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5C659" w14:textId="77777777" w:rsidR="00000000" w:rsidRDefault="003C588C">
      <w:pPr>
        <w:divId w:val="568422402"/>
        <w:rPr>
          <w:rFonts w:eastAsia="Times New Roman"/>
          <w:vanish/>
          <w:sz w:val="20"/>
          <w:szCs w:val="20"/>
        </w:rPr>
      </w:pPr>
      <w:r>
        <w:rPr>
          <w:rFonts w:eastAsia="Times New Roman"/>
          <w:vanish/>
          <w:sz w:val="20"/>
          <w:szCs w:val="20"/>
        </w:rPr>
        <w:t>false--12-31Q120190000789460YesfalseLarge Accelerated FilerWORLD FUEL SERVICES CORPfalse177000002700000190000001350000027000001880000000.060.060.060.010.01100000000100000000670000006710000067000000671000001200000000400000000000000042000004100000</w:t>
      </w:r>
      <w:r>
        <w:rPr>
          <w:rFonts w:eastAsia="Times New Roman"/>
          <w:vanish/>
          <w:sz w:val="20"/>
          <w:szCs w:val="20"/>
        </w:rPr>
        <w:t>400000040000001110000010000000 0000789460 2019-01-01 2019-03-31 0000789460 2019-04-18 0000789460 2019-03-31 0000789460 2018-12-31 0000789460 2018-01-01 2018-03-31 0000789460 us-gaap:AdditionalPaidInCapitalMember 2018-01-01 2018-03-31 0000789460 us-gaap:Par</w:t>
      </w:r>
      <w:r>
        <w:rPr>
          <w:rFonts w:eastAsia="Times New Roman"/>
          <w:vanish/>
          <w:sz w:val="20"/>
          <w:szCs w:val="20"/>
        </w:rPr>
        <w:t>entMember 2018-01-01 2018-03-31 0000789460 us-gaap:NoncontrollingInterestMember 2018-01-01 2018-03-31 0000789460 us-gaap:AccumulatedOtherComprehensiveIncomeMember 2018-03-31 0000789460 us-gaap:CommonStockMember 2017-12-31 0000789460 us-gaap:RetainedEarning</w:t>
      </w:r>
      <w:r>
        <w:rPr>
          <w:rFonts w:eastAsia="Times New Roman"/>
          <w:vanish/>
          <w:sz w:val="20"/>
          <w:szCs w:val="20"/>
        </w:rPr>
        <w:t>sMember 2018-01-01 2018-03-31 0000789460 us-gaap:AdditionalPaidInCapitalMember 2017-12-31 0000789460 us-gaap:RetainedEarningsMember 2018-03-31 0000789460 us-gaap:CommonStockMember 2018-03-31 0000789460 us-gaap:ParentMember 2017-12-31 0000789460 us-gaap:Non</w:t>
      </w:r>
      <w:r>
        <w:rPr>
          <w:rFonts w:eastAsia="Times New Roman"/>
          <w:vanish/>
          <w:sz w:val="20"/>
          <w:szCs w:val="20"/>
        </w:rPr>
        <w:t xml:space="preserve">controllingInterestMember 2018-03-31 0000789460 us-gaap:AccumulatedOtherComprehensiveIncomeMember 2017-12-31 0000789460 us-gaap:RetainedEarningsMember 2017-12-31 0000789460 2018-03-31 0000789460 us-gaap:AccumulatedOtherComprehensiveIncomeMember 2018-01-01 </w:t>
      </w:r>
      <w:r>
        <w:rPr>
          <w:rFonts w:eastAsia="Times New Roman"/>
          <w:vanish/>
          <w:sz w:val="20"/>
          <w:szCs w:val="20"/>
        </w:rPr>
        <w:t>2018-03-31 0000789460 us-gaap:AdditionalPaidInCapitalMember 2018-03-31 0000789460 us-gaap:ParentMember 2018-03-31 0000789460 2017-12-31 0000789460 us-gaap:NoncontrollingInterestMember 2017-12-31 0000789460 us-gaap:ParentMember 2019-01-01 2019-03-31 0000789</w:t>
      </w:r>
      <w:r>
        <w:rPr>
          <w:rFonts w:eastAsia="Times New Roman"/>
          <w:vanish/>
          <w:sz w:val="20"/>
          <w:szCs w:val="20"/>
        </w:rPr>
        <w:t>460 us-gaap:AccumulatedOtherComprehensiveIncomeMember 2019-03-31 0000789460 us-gaap:ParentMember 2019-03-31 0000789460 us-gaap:CommonStockMember 2019-03-31 0000789460 us-gaap:CommonStockMember 2019-01-01 2019-03-31 0000789460 us-gaap:RetainedEarningsMember</w:t>
      </w:r>
      <w:r>
        <w:rPr>
          <w:rFonts w:eastAsia="Times New Roman"/>
          <w:vanish/>
          <w:sz w:val="20"/>
          <w:szCs w:val="20"/>
        </w:rPr>
        <w:t xml:space="preserve"> 2019-01-01 2019-03-31 0000789460 us-gaap:AdditionalPaidInCapitalMember 2019-01-01 2019-03-31 0000789460 us-gaap:RetainedEarningsMember 2019-03-31 0000789460 us-gaap:RetainedEarningsMember 2018-12-31 0000789460 us-gaap:NoncontrollingInterestMember 2019-01-</w:t>
      </w:r>
      <w:r>
        <w:rPr>
          <w:rFonts w:eastAsia="Times New Roman"/>
          <w:vanish/>
          <w:sz w:val="20"/>
          <w:szCs w:val="20"/>
        </w:rPr>
        <w:t>01 2019-03-31 0000789460 us-gaap:CommonStockMember 2018-12-31 0000789460 us-gaap:NoncontrollingInterestMember 2019-03-31 0000789460 us-gaap:AccumulatedOtherComprehensiveIncomeMember 2018-12-31 0000789460 us-gaap:AdditionalPaidInCapitalMember 2019-03-31 000</w:t>
      </w:r>
      <w:r>
        <w:rPr>
          <w:rFonts w:eastAsia="Times New Roman"/>
          <w:vanish/>
          <w:sz w:val="20"/>
          <w:szCs w:val="20"/>
        </w:rPr>
        <w:t>0789460 us-gaap:ParentMember 2018-12-31 0000789460 us-gaap:AdditionalPaidInCapitalMember 2018-12-31 0000789460 us-gaap:AccumulatedOtherComprehensiveIncomeMember 2019-01-01 2019-03-31 0000789460 us-gaap:NoncontrollingInterestMember 2018-12-31 0000789460 201</w:t>
      </w:r>
      <w:r>
        <w:rPr>
          <w:rFonts w:eastAsia="Times New Roman"/>
          <w:vanish/>
          <w:sz w:val="20"/>
          <w:szCs w:val="20"/>
        </w:rPr>
        <w:t>8-04-06 2018-04-06 0000789460 us-gaap:SubsequentEventMember 2019-04-12 2019-04-12 0000789460 us-gaap:ProFormaMember 2019-01-01 2019-03-31 0000789460 int:RecognizedFromPriorPeriodMember 2019-01-01 2019-03-31 0000789460 us-gaap:AccountingStandardsUpdate20160</w:t>
      </w:r>
      <w:r>
        <w:rPr>
          <w:rFonts w:eastAsia="Times New Roman"/>
          <w:vanish/>
          <w:sz w:val="20"/>
          <w:szCs w:val="20"/>
        </w:rPr>
        <w:t>2Member 2019-01-01 0000789460 2018-01-01 2018-12-31 0000789460 int:Acquisitions2018Member 2018-01-01 2018-03-31 0000789460 us-gaap:SalesMember 2019-01-01 2019-03-31 0000789460 us-gaap:SalesMember 2018-01-01 2018-03-31 0000789460 us-gaap:CostOfSalesMember 2</w:t>
      </w:r>
      <w:r>
        <w:rPr>
          <w:rFonts w:eastAsia="Times New Roman"/>
          <w:vanish/>
          <w:sz w:val="20"/>
          <w:szCs w:val="20"/>
        </w:rPr>
        <w:t>019-01-01 2019-03-31 0000789460 us-gaap:CostOfSalesMember 2018-01-01 2018-03-31 0000789460 us-gaap:SalesMember us-gaap:ReclassificationOutOfAccumulatedOtherComprehensiveIncomeMember us-gaap:AccumulatedGainLossCashFlowHedgeIncludingNoncontrollingInterestMem</w:t>
      </w:r>
      <w:r>
        <w:rPr>
          <w:rFonts w:eastAsia="Times New Roman"/>
          <w:vanish/>
          <w:sz w:val="20"/>
          <w:szCs w:val="20"/>
        </w:rPr>
        <w:t>ber 2018-01-01 2018-03-31 0000789460 us-gaap:SalesMember us-gaap:ReclassificationOutOfAccumulatedOtherComprehensiveIncomeMember us-gaap:AccumulatedGainLossCashFlowHedgeIncludingNoncontrollingInterestMember 2019-01-01 2019-03-31 0000789460 us-gaap:CostOfSal</w:t>
      </w:r>
      <w:r>
        <w:rPr>
          <w:rFonts w:eastAsia="Times New Roman"/>
          <w:vanish/>
          <w:sz w:val="20"/>
          <w:szCs w:val="20"/>
        </w:rPr>
        <w:t>esMember us-gaap:ReclassificationOutOfAccumulatedOtherComprehensiveIncomeMember us-gaap:AccumulatedGainLossCashFlowHedgeIncludingNoncontrollingInterestMember 2019-01-01 2019-03-31 0000789460 us-gaap:CostOfSalesMember us-gaap:ReclassificationOutOfAccumulate</w:t>
      </w:r>
      <w:r>
        <w:rPr>
          <w:rFonts w:eastAsia="Times New Roman"/>
          <w:vanish/>
          <w:sz w:val="20"/>
          <w:szCs w:val="20"/>
        </w:rPr>
        <w:t>dOtherComprehensiveIncomeMember us-gaap:AccumulatedGainLossCashFlowHedgeIncludingNoncontrollingInterestMember 2018-01-01 2018-03-31 0000789460 us-gaap:CommodityContractMember us-gaap:NondesignatedMember 2018-01-01 2018-03-31 0000789460 us-gaap:ForeignExcha</w:t>
      </w:r>
      <w:r>
        <w:rPr>
          <w:rFonts w:eastAsia="Times New Roman"/>
          <w:vanish/>
          <w:sz w:val="20"/>
          <w:szCs w:val="20"/>
        </w:rPr>
        <w:t>ngeContractMember us-gaap:NondesignatedMember 2018-01-01 2018-03-31 0000789460 us-gaap:NondesignatedMember 2019-01-01 2019-03-31 0000789460 us-gaap:NondesignatedMember 2018-01-01 2018-03-31 0000789460 us-gaap:ForeignExchangeContractMember us-gaap:Nondesign</w:t>
      </w:r>
      <w:r>
        <w:rPr>
          <w:rFonts w:eastAsia="Times New Roman"/>
          <w:vanish/>
          <w:sz w:val="20"/>
          <w:szCs w:val="20"/>
        </w:rPr>
        <w:t>atedMember us-gaap:OtherIncomeMember 2019-01-01 2019-03-31 0000789460 us-gaap:CommodityContractMember us-gaap:NondesignatedMember us-gaap:SalesMember 2019-01-01 2019-03-31 0000789460 us-gaap:ForeignExchangeContractMember us-gaap:NondesignatedMember us-gaap</w:t>
      </w:r>
      <w:r>
        <w:rPr>
          <w:rFonts w:eastAsia="Times New Roman"/>
          <w:vanish/>
          <w:sz w:val="20"/>
          <w:szCs w:val="20"/>
        </w:rPr>
        <w:t xml:space="preserve">:SalesMember 2018-01-01 2018-03-31 0000789460 us-gaap:CommodityContractMember us-gaap:NondesignatedMember us-gaap:SalesMember 2018-01-01 2018-03-31 0000789460 us-gaap:CommodityContractMember us-gaap:NondesignatedMember us-gaap:CostOfSalesMember 2018-01-01 </w:t>
      </w:r>
      <w:r>
        <w:rPr>
          <w:rFonts w:eastAsia="Times New Roman"/>
          <w:vanish/>
          <w:sz w:val="20"/>
          <w:szCs w:val="20"/>
        </w:rPr>
        <w:t>2018-03-31 0000789460 us-gaap:ForeignExchangeContractMember us-gaap:NondesignatedMember us-gaap:OtherIncomeMember 2018-01-01 2018-03-31 0000789460 us-gaap:ForeignExchangeContractMember us-gaap:NondesignatedMember 2019-01-01 2019-03-31 0000789460 us-gaap:Co</w:t>
      </w:r>
      <w:r>
        <w:rPr>
          <w:rFonts w:eastAsia="Times New Roman"/>
          <w:vanish/>
          <w:sz w:val="20"/>
          <w:szCs w:val="20"/>
        </w:rPr>
        <w:t>mmodityContractMember us-gaap:NondesignatedMember 2019-01-01 2019-03-31 0000789460 us-gaap:ForeignExchangeContractMember us-gaap:NondesignatedMember us-gaap:SalesMember 2019-01-01 2019-03-31 0000789460 us-gaap:CommodityContractMember us-gaap:NondesignatedM</w:t>
      </w:r>
      <w:r>
        <w:rPr>
          <w:rFonts w:eastAsia="Times New Roman"/>
          <w:vanish/>
          <w:sz w:val="20"/>
          <w:szCs w:val="20"/>
        </w:rPr>
        <w:t>ember us-gaap:CostOfSalesMember 2019-01-01 2019-03-31 0000789460 us-gaap:CommodityContractMember us-gaap:LongMember 2019-01-01 2019-03-31 0000789460 currency:USD us-gaap:ForeignExchangeContractMember us-gaap:LongMember 2019-03-31 0000789460 us-gaap:Commodi</w:t>
      </w:r>
      <w:r>
        <w:rPr>
          <w:rFonts w:eastAsia="Times New Roman"/>
          <w:vanish/>
          <w:sz w:val="20"/>
          <w:szCs w:val="20"/>
        </w:rPr>
        <w:t>tyContractMember us-gaap:ShortMember 2019-01-01 2019-03-31 0000789460 currency:USD us-gaap:ForeignExchangeContractMember us-gaap:ShortMember 2019-03-31 0000789460 us-gaap:CommodityContractMember us-gaap:SalesMember 2019-01-01 2019-03-31 0000789460 us-gaap:</w:t>
      </w:r>
      <w:r>
        <w:rPr>
          <w:rFonts w:eastAsia="Times New Roman"/>
          <w:vanish/>
          <w:sz w:val="20"/>
          <w:szCs w:val="20"/>
        </w:rPr>
        <w:t>CommodityContractMember us-gaap:CostOfSalesMember 2018-01-01 2018-03-31 0000789460 us-gaap:ForeignExchangeContractMember us-gaap:OtherIncomeMember 2018-01-01 2018-03-31 0000789460 us-gaap:CommodityContractMember us-gaap:CostOfSalesMember 2019-01-01 2019-03</w:t>
      </w:r>
      <w:r>
        <w:rPr>
          <w:rFonts w:eastAsia="Times New Roman"/>
          <w:vanish/>
          <w:sz w:val="20"/>
          <w:szCs w:val="20"/>
        </w:rPr>
        <w:t>-31 0000789460 us-gaap:ForeignExchangeContractMember us-gaap:OtherIncomeMember 2019-01-01 2019-03-31 0000789460 us-gaap:CommodityContractMember us-gaap:SalesMember 2018-01-01 2018-03-31 0000789460 us-gaap:OtherNoncurrentLiabilitiesMember us-gaap:CommodityC</w:t>
      </w:r>
      <w:r>
        <w:rPr>
          <w:rFonts w:eastAsia="Times New Roman"/>
          <w:vanish/>
          <w:sz w:val="20"/>
          <w:szCs w:val="20"/>
        </w:rPr>
        <w:t>ontractMember us-gaap:NondesignatedMember 2018-12-31 0000789460 int:IdentifiableIntangibleAndOtherNonCurrentAssetsMember us-gaap:ForeignExchangeContractMember us-gaap:NondesignatedMember 2019-03-31 0000789460 int:AccruedExpensesAndOtherCurrentLiabilitiesMe</w:t>
      </w:r>
      <w:r>
        <w:rPr>
          <w:rFonts w:eastAsia="Times New Roman"/>
          <w:vanish/>
          <w:sz w:val="20"/>
          <w:szCs w:val="20"/>
        </w:rPr>
        <w:t>mber us-gaap:CommodityContractMember us-gaap:DesignatedAsHedgingInstrumentMember 2019-03-31 0000789460 us-gaap:DesignatedAsHedgingInstrumentMember 2018-12-31 0000789460 int:ShortTermDerivativeAssetsNetMember us-gaap:CommodityContractMember us-gaap:Designat</w:t>
      </w:r>
      <w:r>
        <w:rPr>
          <w:rFonts w:eastAsia="Times New Roman"/>
          <w:vanish/>
          <w:sz w:val="20"/>
          <w:szCs w:val="20"/>
        </w:rPr>
        <w:t>edAsHedgingInstrumentMember 2019-03-31 0000789460 int:IdentifiableIntangibleAndOtherNonCurrentAssetsMember us-gaap:CommodityContractMember us-gaap:DesignatedAsHedgingInstrumentMember 2019-03-31 0000789460 us-gaap:ForeignExchangeContractMember us-gaap:Nonde</w:t>
      </w:r>
      <w:r>
        <w:rPr>
          <w:rFonts w:eastAsia="Times New Roman"/>
          <w:vanish/>
          <w:sz w:val="20"/>
          <w:szCs w:val="20"/>
        </w:rPr>
        <w:t>signatedMember 2018-12-31 0000789460 int:ShortTermDerivativeAssetsNetMember us-gaap:CommodityContractMember us-gaap:NondesignatedMember 2019-03-31 0000789460 int:AccruedExpensesAndOtherCurrentLiabilitiesMember us-gaap:ForeignExchangeContractMember us-gaap:</w:t>
      </w:r>
      <w:r>
        <w:rPr>
          <w:rFonts w:eastAsia="Times New Roman"/>
          <w:vanish/>
          <w:sz w:val="20"/>
          <w:szCs w:val="20"/>
        </w:rPr>
        <w:t>NondesignatedMember 2018-12-31 0000789460 int:IdentifiableIntangibleAndOtherNonCurrentAssetsMember us-gaap:ForeignExchangeContractMember us-gaap:NondesignatedMember 2018-12-31 0000789460 int:IdentifiableIntangibleAndOtherNonCurrentAssetsMember us-gaap:Comm</w:t>
      </w:r>
      <w:r>
        <w:rPr>
          <w:rFonts w:eastAsia="Times New Roman"/>
          <w:vanish/>
          <w:sz w:val="20"/>
          <w:szCs w:val="20"/>
        </w:rPr>
        <w:t>odityContractMember us-gaap:DesignatedAsHedgingInstrumentMember 2018-12-31 0000789460 int:AccruedExpensesAndOtherCurrentLiabilitiesMember us-gaap:CommodityContractMember us-gaap:DesignatedAsHedgingInstrumentMember 2018-12-31 0000789460 us-gaap:OtherNoncurr</w:t>
      </w:r>
      <w:r>
        <w:rPr>
          <w:rFonts w:eastAsia="Times New Roman"/>
          <w:vanish/>
          <w:sz w:val="20"/>
          <w:szCs w:val="20"/>
        </w:rPr>
        <w:t>entLiabilitiesMember us-gaap:CommodityContractMember us-gaap:NondesignatedMember 2019-03-31 0000789460 int:IdentifiableIntangibleAndOtherNonCurrentAssetsMember us-gaap:CommodityContractMember us-gaap:NondesignatedMember 2018-12-31 0000789460 us-gaap:Nondes</w:t>
      </w:r>
      <w:r>
        <w:rPr>
          <w:rFonts w:eastAsia="Times New Roman"/>
          <w:vanish/>
          <w:sz w:val="20"/>
          <w:szCs w:val="20"/>
        </w:rPr>
        <w:t>ignatedMember 2019-03-31 0000789460 us-gaap:CommodityContractMember us-gaap:NondesignatedMember 2019-03-31 0000789460 us-gaap:CommodityContractMember us-gaap:NondesignatedMember 2018-12-31 0000789460 us-gaap:DesignatedAsHedgingInstrumentMember 2019-03-31 0</w:t>
      </w:r>
      <w:r>
        <w:rPr>
          <w:rFonts w:eastAsia="Times New Roman"/>
          <w:vanish/>
          <w:sz w:val="20"/>
          <w:szCs w:val="20"/>
        </w:rPr>
        <w:t>000789460 int:AccruedExpensesAndOtherCurrentLiabilitiesMember us-gaap:CommodityContractMember us-gaap:NondesignatedMember 2019-03-31 0000789460 us-gaap:ForeignExchangeContractMember us-gaap:NondesignatedMember 2019-03-31 0000789460 us-gaap:NondesignatedMem</w:t>
      </w:r>
      <w:r>
        <w:rPr>
          <w:rFonts w:eastAsia="Times New Roman"/>
          <w:vanish/>
          <w:sz w:val="20"/>
          <w:szCs w:val="20"/>
        </w:rPr>
        <w:t>ber 2018-12-31 0000789460 int:ShortTermDerivativeAssetsNetMember us-gaap:CommodityContractMember us-gaap:NondesignatedMember 2018-12-31 0000789460 int:AccruedExpensesAndOtherCurrentLiabilitiesMember us-gaap:CommodityContractMember us-gaap:NondesignatedMemb</w:t>
      </w:r>
      <w:r>
        <w:rPr>
          <w:rFonts w:eastAsia="Times New Roman"/>
          <w:vanish/>
          <w:sz w:val="20"/>
          <w:szCs w:val="20"/>
        </w:rPr>
        <w:t>er 2018-12-31 0000789460 int:ShortTermDerivativeAssetsNetMember us-gaap:CommodityContractMember us-gaap:DesignatedAsHedgingInstrumentMember 2018-12-31 0000789460 int:ShortTermDerivativeAssetsNetMember us-gaap:ForeignExchangeContractMember us-gaap:Nondesign</w:t>
      </w:r>
      <w:r>
        <w:rPr>
          <w:rFonts w:eastAsia="Times New Roman"/>
          <w:vanish/>
          <w:sz w:val="20"/>
          <w:szCs w:val="20"/>
        </w:rPr>
        <w:t>atedMember 2018-12-31 0000789460 int:ShortTermDerivativeAssetsNetMember us-gaap:ForeignExchangeContractMember us-gaap:NondesignatedMember 2019-03-31 0000789460 int:IdentifiableIntangibleAndOtherNonCurrentAssetsMember us-gaap:CommodityContractMember us-gaap</w:t>
      </w:r>
      <w:r>
        <w:rPr>
          <w:rFonts w:eastAsia="Times New Roman"/>
          <w:vanish/>
          <w:sz w:val="20"/>
          <w:szCs w:val="20"/>
        </w:rPr>
        <w:t>:NondesignatedMember 2019-03-31 0000789460 int:AccruedExpensesAndOtherCurrentLiabilitiesMember us-gaap:ForeignExchangeContractMember us-gaap:NondesignatedMember 2019-03-31 0000789460 int:AviationSegmentMember 2018-12-31 0000789460 int:LandSegmentMember 201</w:t>
      </w:r>
      <w:r>
        <w:rPr>
          <w:rFonts w:eastAsia="Times New Roman"/>
          <w:vanish/>
          <w:sz w:val="20"/>
          <w:szCs w:val="20"/>
        </w:rPr>
        <w:t>9-01-01 2019-03-31 0000789460 int:AviationSegmentMember 2019-01-01 2019-03-31 0000789460 int:AviationSegmentMember 2019-03-31 0000789460 int:LandSegmentMember 2019-03-31 0000789460 int:LandSegmentMember 2018-12-31 0000789460 us-gaap:SeniorNotesMember 2018-</w:t>
      </w:r>
      <w:r>
        <w:rPr>
          <w:rFonts w:eastAsia="Times New Roman"/>
          <w:vanish/>
          <w:sz w:val="20"/>
          <w:szCs w:val="20"/>
        </w:rPr>
        <w:t>12-31 0000789460 int:OtherDebtMember 2019-03-31 0000789460 int:OtherDebtMember 2018-12-31 0000789460 us-gaap:SeniorNotesMember 2019-03-31 0000789460 us-gaap:RevolvingCreditFacilityMember 2019-03-31 0000789460 us-gaap:RevolvingCreditFacilityMember 2018-12-3</w:t>
      </w:r>
      <w:r>
        <w:rPr>
          <w:rFonts w:eastAsia="Times New Roman"/>
          <w:vanish/>
          <w:sz w:val="20"/>
          <w:szCs w:val="20"/>
        </w:rPr>
        <w:t>1 0000789460 us-gaap:FairValueInputsLevel2Member us-gaap:FairValueMeasurementsRecurringMember 2019-03-31 0000789460 us-gaap:FairValueInputsLevel2Member us-gaap:FairValueMeasurementsRecurringMember 2018-12-31 0000789460 us-gaap:ForeignExchangeContractMember</w:t>
      </w:r>
      <w:r>
        <w:rPr>
          <w:rFonts w:eastAsia="Times New Roman"/>
          <w:vanish/>
          <w:sz w:val="20"/>
          <w:szCs w:val="20"/>
        </w:rPr>
        <w:t xml:space="preserve"> 2019-03-31 0000789460 us-gaap:CommodityContractMember 2019-03-31 0000789460 us-gaap:CommodityContractMember us-gaap:FairValueInputsLevel3Member us-gaap:FairValueMeasurementsRecurringMember 2018-12-31 0000789460 us-gaap:ForeignExchangeContractMember us-gaa</w:t>
      </w:r>
      <w:r>
        <w:rPr>
          <w:rFonts w:eastAsia="Times New Roman"/>
          <w:vanish/>
          <w:sz w:val="20"/>
          <w:szCs w:val="20"/>
        </w:rPr>
        <w:t>p:FairValueInputsLevel3Member us-gaap:FairValueMeasurementsRecurringMember 2018-12-31 0000789460 us-gaap:CommodityContractMember us-gaap:FairValueInputsLevel1Member us-gaap:FairValueMeasurementsRecurringMember 2018-12-31 0000789460 us-gaap:FairValueInputsL</w:t>
      </w:r>
      <w:r>
        <w:rPr>
          <w:rFonts w:eastAsia="Times New Roman"/>
          <w:vanish/>
          <w:sz w:val="20"/>
          <w:szCs w:val="20"/>
        </w:rPr>
        <w:t xml:space="preserve">evel3Member us-gaap:FairValueMeasurementsRecurringMember 2018-12-31 0000789460 us-gaap:FairValueInputsLevel3Member us-gaap:FairValueMeasurementsRecurringMember 2019-03-31 0000789460 us-gaap:ForeignExchangeContractMember us-gaap:FairValueInputsLevel1Member </w:t>
      </w:r>
      <w:r>
        <w:rPr>
          <w:rFonts w:eastAsia="Times New Roman"/>
          <w:vanish/>
          <w:sz w:val="20"/>
          <w:szCs w:val="20"/>
        </w:rPr>
        <w:t>us-gaap:FairValueMeasurementsRecurringMember 2019-03-31 0000789460 us-gaap:FairValueInputsLevel1Member us-gaap:FairValueMeasurementsRecurringMember 2019-03-31 0000789460 us-gaap:FairValueInputsLevel1Member us-gaap:FairValueMeasurementsRecurringMember us-ga</w:t>
      </w:r>
      <w:r>
        <w:rPr>
          <w:rFonts w:eastAsia="Times New Roman"/>
          <w:vanish/>
          <w:sz w:val="20"/>
          <w:szCs w:val="20"/>
        </w:rPr>
        <w:t>ap:CashSurrenderValueMember 2018-12-31 0000789460 us-gaap:CommodityContractMember us-gaap:FairValueInputsLevel1Member us-gaap:FairValueMeasurementsRecurringMember 2019-03-31 0000789460 us-gaap:ForeignExchangeContractMember us-gaap:FairValueMeasurementsRecu</w:t>
      </w:r>
      <w:r>
        <w:rPr>
          <w:rFonts w:eastAsia="Times New Roman"/>
          <w:vanish/>
          <w:sz w:val="20"/>
          <w:szCs w:val="20"/>
        </w:rPr>
        <w:t>rringMember 2018-12-31 0000789460 us-gaap:FairValueInputsLevel3Member us-gaap:FairValueMeasurementsRecurringMember us-gaap:CashSurrenderValueMember 2018-12-31 0000789460 us-gaap:FairValueInputsLevel1Member us-gaap:FairValueMeasurementsRecurringMember us-ga</w:t>
      </w:r>
      <w:r>
        <w:rPr>
          <w:rFonts w:eastAsia="Times New Roman"/>
          <w:vanish/>
          <w:sz w:val="20"/>
          <w:szCs w:val="20"/>
        </w:rPr>
        <w:t>ap:CashSurrenderValueMember 2019-03-31 0000789460 us-gaap:FairValueInputsLevel3Member us-gaap:FairValueMeasurementsRecurringMember us-gaap:CashSurrenderValueMember 2019-03-31 0000789460 us-gaap:FairValueInputsLevel2Member us-gaap:FairValueMeasurementsRecur</w:t>
      </w:r>
      <w:r>
        <w:rPr>
          <w:rFonts w:eastAsia="Times New Roman"/>
          <w:vanish/>
          <w:sz w:val="20"/>
          <w:szCs w:val="20"/>
        </w:rPr>
        <w:t>ringMember us-gaap:CashSurrenderValueMember 2019-03-31 0000789460 us-gaap:FairValueMeasurementsRecurringMember 2019-03-31 0000789460 us-gaap:ForeignExchangeContractMember us-gaap:FairValueInputsLevel3Member us-gaap:FairValueMeasurementsRecurringMember 2019</w:t>
      </w:r>
      <w:r>
        <w:rPr>
          <w:rFonts w:eastAsia="Times New Roman"/>
          <w:vanish/>
          <w:sz w:val="20"/>
          <w:szCs w:val="20"/>
        </w:rPr>
        <w:t>-03-31 0000789460 us-gaap:CommodityContractMember us-gaap:FairValueMeasurementsRecurringMember 2019-03-31 0000789460 us-gaap:ForeignExchangeContractMember us-gaap:FairValueInputsLevel1Member us-gaap:FairValueMeasurementsRecurringMember 2018-12-31 000078946</w:t>
      </w:r>
      <w:r>
        <w:rPr>
          <w:rFonts w:eastAsia="Times New Roman"/>
          <w:vanish/>
          <w:sz w:val="20"/>
          <w:szCs w:val="20"/>
        </w:rPr>
        <w:t>0 us-gaap:CommodityContractMember us-gaap:FairValueInputsLevel3Member us-gaap:FairValueMeasurementsRecurringMember 2019-03-31 0000789460 us-gaap:CommodityContractMember us-gaap:FairValueInputsLevel2Member us-gaap:FairValueMeasurementsRecurringMember 2019-0</w:t>
      </w:r>
      <w:r>
        <w:rPr>
          <w:rFonts w:eastAsia="Times New Roman"/>
          <w:vanish/>
          <w:sz w:val="20"/>
          <w:szCs w:val="20"/>
        </w:rPr>
        <w:t xml:space="preserve">3-31 0000789460 us-gaap:ForeignExchangeContractMember us-gaap:FairValueInputsLevel2Member us-gaap:FairValueMeasurementsRecurringMember 2019-03-31 0000789460 us-gaap:CommodityContractMember us-gaap:FairValueMeasurementsRecurringMember 2018-12-31 0000789460 </w:t>
      </w:r>
      <w:r>
        <w:rPr>
          <w:rFonts w:eastAsia="Times New Roman"/>
          <w:vanish/>
          <w:sz w:val="20"/>
          <w:szCs w:val="20"/>
        </w:rPr>
        <w:t>us-gaap:ForeignExchangeContractMember us-gaap:FairValueMeasurementsRecurringMember 2019-03-31 0000789460 us-gaap:FairValueMeasurementsRecurringMember 2018-12-31 0000789460 us-gaap:CommodityContractMember us-gaap:FairValueInputsLevel2Member us-gaap:FairValu</w:t>
      </w:r>
      <w:r>
        <w:rPr>
          <w:rFonts w:eastAsia="Times New Roman"/>
          <w:vanish/>
          <w:sz w:val="20"/>
          <w:szCs w:val="20"/>
        </w:rPr>
        <w:t>eMeasurementsRecurringMember 2018-12-31 0000789460 us-gaap:FairValueMeasurementsRecurringMember us-gaap:CashSurrenderValueMember 2018-12-31 0000789460 us-gaap:FairValueInputsLevel2Member us-gaap:FairValueMeasurementsRecurringMember us-gaap:CashSurrenderVal</w:t>
      </w:r>
      <w:r>
        <w:rPr>
          <w:rFonts w:eastAsia="Times New Roman"/>
          <w:vanish/>
          <w:sz w:val="20"/>
          <w:szCs w:val="20"/>
        </w:rPr>
        <w:t>ueMember 2018-12-31 0000789460 us-gaap:FairValueInputsLevel1Member us-gaap:FairValueMeasurementsRecurringMember 2018-12-31 0000789460 us-gaap:FairValueMeasurementsRecurringMember us-gaap:CashSurrenderValueMember 2019-03-31 0000789460 us-gaap:ForeignExchang</w:t>
      </w:r>
      <w:r>
        <w:rPr>
          <w:rFonts w:eastAsia="Times New Roman"/>
          <w:vanish/>
          <w:sz w:val="20"/>
          <w:szCs w:val="20"/>
        </w:rPr>
        <w:t>eContractMember us-gaap:FairValueInputsLevel2Member us-gaap:FairValueMeasurementsRecurringMember 2018-12-31 0000789460 us-gaap:CommodityContractMember 2018-12-31 0000789460 us-gaap:ForeignExchangeContractMember 2018-12-31 0000789460 int:TaxAuthoritySouthKo</w:t>
      </w:r>
      <w:r>
        <w:rPr>
          <w:rFonts w:eastAsia="Times New Roman"/>
          <w:vanish/>
          <w:sz w:val="20"/>
          <w:szCs w:val="20"/>
        </w:rPr>
        <w:t>reaSRTOMember 2018-01-01 2018-12-31 0000789460 us-gaap:ProFormaMember 2018-01-01 2018-03-31 0000789460 srt:LatinAmericaMember 2019-01-01 2019-03-31 0000789460 srt:AsiaPacificMember int:AviationSegmentMember 2019-01-01 2019-03-31 0000789460 srt:AsiaPacificM</w:t>
      </w:r>
      <w:r>
        <w:rPr>
          <w:rFonts w:eastAsia="Times New Roman"/>
          <w:vanish/>
          <w:sz w:val="20"/>
          <w:szCs w:val="20"/>
        </w:rPr>
        <w:t>ember 2019-01-01 2019-03-31 0000789460 us-gaap:EMEAMember 2019-01-01 2019-03-31 0000789460 srt:LatinAmericaMember int:AviationSegmentMember 2018-01-01 2018-03-31 0000789460 us-gaap:EMEAMember int:LandSegmentMember 2019-01-01 2019-03-31 0000789460 srt:North</w:t>
      </w:r>
      <w:r>
        <w:rPr>
          <w:rFonts w:eastAsia="Times New Roman"/>
          <w:vanish/>
          <w:sz w:val="20"/>
          <w:szCs w:val="20"/>
        </w:rPr>
        <w:t>AmericaMember int:AviationSegmentMember 2018-01-01 2018-03-31 0000789460 srt:NorthAmericaMember 2019-01-01 2019-03-31 0000789460 srt:AsiaPacificMember int:AviationSegmentMember 2018-01-01 2018-03-31 0000789460 srt:AsiaPacificMember int:LandSegmentMember 20</w:t>
      </w:r>
      <w:r>
        <w:rPr>
          <w:rFonts w:eastAsia="Times New Roman"/>
          <w:vanish/>
          <w:sz w:val="20"/>
          <w:szCs w:val="20"/>
        </w:rPr>
        <w:t>18-01-01 2018-03-31 0000789460 us-gaap:EMEAMember int:MarineSegmentMember 2018-01-01 2018-03-31 0000789460 us-gaap:EMEAMember int:LandSegmentMember 2018-01-01 2018-03-31 0000789460 srt:NorthAmericaMember int:AviationSegmentMember 2019-01-01 2019-03-31 0000</w:t>
      </w:r>
      <w:r>
        <w:rPr>
          <w:rFonts w:eastAsia="Times New Roman"/>
          <w:vanish/>
          <w:sz w:val="20"/>
          <w:szCs w:val="20"/>
        </w:rPr>
        <w:t>789460 srt:NorthAmericaMember int:MarineSegmentMember 2019-01-01 2019-03-31 0000789460 srt:NorthAmericaMember int:MarineSegmentMember 2018-01-01 2018-03-31 0000789460 srt:LatinAmericaMember 2018-01-01 2018-03-31 0000789460 srt:AsiaPacificMember int:LandSeg</w:t>
      </w:r>
      <w:r>
        <w:rPr>
          <w:rFonts w:eastAsia="Times New Roman"/>
          <w:vanish/>
          <w:sz w:val="20"/>
          <w:szCs w:val="20"/>
        </w:rPr>
        <w:t>mentMember 2019-01-01 2019-03-31 0000789460 srt:AsiaPacificMember int:MarineSegmentMember 2018-01-01 2018-03-31 0000789460 srt:LatinAmericaMember int:MarineSegmentMember 2019-01-01 2019-03-31 0000789460 srt:AsiaPacificMember 2018-01-01 2018-03-31 000078946</w:t>
      </w:r>
      <w:r>
        <w:rPr>
          <w:rFonts w:eastAsia="Times New Roman"/>
          <w:vanish/>
          <w:sz w:val="20"/>
          <w:szCs w:val="20"/>
        </w:rPr>
        <w:t>0 srt:NorthAmericaMember int:LandSegmentMember 2018-01-01 2018-03-31 0000789460 srt:NorthAmericaMember int:LandSegmentMember 2019-01-01 2019-03-31 0000789460 us-gaap:EMEAMember 2018-01-01 2018-03-31 0000789460 us-gaap:EMEAMember int:AviationSegmentMember 2</w:t>
      </w:r>
      <w:r>
        <w:rPr>
          <w:rFonts w:eastAsia="Times New Roman"/>
          <w:vanish/>
          <w:sz w:val="20"/>
          <w:szCs w:val="20"/>
        </w:rPr>
        <w:t>019-01-01 2019-03-31 0000789460 srt:NorthAmericaMember 2018-01-01 2018-03-31 0000789460 srt:AsiaPacificMember int:MarineSegmentMember 2019-01-01 2019-03-31 0000789460 srt:LatinAmericaMember int:AviationSegmentMember 2019-01-01 2019-03-31 0000789460 srt:Lat</w:t>
      </w:r>
      <w:r>
        <w:rPr>
          <w:rFonts w:eastAsia="Times New Roman"/>
          <w:vanish/>
          <w:sz w:val="20"/>
          <w:szCs w:val="20"/>
        </w:rPr>
        <w:t>inAmericaMember int:MarineSegmentMember 2018-01-01 2018-03-31 0000789460 srt:LatinAmericaMember int:LandSegmentMember 2019-01-01 2019-03-31 0000789460 srt:LatinAmericaMember int:LandSegmentMember 2018-01-01 2018-03-31 0000789460 us-gaap:EMEAMember int:Mari</w:t>
      </w:r>
      <w:r>
        <w:rPr>
          <w:rFonts w:eastAsia="Times New Roman"/>
          <w:vanish/>
          <w:sz w:val="20"/>
          <w:szCs w:val="20"/>
        </w:rPr>
        <w:t>neSegmentMember 2019-01-01 2019-03-31 0000789460 us-gaap:EMEAMember int:AviationSegmentMember 2018-01-01 2018-03-31 0000789460 us-gaap:OperatingSegmentsMember int:MarineSegmentMember 2019-01-01 2019-03-31 0000789460 us-gaap:OperatingSegmentsMember int:Land</w:t>
      </w:r>
      <w:r>
        <w:rPr>
          <w:rFonts w:eastAsia="Times New Roman"/>
          <w:vanish/>
          <w:sz w:val="20"/>
          <w:szCs w:val="20"/>
        </w:rPr>
        <w:t>SegmentMember 2019-01-01 2019-03-31 0000789460 us-gaap:CorporateNonSegmentMember 2018-01-01 2018-03-31 0000789460 int:MarineSegmentMember 2019-01-01 2019-03-31 0000789460 us-gaap:OperatingSegmentsMember 2019-01-01 2019-03-31 0000789460 int:AviationSegmentM</w:t>
      </w:r>
      <w:r>
        <w:rPr>
          <w:rFonts w:eastAsia="Times New Roman"/>
          <w:vanish/>
          <w:sz w:val="20"/>
          <w:szCs w:val="20"/>
        </w:rPr>
        <w:t>ember 2018-01-01 2018-03-31 0000789460 us-gaap:OperatingSegmentsMember int:MarineSegmentMember 2018-01-01 2018-03-31 0000789460 int:MarineSegmentMember 2018-01-01 2018-03-31 0000789460 us-gaap:OperatingSegmentsMember int:AviationSegmentMember 2019-01-01 20</w:t>
      </w:r>
      <w:r>
        <w:rPr>
          <w:rFonts w:eastAsia="Times New Roman"/>
          <w:vanish/>
          <w:sz w:val="20"/>
          <w:szCs w:val="20"/>
        </w:rPr>
        <w:t>19-03-31 0000789460 us-gaap:CorporateNonSegmentMember 2019-01-01 2019-03-31 0000789460 us-gaap:OperatingSegmentsMember 2018-01-01 2018-03-31 0000789460 int:LandSegmentMember 2018-01-01 2018-03-31 0000789460 us-gaap:OperatingSegmentsMember int:LandSegmentMe</w:t>
      </w:r>
      <w:r>
        <w:rPr>
          <w:rFonts w:eastAsia="Times New Roman"/>
          <w:vanish/>
          <w:sz w:val="20"/>
          <w:szCs w:val="20"/>
        </w:rPr>
        <w:t>mber 2018-01-01 2018-03-31 0000789460 us-gaap:OperatingSegmentsMember int:AviationSegmentMember 2018-01-01 2018-03-31 0000789460 us-gaap:OperatingSegmentsMember int:LandSegmentMember 2018-12-31 0000789460 us-gaap:OperatingSegmentsMember int:LandSegmentMemb</w:t>
      </w:r>
      <w:r>
        <w:rPr>
          <w:rFonts w:eastAsia="Times New Roman"/>
          <w:vanish/>
          <w:sz w:val="20"/>
          <w:szCs w:val="20"/>
        </w:rPr>
        <w:t>er 2019-03-31 0000789460 us-gaap:OperatingSegmentsMember int:AviationSegmentMember 2018-12-31 0000789460 us-gaap:OperatingSegmentsMember int:MarineSegmentMember 2018-12-31 0000789460 int:MarineSegmentMember 2018-12-31 0000789460 us-gaap:OperatingSegmentsMe</w:t>
      </w:r>
      <w:r>
        <w:rPr>
          <w:rFonts w:eastAsia="Times New Roman"/>
          <w:vanish/>
          <w:sz w:val="20"/>
          <w:szCs w:val="20"/>
        </w:rPr>
        <w:t>mber int:MarineSegmentMember 2019-03-31 0000789460 us-gaap:CorporateNonSegmentMember 2019-03-31 0000789460 us-gaap:OperatingSegmentsMember int:AviationSegmentMember 2019-03-31 0000789460 us-gaap:CorporateNonSegmentMember 2018-12-31 0000789460 int:MarineSeg</w:t>
      </w:r>
      <w:r>
        <w:rPr>
          <w:rFonts w:eastAsia="Times New Roman"/>
          <w:vanish/>
          <w:sz w:val="20"/>
          <w:szCs w:val="20"/>
        </w:rPr>
        <w:t>mentMember 2019-03-31 0000789460 int:TaxAuthorityAssessmentMember 2016-12-31 0000789460 int:TaxAuthorityAdditionalAssessmentMember 2017-06-30 0000789460 int:StateAndMunicipalTaxAuthoritiesAndSecretariatOfTheFederalRevenueBureauOfBrazilMember int:TaxAuthori</w:t>
      </w:r>
      <w:r>
        <w:rPr>
          <w:rFonts w:eastAsia="Times New Roman"/>
          <w:vanish/>
          <w:sz w:val="20"/>
          <w:szCs w:val="20"/>
        </w:rPr>
        <w:t xml:space="preserve">tyAssessmentMember 2019-03-31 iso4217:USD xbrli:shares iso4217:BRL xbrli:pure iso4217:USD int:acquisition xbrli:shares iso4217:KRW int:segment utreg:bbl </w:t>
      </w:r>
    </w:p>
    <w:p w14:paraId="34371601" w14:textId="77777777" w:rsidR="00000000" w:rsidRDefault="003C588C">
      <w:pPr>
        <w:spacing w:line="288" w:lineRule="auto"/>
        <w:jc w:val="center"/>
        <w:rPr>
          <w:rFonts w:eastAsia="Times New Roman"/>
          <w:sz w:val="36"/>
          <w:szCs w:val="36"/>
        </w:rPr>
      </w:pPr>
      <w:r>
        <w:rPr>
          <w:rFonts w:ascii="inherit" w:eastAsia="Times New Roman" w:hAnsi="inherit"/>
          <w:b/>
          <w:bCs/>
          <w:sz w:val="36"/>
          <w:szCs w:val="36"/>
        </w:rPr>
        <w:t>UNITED STATES</w:t>
      </w:r>
    </w:p>
    <w:p w14:paraId="4053FDC1" w14:textId="77777777" w:rsidR="00000000" w:rsidRDefault="003C588C">
      <w:pPr>
        <w:spacing w:line="288" w:lineRule="auto"/>
        <w:jc w:val="center"/>
        <w:rPr>
          <w:rFonts w:eastAsia="Times New Roman"/>
          <w:sz w:val="36"/>
          <w:szCs w:val="36"/>
        </w:rPr>
      </w:pPr>
      <w:r>
        <w:rPr>
          <w:rFonts w:ascii="inherit" w:eastAsia="Times New Roman" w:hAnsi="inherit"/>
          <w:b/>
          <w:bCs/>
          <w:sz w:val="36"/>
          <w:szCs w:val="36"/>
        </w:rPr>
        <w:t>SECURITIES AND EXCHANGE COMMISSION</w:t>
      </w:r>
    </w:p>
    <w:p w14:paraId="713AA356" w14:textId="77777777" w:rsidR="00000000" w:rsidRDefault="003C588C">
      <w:pPr>
        <w:spacing w:line="288" w:lineRule="auto"/>
        <w:jc w:val="center"/>
        <w:rPr>
          <w:rFonts w:eastAsia="Times New Roman"/>
          <w:sz w:val="20"/>
          <w:szCs w:val="20"/>
        </w:rPr>
      </w:pPr>
      <w:r>
        <w:rPr>
          <w:rFonts w:ascii="inherit" w:eastAsia="Times New Roman" w:hAnsi="inherit"/>
          <w:b/>
          <w:bCs/>
          <w:sz w:val="20"/>
          <w:szCs w:val="20"/>
        </w:rPr>
        <w:t>Washington, DC 20549</w:t>
      </w:r>
    </w:p>
    <w:p w14:paraId="71990C5B" w14:textId="77777777" w:rsidR="00000000" w:rsidRDefault="003C588C">
      <w:pPr>
        <w:spacing w:line="288" w:lineRule="auto"/>
        <w:jc w:val="center"/>
        <w:rPr>
          <w:rFonts w:eastAsia="Times New Roman"/>
          <w:sz w:val="16"/>
          <w:szCs w:val="16"/>
        </w:rPr>
      </w:pPr>
      <w:r>
        <w:rPr>
          <w:rFonts w:ascii="inherit" w:eastAsia="Times New Roman" w:hAnsi="inherit"/>
          <w:sz w:val="16"/>
          <w:szCs w:val="16"/>
        </w:rPr>
        <w:t> </w:t>
      </w:r>
    </w:p>
    <w:p w14:paraId="177BF17A" w14:textId="77777777" w:rsidR="00000000" w:rsidRDefault="003C588C">
      <w:pPr>
        <w:spacing w:line="288" w:lineRule="auto"/>
        <w:jc w:val="center"/>
        <w:rPr>
          <w:rFonts w:eastAsia="Times New Roman"/>
          <w:sz w:val="36"/>
          <w:szCs w:val="36"/>
        </w:rPr>
      </w:pPr>
      <w:r>
        <w:rPr>
          <w:rFonts w:ascii="inherit" w:eastAsia="Times New Roman" w:hAnsi="inherit"/>
          <w:b/>
          <w:bCs/>
          <w:sz w:val="36"/>
          <w:szCs w:val="36"/>
        </w:rPr>
        <w:t>FORM 10-Q</w:t>
      </w:r>
      <w:r>
        <w:rPr>
          <w:rFonts w:ascii="inherit" w:eastAsia="Times New Roman" w:hAnsi="inherit"/>
          <w:b/>
          <w:bCs/>
          <w:sz w:val="36"/>
          <w:szCs w:val="36"/>
        </w:rPr>
        <w:t xml:space="preserve"> </w:t>
      </w:r>
    </w:p>
    <w:p w14:paraId="08EB96E3" w14:textId="77777777" w:rsidR="00000000" w:rsidRDefault="003C588C">
      <w:pPr>
        <w:spacing w:line="288" w:lineRule="auto"/>
        <w:ind w:firstLine="720"/>
        <w:jc w:val="center"/>
        <w:rPr>
          <w:rFonts w:eastAsia="Times New Roman"/>
          <w:sz w:val="16"/>
          <w:szCs w:val="16"/>
        </w:rPr>
      </w:pPr>
      <w:r>
        <w:rPr>
          <w:rFonts w:ascii="inherit" w:eastAsia="Times New Roman" w:hAnsi="inherit"/>
          <w:sz w:val="16"/>
          <w:szCs w:val="16"/>
        </w:rPr>
        <w:t> </w:t>
      </w:r>
    </w:p>
    <w:p w14:paraId="51083378" w14:textId="77777777" w:rsidR="00000000" w:rsidRDefault="003C588C">
      <w:pPr>
        <w:spacing w:line="288" w:lineRule="auto"/>
        <w:divId w:val="618948808"/>
        <w:rPr>
          <w:rFonts w:eastAsia="Times New Roman"/>
          <w:sz w:val="20"/>
          <w:szCs w:val="20"/>
        </w:rPr>
      </w:pPr>
      <w:r>
        <w:rPr>
          <w:rFonts w:ascii="inherit" w:eastAsia="Times New Roman" w:hAnsi="inherit"/>
          <w:b/>
          <w:bCs/>
          <w:sz w:val="20"/>
          <w:szCs w:val="20"/>
        </w:rPr>
        <w:t>(Mark One)</w:t>
      </w:r>
    </w:p>
    <w:p w14:paraId="42AB547E" w14:textId="77777777" w:rsidR="00000000" w:rsidRDefault="003C588C">
      <w:pPr>
        <w:spacing w:line="288" w:lineRule="auto"/>
        <w:ind w:firstLine="720"/>
        <w:divId w:val="1716392330"/>
        <w:rPr>
          <w:rFonts w:eastAsia="Times New Roman"/>
          <w:sz w:val="16"/>
          <w:szCs w:val="16"/>
        </w:rPr>
      </w:pPr>
      <w:r>
        <w:rPr>
          <w:rFonts w:ascii="inherit" w:eastAsia="Times New Roman" w:hAnsi="inherit"/>
          <w:sz w:val="16"/>
          <w:szCs w:val="16"/>
        </w:rPr>
        <w:t> </w:t>
      </w:r>
    </w:p>
    <w:tbl>
      <w:tblPr>
        <w:tblW w:w="4884" w:type="pct"/>
        <w:tblCellMar>
          <w:left w:w="0" w:type="dxa"/>
          <w:right w:w="0" w:type="dxa"/>
        </w:tblCellMar>
        <w:tblLook w:val="04A0" w:firstRow="1" w:lastRow="0" w:firstColumn="1" w:lastColumn="0" w:noHBand="0" w:noVBand="1"/>
      </w:tblPr>
      <w:tblGrid>
        <w:gridCol w:w="273"/>
        <w:gridCol w:w="7840"/>
      </w:tblGrid>
      <w:tr w:rsidR="00000000" w14:paraId="2A473A9E" w14:textId="77777777">
        <w:trPr>
          <w:divId w:val="1091202716"/>
        </w:trPr>
        <w:tc>
          <w:tcPr>
            <w:tcW w:w="0" w:type="auto"/>
            <w:gridSpan w:val="2"/>
            <w:vAlign w:val="center"/>
            <w:hideMark/>
          </w:tcPr>
          <w:p w14:paraId="41D52DB4" w14:textId="77777777" w:rsidR="00000000" w:rsidRDefault="003C588C">
            <w:pPr>
              <w:spacing w:line="288" w:lineRule="auto"/>
              <w:ind w:firstLine="720"/>
              <w:rPr>
                <w:rFonts w:eastAsia="Times New Roman"/>
                <w:sz w:val="16"/>
                <w:szCs w:val="16"/>
              </w:rPr>
            </w:pPr>
          </w:p>
        </w:tc>
      </w:tr>
      <w:tr w:rsidR="00000000" w14:paraId="75FC57AE" w14:textId="77777777">
        <w:trPr>
          <w:divId w:val="1091202716"/>
        </w:trPr>
        <w:tc>
          <w:tcPr>
            <w:tcW w:w="150" w:type="pct"/>
            <w:vAlign w:val="center"/>
            <w:hideMark/>
          </w:tcPr>
          <w:p w14:paraId="09A08C47" w14:textId="77777777" w:rsidR="00000000" w:rsidRDefault="003C588C">
            <w:pPr>
              <w:rPr>
                <w:rFonts w:eastAsia="Times New Roman"/>
                <w:sz w:val="20"/>
                <w:szCs w:val="20"/>
              </w:rPr>
            </w:pPr>
          </w:p>
        </w:tc>
        <w:tc>
          <w:tcPr>
            <w:tcW w:w="4850" w:type="pct"/>
            <w:vAlign w:val="center"/>
            <w:hideMark/>
          </w:tcPr>
          <w:p w14:paraId="6F324134" w14:textId="77777777" w:rsidR="00000000" w:rsidRDefault="003C588C">
            <w:pPr>
              <w:rPr>
                <w:rFonts w:eastAsia="Times New Roman"/>
                <w:sz w:val="20"/>
                <w:szCs w:val="20"/>
              </w:rPr>
            </w:pPr>
          </w:p>
        </w:tc>
      </w:tr>
      <w:tr w:rsidR="00000000" w14:paraId="6EF0479B" w14:textId="77777777">
        <w:trPr>
          <w:divId w:val="1091202716"/>
        </w:trPr>
        <w:tc>
          <w:tcPr>
            <w:tcW w:w="0" w:type="auto"/>
            <w:tcMar>
              <w:top w:w="30" w:type="dxa"/>
              <w:left w:w="30" w:type="dxa"/>
              <w:bottom w:w="30" w:type="dxa"/>
              <w:right w:w="30" w:type="dxa"/>
            </w:tcMar>
            <w:vAlign w:val="center"/>
            <w:hideMark/>
          </w:tcPr>
          <w:p w14:paraId="6CBCAEB6" w14:textId="77777777" w:rsidR="00000000" w:rsidRDefault="003C588C">
            <w:pPr>
              <w:jc w:val="center"/>
              <w:rPr>
                <w:rFonts w:eastAsia="Times New Roman"/>
                <w:sz w:val="20"/>
                <w:szCs w:val="20"/>
              </w:rPr>
            </w:pPr>
            <w:r>
              <w:rPr>
                <w:rFonts w:ascii="Wingdings" w:eastAsia="Times New Roman" w:hAnsi="Wingdings"/>
                <w:sz w:val="20"/>
                <w:szCs w:val="20"/>
              </w:rPr>
              <w:t>x</w:t>
            </w:r>
          </w:p>
        </w:tc>
        <w:tc>
          <w:tcPr>
            <w:tcW w:w="0" w:type="auto"/>
            <w:tcMar>
              <w:top w:w="30" w:type="dxa"/>
              <w:left w:w="30" w:type="dxa"/>
              <w:bottom w:w="30" w:type="dxa"/>
              <w:right w:w="30" w:type="dxa"/>
            </w:tcMar>
            <w:vAlign w:val="center"/>
            <w:hideMark/>
          </w:tcPr>
          <w:p w14:paraId="1D8769BD" w14:textId="77777777" w:rsidR="00000000" w:rsidRDefault="003C588C">
            <w:pPr>
              <w:rPr>
                <w:rFonts w:eastAsia="Times New Roman"/>
                <w:sz w:val="20"/>
                <w:szCs w:val="20"/>
              </w:rPr>
            </w:pPr>
            <w:r>
              <w:rPr>
                <w:rFonts w:ascii="inherit" w:eastAsia="Times New Roman" w:hAnsi="inherit"/>
                <w:b/>
                <w:bCs/>
                <w:sz w:val="20"/>
                <w:szCs w:val="20"/>
              </w:rPr>
              <w:t>QUARTERLY REPORT PURSUANT TO SECTION 13 OR 15(d) OF THE SECURITIES EXCHANGE ACT OF 1934</w:t>
            </w:r>
          </w:p>
        </w:tc>
      </w:tr>
    </w:tbl>
    <w:p w14:paraId="12F7FE3F" w14:textId="77777777" w:rsidR="00000000" w:rsidRDefault="003C588C">
      <w:pPr>
        <w:spacing w:line="288" w:lineRule="auto"/>
        <w:ind w:firstLine="720"/>
        <w:divId w:val="57947925"/>
        <w:rPr>
          <w:rFonts w:eastAsia="Times New Roman"/>
          <w:sz w:val="16"/>
          <w:szCs w:val="16"/>
        </w:rPr>
      </w:pPr>
      <w:r>
        <w:rPr>
          <w:rFonts w:ascii="inherit" w:eastAsia="Times New Roman" w:hAnsi="inherit"/>
          <w:sz w:val="16"/>
          <w:szCs w:val="16"/>
        </w:rPr>
        <w:t> </w:t>
      </w:r>
    </w:p>
    <w:p w14:paraId="4EE170F5"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For the quarterly period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p>
    <w:p w14:paraId="39B73814" w14:textId="77777777" w:rsidR="00000000" w:rsidRDefault="003C588C">
      <w:pPr>
        <w:spacing w:line="288" w:lineRule="auto"/>
        <w:ind w:firstLine="720"/>
        <w:jc w:val="center"/>
        <w:rPr>
          <w:rFonts w:eastAsia="Times New Roman"/>
          <w:sz w:val="16"/>
          <w:szCs w:val="16"/>
        </w:rPr>
      </w:pPr>
    </w:p>
    <w:p w14:paraId="44EF1F46" w14:textId="77777777" w:rsidR="00000000" w:rsidRDefault="003C588C">
      <w:pPr>
        <w:spacing w:line="288" w:lineRule="auto"/>
        <w:ind w:firstLine="720"/>
        <w:jc w:val="center"/>
        <w:rPr>
          <w:rFonts w:eastAsia="Times New Roman"/>
        </w:rPr>
      </w:pPr>
      <w:r>
        <w:rPr>
          <w:rFonts w:ascii="inherit" w:eastAsia="Times New Roman" w:hAnsi="inherit"/>
          <w:b/>
          <w:bCs/>
          <w:sz w:val="20"/>
          <w:szCs w:val="20"/>
        </w:rPr>
        <w:t>OR</w:t>
      </w:r>
      <w:r>
        <w:rPr>
          <w:rFonts w:ascii="inherit" w:eastAsia="Times New Roman" w:hAnsi="inherit"/>
          <w:b/>
          <w:bCs/>
        </w:rPr>
        <w:t> </w:t>
      </w:r>
    </w:p>
    <w:tbl>
      <w:tblPr>
        <w:tblW w:w="4884" w:type="pct"/>
        <w:tblCellMar>
          <w:left w:w="0" w:type="dxa"/>
          <w:right w:w="0" w:type="dxa"/>
        </w:tblCellMar>
        <w:tblLook w:val="04A0" w:firstRow="1" w:lastRow="0" w:firstColumn="1" w:lastColumn="0" w:noHBand="0" w:noVBand="1"/>
      </w:tblPr>
      <w:tblGrid>
        <w:gridCol w:w="243"/>
        <w:gridCol w:w="7870"/>
      </w:tblGrid>
      <w:tr w:rsidR="00000000" w14:paraId="31919819" w14:textId="77777777">
        <w:trPr>
          <w:divId w:val="56173271"/>
        </w:trPr>
        <w:tc>
          <w:tcPr>
            <w:tcW w:w="0" w:type="auto"/>
            <w:gridSpan w:val="2"/>
            <w:vAlign w:val="center"/>
            <w:hideMark/>
          </w:tcPr>
          <w:p w14:paraId="248F8943" w14:textId="77777777" w:rsidR="00000000" w:rsidRDefault="003C588C">
            <w:pPr>
              <w:spacing w:line="288" w:lineRule="auto"/>
              <w:ind w:firstLine="720"/>
              <w:jc w:val="center"/>
              <w:rPr>
                <w:rFonts w:eastAsia="Times New Roman"/>
              </w:rPr>
            </w:pPr>
          </w:p>
        </w:tc>
      </w:tr>
      <w:tr w:rsidR="00000000" w14:paraId="43240B45" w14:textId="77777777">
        <w:trPr>
          <w:divId w:val="56173271"/>
        </w:trPr>
        <w:tc>
          <w:tcPr>
            <w:tcW w:w="150" w:type="pct"/>
            <w:vAlign w:val="center"/>
            <w:hideMark/>
          </w:tcPr>
          <w:p w14:paraId="3984B8DF" w14:textId="77777777" w:rsidR="00000000" w:rsidRDefault="003C588C">
            <w:pPr>
              <w:rPr>
                <w:rFonts w:eastAsia="Times New Roman"/>
                <w:sz w:val="20"/>
                <w:szCs w:val="20"/>
              </w:rPr>
            </w:pPr>
          </w:p>
        </w:tc>
        <w:tc>
          <w:tcPr>
            <w:tcW w:w="4850" w:type="pct"/>
            <w:vAlign w:val="center"/>
            <w:hideMark/>
          </w:tcPr>
          <w:p w14:paraId="33B508EC" w14:textId="77777777" w:rsidR="00000000" w:rsidRDefault="003C588C">
            <w:pPr>
              <w:rPr>
                <w:rFonts w:eastAsia="Times New Roman"/>
                <w:sz w:val="20"/>
                <w:szCs w:val="20"/>
              </w:rPr>
            </w:pPr>
          </w:p>
        </w:tc>
      </w:tr>
      <w:tr w:rsidR="00000000" w14:paraId="4AECCA85" w14:textId="77777777">
        <w:trPr>
          <w:divId w:val="56173271"/>
        </w:trPr>
        <w:tc>
          <w:tcPr>
            <w:tcW w:w="0" w:type="auto"/>
            <w:tcMar>
              <w:top w:w="30" w:type="dxa"/>
              <w:left w:w="30" w:type="dxa"/>
              <w:bottom w:w="30" w:type="dxa"/>
              <w:right w:w="30" w:type="dxa"/>
            </w:tcMar>
            <w:hideMark/>
          </w:tcPr>
          <w:p w14:paraId="58D11F1F" w14:textId="77777777" w:rsidR="00000000" w:rsidRDefault="003C588C">
            <w:pPr>
              <w:jc w:val="center"/>
              <w:rPr>
                <w:rFonts w:eastAsia="Times New Roman"/>
                <w:sz w:val="20"/>
                <w:szCs w:val="20"/>
              </w:rPr>
            </w:pPr>
            <w:r>
              <w:rPr>
                <w:rFonts w:ascii="Segoe UI Symbol" w:eastAsia="Times New Roman" w:hAnsi="Segoe UI Symbol" w:cs="Segoe UI Symbol"/>
                <w:b/>
                <w:bCs/>
                <w:sz w:val="20"/>
                <w:szCs w:val="20"/>
              </w:rPr>
              <w:t>☐</w:t>
            </w:r>
          </w:p>
        </w:tc>
        <w:tc>
          <w:tcPr>
            <w:tcW w:w="0" w:type="auto"/>
            <w:tcMar>
              <w:top w:w="30" w:type="dxa"/>
              <w:left w:w="30" w:type="dxa"/>
              <w:bottom w:w="30" w:type="dxa"/>
              <w:right w:w="30" w:type="dxa"/>
            </w:tcMar>
            <w:vAlign w:val="bottom"/>
            <w:hideMark/>
          </w:tcPr>
          <w:p w14:paraId="69A3C5EB" w14:textId="77777777" w:rsidR="00000000" w:rsidRDefault="003C588C">
            <w:pPr>
              <w:rPr>
                <w:rFonts w:eastAsia="Times New Roman"/>
                <w:sz w:val="20"/>
                <w:szCs w:val="20"/>
              </w:rPr>
            </w:pPr>
            <w:r>
              <w:rPr>
                <w:rFonts w:ascii="inherit" w:eastAsia="Times New Roman" w:hAnsi="inherit"/>
                <w:b/>
                <w:bCs/>
                <w:sz w:val="20"/>
                <w:szCs w:val="20"/>
              </w:rPr>
              <w:t>TRANSITION REPORT PURSUANT TO SECTION 13 OR 15(d) </w:t>
            </w:r>
            <w:r>
              <w:rPr>
                <w:rFonts w:ascii="inherit" w:eastAsia="Times New Roman" w:hAnsi="inherit"/>
                <w:b/>
                <w:bCs/>
                <w:sz w:val="20"/>
                <w:szCs w:val="20"/>
              </w:rPr>
              <w:t>OF THE SECURITIES EXCHANGE ACT OF 1934</w:t>
            </w:r>
          </w:p>
        </w:tc>
      </w:tr>
    </w:tbl>
    <w:p w14:paraId="79223DB5" w14:textId="77777777" w:rsidR="00000000" w:rsidRDefault="003C588C">
      <w:pPr>
        <w:spacing w:line="288" w:lineRule="auto"/>
        <w:divId w:val="1554390363"/>
        <w:rPr>
          <w:rFonts w:eastAsia="Times New Roman"/>
          <w:sz w:val="16"/>
          <w:szCs w:val="16"/>
        </w:rPr>
      </w:pPr>
      <w:r>
        <w:rPr>
          <w:rFonts w:ascii="inherit" w:eastAsia="Times New Roman" w:hAnsi="inherit"/>
          <w:sz w:val="16"/>
          <w:szCs w:val="16"/>
        </w:rPr>
        <w:t> </w:t>
      </w:r>
    </w:p>
    <w:p w14:paraId="31A65073"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For the transition period from __________ to ___________   </w:t>
      </w:r>
      <w:r>
        <w:rPr>
          <w:rFonts w:ascii="inherit" w:eastAsia="Times New Roman" w:hAnsi="inherit"/>
          <w:b/>
          <w:bCs/>
          <w:sz w:val="20"/>
          <w:szCs w:val="20"/>
        </w:rPr>
        <w:t>                  </w:t>
      </w:r>
    </w:p>
    <w:p w14:paraId="546923D1" w14:textId="77777777" w:rsidR="00000000" w:rsidRDefault="003C588C">
      <w:pPr>
        <w:spacing w:line="288" w:lineRule="auto"/>
        <w:jc w:val="center"/>
        <w:rPr>
          <w:rFonts w:eastAsia="Times New Roman"/>
          <w:sz w:val="16"/>
          <w:szCs w:val="16"/>
        </w:rPr>
      </w:pPr>
      <w:r>
        <w:rPr>
          <w:rFonts w:ascii="inherit" w:eastAsia="Times New Roman" w:hAnsi="inherit"/>
          <w:sz w:val="16"/>
          <w:szCs w:val="16"/>
        </w:rPr>
        <w:t> </w:t>
      </w:r>
    </w:p>
    <w:p w14:paraId="608FF32C" w14:textId="77777777" w:rsidR="00000000" w:rsidRDefault="003C588C">
      <w:pPr>
        <w:spacing w:line="288" w:lineRule="auto"/>
        <w:jc w:val="center"/>
        <w:rPr>
          <w:rFonts w:eastAsia="Times New Roman"/>
          <w:sz w:val="20"/>
          <w:szCs w:val="20"/>
        </w:rPr>
      </w:pPr>
      <w:r>
        <w:rPr>
          <w:rFonts w:ascii="inherit" w:eastAsia="Times New Roman" w:hAnsi="inherit"/>
          <w:b/>
          <w:bCs/>
          <w:sz w:val="20"/>
          <w:szCs w:val="20"/>
        </w:rPr>
        <w:t>COMMISSION FILE NUMBER 1-9533</w:t>
      </w:r>
    </w:p>
    <w:p w14:paraId="0D70CE8E" w14:textId="77777777" w:rsidR="00000000" w:rsidRDefault="003C588C">
      <w:pPr>
        <w:spacing w:line="288" w:lineRule="auto"/>
        <w:jc w:val="center"/>
        <w:rPr>
          <w:rFonts w:eastAsia="Times New Roman"/>
          <w:sz w:val="20"/>
          <w:szCs w:val="20"/>
        </w:rPr>
      </w:pPr>
      <w:r>
        <w:rPr>
          <w:rFonts w:eastAsia="Times New Roman"/>
          <w:noProof/>
          <w:sz w:val="20"/>
          <w:szCs w:val="20"/>
        </w:rPr>
        <w:drawing>
          <wp:inline distT="0" distB="0" distL="0" distR="0" wp14:anchorId="35109B65" wp14:editId="59262F0E">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BB0E2D2" w14:textId="77777777" w:rsidR="00000000" w:rsidRDefault="003C588C">
      <w:pPr>
        <w:spacing w:line="288" w:lineRule="auto"/>
        <w:jc w:val="center"/>
        <w:rPr>
          <w:rFonts w:eastAsia="Times New Roman"/>
          <w:sz w:val="36"/>
          <w:szCs w:val="36"/>
        </w:rPr>
      </w:pPr>
      <w:r>
        <w:rPr>
          <w:rFonts w:ascii="inherit" w:eastAsia="Times New Roman" w:hAnsi="inherit"/>
          <w:b/>
          <w:bCs/>
          <w:sz w:val="36"/>
          <w:szCs w:val="36"/>
        </w:rPr>
        <w:t>WORLD FUEL SERVICES CORPORATION</w:t>
      </w:r>
    </w:p>
    <w:p w14:paraId="0BFA65D6"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(Exact name of registrant as specified in its charter)</w:t>
      </w: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41CC10F8" w14:textId="77777777">
        <w:trPr>
          <w:divId w:val="2130707891"/>
          <w:jc w:val="center"/>
        </w:trPr>
        <w:tc>
          <w:tcPr>
            <w:tcW w:w="0" w:type="auto"/>
            <w:gridSpan w:val="3"/>
            <w:vAlign w:val="center"/>
            <w:hideMark/>
          </w:tcPr>
          <w:p w14:paraId="20218A87" w14:textId="77777777" w:rsidR="00000000" w:rsidRDefault="003C588C">
            <w:pPr>
              <w:spacing w:line="288" w:lineRule="auto"/>
              <w:jc w:val="center"/>
              <w:rPr>
                <w:rFonts w:eastAsia="Times New Roman"/>
                <w:sz w:val="20"/>
                <w:szCs w:val="20"/>
              </w:rPr>
            </w:pPr>
          </w:p>
        </w:tc>
      </w:tr>
      <w:tr w:rsidR="00000000" w14:paraId="65785A7E" w14:textId="77777777">
        <w:trPr>
          <w:divId w:val="2130707891"/>
          <w:jc w:val="center"/>
        </w:trPr>
        <w:tc>
          <w:tcPr>
            <w:tcW w:w="1700" w:type="pct"/>
            <w:vAlign w:val="center"/>
            <w:hideMark/>
          </w:tcPr>
          <w:p w14:paraId="4CB3CF36" w14:textId="77777777" w:rsidR="00000000" w:rsidRDefault="003C588C">
            <w:pPr>
              <w:rPr>
                <w:rFonts w:eastAsia="Times New Roman"/>
                <w:sz w:val="20"/>
                <w:szCs w:val="20"/>
              </w:rPr>
            </w:pPr>
          </w:p>
        </w:tc>
        <w:tc>
          <w:tcPr>
            <w:tcW w:w="1650" w:type="pct"/>
            <w:vAlign w:val="center"/>
            <w:hideMark/>
          </w:tcPr>
          <w:p w14:paraId="292131A5" w14:textId="77777777" w:rsidR="00000000" w:rsidRDefault="003C588C">
            <w:pPr>
              <w:rPr>
                <w:rFonts w:eastAsia="Times New Roman"/>
                <w:sz w:val="20"/>
                <w:szCs w:val="20"/>
              </w:rPr>
            </w:pPr>
          </w:p>
        </w:tc>
        <w:tc>
          <w:tcPr>
            <w:tcW w:w="1650" w:type="pct"/>
            <w:vAlign w:val="center"/>
            <w:hideMark/>
          </w:tcPr>
          <w:p w14:paraId="797A5769" w14:textId="77777777" w:rsidR="00000000" w:rsidRDefault="003C588C">
            <w:pPr>
              <w:rPr>
                <w:rFonts w:eastAsia="Times New Roman"/>
                <w:sz w:val="20"/>
                <w:szCs w:val="20"/>
              </w:rPr>
            </w:pPr>
          </w:p>
        </w:tc>
      </w:tr>
      <w:tr w:rsidR="00000000" w14:paraId="5B765D41" w14:textId="77777777">
        <w:trPr>
          <w:divId w:val="2130707891"/>
          <w:jc w:val="center"/>
        </w:trPr>
        <w:tc>
          <w:tcPr>
            <w:tcW w:w="0" w:type="auto"/>
            <w:tcMar>
              <w:top w:w="30" w:type="dxa"/>
              <w:left w:w="30" w:type="dxa"/>
              <w:bottom w:w="30" w:type="dxa"/>
              <w:right w:w="30" w:type="dxa"/>
            </w:tcMar>
            <w:vAlign w:val="center"/>
            <w:hideMark/>
          </w:tcPr>
          <w:p w14:paraId="55347DA5" w14:textId="77777777" w:rsidR="00000000" w:rsidRDefault="003C588C">
            <w:pPr>
              <w:jc w:val="center"/>
              <w:rPr>
                <w:rFonts w:eastAsia="Times New Roman"/>
                <w:sz w:val="20"/>
                <w:szCs w:val="20"/>
              </w:rPr>
            </w:pPr>
            <w:r>
              <w:rPr>
                <w:rFonts w:ascii="inherit" w:eastAsia="Times New Roman" w:hAnsi="inherit"/>
                <w:b/>
                <w:bCs/>
                <w:sz w:val="20"/>
                <w:szCs w:val="20"/>
              </w:rPr>
              <w:t>Florida</w:t>
            </w:r>
          </w:p>
          <w:p w14:paraId="59C51608" w14:textId="77777777" w:rsidR="00000000" w:rsidRDefault="003C588C">
            <w:pPr>
              <w:jc w:val="center"/>
              <w:rPr>
                <w:rFonts w:eastAsia="Times New Roman"/>
                <w:sz w:val="20"/>
                <w:szCs w:val="20"/>
              </w:rPr>
            </w:pPr>
            <w:r>
              <w:rPr>
                <w:rFonts w:ascii="inherit" w:eastAsia="Times New Roman" w:hAnsi="inherit"/>
                <w:sz w:val="20"/>
                <w:szCs w:val="20"/>
              </w:rPr>
              <w:t>(State or other jurisdiction of</w:t>
            </w:r>
          </w:p>
          <w:p w14:paraId="78EB0ABE" w14:textId="77777777" w:rsidR="00000000" w:rsidRDefault="003C588C">
            <w:pPr>
              <w:jc w:val="center"/>
              <w:rPr>
                <w:rFonts w:eastAsia="Times New Roman"/>
                <w:sz w:val="20"/>
                <w:szCs w:val="20"/>
              </w:rPr>
            </w:pPr>
            <w:r>
              <w:rPr>
                <w:rFonts w:ascii="inherit" w:eastAsia="Times New Roman" w:hAnsi="inherit"/>
                <w:sz w:val="20"/>
                <w:szCs w:val="20"/>
              </w:rPr>
              <w:t>incorporation or organization)</w:t>
            </w:r>
          </w:p>
        </w:tc>
        <w:tc>
          <w:tcPr>
            <w:tcW w:w="0" w:type="auto"/>
            <w:tcMar>
              <w:top w:w="30" w:type="dxa"/>
              <w:left w:w="30" w:type="dxa"/>
              <w:bottom w:w="30" w:type="dxa"/>
              <w:right w:w="30" w:type="dxa"/>
            </w:tcMar>
            <w:vAlign w:val="center"/>
            <w:hideMark/>
          </w:tcPr>
          <w:p w14:paraId="6C08130E" w14:textId="77777777" w:rsidR="00000000" w:rsidRDefault="003C588C">
            <w:pPr>
              <w:jc w:val="center"/>
              <w:rPr>
                <w:rFonts w:eastAsia="Times New Roman"/>
                <w:sz w:val="20"/>
                <w:szCs w:val="20"/>
              </w:rPr>
            </w:pPr>
            <w:r>
              <w:rPr>
                <w:rFonts w:ascii="inherit" w:eastAsia="Times New Roman" w:hAnsi="inherit"/>
                <w:b/>
                <w:bCs/>
                <w:sz w:val="20"/>
                <w:szCs w:val="20"/>
              </w:rPr>
              <w:t>9800 N.W. 41</w:t>
            </w:r>
            <w:r>
              <w:rPr>
                <w:rFonts w:ascii="inherit" w:eastAsia="Times New Roman" w:hAnsi="inherit"/>
                <w:b/>
                <w:bCs/>
                <w:sz w:val="14"/>
                <w:szCs w:val="14"/>
              </w:rPr>
              <w:t>st</w:t>
            </w:r>
            <w:r>
              <w:rPr>
                <w:rFonts w:ascii="inherit" w:eastAsia="Times New Roman" w:hAnsi="inherit"/>
                <w:sz w:val="20"/>
                <w:szCs w:val="20"/>
              </w:rPr>
              <w:t> </w:t>
            </w:r>
            <w:r>
              <w:rPr>
                <w:rFonts w:ascii="inherit" w:eastAsia="Times New Roman" w:hAnsi="inherit"/>
                <w:b/>
                <w:bCs/>
                <w:sz w:val="20"/>
                <w:szCs w:val="20"/>
              </w:rPr>
              <w:t>Street</w:t>
            </w:r>
          </w:p>
          <w:p w14:paraId="0CCFFFFE" w14:textId="77777777" w:rsidR="00000000" w:rsidRDefault="003C588C">
            <w:pPr>
              <w:jc w:val="center"/>
              <w:rPr>
                <w:rFonts w:eastAsia="Times New Roman"/>
                <w:sz w:val="20"/>
                <w:szCs w:val="20"/>
              </w:rPr>
            </w:pPr>
            <w:r>
              <w:rPr>
                <w:rFonts w:ascii="inherit" w:eastAsia="Times New Roman" w:hAnsi="inherit"/>
                <w:b/>
                <w:bCs/>
                <w:sz w:val="20"/>
                <w:szCs w:val="20"/>
              </w:rPr>
              <w:t>Miami, Florida 33178</w:t>
            </w:r>
          </w:p>
          <w:p w14:paraId="229C6926" w14:textId="77777777" w:rsidR="00000000" w:rsidRDefault="003C588C">
            <w:pPr>
              <w:jc w:val="center"/>
              <w:rPr>
                <w:rFonts w:eastAsia="Times New Roman"/>
                <w:sz w:val="20"/>
                <w:szCs w:val="20"/>
              </w:rPr>
            </w:pPr>
            <w:r>
              <w:rPr>
                <w:rFonts w:ascii="inherit" w:eastAsia="Times New Roman" w:hAnsi="inherit"/>
                <w:sz w:val="20"/>
                <w:szCs w:val="20"/>
              </w:rPr>
              <w:t>(Address of Principal Executive Offices)(Zip Code)</w:t>
            </w:r>
          </w:p>
        </w:tc>
        <w:tc>
          <w:tcPr>
            <w:tcW w:w="0" w:type="auto"/>
            <w:tcMar>
              <w:top w:w="30" w:type="dxa"/>
              <w:left w:w="30" w:type="dxa"/>
              <w:bottom w:w="30" w:type="dxa"/>
              <w:right w:w="30" w:type="dxa"/>
            </w:tcMar>
            <w:vAlign w:val="center"/>
            <w:hideMark/>
          </w:tcPr>
          <w:p w14:paraId="657AA148" w14:textId="77777777" w:rsidR="00000000" w:rsidRDefault="003C588C">
            <w:pPr>
              <w:jc w:val="center"/>
              <w:rPr>
                <w:rFonts w:eastAsia="Times New Roman"/>
                <w:sz w:val="20"/>
                <w:szCs w:val="20"/>
              </w:rPr>
            </w:pPr>
            <w:r>
              <w:rPr>
                <w:rFonts w:ascii="inherit" w:eastAsia="Times New Roman" w:hAnsi="inherit"/>
                <w:b/>
                <w:bCs/>
                <w:sz w:val="20"/>
                <w:szCs w:val="20"/>
              </w:rPr>
              <w:t>59-2459427</w:t>
            </w:r>
          </w:p>
          <w:p w14:paraId="2C8A3620" w14:textId="77777777" w:rsidR="00000000" w:rsidRDefault="003C588C">
            <w:pPr>
              <w:jc w:val="center"/>
              <w:rPr>
                <w:rFonts w:eastAsia="Times New Roman"/>
                <w:sz w:val="20"/>
                <w:szCs w:val="20"/>
              </w:rPr>
            </w:pPr>
            <w:r>
              <w:rPr>
                <w:rFonts w:ascii="inherit" w:eastAsia="Times New Roman" w:hAnsi="inherit"/>
                <w:sz w:val="20"/>
                <w:szCs w:val="20"/>
              </w:rPr>
              <w:t>(I.R.S. Employer</w:t>
            </w:r>
          </w:p>
          <w:p w14:paraId="4D4B43D7" w14:textId="77777777" w:rsidR="00000000" w:rsidRDefault="003C588C">
            <w:pPr>
              <w:jc w:val="center"/>
              <w:rPr>
                <w:rFonts w:eastAsia="Times New Roman"/>
                <w:sz w:val="20"/>
                <w:szCs w:val="20"/>
              </w:rPr>
            </w:pPr>
            <w:r>
              <w:rPr>
                <w:rFonts w:ascii="inherit" w:eastAsia="Times New Roman" w:hAnsi="inherit"/>
                <w:sz w:val="20"/>
                <w:szCs w:val="20"/>
              </w:rPr>
              <w:t>Identification No.)</w:t>
            </w:r>
          </w:p>
        </w:tc>
      </w:tr>
      <w:tr w:rsidR="00000000" w14:paraId="2D761CB5" w14:textId="77777777">
        <w:trPr>
          <w:divId w:val="2130707891"/>
          <w:jc w:val="center"/>
        </w:trPr>
        <w:tc>
          <w:tcPr>
            <w:tcW w:w="0" w:type="auto"/>
            <w:tcMar>
              <w:top w:w="30" w:type="dxa"/>
              <w:left w:w="30" w:type="dxa"/>
              <w:bottom w:w="30" w:type="dxa"/>
              <w:right w:w="30" w:type="dxa"/>
            </w:tcMar>
            <w:vAlign w:val="center"/>
            <w:hideMark/>
          </w:tcPr>
          <w:p w14:paraId="66E471C2" w14:textId="77777777" w:rsidR="00000000" w:rsidRDefault="003C588C">
            <w:pPr>
              <w:jc w:val="cente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64ED15F0" w14:textId="77777777" w:rsidR="00000000" w:rsidRDefault="003C588C">
            <w:pPr>
              <w:jc w:val="center"/>
              <w:rPr>
                <w:rFonts w:eastAsia="Times New Roman"/>
                <w:sz w:val="20"/>
                <w:szCs w:val="20"/>
              </w:rPr>
            </w:pPr>
            <w:r>
              <w:rPr>
                <w:rFonts w:ascii="inherit" w:eastAsia="Times New Roman" w:hAnsi="inherit"/>
                <w:sz w:val="20"/>
                <w:szCs w:val="20"/>
              </w:rPr>
              <w:t>Registrant’s telephone number, including area code: (305) 428-8000</w:t>
            </w:r>
          </w:p>
        </w:tc>
        <w:tc>
          <w:tcPr>
            <w:tcW w:w="0" w:type="auto"/>
            <w:tcMar>
              <w:top w:w="30" w:type="dxa"/>
              <w:left w:w="30" w:type="dxa"/>
              <w:bottom w:w="30" w:type="dxa"/>
              <w:right w:w="30" w:type="dxa"/>
            </w:tcMar>
            <w:vAlign w:val="center"/>
            <w:hideMark/>
          </w:tcPr>
          <w:p w14:paraId="766F78B1" w14:textId="77777777" w:rsidR="00000000" w:rsidRDefault="003C588C">
            <w:pPr>
              <w:jc w:val="center"/>
              <w:rPr>
                <w:rFonts w:eastAsia="Times New Roman"/>
                <w:sz w:val="20"/>
                <w:szCs w:val="20"/>
              </w:rPr>
            </w:pPr>
            <w:r>
              <w:rPr>
                <w:rFonts w:ascii="inherit" w:eastAsia="Times New Roman" w:hAnsi="inherit"/>
                <w:sz w:val="20"/>
                <w:szCs w:val="20"/>
              </w:rPr>
              <w:t> </w:t>
            </w:r>
          </w:p>
        </w:tc>
      </w:tr>
      <w:tr w:rsidR="00000000" w14:paraId="50E13C5C" w14:textId="77777777">
        <w:trPr>
          <w:divId w:val="2130707891"/>
          <w:jc w:val="center"/>
        </w:trPr>
        <w:tc>
          <w:tcPr>
            <w:tcW w:w="0" w:type="auto"/>
            <w:tcMar>
              <w:top w:w="30" w:type="dxa"/>
              <w:left w:w="30" w:type="dxa"/>
              <w:bottom w:w="30" w:type="dxa"/>
              <w:right w:w="30" w:type="dxa"/>
            </w:tcMar>
            <w:vAlign w:val="bottom"/>
            <w:hideMark/>
          </w:tcPr>
          <w:p w14:paraId="27380FB7" w14:textId="77777777" w:rsidR="00000000" w:rsidRDefault="003C588C">
            <w:pPr>
              <w:divId w:val="1174958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2CBFAFA8" w14:textId="77777777" w:rsidR="00000000" w:rsidRDefault="003C588C">
            <w:pPr>
              <w:jc w:val="center"/>
              <w:rPr>
                <w:rFonts w:eastAsia="Times New Roman"/>
                <w:sz w:val="20"/>
                <w:szCs w:val="20"/>
              </w:rPr>
            </w:pPr>
            <w:r>
              <w:rPr>
                <w:rFonts w:ascii="inherit" w:eastAsia="Times New Roman" w:hAnsi="inherit"/>
                <w:sz w:val="20"/>
                <w:szCs w:val="20"/>
              </w:rPr>
              <w:t>Securities registered pursuant to Section 12(b) of the Act</w:t>
            </w:r>
          </w:p>
        </w:tc>
        <w:tc>
          <w:tcPr>
            <w:tcW w:w="0" w:type="auto"/>
            <w:tcMar>
              <w:top w:w="30" w:type="dxa"/>
              <w:left w:w="30" w:type="dxa"/>
              <w:bottom w:w="30" w:type="dxa"/>
              <w:right w:w="30" w:type="dxa"/>
            </w:tcMar>
            <w:vAlign w:val="bottom"/>
            <w:hideMark/>
          </w:tcPr>
          <w:p w14:paraId="50C28125" w14:textId="77777777" w:rsidR="00000000" w:rsidRDefault="003C588C">
            <w:pPr>
              <w:divId w:val="885532826"/>
              <w:rPr>
                <w:rFonts w:eastAsia="Times New Roman"/>
                <w:sz w:val="20"/>
                <w:szCs w:val="20"/>
              </w:rPr>
            </w:pPr>
            <w:r>
              <w:rPr>
                <w:rFonts w:ascii="inherit" w:eastAsia="Times New Roman" w:hAnsi="inherit"/>
                <w:sz w:val="20"/>
                <w:szCs w:val="20"/>
              </w:rPr>
              <w:t> </w:t>
            </w:r>
          </w:p>
        </w:tc>
      </w:tr>
      <w:tr w:rsidR="00000000" w14:paraId="0DF97AA5" w14:textId="77777777">
        <w:trPr>
          <w:divId w:val="2130707891"/>
          <w:jc w:val="center"/>
        </w:trPr>
        <w:tc>
          <w:tcPr>
            <w:tcW w:w="0" w:type="auto"/>
            <w:tcMar>
              <w:top w:w="30" w:type="dxa"/>
              <w:left w:w="30" w:type="dxa"/>
              <w:bottom w:w="30" w:type="dxa"/>
              <w:right w:w="30" w:type="dxa"/>
            </w:tcMar>
            <w:vAlign w:val="center"/>
            <w:hideMark/>
          </w:tcPr>
          <w:p w14:paraId="6BD5800B" w14:textId="77777777" w:rsidR="00000000" w:rsidRDefault="003C588C">
            <w:pPr>
              <w:jc w:val="center"/>
              <w:rPr>
                <w:rFonts w:eastAsia="Times New Roman"/>
                <w:sz w:val="20"/>
                <w:szCs w:val="20"/>
              </w:rPr>
            </w:pPr>
            <w:r>
              <w:rPr>
                <w:rFonts w:ascii="inherit" w:eastAsia="Times New Roman" w:hAnsi="inherit"/>
                <w:sz w:val="20"/>
                <w:szCs w:val="20"/>
              </w:rPr>
              <w:t>Title of each class</w:t>
            </w:r>
          </w:p>
          <w:p w14:paraId="789E120A" w14:textId="77777777" w:rsidR="00000000" w:rsidRDefault="003C588C">
            <w:pPr>
              <w:jc w:val="center"/>
              <w:rPr>
                <w:rFonts w:eastAsia="Times New Roman"/>
                <w:sz w:val="20"/>
                <w:szCs w:val="20"/>
              </w:rPr>
            </w:pPr>
            <w:r>
              <w:rPr>
                <w:rFonts w:ascii="inherit" w:eastAsia="Times New Roman" w:hAnsi="inherit"/>
                <w:sz w:val="20"/>
                <w:szCs w:val="20"/>
              </w:rPr>
              <w:t>Common Stock , $0.01 par value</w:t>
            </w:r>
          </w:p>
        </w:tc>
        <w:tc>
          <w:tcPr>
            <w:tcW w:w="0" w:type="auto"/>
            <w:tcMar>
              <w:top w:w="30" w:type="dxa"/>
              <w:left w:w="30" w:type="dxa"/>
              <w:bottom w:w="30" w:type="dxa"/>
              <w:right w:w="30" w:type="dxa"/>
            </w:tcMar>
            <w:vAlign w:val="center"/>
            <w:hideMark/>
          </w:tcPr>
          <w:p w14:paraId="63270723" w14:textId="77777777" w:rsidR="00000000" w:rsidRDefault="003C588C">
            <w:pPr>
              <w:jc w:val="center"/>
              <w:rPr>
                <w:rFonts w:eastAsia="Times New Roman"/>
                <w:sz w:val="20"/>
                <w:szCs w:val="20"/>
              </w:rPr>
            </w:pPr>
            <w:r>
              <w:rPr>
                <w:rFonts w:ascii="inherit" w:eastAsia="Times New Roman" w:hAnsi="inherit"/>
                <w:sz w:val="20"/>
                <w:szCs w:val="20"/>
              </w:rPr>
              <w:t>Trading Symbol (s)</w:t>
            </w:r>
            <w:r>
              <w:rPr>
                <w:rFonts w:ascii="inherit" w:eastAsia="Times New Roman" w:hAnsi="inherit"/>
                <w:sz w:val="20"/>
                <w:szCs w:val="20"/>
              </w:rPr>
              <w:t xml:space="preserve"> </w:t>
            </w:r>
          </w:p>
          <w:p w14:paraId="6B49AD24" w14:textId="77777777" w:rsidR="00000000" w:rsidRDefault="003C588C">
            <w:pPr>
              <w:jc w:val="center"/>
              <w:rPr>
                <w:rFonts w:eastAsia="Times New Roman"/>
                <w:sz w:val="20"/>
                <w:szCs w:val="20"/>
              </w:rPr>
            </w:pPr>
            <w:r>
              <w:rPr>
                <w:rFonts w:ascii="inherit" w:eastAsia="Times New Roman" w:hAnsi="inherit"/>
                <w:sz w:val="20"/>
                <w:szCs w:val="20"/>
              </w:rPr>
              <w:t>INT</w:t>
            </w:r>
            <w:r>
              <w:rPr>
                <w:rFonts w:ascii="inherit" w:eastAsia="Times New Roman" w:hAnsi="inherit"/>
                <w:sz w:val="20"/>
                <w:szCs w:val="20"/>
              </w:rPr>
              <w:t xml:space="preserve"> </w:t>
            </w:r>
          </w:p>
          <w:p w14:paraId="04843FB5" w14:textId="77777777" w:rsidR="00000000" w:rsidRDefault="003C588C">
            <w:pPr>
              <w:jc w:val="center"/>
              <w:rPr>
                <w:rFonts w:eastAsia="Times New Roman"/>
                <w:sz w:val="20"/>
                <w:szCs w:val="20"/>
              </w:rPr>
            </w:pPr>
          </w:p>
        </w:tc>
        <w:tc>
          <w:tcPr>
            <w:tcW w:w="0" w:type="auto"/>
            <w:tcMar>
              <w:top w:w="30" w:type="dxa"/>
              <w:left w:w="30" w:type="dxa"/>
              <w:bottom w:w="30" w:type="dxa"/>
              <w:right w:w="30" w:type="dxa"/>
            </w:tcMar>
            <w:vAlign w:val="center"/>
            <w:hideMark/>
          </w:tcPr>
          <w:p w14:paraId="608CBF85" w14:textId="77777777" w:rsidR="00000000" w:rsidRDefault="003C588C">
            <w:pPr>
              <w:jc w:val="center"/>
              <w:rPr>
                <w:rFonts w:eastAsia="Times New Roman"/>
                <w:sz w:val="20"/>
                <w:szCs w:val="20"/>
              </w:rPr>
            </w:pPr>
            <w:r>
              <w:rPr>
                <w:rFonts w:ascii="inherit" w:eastAsia="Times New Roman" w:hAnsi="inherit"/>
                <w:sz w:val="20"/>
                <w:szCs w:val="20"/>
              </w:rPr>
              <w:t>Name of each exchange on which registered</w:t>
            </w:r>
          </w:p>
          <w:p w14:paraId="129C3712" w14:textId="77777777" w:rsidR="00000000" w:rsidRDefault="003C588C">
            <w:pPr>
              <w:jc w:val="center"/>
              <w:rPr>
                <w:rFonts w:eastAsia="Times New Roman"/>
                <w:sz w:val="20"/>
                <w:szCs w:val="20"/>
              </w:rPr>
            </w:pPr>
            <w:r>
              <w:rPr>
                <w:rFonts w:ascii="inherit" w:eastAsia="Times New Roman" w:hAnsi="inherit"/>
                <w:sz w:val="20"/>
                <w:szCs w:val="20"/>
              </w:rPr>
              <w:t>        New York Stock Exchange</w:t>
            </w:r>
          </w:p>
        </w:tc>
      </w:tr>
    </w:tbl>
    <w:p w14:paraId="36E2BBE5" w14:textId="77777777" w:rsidR="00000000" w:rsidRDefault="003C588C">
      <w:pPr>
        <w:spacing w:line="288" w:lineRule="auto"/>
        <w:ind w:firstLine="720"/>
        <w:divId w:val="543057373"/>
        <w:rPr>
          <w:rFonts w:eastAsia="Times New Roman"/>
          <w:sz w:val="20"/>
          <w:szCs w:val="20"/>
        </w:rPr>
      </w:pPr>
      <w:r>
        <w:rPr>
          <w:rFonts w:ascii="inherit" w:eastAsia="Times New Roman" w:hAnsi="inherit"/>
          <w:sz w:val="20"/>
          <w:szCs w:val="20"/>
        </w:rPr>
        <w:t> </w:t>
      </w:r>
    </w:p>
    <w:p w14:paraId="334F239F" w14:textId="77777777" w:rsidR="00000000" w:rsidRDefault="003C588C">
      <w:pPr>
        <w:spacing w:line="288" w:lineRule="auto"/>
        <w:jc w:val="center"/>
        <w:rPr>
          <w:rFonts w:eastAsia="Times New Roman"/>
          <w:sz w:val="20"/>
          <w:szCs w:val="20"/>
        </w:rPr>
      </w:pPr>
    </w:p>
    <w:p w14:paraId="7E166605" w14:textId="77777777" w:rsidR="00000000" w:rsidRDefault="003C588C">
      <w:pPr>
        <w:spacing w:line="288" w:lineRule="auto"/>
        <w:jc w:val="both"/>
        <w:rPr>
          <w:rFonts w:eastAsia="Times New Roman"/>
          <w:sz w:val="20"/>
          <w:szCs w:val="20"/>
        </w:rPr>
      </w:pPr>
      <w:r>
        <w:rPr>
          <w:rFonts w:ascii="inherit" w:eastAsia="Times New Roman" w:hAnsi="inherit"/>
          <w:sz w:val="20"/>
          <w:szCs w:val="20"/>
        </w:rPr>
        <w:t xml:space="preserve">Indicate by check mark whether the registrant: (1) has filed all reports required to be filed by Section 13 or 15(d) of the Securities Exchange Act of 1934 during the preceding 12 months (or for such shorter period that the registrant was required to file </w:t>
      </w:r>
      <w:r>
        <w:rPr>
          <w:rFonts w:ascii="inherit" w:eastAsia="Times New Roman" w:hAnsi="inherit"/>
          <w:sz w:val="20"/>
          <w:szCs w:val="20"/>
        </w:rPr>
        <w:t>such reports), and (2) has been subject to such filing requirements for the past 90 days.   Yes</w:t>
      </w:r>
      <w:r>
        <w:rPr>
          <w:rFonts w:ascii="inherit" w:eastAsia="Times New Roman" w:hAnsi="inherit"/>
          <w:sz w:val="20"/>
          <w:szCs w:val="20"/>
        </w:rPr>
        <w:t xml:space="preserve"> </w:t>
      </w:r>
      <w:r>
        <w:rPr>
          <w:rFonts w:ascii="Wingdings" w:eastAsia="Times New Roman" w:hAnsi="Wingdings"/>
          <w:sz w:val="20"/>
          <w:szCs w:val="20"/>
        </w:rPr>
        <w:t>þ</w:t>
      </w:r>
      <w:r>
        <w:rPr>
          <w:rFonts w:ascii="inherit" w:eastAsia="Times New Roman" w:hAnsi="inherit"/>
          <w:sz w:val="20"/>
          <w:szCs w:val="20"/>
        </w:rPr>
        <w:t xml:space="preserve"> </w:t>
      </w:r>
      <w:r>
        <w:rPr>
          <w:rFonts w:ascii="inherit" w:eastAsia="Times New Roman" w:hAnsi="inherit"/>
          <w:sz w:val="20"/>
          <w:szCs w:val="20"/>
        </w:rPr>
        <w:t>  No</w:t>
      </w:r>
      <w:r>
        <w:rPr>
          <w:rFonts w:ascii="inherit" w:eastAsia="Times New Roman" w:hAnsi="inherit"/>
          <w:sz w:val="20"/>
          <w:szCs w:val="20"/>
        </w:rPr>
        <w:t xml:space="preserve"> </w:t>
      </w:r>
      <w:r>
        <w:rPr>
          <w:rFonts w:ascii="Segoe UI Symbol" w:eastAsia="Times New Roman" w:hAnsi="Segoe UI Symbol" w:cs="Segoe UI Symbol"/>
          <w:sz w:val="20"/>
          <w:szCs w:val="20"/>
        </w:rPr>
        <w:t>☐</w:t>
      </w:r>
    </w:p>
    <w:p w14:paraId="3C54D729" w14:textId="77777777" w:rsidR="00000000" w:rsidRDefault="003C588C">
      <w:pPr>
        <w:spacing w:line="288" w:lineRule="auto"/>
        <w:ind w:firstLine="1080"/>
        <w:jc w:val="both"/>
        <w:rPr>
          <w:rFonts w:eastAsia="Times New Roman"/>
          <w:sz w:val="16"/>
          <w:szCs w:val="16"/>
        </w:rPr>
      </w:pPr>
      <w:r>
        <w:rPr>
          <w:rFonts w:ascii="inherit" w:eastAsia="Times New Roman" w:hAnsi="inherit"/>
          <w:sz w:val="16"/>
          <w:szCs w:val="16"/>
        </w:rPr>
        <w:t> </w:t>
      </w:r>
    </w:p>
    <w:p w14:paraId="1DCF17CA" w14:textId="77777777" w:rsidR="00000000" w:rsidRDefault="003C588C">
      <w:pPr>
        <w:spacing w:line="288" w:lineRule="auto"/>
        <w:ind w:firstLine="270"/>
        <w:jc w:val="both"/>
        <w:rPr>
          <w:rFonts w:eastAsia="Times New Roman"/>
          <w:sz w:val="20"/>
          <w:szCs w:val="20"/>
        </w:rPr>
      </w:pPr>
      <w:r>
        <w:rPr>
          <w:rFonts w:ascii="inherit" w:eastAsia="Times New Roman" w:hAnsi="inherit"/>
          <w:sz w:val="20"/>
          <w:szCs w:val="20"/>
        </w:rPr>
        <w:t xml:space="preserve">Indicate by check mark whether the registrant has submitted electronically every Interactive Data File required to be submitted pursuant to Rule 405 </w:t>
      </w:r>
      <w:r>
        <w:rPr>
          <w:rFonts w:ascii="inherit" w:eastAsia="Times New Roman" w:hAnsi="inherit"/>
          <w:sz w:val="20"/>
          <w:szCs w:val="20"/>
        </w:rPr>
        <w:t>of Regulation S-T (§</w:t>
      </w:r>
      <w:r>
        <w:rPr>
          <w:rFonts w:ascii="inherit" w:eastAsia="Times New Roman" w:hAnsi="inherit"/>
          <w:sz w:val="20"/>
          <w:szCs w:val="20"/>
        </w:rPr>
        <w:t xml:space="preserve"> </w:t>
      </w:r>
      <w:r>
        <w:rPr>
          <w:rFonts w:ascii="inherit" w:eastAsia="Times New Roman" w:hAnsi="inherit"/>
          <w:sz w:val="20"/>
          <w:szCs w:val="20"/>
        </w:rPr>
        <w:t>232.405 of this chapter) during the preceding 12 months (or for such shorter period that the registrant was required to submit such files).   Yes</w:t>
      </w:r>
      <w:r>
        <w:rPr>
          <w:rFonts w:ascii="inherit" w:eastAsia="Times New Roman" w:hAnsi="inherit"/>
          <w:sz w:val="20"/>
          <w:szCs w:val="20"/>
        </w:rPr>
        <w:t xml:space="preserve"> </w:t>
      </w:r>
      <w:r>
        <w:rPr>
          <w:rFonts w:ascii="Wingdings" w:eastAsia="Times New Roman" w:hAnsi="Wingdings"/>
          <w:sz w:val="20"/>
          <w:szCs w:val="20"/>
        </w:rPr>
        <w:t>þ</w:t>
      </w:r>
      <w:r>
        <w:rPr>
          <w:rFonts w:ascii="inherit" w:eastAsia="Times New Roman" w:hAnsi="inherit"/>
          <w:sz w:val="20"/>
          <w:szCs w:val="20"/>
        </w:rPr>
        <w:t xml:space="preserve"> </w:t>
      </w:r>
      <w:r>
        <w:rPr>
          <w:rFonts w:ascii="inherit" w:eastAsia="Times New Roman" w:hAnsi="inherit"/>
          <w:sz w:val="20"/>
          <w:szCs w:val="20"/>
        </w:rPr>
        <w:t>  No</w:t>
      </w:r>
      <w:r>
        <w:rPr>
          <w:rFonts w:ascii="inherit" w:eastAsia="Times New Roman" w:hAnsi="inherit"/>
          <w:sz w:val="20"/>
          <w:szCs w:val="20"/>
        </w:rPr>
        <w:t xml:space="preserve"> </w:t>
      </w:r>
      <w:r>
        <w:rPr>
          <w:rFonts w:ascii="Segoe UI Symbol" w:eastAsia="Times New Roman" w:hAnsi="Segoe UI Symbol" w:cs="Segoe UI Symbol"/>
          <w:sz w:val="20"/>
          <w:szCs w:val="20"/>
        </w:rPr>
        <w:t>☐</w:t>
      </w:r>
    </w:p>
    <w:p w14:paraId="2CD05655" w14:textId="77777777" w:rsidR="00000000" w:rsidRDefault="003C588C">
      <w:pPr>
        <w:spacing w:line="288" w:lineRule="auto"/>
        <w:ind w:firstLine="1080"/>
        <w:jc w:val="both"/>
        <w:rPr>
          <w:rFonts w:eastAsia="Times New Roman"/>
          <w:sz w:val="16"/>
          <w:szCs w:val="16"/>
        </w:rPr>
      </w:pPr>
      <w:r>
        <w:rPr>
          <w:rFonts w:ascii="inherit" w:eastAsia="Times New Roman" w:hAnsi="inherit"/>
          <w:sz w:val="16"/>
          <w:szCs w:val="16"/>
        </w:rPr>
        <w:t> </w:t>
      </w:r>
    </w:p>
    <w:p w14:paraId="4F8CCC53" w14:textId="77777777" w:rsidR="00000000" w:rsidRDefault="003C588C">
      <w:pPr>
        <w:spacing w:line="288" w:lineRule="auto"/>
        <w:ind w:firstLine="270"/>
        <w:jc w:val="both"/>
        <w:rPr>
          <w:rFonts w:eastAsia="Times New Roman"/>
          <w:sz w:val="20"/>
          <w:szCs w:val="20"/>
        </w:rPr>
      </w:pPr>
      <w:r>
        <w:rPr>
          <w:rFonts w:ascii="inherit" w:eastAsia="Times New Roman" w:hAnsi="inherit"/>
          <w:sz w:val="20"/>
          <w:szCs w:val="20"/>
        </w:rPr>
        <w:lastRenderedPageBreak/>
        <w:t>Indicate by check mark whether the registrant is a large accelerated filer, an accelerated filer, a non-accelerated filer, or a smaller reporting company.  See the definitions of</w:t>
      </w:r>
      <w:r>
        <w:rPr>
          <w:rFonts w:ascii="inherit" w:eastAsia="Times New Roman" w:hAnsi="inherit"/>
          <w:sz w:val="20"/>
          <w:szCs w:val="20"/>
        </w:rPr>
        <w:t xml:space="preserve"> </w:t>
      </w:r>
      <w:r>
        <w:rPr>
          <w:rFonts w:ascii="inherit" w:eastAsia="Times New Roman" w:hAnsi="inherit"/>
          <w:sz w:val="20"/>
          <w:szCs w:val="20"/>
        </w:rPr>
        <w:t>“large accelerated filer”,</w:t>
      </w:r>
      <w:r>
        <w:rPr>
          <w:rFonts w:ascii="inherit" w:eastAsia="Times New Roman" w:hAnsi="inherit"/>
          <w:sz w:val="20"/>
          <w:szCs w:val="20"/>
        </w:rPr>
        <w:t xml:space="preserve"> </w:t>
      </w:r>
      <w:r>
        <w:rPr>
          <w:rFonts w:ascii="inherit" w:eastAsia="Times New Roman" w:hAnsi="inherit"/>
          <w:sz w:val="20"/>
          <w:szCs w:val="20"/>
        </w:rPr>
        <w:t>“accelerated filer”</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“smaller reporting company</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Rule 12b-2 of the Exchange Act.  Large accelerated filer</w:t>
      </w:r>
      <w:r>
        <w:rPr>
          <w:rFonts w:ascii="inherit" w:eastAsia="Times New Roman" w:hAnsi="inherit"/>
          <w:sz w:val="20"/>
          <w:szCs w:val="20"/>
        </w:rPr>
        <w:t xml:space="preserve"> </w:t>
      </w:r>
      <w:r>
        <w:rPr>
          <w:rFonts w:ascii="Wingdings" w:eastAsia="Times New Roman" w:hAnsi="Wingdings"/>
          <w:sz w:val="20"/>
          <w:szCs w:val="20"/>
        </w:rPr>
        <w:t>þ</w:t>
      </w:r>
      <w:r>
        <w:rPr>
          <w:rFonts w:ascii="inherit" w:eastAsia="Times New Roman" w:hAnsi="inherit"/>
          <w:sz w:val="20"/>
          <w:szCs w:val="20"/>
        </w:rPr>
        <w:t xml:space="preserve"> </w:t>
      </w:r>
      <w:r>
        <w:rPr>
          <w:rFonts w:ascii="inherit" w:eastAsia="Times New Roman" w:hAnsi="inherit"/>
          <w:sz w:val="20"/>
          <w:szCs w:val="20"/>
        </w:rPr>
        <w:t>  Accelerated filer</w:t>
      </w:r>
      <w:r>
        <w:rPr>
          <w:rFonts w:ascii="inherit" w:eastAsia="Times New Roman" w:hAnsi="inherit"/>
          <w:sz w:val="20"/>
          <w:szCs w:val="20"/>
        </w:rPr>
        <w:t xml:space="preserve"> </w:t>
      </w:r>
      <w:r>
        <w:rPr>
          <w:rFonts w:ascii="Segoe UI Symbol" w:eastAsia="Times New Roman" w:hAnsi="Segoe UI Symbol" w:cs="Segoe UI Symbol"/>
          <w:sz w:val="20"/>
          <w:szCs w:val="20"/>
        </w:rPr>
        <w:t>☐</w:t>
      </w:r>
      <w:r>
        <w:rPr>
          <w:rFonts w:ascii="inherit" w:eastAsia="Times New Roman" w:hAnsi="inherit"/>
          <w:sz w:val="20"/>
          <w:szCs w:val="20"/>
        </w:rPr>
        <w:t xml:space="preserve"> </w:t>
      </w:r>
      <w:r>
        <w:rPr>
          <w:rFonts w:ascii="inherit" w:eastAsia="Times New Roman" w:hAnsi="inherit"/>
          <w:sz w:val="20"/>
          <w:szCs w:val="20"/>
        </w:rPr>
        <w:t>  Non-accelerated filer</w:t>
      </w:r>
      <w:r>
        <w:rPr>
          <w:rFonts w:ascii="inherit" w:eastAsia="Times New Roman" w:hAnsi="inherit"/>
          <w:sz w:val="20"/>
          <w:szCs w:val="20"/>
        </w:rPr>
        <w:t xml:space="preserve"> </w:t>
      </w:r>
      <w:r>
        <w:rPr>
          <w:rFonts w:ascii="Segoe UI Symbol" w:eastAsia="Times New Roman" w:hAnsi="Segoe UI Symbol" w:cs="Segoe UI Symbol"/>
          <w:sz w:val="20"/>
          <w:szCs w:val="20"/>
        </w:rPr>
        <w:t>☐</w:t>
      </w:r>
      <w:r>
        <w:rPr>
          <w:rFonts w:ascii="inherit" w:eastAsia="Times New Roman" w:hAnsi="inherit"/>
          <w:sz w:val="20"/>
          <w:szCs w:val="20"/>
        </w:rPr>
        <w:t xml:space="preserve"> </w:t>
      </w:r>
      <w:r>
        <w:rPr>
          <w:rFonts w:ascii="inherit" w:eastAsia="Times New Roman" w:hAnsi="inherit"/>
          <w:sz w:val="20"/>
          <w:szCs w:val="20"/>
        </w:rPr>
        <w:t>  Smaller reporting company</w:t>
      </w:r>
      <w:r>
        <w:rPr>
          <w:rFonts w:ascii="inherit" w:eastAsia="Times New Roman" w:hAnsi="inherit"/>
          <w:sz w:val="20"/>
          <w:szCs w:val="20"/>
        </w:rPr>
        <w:t xml:space="preserve"> </w:t>
      </w:r>
      <w:r>
        <w:rPr>
          <w:rFonts w:ascii="Segoe UI Symbol" w:eastAsia="Times New Roman" w:hAnsi="Segoe UI Symbol" w:cs="Segoe UI Symbol"/>
          <w:sz w:val="20"/>
          <w:szCs w:val="20"/>
        </w:rPr>
        <w:t>☐</w:t>
      </w:r>
      <w:r>
        <w:rPr>
          <w:rFonts w:ascii="inherit" w:eastAsia="Times New Roman" w:hAnsi="inherit"/>
          <w:sz w:val="20"/>
          <w:szCs w:val="20"/>
        </w:rPr>
        <w:t xml:space="preserve"> </w:t>
      </w:r>
      <w:r>
        <w:rPr>
          <w:rFonts w:ascii="inherit" w:eastAsia="Times New Roman" w:hAnsi="inherit"/>
          <w:sz w:val="20"/>
          <w:szCs w:val="20"/>
        </w:rPr>
        <w:t>  Emerging growth company</w:t>
      </w:r>
      <w:r>
        <w:rPr>
          <w:rFonts w:ascii="inherit" w:eastAsia="Times New Roman" w:hAnsi="inherit"/>
          <w:sz w:val="20"/>
          <w:szCs w:val="20"/>
        </w:rPr>
        <w:t xml:space="preserve"> </w:t>
      </w:r>
      <w:r>
        <w:rPr>
          <w:rFonts w:ascii="Segoe UI Symbol" w:eastAsia="Times New Roman" w:hAnsi="Segoe UI Symbol" w:cs="Segoe UI Symbol"/>
          <w:sz w:val="20"/>
          <w:szCs w:val="20"/>
        </w:rPr>
        <w:t>☐</w:t>
      </w:r>
    </w:p>
    <w:p w14:paraId="678776FF" w14:textId="77777777" w:rsidR="00000000" w:rsidRDefault="003C588C">
      <w:pPr>
        <w:spacing w:line="288" w:lineRule="auto"/>
        <w:ind w:firstLine="720"/>
        <w:jc w:val="both"/>
        <w:rPr>
          <w:rFonts w:eastAsia="Times New Roman"/>
          <w:sz w:val="16"/>
          <w:szCs w:val="16"/>
        </w:rPr>
      </w:pPr>
      <w:r>
        <w:rPr>
          <w:rFonts w:ascii="inherit" w:eastAsia="Times New Roman" w:hAnsi="inherit"/>
          <w:sz w:val="16"/>
          <w:szCs w:val="16"/>
        </w:rPr>
        <w:t> </w:t>
      </w:r>
    </w:p>
    <w:p w14:paraId="52ED1596" w14:textId="77777777" w:rsidR="00000000" w:rsidRDefault="003C588C">
      <w:pPr>
        <w:spacing w:line="288" w:lineRule="auto"/>
        <w:ind w:firstLine="270"/>
        <w:divId w:val="92364210"/>
        <w:rPr>
          <w:rFonts w:eastAsia="Times New Roman"/>
          <w:sz w:val="20"/>
          <w:szCs w:val="20"/>
        </w:rPr>
      </w:pPr>
      <w:r>
        <w:rPr>
          <w:rFonts w:ascii="inherit" w:eastAsia="Times New Roman" w:hAnsi="inherit"/>
          <w:sz w:val="20"/>
          <w:szCs w:val="20"/>
        </w:rPr>
        <w:t xml:space="preserve">If an emerging growth company, indicate by check mark if the registrant has elected </w:t>
      </w:r>
      <w:r>
        <w:rPr>
          <w:rFonts w:ascii="inherit" w:eastAsia="Times New Roman" w:hAnsi="inherit"/>
          <w:sz w:val="20"/>
          <w:szCs w:val="20"/>
        </w:rPr>
        <w:t>not to use the extended transition period for complying with any new or revised financial accounting standards provided pursuant to Section 13(a) of the Exchange Act.</w:t>
      </w:r>
      <w:r>
        <w:rPr>
          <w:rFonts w:ascii="inherit" w:eastAsia="Times New Roman" w:hAnsi="inherit"/>
          <w:sz w:val="20"/>
          <w:szCs w:val="20"/>
        </w:rPr>
        <w:t xml:space="preserve"> </w:t>
      </w:r>
      <w:r>
        <w:rPr>
          <w:rFonts w:ascii="Segoe UI Symbol" w:eastAsia="Times New Roman" w:hAnsi="Segoe UI Symbol" w:cs="Segoe UI Symbol"/>
          <w:sz w:val="20"/>
          <w:szCs w:val="20"/>
        </w:rPr>
        <w:t>☐</w:t>
      </w:r>
    </w:p>
    <w:p w14:paraId="6C620C7B" w14:textId="77777777" w:rsidR="00000000" w:rsidRDefault="003C588C">
      <w:pPr>
        <w:divId w:val="293609359"/>
        <w:rPr>
          <w:rFonts w:eastAsia="Times New Roman"/>
          <w:sz w:val="20"/>
          <w:szCs w:val="20"/>
        </w:rPr>
      </w:pPr>
    </w:p>
    <w:p w14:paraId="0885C798" w14:textId="77777777" w:rsidR="00000000" w:rsidRDefault="003C588C">
      <w:pPr>
        <w:rPr>
          <w:rFonts w:eastAsia="Times New Roman"/>
          <w:sz w:val="20"/>
          <w:szCs w:val="20"/>
        </w:rPr>
      </w:pPr>
      <w:r>
        <w:rPr>
          <w:rFonts w:eastAsia="Times New Roman"/>
          <w:sz w:val="20"/>
          <w:szCs w:val="20"/>
        </w:rPr>
        <w:pict w14:anchorId="28E82339">
          <v:rect id="_x0000_i1026" style="width:0;height:1.5pt" o:hralign="center" o:hrstd="t" o:hr="t" fillcolor="#a0a0a0" stroked="f"/>
        </w:pict>
      </w:r>
    </w:p>
    <w:p w14:paraId="0F46BDE8" w14:textId="77777777" w:rsidR="00000000" w:rsidRDefault="003C588C">
      <w:pPr>
        <w:divId w:val="1012997634"/>
        <w:rPr>
          <w:rFonts w:eastAsia="Times New Roman"/>
          <w:sz w:val="20"/>
          <w:szCs w:val="20"/>
        </w:rPr>
      </w:pPr>
    </w:p>
    <w:p w14:paraId="27F01CCA" w14:textId="77777777" w:rsidR="00000000" w:rsidRDefault="003C588C">
      <w:pPr>
        <w:spacing w:line="288" w:lineRule="auto"/>
        <w:ind w:firstLine="270"/>
        <w:jc w:val="both"/>
        <w:rPr>
          <w:rFonts w:eastAsia="Times New Roman"/>
          <w:sz w:val="20"/>
          <w:szCs w:val="20"/>
        </w:rPr>
      </w:pPr>
      <w:r>
        <w:rPr>
          <w:rFonts w:ascii="inherit" w:eastAsia="Times New Roman" w:hAnsi="inherit"/>
          <w:sz w:val="20"/>
          <w:szCs w:val="20"/>
        </w:rPr>
        <w:t xml:space="preserve">Indicate by check mark whether the registrant </w:t>
      </w:r>
      <w:r>
        <w:rPr>
          <w:rFonts w:ascii="inherit" w:eastAsia="Times New Roman" w:hAnsi="inherit"/>
          <w:sz w:val="20"/>
          <w:szCs w:val="20"/>
        </w:rPr>
        <w:t>is a shell company (as defined in Rule 12b-2 of the Exchange Act).   Yes</w:t>
      </w:r>
      <w:r>
        <w:rPr>
          <w:rFonts w:ascii="inherit" w:eastAsia="Times New Roman" w:hAnsi="inherit"/>
          <w:sz w:val="20"/>
          <w:szCs w:val="20"/>
        </w:rPr>
        <w:t xml:space="preserve"> </w:t>
      </w:r>
      <w:r>
        <w:rPr>
          <w:rFonts w:ascii="Segoe UI Symbol" w:eastAsia="Times New Roman" w:hAnsi="Segoe UI Symbol" w:cs="Segoe UI Symbol"/>
          <w:sz w:val="20"/>
          <w:szCs w:val="20"/>
        </w:rPr>
        <w:t>☐</w:t>
      </w:r>
      <w:r>
        <w:rPr>
          <w:rFonts w:ascii="inherit" w:eastAsia="Times New Roman" w:hAnsi="inherit"/>
          <w:sz w:val="20"/>
          <w:szCs w:val="20"/>
        </w:rPr>
        <w:t xml:space="preserve"> </w:t>
      </w:r>
      <w:r>
        <w:rPr>
          <w:rFonts w:ascii="inherit" w:eastAsia="Times New Roman" w:hAnsi="inherit"/>
          <w:sz w:val="20"/>
          <w:szCs w:val="20"/>
        </w:rPr>
        <w:t>  No</w:t>
      </w:r>
      <w:r>
        <w:rPr>
          <w:rFonts w:ascii="inherit" w:eastAsia="Times New Roman" w:hAnsi="inherit"/>
          <w:sz w:val="20"/>
          <w:szCs w:val="20"/>
        </w:rPr>
        <w:t xml:space="preserve"> </w:t>
      </w:r>
      <w:r>
        <w:rPr>
          <w:rFonts w:ascii="Wingdings" w:eastAsia="Times New Roman" w:hAnsi="Wingdings"/>
          <w:sz w:val="20"/>
          <w:szCs w:val="20"/>
        </w:rPr>
        <w:t>þ</w:t>
      </w:r>
    </w:p>
    <w:p w14:paraId="418D2B01" w14:textId="77777777" w:rsidR="00000000" w:rsidRDefault="003C588C">
      <w:pPr>
        <w:spacing w:line="288" w:lineRule="auto"/>
        <w:ind w:firstLine="720"/>
        <w:jc w:val="both"/>
        <w:rPr>
          <w:rFonts w:eastAsia="Times New Roman"/>
          <w:sz w:val="16"/>
          <w:szCs w:val="16"/>
        </w:rPr>
      </w:pPr>
      <w:r>
        <w:rPr>
          <w:rFonts w:ascii="inherit" w:eastAsia="Times New Roman" w:hAnsi="inherit"/>
          <w:sz w:val="16"/>
          <w:szCs w:val="16"/>
        </w:rPr>
        <w:t> </w:t>
      </w:r>
    </w:p>
    <w:p w14:paraId="5FB792FD" w14:textId="77777777" w:rsidR="00000000" w:rsidRDefault="003C588C">
      <w:pPr>
        <w:spacing w:line="288" w:lineRule="auto"/>
        <w:ind w:firstLine="270"/>
        <w:jc w:val="both"/>
        <w:rPr>
          <w:rFonts w:eastAsia="Times New Roman"/>
          <w:sz w:val="20"/>
          <w:szCs w:val="20"/>
        </w:rPr>
      </w:pPr>
      <w:r>
        <w:rPr>
          <w:rFonts w:ascii="inherit" w:eastAsia="Times New Roman" w:hAnsi="inherit"/>
          <w:sz w:val="20"/>
          <w:szCs w:val="20"/>
        </w:rPr>
        <w:t>The registrant had a total of</w:t>
      </w:r>
      <w:r>
        <w:rPr>
          <w:rFonts w:ascii="inherit" w:eastAsia="Times New Roman" w:hAnsi="inherit"/>
          <w:sz w:val="20"/>
          <w:szCs w:val="20"/>
        </w:rPr>
        <w:t xml:space="preserve"> </w:t>
      </w:r>
      <w:r>
        <w:rPr>
          <w:rFonts w:ascii="inherit" w:eastAsia="Times New Roman" w:hAnsi="inherit"/>
          <w:sz w:val="20"/>
          <w:szCs w:val="20"/>
        </w:rPr>
        <w:t>67,251,473</w:t>
      </w:r>
      <w:r>
        <w:rPr>
          <w:rFonts w:ascii="inherit" w:eastAsia="Times New Roman" w:hAnsi="inherit"/>
          <w:sz w:val="20"/>
          <w:szCs w:val="20"/>
        </w:rPr>
        <w:t xml:space="preserve"> </w:t>
      </w:r>
      <w:r>
        <w:rPr>
          <w:rFonts w:ascii="inherit" w:eastAsia="Times New Roman" w:hAnsi="inherit"/>
          <w:sz w:val="20"/>
          <w:szCs w:val="20"/>
        </w:rPr>
        <w:t>shares of common stock, par value $0.01 per share, issued and outstanding as of</w:t>
      </w:r>
      <w:r>
        <w:rPr>
          <w:rFonts w:ascii="inherit" w:eastAsia="Times New Roman" w:hAnsi="inherit"/>
          <w:sz w:val="20"/>
          <w:szCs w:val="20"/>
        </w:rPr>
        <w:t xml:space="preserve"> </w:t>
      </w:r>
      <w:r>
        <w:rPr>
          <w:rFonts w:ascii="inherit" w:eastAsia="Times New Roman" w:hAnsi="inherit"/>
          <w:sz w:val="20"/>
          <w:szCs w:val="20"/>
        </w:rPr>
        <w:t>April 18, 2019.</w:t>
      </w:r>
    </w:p>
    <w:p w14:paraId="208ED4A5" w14:textId="77777777" w:rsidR="00000000" w:rsidRDefault="003C588C">
      <w:pPr>
        <w:spacing w:line="288" w:lineRule="auto"/>
        <w:divId w:val="861628100"/>
        <w:rPr>
          <w:rFonts w:eastAsia="Times New Roman"/>
          <w:sz w:val="20"/>
          <w:szCs w:val="20"/>
        </w:rPr>
      </w:pPr>
    </w:p>
    <w:p w14:paraId="22808487" w14:textId="77777777" w:rsidR="00000000" w:rsidRDefault="003C588C">
      <w:pPr>
        <w:spacing w:line="288" w:lineRule="auto"/>
        <w:jc w:val="center"/>
        <w:rPr>
          <w:rFonts w:eastAsia="Times New Roman"/>
          <w:sz w:val="20"/>
          <w:szCs w:val="20"/>
        </w:rPr>
      </w:pPr>
      <w:r>
        <w:rPr>
          <w:rFonts w:ascii="inherit" w:eastAsia="Times New Roman" w:hAnsi="inherit"/>
          <w:b/>
          <w:bCs/>
          <w:sz w:val="20"/>
          <w:szCs w:val="20"/>
        </w:rPr>
        <w:t>Table of Contents</w:t>
      </w:r>
    </w:p>
    <w:p w14:paraId="3768E691"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637"/>
        <w:gridCol w:w="645"/>
        <w:gridCol w:w="6710"/>
        <w:gridCol w:w="314"/>
      </w:tblGrid>
      <w:tr w:rsidR="00000000" w14:paraId="237FEE66" w14:textId="77777777">
        <w:trPr>
          <w:divId w:val="1881821933"/>
        </w:trPr>
        <w:tc>
          <w:tcPr>
            <w:tcW w:w="0" w:type="auto"/>
            <w:gridSpan w:val="4"/>
            <w:vAlign w:val="center"/>
            <w:hideMark/>
          </w:tcPr>
          <w:p w14:paraId="4E621301" w14:textId="77777777" w:rsidR="00000000" w:rsidRDefault="003C588C">
            <w:pPr>
              <w:spacing w:line="288" w:lineRule="auto"/>
              <w:jc w:val="center"/>
              <w:rPr>
                <w:rFonts w:eastAsia="Times New Roman"/>
                <w:sz w:val="20"/>
                <w:szCs w:val="20"/>
              </w:rPr>
            </w:pPr>
          </w:p>
        </w:tc>
      </w:tr>
      <w:tr w:rsidR="00000000" w14:paraId="1686BC8F" w14:textId="77777777">
        <w:trPr>
          <w:divId w:val="1881821933"/>
        </w:trPr>
        <w:tc>
          <w:tcPr>
            <w:tcW w:w="350" w:type="pct"/>
            <w:vAlign w:val="center"/>
            <w:hideMark/>
          </w:tcPr>
          <w:p w14:paraId="7DE97B25" w14:textId="77777777" w:rsidR="00000000" w:rsidRDefault="003C588C">
            <w:pPr>
              <w:rPr>
                <w:rFonts w:eastAsia="Times New Roman"/>
                <w:sz w:val="20"/>
                <w:szCs w:val="20"/>
              </w:rPr>
            </w:pPr>
          </w:p>
        </w:tc>
        <w:tc>
          <w:tcPr>
            <w:tcW w:w="400" w:type="pct"/>
            <w:vAlign w:val="center"/>
            <w:hideMark/>
          </w:tcPr>
          <w:p w14:paraId="01262E36" w14:textId="77777777" w:rsidR="00000000" w:rsidRDefault="003C588C">
            <w:pPr>
              <w:rPr>
                <w:rFonts w:eastAsia="Times New Roman"/>
                <w:sz w:val="20"/>
                <w:szCs w:val="20"/>
              </w:rPr>
            </w:pPr>
          </w:p>
        </w:tc>
        <w:tc>
          <w:tcPr>
            <w:tcW w:w="4050" w:type="pct"/>
            <w:vAlign w:val="center"/>
            <w:hideMark/>
          </w:tcPr>
          <w:p w14:paraId="30C77328" w14:textId="77777777" w:rsidR="00000000" w:rsidRDefault="003C588C">
            <w:pPr>
              <w:rPr>
                <w:rFonts w:eastAsia="Times New Roman"/>
                <w:sz w:val="20"/>
                <w:szCs w:val="20"/>
              </w:rPr>
            </w:pPr>
          </w:p>
        </w:tc>
        <w:tc>
          <w:tcPr>
            <w:tcW w:w="200" w:type="pct"/>
            <w:vAlign w:val="center"/>
            <w:hideMark/>
          </w:tcPr>
          <w:p w14:paraId="6E999F72" w14:textId="77777777" w:rsidR="00000000" w:rsidRDefault="003C588C">
            <w:pPr>
              <w:rPr>
                <w:rFonts w:eastAsia="Times New Roman"/>
                <w:sz w:val="20"/>
                <w:szCs w:val="20"/>
              </w:rPr>
            </w:pPr>
          </w:p>
        </w:tc>
      </w:tr>
      <w:tr w:rsidR="00000000" w14:paraId="0AFA2262" w14:textId="77777777">
        <w:trPr>
          <w:divId w:val="1881821933"/>
        </w:trPr>
        <w:tc>
          <w:tcPr>
            <w:tcW w:w="0" w:type="auto"/>
            <w:tcMar>
              <w:top w:w="30" w:type="dxa"/>
              <w:left w:w="30" w:type="dxa"/>
              <w:bottom w:w="30" w:type="dxa"/>
              <w:right w:w="30" w:type="dxa"/>
            </w:tcMar>
            <w:vAlign w:val="bottom"/>
            <w:hideMark/>
          </w:tcPr>
          <w:p w14:paraId="49FC779D" w14:textId="77777777" w:rsidR="00000000" w:rsidRDefault="003C588C">
            <w:pPr>
              <w:divId w:val="126240760"/>
              <w:rPr>
                <w:rFonts w:eastAsia="Times New Roman"/>
                <w:sz w:val="20"/>
                <w:szCs w:val="20"/>
              </w:rPr>
            </w:pPr>
            <w:hyperlink w:anchor="s356B7A71748C5C0FB2280648417CE456" w:history="1">
              <w:r>
                <w:rPr>
                  <w:rStyle w:val="a3"/>
                  <w:rFonts w:ascii="inherit" w:eastAsia="Times New Roman" w:hAnsi="inherit"/>
                  <w:sz w:val="20"/>
                  <w:szCs w:val="20"/>
                </w:rPr>
                <w:t>Part I.</w:t>
              </w:r>
            </w:hyperlink>
          </w:p>
        </w:tc>
        <w:tc>
          <w:tcPr>
            <w:tcW w:w="0" w:type="auto"/>
            <w:gridSpan w:val="2"/>
            <w:tcMar>
              <w:top w:w="30" w:type="dxa"/>
              <w:left w:w="30" w:type="dxa"/>
              <w:bottom w:w="30" w:type="dxa"/>
              <w:right w:w="30" w:type="dxa"/>
            </w:tcMar>
            <w:vAlign w:val="bottom"/>
            <w:hideMark/>
          </w:tcPr>
          <w:p w14:paraId="7585AEAE" w14:textId="77777777" w:rsidR="00000000" w:rsidRDefault="003C588C">
            <w:pPr>
              <w:divId w:val="128280707"/>
              <w:rPr>
                <w:rFonts w:eastAsia="Times New Roman"/>
                <w:sz w:val="20"/>
                <w:szCs w:val="20"/>
              </w:rPr>
            </w:pPr>
            <w:hyperlink w:anchor="s356B7A71748C5C0FB2280648417CE456" w:history="1">
              <w:r>
                <w:rPr>
                  <w:rStyle w:val="a3"/>
                  <w:rFonts w:ascii="inherit" w:eastAsia="Times New Roman" w:hAnsi="inherit"/>
                  <w:sz w:val="20"/>
                  <w:szCs w:val="20"/>
                </w:rPr>
                <w:t>Financial Information</w:t>
              </w:r>
            </w:hyperlink>
          </w:p>
        </w:tc>
        <w:tc>
          <w:tcPr>
            <w:tcW w:w="0" w:type="auto"/>
            <w:tcMar>
              <w:top w:w="30" w:type="dxa"/>
              <w:left w:w="30" w:type="dxa"/>
              <w:bottom w:w="30" w:type="dxa"/>
              <w:right w:w="30" w:type="dxa"/>
            </w:tcMar>
            <w:vAlign w:val="bottom"/>
            <w:hideMark/>
          </w:tcPr>
          <w:p w14:paraId="248B3197" w14:textId="77777777" w:rsidR="00000000" w:rsidRDefault="003C588C">
            <w:pPr>
              <w:divId w:val="557546295"/>
              <w:rPr>
                <w:rFonts w:eastAsia="Times New Roman"/>
                <w:sz w:val="20"/>
                <w:szCs w:val="20"/>
              </w:rPr>
            </w:pPr>
            <w:r>
              <w:rPr>
                <w:rFonts w:ascii="inherit" w:eastAsia="Times New Roman" w:hAnsi="inherit"/>
                <w:sz w:val="20"/>
                <w:szCs w:val="20"/>
              </w:rPr>
              <w:t> </w:t>
            </w:r>
          </w:p>
        </w:tc>
      </w:tr>
      <w:tr w:rsidR="00000000" w14:paraId="63DE7F42" w14:textId="77777777">
        <w:trPr>
          <w:divId w:val="1881821933"/>
        </w:trPr>
        <w:tc>
          <w:tcPr>
            <w:tcW w:w="0" w:type="auto"/>
            <w:tcMar>
              <w:top w:w="30" w:type="dxa"/>
              <w:left w:w="30" w:type="dxa"/>
              <w:bottom w:w="30" w:type="dxa"/>
              <w:right w:w="30" w:type="dxa"/>
            </w:tcMar>
            <w:hideMark/>
          </w:tcPr>
          <w:p w14:paraId="3905C9BE" w14:textId="77777777" w:rsidR="00000000" w:rsidRDefault="003C588C">
            <w:pPr>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2E194415" w14:textId="77777777" w:rsidR="00000000" w:rsidRDefault="003C588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55AD1A" w14:textId="77777777" w:rsidR="00000000" w:rsidRDefault="003C588C">
            <w:pPr>
              <w:divId w:val="151067328"/>
              <w:rPr>
                <w:rFonts w:eastAsia="Times New Roman"/>
                <w:sz w:val="20"/>
                <w:szCs w:val="20"/>
              </w:rPr>
            </w:pPr>
            <w:r>
              <w:rPr>
                <w:rFonts w:ascii="inherit" w:eastAsia="Times New Roman" w:hAnsi="inherit"/>
                <w:sz w:val="20"/>
                <w:szCs w:val="20"/>
              </w:rPr>
              <w:t> </w:t>
            </w:r>
          </w:p>
        </w:tc>
      </w:tr>
      <w:tr w:rsidR="00000000" w14:paraId="5F7741D5" w14:textId="77777777">
        <w:trPr>
          <w:divId w:val="1881821933"/>
        </w:trPr>
        <w:tc>
          <w:tcPr>
            <w:tcW w:w="0" w:type="auto"/>
            <w:tcMar>
              <w:top w:w="30" w:type="dxa"/>
              <w:left w:w="30" w:type="dxa"/>
              <w:bottom w:w="30" w:type="dxa"/>
              <w:right w:w="30" w:type="dxa"/>
            </w:tcMar>
            <w:vAlign w:val="bottom"/>
            <w:hideMark/>
          </w:tcPr>
          <w:p w14:paraId="69C4E562" w14:textId="77777777" w:rsidR="00000000" w:rsidRDefault="003C588C">
            <w:pPr>
              <w:divId w:val="1501970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1A0DBB5" w14:textId="77777777" w:rsidR="00000000" w:rsidRDefault="003C588C">
            <w:pPr>
              <w:divId w:val="925648374"/>
              <w:rPr>
                <w:rFonts w:eastAsia="Times New Roman"/>
                <w:sz w:val="20"/>
                <w:szCs w:val="20"/>
              </w:rPr>
            </w:pPr>
            <w:hyperlink w:anchor="s356B7A71748C5C0FB2280648417CE456"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hideMark/>
          </w:tcPr>
          <w:p w14:paraId="5319994D" w14:textId="77777777" w:rsidR="00000000" w:rsidRDefault="003C588C">
            <w:pPr>
              <w:divId w:val="45644002"/>
              <w:rPr>
                <w:rFonts w:eastAsia="Times New Roman"/>
                <w:sz w:val="20"/>
                <w:szCs w:val="20"/>
              </w:rPr>
            </w:pPr>
            <w:hyperlink w:anchor="s356B7A71748C5C0FB2280648417CE456" w:history="1">
              <w:r>
                <w:rPr>
                  <w:rStyle w:val="a3"/>
                  <w:rFonts w:ascii="inherit" w:eastAsia="Times New Roman" w:hAnsi="inherit"/>
                  <w:sz w:val="20"/>
                  <w:szCs w:val="20"/>
                </w:rPr>
                <w:t>Financial Statements (Unaudited)</w:t>
              </w:r>
            </w:hyperlink>
          </w:p>
        </w:tc>
        <w:tc>
          <w:tcPr>
            <w:tcW w:w="0" w:type="auto"/>
            <w:tcMar>
              <w:top w:w="30" w:type="dxa"/>
              <w:left w:w="30" w:type="dxa"/>
              <w:bottom w:w="30" w:type="dxa"/>
              <w:right w:w="30" w:type="dxa"/>
            </w:tcMar>
            <w:vAlign w:val="bottom"/>
            <w:hideMark/>
          </w:tcPr>
          <w:p w14:paraId="181B040E" w14:textId="77777777" w:rsidR="00000000" w:rsidRDefault="003C588C">
            <w:pPr>
              <w:divId w:val="806123712"/>
              <w:rPr>
                <w:rFonts w:eastAsia="Times New Roman"/>
                <w:sz w:val="20"/>
                <w:szCs w:val="20"/>
              </w:rPr>
            </w:pPr>
            <w:r>
              <w:rPr>
                <w:rFonts w:ascii="inherit" w:eastAsia="Times New Roman" w:hAnsi="inherit"/>
                <w:sz w:val="20"/>
                <w:szCs w:val="20"/>
              </w:rPr>
              <w:t> </w:t>
            </w:r>
          </w:p>
        </w:tc>
      </w:tr>
      <w:tr w:rsidR="00000000" w14:paraId="6F63BF81" w14:textId="77777777">
        <w:trPr>
          <w:divId w:val="1881821933"/>
        </w:trPr>
        <w:tc>
          <w:tcPr>
            <w:tcW w:w="0" w:type="auto"/>
            <w:tcMar>
              <w:top w:w="30" w:type="dxa"/>
              <w:left w:w="30" w:type="dxa"/>
              <w:bottom w:w="30" w:type="dxa"/>
              <w:right w:w="30" w:type="dxa"/>
            </w:tcMar>
            <w:vAlign w:val="bottom"/>
            <w:hideMark/>
          </w:tcPr>
          <w:p w14:paraId="7D2583C8" w14:textId="77777777" w:rsidR="00000000" w:rsidRDefault="003C588C">
            <w:pPr>
              <w:divId w:val="478349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3D9614" w14:textId="77777777" w:rsidR="00000000" w:rsidRDefault="003C588C">
            <w:pPr>
              <w:divId w:val="7173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CB35203" w14:textId="77777777" w:rsidR="00000000" w:rsidRDefault="003C588C">
            <w:pPr>
              <w:divId w:val="1124663991"/>
              <w:rPr>
                <w:rFonts w:eastAsia="Times New Roman"/>
                <w:sz w:val="20"/>
                <w:szCs w:val="20"/>
              </w:rPr>
            </w:pPr>
            <w:hyperlink w:anchor="s356B7A71748C5C0FB2280648417CE456" w:history="1">
              <w:r>
                <w:rPr>
                  <w:rStyle w:val="a3"/>
                  <w:rFonts w:ascii="inherit" w:eastAsia="Times New Roman" w:hAnsi="inherit"/>
                  <w:sz w:val="20"/>
                  <w:szCs w:val="20"/>
                </w:rPr>
                <w:t>Consolidated Balance Sheets as of March 31, 2019 and December 31, 2018</w:t>
              </w:r>
            </w:hyperlink>
          </w:p>
        </w:tc>
        <w:tc>
          <w:tcPr>
            <w:tcW w:w="0" w:type="auto"/>
            <w:tcMar>
              <w:top w:w="30" w:type="dxa"/>
              <w:left w:w="30" w:type="dxa"/>
              <w:bottom w:w="30" w:type="dxa"/>
              <w:right w:w="30" w:type="dxa"/>
            </w:tcMar>
            <w:hideMark/>
          </w:tcPr>
          <w:p w14:paraId="565E0146" w14:textId="77777777" w:rsidR="00000000" w:rsidRDefault="003C588C">
            <w:pPr>
              <w:jc w:val="right"/>
              <w:rPr>
                <w:rFonts w:eastAsia="Times New Roman"/>
                <w:sz w:val="20"/>
                <w:szCs w:val="20"/>
              </w:rPr>
            </w:pPr>
            <w:hyperlink w:anchor="s356B7A71748C5C0FB2280648417CE456" w:history="1">
              <w:r>
                <w:rPr>
                  <w:rStyle w:val="a3"/>
                  <w:rFonts w:ascii="inherit" w:eastAsia="Times New Roman" w:hAnsi="inherit"/>
                  <w:color w:val="000000"/>
                  <w:sz w:val="20"/>
                  <w:szCs w:val="20"/>
                  <w:u w:val="none"/>
                </w:rPr>
                <w:t>1</w:t>
              </w:r>
            </w:hyperlink>
          </w:p>
        </w:tc>
      </w:tr>
      <w:tr w:rsidR="00000000" w14:paraId="2CDDB8DA" w14:textId="77777777">
        <w:trPr>
          <w:divId w:val="1881821933"/>
        </w:trPr>
        <w:tc>
          <w:tcPr>
            <w:tcW w:w="0" w:type="auto"/>
            <w:tcMar>
              <w:top w:w="30" w:type="dxa"/>
              <w:left w:w="30" w:type="dxa"/>
              <w:bottom w:w="30" w:type="dxa"/>
              <w:right w:w="30" w:type="dxa"/>
            </w:tcMar>
            <w:vAlign w:val="bottom"/>
            <w:hideMark/>
          </w:tcPr>
          <w:p w14:paraId="60B6B956" w14:textId="77777777" w:rsidR="00000000" w:rsidRDefault="003C588C">
            <w:pPr>
              <w:divId w:val="974140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F113A6" w14:textId="77777777" w:rsidR="00000000" w:rsidRDefault="003C588C">
            <w:pPr>
              <w:divId w:val="1155023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78BA75D" w14:textId="77777777" w:rsidR="00000000" w:rsidRDefault="003C588C">
            <w:pPr>
              <w:divId w:val="787745239"/>
              <w:rPr>
                <w:rFonts w:eastAsia="Times New Roman"/>
                <w:sz w:val="20"/>
                <w:szCs w:val="20"/>
              </w:rPr>
            </w:pPr>
            <w:hyperlink w:anchor="s8884218DE94055D18FE34EAF40C807A1" w:history="1">
              <w:r>
                <w:rPr>
                  <w:rStyle w:val="a3"/>
                  <w:rFonts w:ascii="inherit" w:eastAsia="Times New Roman" w:hAnsi="inherit"/>
                  <w:sz w:val="20"/>
                  <w:szCs w:val="20"/>
                </w:rPr>
                <w:t>Consolidat</w:t>
              </w:r>
              <w:r>
                <w:rPr>
                  <w:rStyle w:val="a3"/>
                  <w:rFonts w:ascii="inherit" w:eastAsia="Times New Roman" w:hAnsi="inherit"/>
                  <w:sz w:val="20"/>
                  <w:szCs w:val="20"/>
                </w:rPr>
                <w:t>ed Statements of Income and Comprehensive Income for the Three Months ended March 31, 2019 and 2018</w:t>
              </w:r>
            </w:hyperlink>
          </w:p>
        </w:tc>
        <w:tc>
          <w:tcPr>
            <w:tcW w:w="0" w:type="auto"/>
            <w:tcMar>
              <w:top w:w="30" w:type="dxa"/>
              <w:left w:w="30" w:type="dxa"/>
              <w:bottom w:w="30" w:type="dxa"/>
              <w:right w:w="30" w:type="dxa"/>
            </w:tcMar>
            <w:hideMark/>
          </w:tcPr>
          <w:p w14:paraId="33A06F61" w14:textId="77777777" w:rsidR="00000000" w:rsidRDefault="003C588C">
            <w:pPr>
              <w:jc w:val="right"/>
              <w:rPr>
                <w:rFonts w:eastAsia="Times New Roman"/>
                <w:sz w:val="20"/>
                <w:szCs w:val="20"/>
              </w:rPr>
            </w:pPr>
            <w:hyperlink w:anchor="s8884218DE94055D18FE34EAF40C807A1" w:history="1">
              <w:r>
                <w:rPr>
                  <w:rStyle w:val="a3"/>
                  <w:rFonts w:ascii="inherit" w:eastAsia="Times New Roman" w:hAnsi="inherit"/>
                  <w:color w:val="000000"/>
                  <w:sz w:val="20"/>
                  <w:szCs w:val="20"/>
                  <w:u w:val="none"/>
                </w:rPr>
                <w:t>2</w:t>
              </w:r>
            </w:hyperlink>
          </w:p>
        </w:tc>
      </w:tr>
      <w:tr w:rsidR="00000000" w14:paraId="04B6C0EF" w14:textId="77777777">
        <w:trPr>
          <w:divId w:val="1881821933"/>
        </w:trPr>
        <w:tc>
          <w:tcPr>
            <w:tcW w:w="0" w:type="auto"/>
            <w:tcMar>
              <w:top w:w="30" w:type="dxa"/>
              <w:left w:w="30" w:type="dxa"/>
              <w:bottom w:w="30" w:type="dxa"/>
              <w:right w:w="30" w:type="dxa"/>
            </w:tcMar>
            <w:vAlign w:val="bottom"/>
            <w:hideMark/>
          </w:tcPr>
          <w:p w14:paraId="51094A27" w14:textId="77777777" w:rsidR="00000000" w:rsidRDefault="003C588C">
            <w:pPr>
              <w:divId w:val="2089113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6E9487" w14:textId="77777777" w:rsidR="00000000" w:rsidRDefault="003C588C">
            <w:pPr>
              <w:divId w:val="1938362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945017E" w14:textId="77777777" w:rsidR="00000000" w:rsidRDefault="003C588C">
            <w:pPr>
              <w:divId w:val="246891286"/>
              <w:rPr>
                <w:rFonts w:eastAsia="Times New Roman"/>
                <w:sz w:val="20"/>
                <w:szCs w:val="20"/>
              </w:rPr>
            </w:pPr>
            <w:hyperlink w:anchor="sD362602697FF5FC981A37808E1FF5D04" w:history="1">
              <w:r>
                <w:rPr>
                  <w:rStyle w:val="a3"/>
                  <w:rFonts w:ascii="inherit" w:eastAsia="Times New Roman" w:hAnsi="inherit"/>
                  <w:sz w:val="20"/>
                  <w:szCs w:val="20"/>
                </w:rPr>
                <w:t>Consolidated Statements of Shareholde</w:t>
              </w:r>
              <w:r>
                <w:rPr>
                  <w:rStyle w:val="a3"/>
                  <w:rFonts w:ascii="inherit" w:eastAsia="Times New Roman" w:hAnsi="inherit"/>
                  <w:sz w:val="20"/>
                  <w:szCs w:val="20"/>
                </w:rPr>
                <w:t>rs’</w:t>
              </w:r>
              <w:r>
                <w:rPr>
                  <w:rStyle w:val="a3"/>
                  <w:rFonts w:ascii="inherit" w:eastAsia="Times New Roman" w:hAnsi="inherit"/>
                  <w:sz w:val="20"/>
                  <w:szCs w:val="20"/>
                </w:rPr>
                <w:t xml:space="preserve"> </w:t>
              </w:r>
              <w:r>
                <w:rPr>
                  <w:rStyle w:val="a3"/>
                  <w:rFonts w:ascii="inherit" w:eastAsia="Times New Roman" w:hAnsi="inherit"/>
                  <w:sz w:val="20"/>
                  <w:szCs w:val="20"/>
                </w:rPr>
                <w:t>Equity for the Three Months ended March 31, 2019 and 2018</w:t>
              </w:r>
            </w:hyperlink>
          </w:p>
        </w:tc>
        <w:tc>
          <w:tcPr>
            <w:tcW w:w="0" w:type="auto"/>
            <w:tcMar>
              <w:top w:w="30" w:type="dxa"/>
              <w:left w:w="30" w:type="dxa"/>
              <w:bottom w:w="30" w:type="dxa"/>
              <w:right w:w="30" w:type="dxa"/>
            </w:tcMar>
            <w:hideMark/>
          </w:tcPr>
          <w:p w14:paraId="175721C2" w14:textId="77777777" w:rsidR="00000000" w:rsidRDefault="003C588C">
            <w:pPr>
              <w:jc w:val="right"/>
              <w:rPr>
                <w:rFonts w:eastAsia="Times New Roman"/>
                <w:sz w:val="20"/>
                <w:szCs w:val="20"/>
              </w:rPr>
            </w:pPr>
            <w:hyperlink w:anchor="sD362602697FF5FC981A37808E1FF5D04" w:history="1">
              <w:r>
                <w:rPr>
                  <w:rStyle w:val="a3"/>
                  <w:rFonts w:ascii="inherit" w:eastAsia="Times New Roman" w:hAnsi="inherit"/>
                  <w:color w:val="000000"/>
                  <w:sz w:val="20"/>
                  <w:szCs w:val="20"/>
                  <w:u w:val="none"/>
                </w:rPr>
                <w:t>3</w:t>
              </w:r>
            </w:hyperlink>
          </w:p>
        </w:tc>
      </w:tr>
      <w:tr w:rsidR="00000000" w14:paraId="2155665B" w14:textId="77777777">
        <w:trPr>
          <w:divId w:val="1881821933"/>
        </w:trPr>
        <w:tc>
          <w:tcPr>
            <w:tcW w:w="0" w:type="auto"/>
            <w:tcMar>
              <w:top w:w="30" w:type="dxa"/>
              <w:left w:w="30" w:type="dxa"/>
              <w:bottom w:w="30" w:type="dxa"/>
              <w:right w:w="30" w:type="dxa"/>
            </w:tcMar>
            <w:vAlign w:val="bottom"/>
            <w:hideMark/>
          </w:tcPr>
          <w:p w14:paraId="72143FCD" w14:textId="77777777" w:rsidR="00000000" w:rsidRDefault="003C588C">
            <w:pPr>
              <w:divId w:val="9598412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E09768" w14:textId="77777777" w:rsidR="00000000" w:rsidRDefault="003C588C">
            <w:pPr>
              <w:divId w:val="576940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C1D350A" w14:textId="77777777" w:rsidR="00000000" w:rsidRDefault="003C588C">
            <w:pPr>
              <w:divId w:val="394624975"/>
              <w:rPr>
                <w:rFonts w:eastAsia="Times New Roman"/>
                <w:sz w:val="20"/>
                <w:szCs w:val="20"/>
              </w:rPr>
            </w:pPr>
            <w:hyperlink w:anchor="s3855AE7D47D55C2289F6C5C33C35CF71" w:history="1">
              <w:r>
                <w:rPr>
                  <w:rStyle w:val="a3"/>
                  <w:rFonts w:ascii="inherit" w:eastAsia="Times New Roman" w:hAnsi="inherit"/>
                  <w:sz w:val="20"/>
                  <w:szCs w:val="20"/>
                </w:rPr>
                <w:t xml:space="preserve">Consolidated Statements of Cash Flows for the Three Months ended March 31, </w:t>
              </w:r>
              <w:r>
                <w:rPr>
                  <w:rStyle w:val="a3"/>
                  <w:rFonts w:ascii="inherit" w:eastAsia="Times New Roman" w:hAnsi="inherit"/>
                  <w:sz w:val="20"/>
                  <w:szCs w:val="20"/>
                </w:rPr>
                <w:t>2019 and 2018</w:t>
              </w:r>
            </w:hyperlink>
          </w:p>
        </w:tc>
        <w:tc>
          <w:tcPr>
            <w:tcW w:w="0" w:type="auto"/>
            <w:tcMar>
              <w:top w:w="30" w:type="dxa"/>
              <w:left w:w="30" w:type="dxa"/>
              <w:bottom w:w="30" w:type="dxa"/>
              <w:right w:w="30" w:type="dxa"/>
            </w:tcMar>
            <w:hideMark/>
          </w:tcPr>
          <w:p w14:paraId="0788ACAF" w14:textId="77777777" w:rsidR="00000000" w:rsidRDefault="003C588C">
            <w:pPr>
              <w:jc w:val="right"/>
              <w:rPr>
                <w:rFonts w:eastAsia="Times New Roman"/>
                <w:sz w:val="20"/>
                <w:szCs w:val="20"/>
              </w:rPr>
            </w:pPr>
            <w:hyperlink w:anchor="s3855AE7D47D55C2289F6C5C33C35CF71" w:history="1">
              <w:r>
                <w:rPr>
                  <w:rStyle w:val="a3"/>
                  <w:rFonts w:ascii="inherit" w:eastAsia="Times New Roman" w:hAnsi="inherit"/>
                  <w:color w:val="000000"/>
                  <w:sz w:val="20"/>
                  <w:szCs w:val="20"/>
                  <w:u w:val="none"/>
                </w:rPr>
                <w:t>4</w:t>
              </w:r>
            </w:hyperlink>
          </w:p>
        </w:tc>
      </w:tr>
      <w:tr w:rsidR="00000000" w14:paraId="7808597B" w14:textId="77777777">
        <w:trPr>
          <w:divId w:val="1881821933"/>
        </w:trPr>
        <w:tc>
          <w:tcPr>
            <w:tcW w:w="0" w:type="auto"/>
            <w:tcMar>
              <w:top w:w="30" w:type="dxa"/>
              <w:left w:w="30" w:type="dxa"/>
              <w:bottom w:w="30" w:type="dxa"/>
              <w:right w:w="30" w:type="dxa"/>
            </w:tcMar>
            <w:vAlign w:val="bottom"/>
            <w:hideMark/>
          </w:tcPr>
          <w:p w14:paraId="64446E0C" w14:textId="77777777" w:rsidR="00000000" w:rsidRDefault="003C588C">
            <w:pPr>
              <w:divId w:val="1502355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3EBD05" w14:textId="77777777" w:rsidR="00000000" w:rsidRDefault="003C588C">
            <w:pPr>
              <w:divId w:val="2124375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1E6298D" w14:textId="77777777" w:rsidR="00000000" w:rsidRDefault="003C588C">
            <w:pPr>
              <w:divId w:val="1266569926"/>
              <w:rPr>
                <w:rFonts w:eastAsia="Times New Roman"/>
                <w:sz w:val="20"/>
                <w:szCs w:val="20"/>
              </w:rPr>
            </w:pPr>
            <w:hyperlink w:anchor="s9D301A508E725AE68A4C7830A7707D0D" w:history="1">
              <w:r>
                <w:rPr>
                  <w:rStyle w:val="a3"/>
                  <w:rFonts w:ascii="inherit" w:eastAsia="Times New Roman" w:hAnsi="inherit"/>
                  <w:sz w:val="20"/>
                  <w:szCs w:val="20"/>
                </w:rPr>
                <w:t>Notes to the Consolidated Financial Statements</w:t>
              </w:r>
            </w:hyperlink>
          </w:p>
        </w:tc>
        <w:tc>
          <w:tcPr>
            <w:tcW w:w="0" w:type="auto"/>
            <w:tcMar>
              <w:top w:w="30" w:type="dxa"/>
              <w:left w:w="30" w:type="dxa"/>
              <w:bottom w:w="30" w:type="dxa"/>
              <w:right w:w="30" w:type="dxa"/>
            </w:tcMar>
            <w:hideMark/>
          </w:tcPr>
          <w:p w14:paraId="25D50407" w14:textId="77777777" w:rsidR="00000000" w:rsidRDefault="003C588C">
            <w:pPr>
              <w:jc w:val="right"/>
              <w:rPr>
                <w:rFonts w:eastAsia="Times New Roman"/>
                <w:sz w:val="20"/>
                <w:szCs w:val="20"/>
              </w:rPr>
            </w:pPr>
            <w:hyperlink w:anchor="s9D301A508E725AE68A4C7830A7707D0D" w:history="1">
              <w:r>
                <w:rPr>
                  <w:rStyle w:val="a3"/>
                  <w:rFonts w:ascii="inherit" w:eastAsia="Times New Roman" w:hAnsi="inherit"/>
                  <w:color w:val="000000"/>
                  <w:sz w:val="20"/>
                  <w:szCs w:val="20"/>
                  <w:u w:val="none"/>
                </w:rPr>
                <w:t>6</w:t>
              </w:r>
            </w:hyperlink>
          </w:p>
        </w:tc>
      </w:tr>
      <w:tr w:rsidR="00000000" w14:paraId="002A6106" w14:textId="77777777">
        <w:trPr>
          <w:divId w:val="1881821933"/>
        </w:trPr>
        <w:tc>
          <w:tcPr>
            <w:tcW w:w="0" w:type="auto"/>
            <w:tcMar>
              <w:top w:w="30" w:type="dxa"/>
              <w:left w:w="30" w:type="dxa"/>
              <w:bottom w:w="30" w:type="dxa"/>
              <w:right w:w="30" w:type="dxa"/>
            </w:tcMar>
            <w:vAlign w:val="bottom"/>
            <w:hideMark/>
          </w:tcPr>
          <w:p w14:paraId="735DB4D3" w14:textId="77777777" w:rsidR="00000000" w:rsidRDefault="003C588C">
            <w:pPr>
              <w:divId w:val="473370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CEEE747" w14:textId="77777777" w:rsidR="00000000" w:rsidRDefault="003C588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42B8CE6" w14:textId="77777777" w:rsidR="00000000" w:rsidRDefault="003C588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5C92201" w14:textId="77777777" w:rsidR="00000000" w:rsidRDefault="003C588C">
            <w:pPr>
              <w:jc w:val="right"/>
              <w:rPr>
                <w:rFonts w:eastAsia="Times New Roman"/>
                <w:sz w:val="20"/>
                <w:szCs w:val="20"/>
              </w:rPr>
            </w:pPr>
            <w:r>
              <w:rPr>
                <w:rFonts w:ascii="inherit" w:eastAsia="Times New Roman" w:hAnsi="inherit"/>
                <w:sz w:val="20"/>
                <w:szCs w:val="20"/>
              </w:rPr>
              <w:t> </w:t>
            </w:r>
          </w:p>
        </w:tc>
      </w:tr>
      <w:tr w:rsidR="00000000" w14:paraId="1350DAA4" w14:textId="77777777">
        <w:trPr>
          <w:divId w:val="1881821933"/>
        </w:trPr>
        <w:tc>
          <w:tcPr>
            <w:tcW w:w="0" w:type="auto"/>
            <w:tcMar>
              <w:top w:w="30" w:type="dxa"/>
              <w:left w:w="30" w:type="dxa"/>
              <w:bottom w:w="30" w:type="dxa"/>
              <w:right w:w="30" w:type="dxa"/>
            </w:tcMar>
            <w:vAlign w:val="bottom"/>
            <w:hideMark/>
          </w:tcPr>
          <w:p w14:paraId="74D8E2CA" w14:textId="77777777" w:rsidR="00000000" w:rsidRDefault="003C588C">
            <w:pPr>
              <w:divId w:val="6873690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F8167C1" w14:textId="77777777" w:rsidR="00000000" w:rsidRDefault="003C588C">
            <w:pPr>
              <w:divId w:val="1570263607"/>
              <w:rPr>
                <w:rFonts w:eastAsia="Times New Roman"/>
                <w:sz w:val="20"/>
                <w:szCs w:val="20"/>
              </w:rPr>
            </w:pPr>
            <w:hyperlink w:anchor="sF29A5A8CFE015C60AE89E138E3689FB3" w:history="1">
              <w:r>
                <w:rPr>
                  <w:rStyle w:val="a3"/>
                  <w:rFonts w:ascii="inherit" w:eastAsia="Times New Roman" w:hAnsi="inherit"/>
                  <w:sz w:val="20"/>
                  <w:szCs w:val="20"/>
                </w:rPr>
                <w:t>Item 2.</w:t>
              </w:r>
            </w:hyperlink>
          </w:p>
        </w:tc>
        <w:tc>
          <w:tcPr>
            <w:tcW w:w="0" w:type="auto"/>
            <w:tcMar>
              <w:top w:w="30" w:type="dxa"/>
              <w:left w:w="30" w:type="dxa"/>
              <w:bottom w:w="30" w:type="dxa"/>
              <w:right w:w="30" w:type="dxa"/>
            </w:tcMar>
            <w:hideMark/>
          </w:tcPr>
          <w:p w14:paraId="62762F74" w14:textId="77777777" w:rsidR="00000000" w:rsidRDefault="003C588C">
            <w:pPr>
              <w:divId w:val="828256219"/>
              <w:rPr>
                <w:rFonts w:eastAsia="Times New Roman"/>
                <w:sz w:val="20"/>
                <w:szCs w:val="20"/>
              </w:rPr>
            </w:pPr>
            <w:hyperlink w:anchor="sF29A5A8CFE015C60AE89E138E3689FB3" w:history="1">
              <w:r>
                <w:rPr>
                  <w:rStyle w:val="a3"/>
                  <w:rFonts w:ascii="inherit" w:eastAsia="Times New Roman" w:hAnsi="inherit"/>
                  <w:sz w:val="20"/>
                  <w:szCs w:val="20"/>
                </w:rPr>
                <w:t>Management’</w:t>
              </w:r>
              <w:r>
                <w:rPr>
                  <w:rStyle w:val="a3"/>
                  <w:rFonts w:ascii="inherit" w:eastAsia="Times New Roman" w:hAnsi="inherit"/>
                  <w:sz w:val="20"/>
                  <w:szCs w:val="20"/>
                </w:rPr>
                <w:t>s Discussion and Analysis of Financial Condition and Results of Operations</w:t>
              </w:r>
            </w:hyperlink>
          </w:p>
        </w:tc>
        <w:tc>
          <w:tcPr>
            <w:tcW w:w="0" w:type="auto"/>
            <w:tcMar>
              <w:top w:w="30" w:type="dxa"/>
              <w:left w:w="30" w:type="dxa"/>
              <w:bottom w:w="30" w:type="dxa"/>
              <w:right w:w="30" w:type="dxa"/>
            </w:tcMar>
            <w:hideMark/>
          </w:tcPr>
          <w:p w14:paraId="6B0754E6" w14:textId="77777777" w:rsidR="00000000" w:rsidRDefault="003C588C">
            <w:pPr>
              <w:jc w:val="right"/>
              <w:rPr>
                <w:rFonts w:eastAsia="Times New Roman"/>
                <w:sz w:val="20"/>
                <w:szCs w:val="20"/>
              </w:rPr>
            </w:pPr>
            <w:hyperlink w:anchor="sF29A5A8CFE015C60AE89E138E3689FB3" w:history="1">
              <w:r>
                <w:rPr>
                  <w:rStyle w:val="a3"/>
                  <w:rFonts w:ascii="inherit" w:eastAsia="Times New Roman" w:hAnsi="inherit"/>
                  <w:color w:val="000000"/>
                  <w:sz w:val="20"/>
                  <w:szCs w:val="20"/>
                  <w:u w:val="none"/>
                </w:rPr>
                <w:t>21</w:t>
              </w:r>
            </w:hyperlink>
          </w:p>
        </w:tc>
      </w:tr>
      <w:tr w:rsidR="00000000" w14:paraId="1E24D255" w14:textId="77777777">
        <w:trPr>
          <w:divId w:val="1881821933"/>
        </w:trPr>
        <w:tc>
          <w:tcPr>
            <w:tcW w:w="0" w:type="auto"/>
            <w:tcMar>
              <w:top w:w="30" w:type="dxa"/>
              <w:left w:w="30" w:type="dxa"/>
              <w:bottom w:w="30" w:type="dxa"/>
              <w:right w:w="30" w:type="dxa"/>
            </w:tcMar>
            <w:vAlign w:val="bottom"/>
            <w:hideMark/>
          </w:tcPr>
          <w:p w14:paraId="1FE08C63" w14:textId="77777777" w:rsidR="00000000" w:rsidRDefault="003C588C">
            <w:pPr>
              <w:divId w:val="58409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4767E65" w14:textId="77777777" w:rsidR="00000000" w:rsidRDefault="003C588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0DBA6A8" w14:textId="77777777" w:rsidR="00000000" w:rsidRDefault="003C588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5955D31" w14:textId="77777777" w:rsidR="00000000" w:rsidRDefault="003C588C">
            <w:pPr>
              <w:jc w:val="right"/>
              <w:rPr>
                <w:rFonts w:eastAsia="Times New Roman"/>
                <w:sz w:val="20"/>
                <w:szCs w:val="20"/>
              </w:rPr>
            </w:pPr>
            <w:r>
              <w:rPr>
                <w:rFonts w:ascii="inherit" w:eastAsia="Times New Roman" w:hAnsi="inherit"/>
                <w:sz w:val="20"/>
                <w:szCs w:val="20"/>
              </w:rPr>
              <w:t> </w:t>
            </w:r>
          </w:p>
        </w:tc>
      </w:tr>
      <w:tr w:rsidR="00000000" w14:paraId="4637D32B" w14:textId="77777777">
        <w:trPr>
          <w:divId w:val="1881821933"/>
        </w:trPr>
        <w:tc>
          <w:tcPr>
            <w:tcW w:w="0" w:type="auto"/>
            <w:tcMar>
              <w:top w:w="30" w:type="dxa"/>
              <w:left w:w="30" w:type="dxa"/>
              <w:bottom w:w="30" w:type="dxa"/>
              <w:right w:w="30" w:type="dxa"/>
            </w:tcMar>
            <w:vAlign w:val="bottom"/>
            <w:hideMark/>
          </w:tcPr>
          <w:p w14:paraId="05A5BCD5" w14:textId="77777777" w:rsidR="00000000" w:rsidRDefault="003C588C">
            <w:pPr>
              <w:divId w:val="1990208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249E276" w14:textId="77777777" w:rsidR="00000000" w:rsidRDefault="003C588C">
            <w:pPr>
              <w:divId w:val="236478208"/>
              <w:rPr>
                <w:rFonts w:eastAsia="Times New Roman"/>
                <w:sz w:val="20"/>
                <w:szCs w:val="20"/>
              </w:rPr>
            </w:pPr>
            <w:hyperlink w:anchor="s5F243123AC715948871F1C5E35CF2790"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hideMark/>
          </w:tcPr>
          <w:p w14:paraId="2781B3B7" w14:textId="77777777" w:rsidR="00000000" w:rsidRDefault="003C588C">
            <w:pPr>
              <w:divId w:val="753671285"/>
              <w:rPr>
                <w:rFonts w:eastAsia="Times New Roman"/>
                <w:sz w:val="20"/>
                <w:szCs w:val="20"/>
              </w:rPr>
            </w:pPr>
            <w:hyperlink w:anchor="s5F243123AC715948871F1C5E35CF2790" w:history="1">
              <w:r>
                <w:rPr>
                  <w:rStyle w:val="a3"/>
                  <w:rFonts w:ascii="inherit" w:eastAsia="Times New Roman" w:hAnsi="inherit"/>
                  <w:sz w:val="20"/>
                  <w:szCs w:val="20"/>
                </w:rPr>
                <w:t>Quantitative and Qualitative Disclosures About Market Risk</w:t>
              </w:r>
            </w:hyperlink>
          </w:p>
        </w:tc>
        <w:tc>
          <w:tcPr>
            <w:tcW w:w="0" w:type="auto"/>
            <w:tcMar>
              <w:top w:w="30" w:type="dxa"/>
              <w:left w:w="30" w:type="dxa"/>
              <w:bottom w:w="30" w:type="dxa"/>
              <w:right w:w="30" w:type="dxa"/>
            </w:tcMar>
            <w:hideMark/>
          </w:tcPr>
          <w:p w14:paraId="35D84E12" w14:textId="77777777" w:rsidR="00000000" w:rsidRDefault="003C588C">
            <w:pPr>
              <w:jc w:val="right"/>
              <w:rPr>
                <w:rFonts w:eastAsia="Times New Roman"/>
                <w:sz w:val="20"/>
                <w:szCs w:val="20"/>
              </w:rPr>
            </w:pPr>
            <w:hyperlink w:anchor="s5F243123AC715948871F1C5E35CF2790" w:history="1">
              <w:r>
                <w:rPr>
                  <w:rStyle w:val="a3"/>
                  <w:rFonts w:ascii="inherit" w:eastAsia="Times New Roman" w:hAnsi="inherit"/>
                  <w:color w:val="000000"/>
                  <w:sz w:val="20"/>
                  <w:szCs w:val="20"/>
                  <w:u w:val="none"/>
                </w:rPr>
                <w:t>30</w:t>
              </w:r>
            </w:hyperlink>
          </w:p>
        </w:tc>
      </w:tr>
      <w:tr w:rsidR="00000000" w14:paraId="7F2EB6CB" w14:textId="77777777">
        <w:trPr>
          <w:divId w:val="1881821933"/>
        </w:trPr>
        <w:tc>
          <w:tcPr>
            <w:tcW w:w="0" w:type="auto"/>
            <w:tcMar>
              <w:top w:w="30" w:type="dxa"/>
              <w:left w:w="30" w:type="dxa"/>
              <w:bottom w:w="30" w:type="dxa"/>
              <w:right w:w="30" w:type="dxa"/>
            </w:tcMar>
            <w:vAlign w:val="bottom"/>
            <w:hideMark/>
          </w:tcPr>
          <w:p w14:paraId="66ACEF29" w14:textId="77777777" w:rsidR="00000000" w:rsidRDefault="003C588C">
            <w:pPr>
              <w:divId w:val="1311401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35FF03B" w14:textId="77777777" w:rsidR="00000000" w:rsidRDefault="003C588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28FD655" w14:textId="77777777" w:rsidR="00000000" w:rsidRDefault="003C588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31E5EFC" w14:textId="77777777" w:rsidR="00000000" w:rsidRDefault="003C588C">
            <w:pPr>
              <w:jc w:val="right"/>
              <w:rPr>
                <w:rFonts w:eastAsia="Times New Roman"/>
                <w:sz w:val="20"/>
                <w:szCs w:val="20"/>
              </w:rPr>
            </w:pPr>
            <w:r>
              <w:rPr>
                <w:rFonts w:ascii="inherit" w:eastAsia="Times New Roman" w:hAnsi="inherit"/>
                <w:sz w:val="20"/>
                <w:szCs w:val="20"/>
              </w:rPr>
              <w:t> </w:t>
            </w:r>
          </w:p>
        </w:tc>
      </w:tr>
      <w:tr w:rsidR="00000000" w14:paraId="66EA43C7" w14:textId="77777777">
        <w:trPr>
          <w:divId w:val="1881821933"/>
        </w:trPr>
        <w:tc>
          <w:tcPr>
            <w:tcW w:w="0" w:type="auto"/>
            <w:tcMar>
              <w:top w:w="30" w:type="dxa"/>
              <w:left w:w="30" w:type="dxa"/>
              <w:bottom w:w="30" w:type="dxa"/>
              <w:right w:w="30" w:type="dxa"/>
            </w:tcMar>
            <w:vAlign w:val="bottom"/>
            <w:hideMark/>
          </w:tcPr>
          <w:p w14:paraId="3E27945D" w14:textId="77777777" w:rsidR="00000000" w:rsidRDefault="003C588C">
            <w:pPr>
              <w:divId w:val="614563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F738F20" w14:textId="77777777" w:rsidR="00000000" w:rsidRDefault="003C588C">
            <w:pPr>
              <w:divId w:val="1496800060"/>
              <w:rPr>
                <w:rFonts w:eastAsia="Times New Roman"/>
                <w:sz w:val="20"/>
                <w:szCs w:val="20"/>
              </w:rPr>
            </w:pPr>
            <w:hyperlink w:anchor="s39801339B9BD5737AC2DBEB79A25F834" w:history="1">
              <w:r>
                <w:rPr>
                  <w:rStyle w:val="a3"/>
                  <w:rFonts w:ascii="inherit" w:eastAsia="Times New Roman" w:hAnsi="inherit"/>
                  <w:sz w:val="20"/>
                  <w:szCs w:val="20"/>
                </w:rPr>
                <w:t>Item 4.</w:t>
              </w:r>
            </w:hyperlink>
          </w:p>
        </w:tc>
        <w:tc>
          <w:tcPr>
            <w:tcW w:w="0" w:type="auto"/>
            <w:tcMar>
              <w:top w:w="30" w:type="dxa"/>
              <w:left w:w="30" w:type="dxa"/>
              <w:bottom w:w="30" w:type="dxa"/>
              <w:right w:w="30" w:type="dxa"/>
            </w:tcMar>
            <w:hideMark/>
          </w:tcPr>
          <w:p w14:paraId="5F468235" w14:textId="77777777" w:rsidR="00000000" w:rsidRDefault="003C588C">
            <w:pPr>
              <w:divId w:val="697394094"/>
              <w:rPr>
                <w:rFonts w:eastAsia="Times New Roman"/>
                <w:sz w:val="20"/>
                <w:szCs w:val="20"/>
              </w:rPr>
            </w:pPr>
            <w:hyperlink w:anchor="s39801339B9BD5737AC2DBEB79A25F834" w:history="1">
              <w:r>
                <w:rPr>
                  <w:rStyle w:val="a3"/>
                  <w:rFonts w:ascii="inherit" w:eastAsia="Times New Roman" w:hAnsi="inherit"/>
                  <w:sz w:val="20"/>
                  <w:szCs w:val="20"/>
                </w:rPr>
                <w:t>Controls and Procedures</w:t>
              </w:r>
            </w:hyperlink>
          </w:p>
        </w:tc>
        <w:tc>
          <w:tcPr>
            <w:tcW w:w="0" w:type="auto"/>
            <w:tcMar>
              <w:top w:w="30" w:type="dxa"/>
              <w:left w:w="30" w:type="dxa"/>
              <w:bottom w:w="30" w:type="dxa"/>
              <w:right w:w="30" w:type="dxa"/>
            </w:tcMar>
            <w:hideMark/>
          </w:tcPr>
          <w:p w14:paraId="2EFE2550" w14:textId="77777777" w:rsidR="00000000" w:rsidRDefault="003C588C">
            <w:pPr>
              <w:jc w:val="right"/>
              <w:rPr>
                <w:rFonts w:eastAsia="Times New Roman"/>
                <w:sz w:val="20"/>
                <w:szCs w:val="20"/>
              </w:rPr>
            </w:pPr>
            <w:hyperlink w:anchor="s39801339B9BD5737AC2DBEB79A25F834" w:history="1">
              <w:r>
                <w:rPr>
                  <w:rStyle w:val="a3"/>
                  <w:rFonts w:ascii="inherit" w:eastAsia="Times New Roman" w:hAnsi="inherit"/>
                  <w:color w:val="000000"/>
                  <w:sz w:val="20"/>
                  <w:szCs w:val="20"/>
                  <w:u w:val="none"/>
                </w:rPr>
                <w:t>30</w:t>
              </w:r>
            </w:hyperlink>
          </w:p>
        </w:tc>
      </w:tr>
      <w:tr w:rsidR="00000000" w14:paraId="2917CA02" w14:textId="77777777">
        <w:trPr>
          <w:divId w:val="1881821933"/>
        </w:trPr>
        <w:tc>
          <w:tcPr>
            <w:tcW w:w="0" w:type="auto"/>
            <w:tcMar>
              <w:top w:w="30" w:type="dxa"/>
              <w:left w:w="30" w:type="dxa"/>
              <w:bottom w:w="30" w:type="dxa"/>
              <w:right w:w="30" w:type="dxa"/>
            </w:tcMar>
            <w:hideMark/>
          </w:tcPr>
          <w:p w14:paraId="443721B4" w14:textId="77777777" w:rsidR="00000000" w:rsidRDefault="003C588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214CC43" w14:textId="77777777" w:rsidR="00000000" w:rsidRDefault="003C588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2ECDFF6" w14:textId="77777777" w:rsidR="00000000" w:rsidRDefault="003C588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458ADFF" w14:textId="77777777" w:rsidR="00000000" w:rsidRDefault="003C588C">
            <w:pPr>
              <w:jc w:val="right"/>
              <w:rPr>
                <w:rFonts w:eastAsia="Times New Roman"/>
                <w:sz w:val="20"/>
                <w:szCs w:val="20"/>
              </w:rPr>
            </w:pPr>
            <w:r>
              <w:rPr>
                <w:rFonts w:ascii="inherit" w:eastAsia="Times New Roman" w:hAnsi="inherit"/>
                <w:sz w:val="20"/>
                <w:szCs w:val="20"/>
              </w:rPr>
              <w:t> </w:t>
            </w:r>
          </w:p>
        </w:tc>
      </w:tr>
      <w:tr w:rsidR="00000000" w14:paraId="4828AA52" w14:textId="77777777">
        <w:trPr>
          <w:divId w:val="1881821933"/>
        </w:trPr>
        <w:tc>
          <w:tcPr>
            <w:tcW w:w="0" w:type="auto"/>
            <w:tcMar>
              <w:top w:w="30" w:type="dxa"/>
              <w:left w:w="30" w:type="dxa"/>
              <w:bottom w:w="30" w:type="dxa"/>
              <w:right w:w="30" w:type="dxa"/>
            </w:tcMar>
            <w:vAlign w:val="bottom"/>
            <w:hideMark/>
          </w:tcPr>
          <w:p w14:paraId="10AD7550" w14:textId="77777777" w:rsidR="00000000" w:rsidRDefault="003C588C">
            <w:pPr>
              <w:divId w:val="1080365854"/>
              <w:rPr>
                <w:rFonts w:eastAsia="Times New Roman"/>
                <w:sz w:val="20"/>
                <w:szCs w:val="20"/>
              </w:rPr>
            </w:pPr>
            <w:hyperlink w:anchor="s6000D8C7A0FD5527AB4E359FEA6257C8" w:history="1">
              <w:r>
                <w:rPr>
                  <w:rStyle w:val="a3"/>
                  <w:rFonts w:ascii="inherit" w:eastAsia="Times New Roman" w:hAnsi="inherit"/>
                  <w:sz w:val="20"/>
                  <w:szCs w:val="20"/>
                </w:rPr>
                <w:t>Part II.</w:t>
              </w:r>
            </w:hyperlink>
          </w:p>
        </w:tc>
        <w:tc>
          <w:tcPr>
            <w:tcW w:w="0" w:type="auto"/>
            <w:gridSpan w:val="2"/>
            <w:tcMar>
              <w:top w:w="30" w:type="dxa"/>
              <w:left w:w="30" w:type="dxa"/>
              <w:bottom w:w="30" w:type="dxa"/>
              <w:right w:w="30" w:type="dxa"/>
            </w:tcMar>
            <w:vAlign w:val="bottom"/>
            <w:hideMark/>
          </w:tcPr>
          <w:p w14:paraId="697A3595" w14:textId="77777777" w:rsidR="00000000" w:rsidRDefault="003C588C">
            <w:pPr>
              <w:divId w:val="24135731"/>
              <w:rPr>
                <w:rFonts w:eastAsia="Times New Roman"/>
                <w:sz w:val="20"/>
                <w:szCs w:val="20"/>
              </w:rPr>
            </w:pPr>
            <w:hyperlink w:anchor="s6000D8C7A0FD5527AB4E359FEA6257C8" w:history="1">
              <w:r>
                <w:rPr>
                  <w:rStyle w:val="a3"/>
                  <w:rFonts w:ascii="inherit" w:eastAsia="Times New Roman" w:hAnsi="inherit"/>
                  <w:sz w:val="20"/>
                  <w:szCs w:val="20"/>
                </w:rPr>
                <w:t>Other Information</w:t>
              </w:r>
            </w:hyperlink>
          </w:p>
        </w:tc>
        <w:tc>
          <w:tcPr>
            <w:tcW w:w="0" w:type="auto"/>
            <w:tcMar>
              <w:top w:w="30" w:type="dxa"/>
              <w:left w:w="30" w:type="dxa"/>
              <w:bottom w:w="30" w:type="dxa"/>
              <w:right w:w="30" w:type="dxa"/>
            </w:tcMar>
            <w:vAlign w:val="bottom"/>
            <w:hideMark/>
          </w:tcPr>
          <w:p w14:paraId="106685D3" w14:textId="77777777" w:rsidR="00000000" w:rsidRDefault="003C588C">
            <w:pPr>
              <w:divId w:val="1996909779"/>
              <w:rPr>
                <w:rFonts w:eastAsia="Times New Roman"/>
                <w:sz w:val="20"/>
                <w:szCs w:val="20"/>
              </w:rPr>
            </w:pPr>
            <w:r>
              <w:rPr>
                <w:rFonts w:ascii="inherit" w:eastAsia="Times New Roman" w:hAnsi="inherit"/>
                <w:sz w:val="20"/>
                <w:szCs w:val="20"/>
              </w:rPr>
              <w:t> </w:t>
            </w:r>
          </w:p>
        </w:tc>
      </w:tr>
      <w:tr w:rsidR="00000000" w14:paraId="6A8E4D92" w14:textId="77777777">
        <w:trPr>
          <w:divId w:val="1881821933"/>
        </w:trPr>
        <w:tc>
          <w:tcPr>
            <w:tcW w:w="0" w:type="auto"/>
            <w:tcMar>
              <w:top w:w="30" w:type="dxa"/>
              <w:left w:w="30" w:type="dxa"/>
              <w:bottom w:w="30" w:type="dxa"/>
              <w:right w:w="30" w:type="dxa"/>
            </w:tcMar>
            <w:hideMark/>
          </w:tcPr>
          <w:p w14:paraId="5B1AEE3E" w14:textId="77777777" w:rsidR="00000000" w:rsidRDefault="003C588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332B44A" w14:textId="77777777" w:rsidR="00000000" w:rsidRDefault="003C588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B3B46B6" w14:textId="77777777" w:rsidR="00000000" w:rsidRDefault="003C588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C14870F" w14:textId="77777777" w:rsidR="00000000" w:rsidRDefault="003C588C">
            <w:pPr>
              <w:jc w:val="right"/>
              <w:rPr>
                <w:rFonts w:eastAsia="Times New Roman"/>
                <w:sz w:val="20"/>
                <w:szCs w:val="20"/>
              </w:rPr>
            </w:pPr>
            <w:r>
              <w:rPr>
                <w:rFonts w:ascii="inherit" w:eastAsia="Times New Roman" w:hAnsi="inherit"/>
                <w:sz w:val="20"/>
                <w:szCs w:val="20"/>
              </w:rPr>
              <w:t> </w:t>
            </w:r>
          </w:p>
        </w:tc>
      </w:tr>
      <w:tr w:rsidR="00000000" w14:paraId="17CE697C" w14:textId="77777777">
        <w:trPr>
          <w:divId w:val="1881821933"/>
        </w:trPr>
        <w:tc>
          <w:tcPr>
            <w:tcW w:w="0" w:type="auto"/>
            <w:tcMar>
              <w:top w:w="30" w:type="dxa"/>
              <w:left w:w="30" w:type="dxa"/>
              <w:bottom w:w="30" w:type="dxa"/>
              <w:right w:w="30" w:type="dxa"/>
            </w:tcMar>
            <w:vAlign w:val="bottom"/>
            <w:hideMark/>
          </w:tcPr>
          <w:p w14:paraId="7042D571" w14:textId="77777777" w:rsidR="00000000" w:rsidRDefault="003C588C">
            <w:pPr>
              <w:divId w:val="156002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F035679" w14:textId="77777777" w:rsidR="00000000" w:rsidRDefault="003C588C">
            <w:pPr>
              <w:divId w:val="1174414918"/>
              <w:rPr>
                <w:rFonts w:eastAsia="Times New Roman"/>
                <w:sz w:val="20"/>
                <w:szCs w:val="20"/>
              </w:rPr>
            </w:pPr>
            <w:hyperlink w:anchor="s6AF49FA8F1575EE2A5E5324C9F6D0443"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hideMark/>
          </w:tcPr>
          <w:p w14:paraId="4E1934B3" w14:textId="77777777" w:rsidR="00000000" w:rsidRDefault="003C588C">
            <w:pPr>
              <w:divId w:val="1822035495"/>
              <w:rPr>
                <w:rFonts w:eastAsia="Times New Roman"/>
                <w:sz w:val="20"/>
                <w:szCs w:val="20"/>
              </w:rPr>
            </w:pPr>
            <w:hyperlink w:anchor="s6AF49FA8F1575EE2A5E5324C9F6D0443"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hideMark/>
          </w:tcPr>
          <w:p w14:paraId="3807A194" w14:textId="77777777" w:rsidR="00000000" w:rsidRDefault="003C588C">
            <w:pPr>
              <w:jc w:val="right"/>
              <w:rPr>
                <w:rFonts w:eastAsia="Times New Roman"/>
                <w:sz w:val="20"/>
                <w:szCs w:val="20"/>
              </w:rPr>
            </w:pPr>
            <w:hyperlink w:anchor="s6AF49FA8F1575EE2A5E5324C9F6D0443" w:history="1">
              <w:r>
                <w:rPr>
                  <w:rStyle w:val="a3"/>
                  <w:rFonts w:ascii="inherit" w:eastAsia="Times New Roman" w:hAnsi="inherit"/>
                  <w:color w:val="000000"/>
                  <w:sz w:val="20"/>
                  <w:szCs w:val="20"/>
                  <w:u w:val="none"/>
                </w:rPr>
                <w:t>31</w:t>
              </w:r>
            </w:hyperlink>
          </w:p>
        </w:tc>
      </w:tr>
      <w:tr w:rsidR="00000000" w14:paraId="2CADF05F" w14:textId="77777777">
        <w:trPr>
          <w:divId w:val="1881821933"/>
        </w:trPr>
        <w:tc>
          <w:tcPr>
            <w:tcW w:w="0" w:type="auto"/>
            <w:tcMar>
              <w:top w:w="30" w:type="dxa"/>
              <w:left w:w="30" w:type="dxa"/>
              <w:bottom w:w="30" w:type="dxa"/>
              <w:right w:w="30" w:type="dxa"/>
            </w:tcMar>
            <w:vAlign w:val="bottom"/>
            <w:hideMark/>
          </w:tcPr>
          <w:p w14:paraId="64B16ECB" w14:textId="77777777" w:rsidR="00000000" w:rsidRDefault="003C588C">
            <w:pPr>
              <w:divId w:val="76068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5F45D28" w14:textId="77777777" w:rsidR="00000000" w:rsidRDefault="003C588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AA6813B" w14:textId="77777777" w:rsidR="00000000" w:rsidRDefault="003C588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0B862AA" w14:textId="77777777" w:rsidR="00000000" w:rsidRDefault="003C588C">
            <w:pPr>
              <w:jc w:val="right"/>
              <w:rPr>
                <w:rFonts w:eastAsia="Times New Roman"/>
                <w:sz w:val="20"/>
                <w:szCs w:val="20"/>
              </w:rPr>
            </w:pPr>
            <w:r>
              <w:rPr>
                <w:rFonts w:ascii="inherit" w:eastAsia="Times New Roman" w:hAnsi="inherit"/>
                <w:sz w:val="20"/>
                <w:szCs w:val="20"/>
              </w:rPr>
              <w:t> </w:t>
            </w:r>
          </w:p>
        </w:tc>
      </w:tr>
      <w:tr w:rsidR="00000000" w14:paraId="42A2F330" w14:textId="77777777">
        <w:trPr>
          <w:divId w:val="1881821933"/>
        </w:trPr>
        <w:tc>
          <w:tcPr>
            <w:tcW w:w="0" w:type="auto"/>
            <w:tcMar>
              <w:top w:w="30" w:type="dxa"/>
              <w:left w:w="30" w:type="dxa"/>
              <w:bottom w:w="30" w:type="dxa"/>
              <w:right w:w="30" w:type="dxa"/>
            </w:tcMar>
            <w:vAlign w:val="bottom"/>
            <w:hideMark/>
          </w:tcPr>
          <w:p w14:paraId="27EB3378" w14:textId="77777777" w:rsidR="00000000" w:rsidRDefault="003C588C">
            <w:pPr>
              <w:divId w:val="1091925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5225CF6" w14:textId="77777777" w:rsidR="00000000" w:rsidRDefault="003C588C">
            <w:pPr>
              <w:divId w:val="439102919"/>
              <w:rPr>
                <w:rFonts w:eastAsia="Times New Roman"/>
                <w:sz w:val="20"/>
                <w:szCs w:val="20"/>
              </w:rPr>
            </w:pPr>
            <w:hyperlink w:anchor="s5A2D57E8B66A521DBBEC970D8E824117" w:history="1">
              <w:r>
                <w:rPr>
                  <w:rStyle w:val="a3"/>
                  <w:rFonts w:ascii="inherit" w:eastAsia="Times New Roman" w:hAnsi="inherit"/>
                  <w:sz w:val="20"/>
                  <w:szCs w:val="20"/>
                </w:rPr>
                <w:t>Item 2.</w:t>
              </w:r>
            </w:hyperlink>
          </w:p>
        </w:tc>
        <w:tc>
          <w:tcPr>
            <w:tcW w:w="0" w:type="auto"/>
            <w:tcMar>
              <w:top w:w="30" w:type="dxa"/>
              <w:left w:w="30" w:type="dxa"/>
              <w:bottom w:w="30" w:type="dxa"/>
              <w:right w:w="30" w:type="dxa"/>
            </w:tcMar>
            <w:hideMark/>
          </w:tcPr>
          <w:p w14:paraId="1254FF18" w14:textId="77777777" w:rsidR="00000000" w:rsidRDefault="003C588C">
            <w:pPr>
              <w:divId w:val="1011881336"/>
              <w:rPr>
                <w:rFonts w:eastAsia="Times New Roman"/>
                <w:sz w:val="20"/>
                <w:szCs w:val="20"/>
              </w:rPr>
            </w:pPr>
            <w:hyperlink w:anchor="s5A2D57E8B66A521DBBEC970D8E824117"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hideMark/>
          </w:tcPr>
          <w:p w14:paraId="61CAF842" w14:textId="77777777" w:rsidR="00000000" w:rsidRDefault="003C588C">
            <w:pPr>
              <w:jc w:val="right"/>
              <w:rPr>
                <w:rFonts w:eastAsia="Times New Roman"/>
                <w:sz w:val="20"/>
                <w:szCs w:val="20"/>
              </w:rPr>
            </w:pPr>
            <w:hyperlink w:anchor="s5A2D57E8B66A521DBBEC970D8E824117" w:history="1">
              <w:r>
                <w:rPr>
                  <w:rStyle w:val="a3"/>
                  <w:rFonts w:ascii="inherit" w:eastAsia="Times New Roman" w:hAnsi="inherit"/>
                  <w:color w:val="000000"/>
                  <w:sz w:val="20"/>
                  <w:szCs w:val="20"/>
                  <w:u w:val="none"/>
                </w:rPr>
                <w:t>31</w:t>
              </w:r>
            </w:hyperlink>
          </w:p>
        </w:tc>
      </w:tr>
      <w:tr w:rsidR="00000000" w14:paraId="66EDBE0F" w14:textId="77777777">
        <w:trPr>
          <w:divId w:val="1881821933"/>
        </w:trPr>
        <w:tc>
          <w:tcPr>
            <w:tcW w:w="0" w:type="auto"/>
            <w:tcMar>
              <w:top w:w="30" w:type="dxa"/>
              <w:left w:w="30" w:type="dxa"/>
              <w:bottom w:w="30" w:type="dxa"/>
              <w:right w:w="30" w:type="dxa"/>
            </w:tcMar>
            <w:vAlign w:val="bottom"/>
            <w:hideMark/>
          </w:tcPr>
          <w:p w14:paraId="005851E8" w14:textId="77777777" w:rsidR="00000000" w:rsidRDefault="003C588C">
            <w:pPr>
              <w:divId w:val="530262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74AE01C" w14:textId="77777777" w:rsidR="00000000" w:rsidRDefault="003C588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E84802A" w14:textId="77777777" w:rsidR="00000000" w:rsidRDefault="003C588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C35CC5B" w14:textId="77777777" w:rsidR="00000000" w:rsidRDefault="003C588C">
            <w:pPr>
              <w:jc w:val="right"/>
              <w:rPr>
                <w:rFonts w:eastAsia="Times New Roman"/>
                <w:sz w:val="20"/>
                <w:szCs w:val="20"/>
              </w:rPr>
            </w:pPr>
            <w:r>
              <w:rPr>
                <w:rFonts w:ascii="inherit" w:eastAsia="Times New Roman" w:hAnsi="inherit"/>
                <w:sz w:val="20"/>
                <w:szCs w:val="20"/>
              </w:rPr>
              <w:t> </w:t>
            </w:r>
          </w:p>
        </w:tc>
      </w:tr>
      <w:tr w:rsidR="00000000" w14:paraId="42B1E2E6" w14:textId="77777777">
        <w:trPr>
          <w:divId w:val="1881821933"/>
        </w:trPr>
        <w:tc>
          <w:tcPr>
            <w:tcW w:w="0" w:type="auto"/>
            <w:tcMar>
              <w:top w:w="30" w:type="dxa"/>
              <w:left w:w="30" w:type="dxa"/>
              <w:bottom w:w="30" w:type="dxa"/>
              <w:right w:w="30" w:type="dxa"/>
            </w:tcMar>
            <w:vAlign w:val="bottom"/>
            <w:hideMark/>
          </w:tcPr>
          <w:p w14:paraId="49A14128" w14:textId="77777777" w:rsidR="00000000" w:rsidRDefault="003C588C">
            <w:pPr>
              <w:divId w:val="1944263411"/>
              <w:rPr>
                <w:rFonts w:eastAsia="Times New Roman"/>
                <w:sz w:val="20"/>
                <w:szCs w:val="20"/>
              </w:rPr>
            </w:pPr>
            <w:r>
              <w:rPr>
                <w:rFonts w:ascii="inherit" w:eastAsia="Times New Roman" w:hAnsi="inherit"/>
                <w:sz w:val="20"/>
                <w:szCs w:val="20"/>
              </w:rPr>
              <w:lastRenderedPageBreak/>
              <w:t> </w:t>
            </w:r>
          </w:p>
        </w:tc>
        <w:tc>
          <w:tcPr>
            <w:tcW w:w="0" w:type="auto"/>
            <w:tcMar>
              <w:top w:w="30" w:type="dxa"/>
              <w:left w:w="30" w:type="dxa"/>
              <w:bottom w:w="30" w:type="dxa"/>
              <w:right w:w="30" w:type="dxa"/>
            </w:tcMar>
            <w:hideMark/>
          </w:tcPr>
          <w:p w14:paraId="4A4D7119" w14:textId="77777777" w:rsidR="00000000" w:rsidRDefault="003C588C">
            <w:pPr>
              <w:divId w:val="2113087749"/>
              <w:rPr>
                <w:rFonts w:eastAsia="Times New Roman"/>
                <w:sz w:val="20"/>
                <w:szCs w:val="20"/>
              </w:rPr>
            </w:pPr>
            <w:hyperlink w:anchor="sC0D5EA17AB42507A84CEB3000796089E" w:history="1">
              <w:r>
                <w:rPr>
                  <w:rStyle w:val="a3"/>
                  <w:rFonts w:ascii="inherit" w:eastAsia="Times New Roman" w:hAnsi="inherit"/>
                  <w:sz w:val="20"/>
                  <w:szCs w:val="20"/>
                </w:rPr>
                <w:t>Item 6.</w:t>
              </w:r>
            </w:hyperlink>
          </w:p>
        </w:tc>
        <w:tc>
          <w:tcPr>
            <w:tcW w:w="0" w:type="auto"/>
            <w:tcMar>
              <w:top w:w="30" w:type="dxa"/>
              <w:left w:w="30" w:type="dxa"/>
              <w:bottom w:w="30" w:type="dxa"/>
              <w:right w:w="30" w:type="dxa"/>
            </w:tcMar>
            <w:hideMark/>
          </w:tcPr>
          <w:p w14:paraId="17F8B68F" w14:textId="77777777" w:rsidR="00000000" w:rsidRDefault="003C588C">
            <w:pPr>
              <w:divId w:val="1174606944"/>
              <w:rPr>
                <w:rFonts w:eastAsia="Times New Roman"/>
                <w:sz w:val="20"/>
                <w:szCs w:val="20"/>
              </w:rPr>
            </w:pPr>
            <w:hyperlink w:anchor="sC0D5EA17AB42507A84CEB3000796089E"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hideMark/>
          </w:tcPr>
          <w:p w14:paraId="3B8043B2" w14:textId="77777777" w:rsidR="00000000" w:rsidRDefault="003C588C">
            <w:pPr>
              <w:jc w:val="right"/>
              <w:rPr>
                <w:rFonts w:eastAsia="Times New Roman"/>
                <w:sz w:val="20"/>
                <w:szCs w:val="20"/>
              </w:rPr>
            </w:pPr>
            <w:hyperlink w:anchor="sC0D5EA17AB42507A84CEB3000796089E" w:history="1">
              <w:r>
                <w:rPr>
                  <w:rStyle w:val="a3"/>
                  <w:rFonts w:ascii="inherit" w:eastAsia="Times New Roman" w:hAnsi="inherit"/>
                  <w:color w:val="000000"/>
                  <w:sz w:val="20"/>
                  <w:szCs w:val="20"/>
                  <w:u w:val="none"/>
                </w:rPr>
                <w:t>32</w:t>
              </w:r>
            </w:hyperlink>
          </w:p>
        </w:tc>
      </w:tr>
      <w:tr w:rsidR="00000000" w14:paraId="662192B1" w14:textId="77777777">
        <w:trPr>
          <w:divId w:val="1881821933"/>
        </w:trPr>
        <w:tc>
          <w:tcPr>
            <w:tcW w:w="0" w:type="auto"/>
            <w:tcMar>
              <w:top w:w="30" w:type="dxa"/>
              <w:left w:w="30" w:type="dxa"/>
              <w:bottom w:w="30" w:type="dxa"/>
              <w:right w:w="30" w:type="dxa"/>
            </w:tcMar>
            <w:hideMark/>
          </w:tcPr>
          <w:p w14:paraId="3D5A6639" w14:textId="77777777" w:rsidR="00000000" w:rsidRDefault="003C588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0107C49" w14:textId="77777777" w:rsidR="00000000" w:rsidRDefault="003C588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37CE5B9" w14:textId="77777777" w:rsidR="00000000" w:rsidRDefault="003C588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9859E96" w14:textId="77777777" w:rsidR="00000000" w:rsidRDefault="003C588C">
            <w:pPr>
              <w:jc w:val="right"/>
              <w:rPr>
                <w:rFonts w:eastAsia="Times New Roman"/>
                <w:sz w:val="20"/>
                <w:szCs w:val="20"/>
              </w:rPr>
            </w:pPr>
            <w:r>
              <w:rPr>
                <w:rFonts w:ascii="inherit" w:eastAsia="Times New Roman" w:hAnsi="inherit"/>
                <w:sz w:val="20"/>
                <w:szCs w:val="20"/>
              </w:rPr>
              <w:t> </w:t>
            </w:r>
          </w:p>
        </w:tc>
      </w:tr>
      <w:tr w:rsidR="00000000" w14:paraId="4E9896E5" w14:textId="77777777">
        <w:trPr>
          <w:divId w:val="1881821933"/>
        </w:trPr>
        <w:tc>
          <w:tcPr>
            <w:tcW w:w="0" w:type="auto"/>
            <w:gridSpan w:val="2"/>
            <w:tcMar>
              <w:top w:w="30" w:type="dxa"/>
              <w:left w:w="30" w:type="dxa"/>
              <w:bottom w:w="30" w:type="dxa"/>
              <w:right w:w="30" w:type="dxa"/>
            </w:tcMar>
            <w:vAlign w:val="bottom"/>
            <w:hideMark/>
          </w:tcPr>
          <w:p w14:paraId="310584F7" w14:textId="77777777" w:rsidR="00000000" w:rsidRDefault="003C588C">
            <w:pPr>
              <w:divId w:val="1126578989"/>
              <w:rPr>
                <w:rFonts w:eastAsia="Times New Roman"/>
                <w:sz w:val="20"/>
                <w:szCs w:val="20"/>
              </w:rPr>
            </w:pPr>
            <w:hyperlink w:anchor="s7270CB0A6C84574DA567B19A6B625BDE" w:history="1">
              <w:r>
                <w:rPr>
                  <w:rStyle w:val="a3"/>
                  <w:rFonts w:ascii="inherit" w:eastAsia="Times New Roman" w:hAnsi="inherit"/>
                  <w:sz w:val="20"/>
                  <w:szCs w:val="20"/>
                </w:rPr>
                <w:t>Signatures</w:t>
              </w:r>
            </w:hyperlink>
          </w:p>
        </w:tc>
        <w:tc>
          <w:tcPr>
            <w:tcW w:w="0" w:type="auto"/>
            <w:tcMar>
              <w:top w:w="30" w:type="dxa"/>
              <w:left w:w="30" w:type="dxa"/>
              <w:bottom w:w="30" w:type="dxa"/>
              <w:right w:w="30" w:type="dxa"/>
            </w:tcMar>
            <w:vAlign w:val="bottom"/>
            <w:hideMark/>
          </w:tcPr>
          <w:p w14:paraId="3BCACA74" w14:textId="77777777" w:rsidR="00000000" w:rsidRDefault="003C588C">
            <w:pPr>
              <w:divId w:val="942495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DC58BFF" w14:textId="77777777" w:rsidR="00000000" w:rsidRDefault="003C588C">
            <w:pPr>
              <w:jc w:val="right"/>
              <w:rPr>
                <w:rFonts w:eastAsia="Times New Roman"/>
                <w:sz w:val="20"/>
                <w:szCs w:val="20"/>
              </w:rPr>
            </w:pPr>
            <w:hyperlink w:anchor="s7270CB0A6C84574DA567B19A6B625BDE" w:history="1">
              <w:r>
                <w:rPr>
                  <w:rStyle w:val="a3"/>
                  <w:rFonts w:ascii="inherit" w:eastAsia="Times New Roman" w:hAnsi="inherit"/>
                  <w:color w:val="000000"/>
                  <w:sz w:val="20"/>
                  <w:szCs w:val="20"/>
                  <w:u w:val="none"/>
                </w:rPr>
                <w:t>33</w:t>
              </w:r>
            </w:hyperlink>
          </w:p>
        </w:tc>
      </w:tr>
    </w:tbl>
    <w:p w14:paraId="4EE1A057" w14:textId="77777777" w:rsidR="00000000" w:rsidRDefault="003C588C">
      <w:pPr>
        <w:spacing w:line="288" w:lineRule="auto"/>
        <w:jc w:val="center"/>
        <w:rPr>
          <w:rFonts w:eastAsia="Times New Roman"/>
          <w:sz w:val="20"/>
          <w:szCs w:val="20"/>
        </w:rPr>
      </w:pPr>
    </w:p>
    <w:p w14:paraId="40D0F895" w14:textId="77777777" w:rsidR="00000000" w:rsidRDefault="003C588C">
      <w:pPr>
        <w:divId w:val="516239840"/>
        <w:rPr>
          <w:rFonts w:eastAsia="Times New Roman"/>
          <w:sz w:val="20"/>
          <w:szCs w:val="20"/>
        </w:rPr>
      </w:pPr>
    </w:p>
    <w:p w14:paraId="2BDD30D7" w14:textId="77777777" w:rsidR="00000000" w:rsidRDefault="003C588C">
      <w:pPr>
        <w:rPr>
          <w:rFonts w:eastAsia="Times New Roman"/>
          <w:sz w:val="20"/>
          <w:szCs w:val="20"/>
        </w:rPr>
      </w:pPr>
      <w:r>
        <w:rPr>
          <w:rFonts w:eastAsia="Times New Roman"/>
          <w:sz w:val="20"/>
          <w:szCs w:val="20"/>
        </w:rPr>
        <w:pict w14:anchorId="6C9C1433">
          <v:rect id="_x0000_i1027" style="width:0;height:1.5pt" o:hralign="center" o:hrstd="t" o:hr="t" fillcolor="#a0a0a0" stroked="f"/>
        </w:pict>
      </w:r>
    </w:p>
    <w:p w14:paraId="5FA7713C" w14:textId="77777777" w:rsidR="00000000" w:rsidRDefault="003C588C">
      <w:pPr>
        <w:spacing w:line="288" w:lineRule="auto"/>
        <w:divId w:val="1693188372"/>
        <w:rPr>
          <w:rFonts w:eastAsia="Times New Roman"/>
          <w:sz w:val="20"/>
          <w:szCs w:val="20"/>
        </w:rPr>
      </w:pPr>
      <w:hyperlink w:anchor="sED3BECDEE6165A79B658EF1DB9986924" w:history="1">
        <w:r>
          <w:rPr>
            <w:rStyle w:val="a3"/>
            <w:rFonts w:ascii="inherit" w:eastAsia="Times New Roman" w:hAnsi="inherit"/>
            <w:sz w:val="20"/>
            <w:szCs w:val="20"/>
          </w:rPr>
          <w:t>Table of Contents</w:t>
        </w:r>
      </w:hyperlink>
    </w:p>
    <w:p w14:paraId="35AFEF6D" w14:textId="77777777" w:rsidR="00000000" w:rsidRDefault="003C588C">
      <w:pPr>
        <w:divId w:val="1954046533"/>
        <w:rPr>
          <w:rFonts w:eastAsia="Times New Roman"/>
          <w:sz w:val="20"/>
          <w:szCs w:val="20"/>
        </w:rPr>
      </w:pPr>
    </w:p>
    <w:p w14:paraId="39810044" w14:textId="77777777" w:rsidR="00000000" w:rsidRDefault="003C588C">
      <w:pPr>
        <w:spacing w:line="288" w:lineRule="auto"/>
        <w:divId w:val="158037724"/>
        <w:rPr>
          <w:rFonts w:eastAsia="Times New Roman"/>
          <w:sz w:val="20"/>
          <w:szCs w:val="20"/>
        </w:rPr>
      </w:pPr>
      <w:r>
        <w:rPr>
          <w:rFonts w:ascii="inherit" w:eastAsia="Times New Roman" w:hAnsi="inherit"/>
          <w:b/>
          <w:bCs/>
          <w:sz w:val="20"/>
          <w:szCs w:val="20"/>
        </w:rPr>
        <w:t>Part I</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Financial Information</w:t>
      </w:r>
    </w:p>
    <w:p w14:paraId="24F3F81D" w14:textId="77777777" w:rsidR="00000000" w:rsidRDefault="003C588C">
      <w:pPr>
        <w:spacing w:line="288" w:lineRule="auto"/>
        <w:divId w:val="165216850"/>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1080"/>
        <w:gridCol w:w="1923"/>
      </w:tblGrid>
      <w:tr w:rsidR="00000000" w14:paraId="4069F66F" w14:textId="77777777">
        <w:trPr>
          <w:tblCellSpacing w:w="0" w:type="dxa"/>
        </w:trPr>
        <w:tc>
          <w:tcPr>
            <w:tcW w:w="1080" w:type="dxa"/>
            <w:vAlign w:val="center"/>
            <w:hideMark/>
          </w:tcPr>
          <w:p w14:paraId="3E8227FC" w14:textId="77777777" w:rsidR="00000000" w:rsidRDefault="003C588C">
            <w:pPr>
              <w:spacing w:line="288" w:lineRule="auto"/>
              <w:rPr>
                <w:rFonts w:eastAsia="Times New Roman"/>
                <w:sz w:val="20"/>
                <w:szCs w:val="20"/>
              </w:rPr>
            </w:pPr>
          </w:p>
        </w:tc>
        <w:tc>
          <w:tcPr>
            <w:tcW w:w="0" w:type="auto"/>
            <w:vAlign w:val="center"/>
            <w:hideMark/>
          </w:tcPr>
          <w:p w14:paraId="2244B1E9" w14:textId="77777777" w:rsidR="00000000" w:rsidRDefault="003C588C">
            <w:pPr>
              <w:rPr>
                <w:rFonts w:eastAsia="Times New Roman"/>
                <w:sz w:val="20"/>
                <w:szCs w:val="20"/>
              </w:rPr>
            </w:pPr>
          </w:p>
        </w:tc>
      </w:tr>
      <w:tr w:rsidR="00000000" w14:paraId="087F59D4" w14:textId="77777777">
        <w:trPr>
          <w:tblCellSpacing w:w="0" w:type="dxa"/>
        </w:trPr>
        <w:tc>
          <w:tcPr>
            <w:tcW w:w="0" w:type="auto"/>
            <w:hideMark/>
          </w:tcPr>
          <w:p w14:paraId="3C1FE268" w14:textId="77777777" w:rsidR="00000000" w:rsidRDefault="003C588C">
            <w:pPr>
              <w:spacing w:line="288" w:lineRule="auto"/>
              <w:divId w:val="453407757"/>
              <w:rPr>
                <w:rFonts w:eastAsia="Times New Roman"/>
                <w:sz w:val="20"/>
                <w:szCs w:val="20"/>
              </w:rPr>
            </w:pPr>
            <w:r>
              <w:rPr>
                <w:rFonts w:ascii="inherit" w:eastAsia="Times New Roman" w:hAnsi="inherit"/>
                <w:b/>
                <w:bCs/>
                <w:sz w:val="20"/>
                <w:szCs w:val="20"/>
              </w:rPr>
              <w:t>Item 1.</w:t>
            </w:r>
            <w:r>
              <w:rPr>
                <w:rFonts w:ascii="inherit" w:eastAsia="Times New Roman" w:hAnsi="inherit"/>
                <w:b/>
                <w:bCs/>
                <w:sz w:val="20"/>
                <w:szCs w:val="20"/>
              </w:rPr>
              <w:t xml:space="preserve"> </w:t>
            </w:r>
          </w:p>
        </w:tc>
        <w:tc>
          <w:tcPr>
            <w:tcW w:w="0" w:type="auto"/>
            <w:hideMark/>
          </w:tcPr>
          <w:p w14:paraId="2E3D80B5" w14:textId="77777777" w:rsidR="00000000" w:rsidRDefault="003C588C">
            <w:pPr>
              <w:spacing w:line="288" w:lineRule="auto"/>
              <w:divId w:val="946814139"/>
              <w:rPr>
                <w:rFonts w:eastAsia="Times New Roman"/>
                <w:sz w:val="20"/>
                <w:szCs w:val="20"/>
              </w:rPr>
            </w:pPr>
            <w:r>
              <w:rPr>
                <w:rFonts w:ascii="inherit" w:eastAsia="Times New Roman" w:hAnsi="inherit"/>
                <w:b/>
                <w:bCs/>
                <w:sz w:val="20"/>
                <w:szCs w:val="20"/>
              </w:rPr>
              <w:t>Financial Statements</w:t>
            </w:r>
          </w:p>
        </w:tc>
      </w:tr>
    </w:tbl>
    <w:p w14:paraId="18A5C4BA" w14:textId="77777777" w:rsidR="00000000" w:rsidRDefault="003C588C">
      <w:pPr>
        <w:spacing w:line="288" w:lineRule="auto"/>
        <w:ind w:firstLine="720"/>
        <w:jc w:val="center"/>
        <w:rPr>
          <w:rFonts w:eastAsia="Times New Roman"/>
          <w:sz w:val="20"/>
          <w:szCs w:val="20"/>
        </w:rPr>
      </w:pPr>
      <w:r>
        <w:rPr>
          <w:rFonts w:ascii="inherit" w:eastAsia="Times New Roman" w:hAnsi="inherit"/>
          <w:sz w:val="20"/>
          <w:szCs w:val="20"/>
        </w:rPr>
        <w:t> </w:t>
      </w:r>
    </w:p>
    <w:p w14:paraId="2A78DB94" w14:textId="77777777" w:rsidR="00000000" w:rsidRDefault="003C588C">
      <w:pPr>
        <w:spacing w:line="288" w:lineRule="auto"/>
        <w:jc w:val="center"/>
        <w:rPr>
          <w:rFonts w:eastAsia="Times New Roman"/>
          <w:sz w:val="20"/>
          <w:szCs w:val="20"/>
        </w:rPr>
      </w:pPr>
      <w:r>
        <w:rPr>
          <w:rFonts w:ascii="inherit" w:eastAsia="Times New Roman" w:hAnsi="inherit"/>
          <w:b/>
          <w:bCs/>
          <w:sz w:val="20"/>
          <w:szCs w:val="20"/>
        </w:rPr>
        <w:t>World Fuel Services Corporation</w:t>
      </w:r>
    </w:p>
    <w:p w14:paraId="798C8598" w14:textId="77777777" w:rsidR="00000000" w:rsidRDefault="003C588C">
      <w:pPr>
        <w:spacing w:line="288" w:lineRule="auto"/>
        <w:jc w:val="center"/>
        <w:rPr>
          <w:rFonts w:eastAsia="Times New Roman"/>
          <w:sz w:val="20"/>
          <w:szCs w:val="20"/>
        </w:rPr>
      </w:pPr>
      <w:r>
        <w:rPr>
          <w:rFonts w:ascii="inherit" w:eastAsia="Times New Roman" w:hAnsi="inherit"/>
          <w:b/>
          <w:bCs/>
          <w:sz w:val="20"/>
          <w:szCs w:val="20"/>
        </w:rPr>
        <w:t>Consolidated Balance Sheets</w:t>
      </w:r>
    </w:p>
    <w:p w14:paraId="1EEE0757"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(Unaudited - In millions, except per share data)</w:t>
      </w:r>
    </w:p>
    <w:p w14:paraId="2C9C5678"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 </w:t>
      </w:r>
    </w:p>
    <w:tbl>
      <w:tblPr>
        <w:tblW w:w="4990" w:type="pct"/>
        <w:tblCellMar>
          <w:left w:w="0" w:type="dxa"/>
          <w:right w:w="0" w:type="dxa"/>
        </w:tblCellMar>
        <w:tblLook w:val="04A0" w:firstRow="1" w:lastRow="0" w:firstColumn="1" w:lastColumn="0" w:noHBand="0" w:noVBand="1"/>
      </w:tblPr>
      <w:tblGrid>
        <w:gridCol w:w="5431"/>
        <w:gridCol w:w="105"/>
        <w:gridCol w:w="111"/>
        <w:gridCol w:w="1120"/>
        <w:gridCol w:w="92"/>
        <w:gridCol w:w="105"/>
        <w:gridCol w:w="112"/>
        <w:gridCol w:w="1121"/>
        <w:gridCol w:w="92"/>
      </w:tblGrid>
      <w:tr w:rsidR="00000000" w14:paraId="233B115F" w14:textId="77777777">
        <w:trPr>
          <w:divId w:val="1535771752"/>
        </w:trPr>
        <w:tc>
          <w:tcPr>
            <w:tcW w:w="0" w:type="auto"/>
            <w:gridSpan w:val="9"/>
            <w:vAlign w:val="center"/>
            <w:hideMark/>
          </w:tcPr>
          <w:p w14:paraId="04AE0679" w14:textId="77777777" w:rsidR="00000000" w:rsidRDefault="003C588C">
            <w:pPr>
              <w:spacing w:line="288" w:lineRule="auto"/>
              <w:jc w:val="center"/>
              <w:rPr>
                <w:rFonts w:eastAsia="Times New Roman"/>
                <w:sz w:val="20"/>
                <w:szCs w:val="20"/>
              </w:rPr>
            </w:pPr>
          </w:p>
        </w:tc>
      </w:tr>
      <w:tr w:rsidR="00000000" w14:paraId="2EDEF262" w14:textId="77777777">
        <w:trPr>
          <w:divId w:val="1535771752"/>
        </w:trPr>
        <w:tc>
          <w:tcPr>
            <w:tcW w:w="3300" w:type="pct"/>
            <w:vAlign w:val="center"/>
            <w:hideMark/>
          </w:tcPr>
          <w:p w14:paraId="2C1632F1" w14:textId="77777777" w:rsidR="00000000" w:rsidRDefault="003C588C">
            <w:pPr>
              <w:rPr>
                <w:rFonts w:eastAsia="Times New Roman"/>
                <w:sz w:val="20"/>
                <w:szCs w:val="20"/>
              </w:rPr>
            </w:pPr>
          </w:p>
        </w:tc>
        <w:tc>
          <w:tcPr>
            <w:tcW w:w="50" w:type="pct"/>
            <w:vAlign w:val="center"/>
            <w:hideMark/>
          </w:tcPr>
          <w:p w14:paraId="6AAD21B0" w14:textId="77777777" w:rsidR="00000000" w:rsidRDefault="003C588C">
            <w:pPr>
              <w:rPr>
                <w:rFonts w:eastAsia="Times New Roman"/>
                <w:sz w:val="20"/>
                <w:szCs w:val="20"/>
              </w:rPr>
            </w:pPr>
          </w:p>
        </w:tc>
        <w:tc>
          <w:tcPr>
            <w:tcW w:w="50" w:type="pct"/>
            <w:vAlign w:val="center"/>
            <w:hideMark/>
          </w:tcPr>
          <w:p w14:paraId="0EF24A7C" w14:textId="77777777" w:rsidR="00000000" w:rsidRDefault="003C588C">
            <w:pPr>
              <w:rPr>
                <w:rFonts w:eastAsia="Times New Roman"/>
                <w:sz w:val="20"/>
                <w:szCs w:val="20"/>
              </w:rPr>
            </w:pPr>
          </w:p>
        </w:tc>
        <w:tc>
          <w:tcPr>
            <w:tcW w:w="700" w:type="pct"/>
            <w:vAlign w:val="center"/>
            <w:hideMark/>
          </w:tcPr>
          <w:p w14:paraId="00203FF5" w14:textId="77777777" w:rsidR="00000000" w:rsidRDefault="003C588C">
            <w:pPr>
              <w:rPr>
                <w:rFonts w:eastAsia="Times New Roman"/>
                <w:sz w:val="20"/>
                <w:szCs w:val="20"/>
              </w:rPr>
            </w:pPr>
          </w:p>
        </w:tc>
        <w:tc>
          <w:tcPr>
            <w:tcW w:w="50" w:type="pct"/>
            <w:vAlign w:val="center"/>
            <w:hideMark/>
          </w:tcPr>
          <w:p w14:paraId="7042435D" w14:textId="77777777" w:rsidR="00000000" w:rsidRDefault="003C588C">
            <w:pPr>
              <w:rPr>
                <w:rFonts w:eastAsia="Times New Roman"/>
                <w:sz w:val="20"/>
                <w:szCs w:val="20"/>
              </w:rPr>
            </w:pPr>
          </w:p>
        </w:tc>
        <w:tc>
          <w:tcPr>
            <w:tcW w:w="50" w:type="pct"/>
            <w:vAlign w:val="center"/>
            <w:hideMark/>
          </w:tcPr>
          <w:p w14:paraId="391F2AD1" w14:textId="77777777" w:rsidR="00000000" w:rsidRDefault="003C588C">
            <w:pPr>
              <w:rPr>
                <w:rFonts w:eastAsia="Times New Roman"/>
                <w:sz w:val="20"/>
                <w:szCs w:val="20"/>
              </w:rPr>
            </w:pPr>
          </w:p>
        </w:tc>
        <w:tc>
          <w:tcPr>
            <w:tcW w:w="50" w:type="pct"/>
            <w:vAlign w:val="center"/>
            <w:hideMark/>
          </w:tcPr>
          <w:p w14:paraId="7BBA68AB" w14:textId="77777777" w:rsidR="00000000" w:rsidRDefault="003C588C">
            <w:pPr>
              <w:rPr>
                <w:rFonts w:eastAsia="Times New Roman"/>
                <w:sz w:val="20"/>
                <w:szCs w:val="20"/>
              </w:rPr>
            </w:pPr>
          </w:p>
        </w:tc>
        <w:tc>
          <w:tcPr>
            <w:tcW w:w="700" w:type="pct"/>
            <w:vAlign w:val="center"/>
            <w:hideMark/>
          </w:tcPr>
          <w:p w14:paraId="394E52AB" w14:textId="77777777" w:rsidR="00000000" w:rsidRDefault="003C588C">
            <w:pPr>
              <w:rPr>
                <w:rFonts w:eastAsia="Times New Roman"/>
                <w:sz w:val="20"/>
                <w:szCs w:val="20"/>
              </w:rPr>
            </w:pPr>
          </w:p>
        </w:tc>
        <w:tc>
          <w:tcPr>
            <w:tcW w:w="50" w:type="pct"/>
            <w:vAlign w:val="center"/>
            <w:hideMark/>
          </w:tcPr>
          <w:p w14:paraId="0CC64F5A" w14:textId="77777777" w:rsidR="00000000" w:rsidRDefault="003C588C">
            <w:pPr>
              <w:rPr>
                <w:rFonts w:eastAsia="Times New Roman"/>
                <w:sz w:val="20"/>
                <w:szCs w:val="20"/>
              </w:rPr>
            </w:pPr>
          </w:p>
        </w:tc>
      </w:tr>
      <w:tr w:rsidR="00000000" w14:paraId="6EBD4199" w14:textId="77777777">
        <w:trPr>
          <w:divId w:val="1535771752"/>
        </w:trPr>
        <w:tc>
          <w:tcPr>
            <w:tcW w:w="0" w:type="auto"/>
            <w:tcMar>
              <w:top w:w="30" w:type="dxa"/>
              <w:left w:w="30" w:type="dxa"/>
              <w:bottom w:w="30" w:type="dxa"/>
              <w:right w:w="30" w:type="dxa"/>
            </w:tcMar>
            <w:vAlign w:val="center"/>
            <w:hideMark/>
          </w:tcPr>
          <w:p w14:paraId="3A056667" w14:textId="77777777" w:rsidR="00000000" w:rsidRDefault="003C588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C365E39" w14:textId="77777777" w:rsidR="00000000" w:rsidRDefault="003C588C">
            <w:pPr>
              <w:divId w:val="167156669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CC9A49F" w14:textId="77777777" w:rsidR="00000000" w:rsidRDefault="003C588C">
            <w:pPr>
              <w:jc w:val="center"/>
              <w:rPr>
                <w:rFonts w:eastAsia="Times New Roman"/>
                <w:sz w:val="16"/>
                <w:szCs w:val="16"/>
              </w:rPr>
            </w:pPr>
            <w:r>
              <w:rPr>
                <w:rFonts w:ascii="inherit" w:eastAsia="Times New Roman" w:hAnsi="inherit"/>
                <w:b/>
                <w:bCs/>
                <w:sz w:val="16"/>
                <w:szCs w:val="16"/>
              </w:rPr>
              <w:t>As of</w:t>
            </w:r>
          </w:p>
        </w:tc>
      </w:tr>
      <w:tr w:rsidR="00000000" w14:paraId="0D71F945" w14:textId="77777777">
        <w:trPr>
          <w:divId w:val="1535771752"/>
        </w:trPr>
        <w:tc>
          <w:tcPr>
            <w:tcW w:w="0" w:type="auto"/>
            <w:tcMar>
              <w:top w:w="30" w:type="dxa"/>
              <w:left w:w="30" w:type="dxa"/>
              <w:bottom w:w="30" w:type="dxa"/>
              <w:right w:w="30" w:type="dxa"/>
            </w:tcMar>
            <w:vAlign w:val="center"/>
            <w:hideMark/>
          </w:tcPr>
          <w:p w14:paraId="6D8A829D" w14:textId="77777777" w:rsidR="00000000" w:rsidRDefault="003C588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5C1C0EF" w14:textId="77777777" w:rsidR="00000000" w:rsidRDefault="003C588C">
            <w:pPr>
              <w:divId w:val="15736604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13936D" w14:textId="77777777" w:rsidR="00000000" w:rsidRDefault="003C588C">
            <w:pPr>
              <w:jc w:val="center"/>
              <w:rPr>
                <w:rFonts w:eastAsia="Times New Roman"/>
                <w:sz w:val="16"/>
                <w:szCs w:val="16"/>
              </w:rPr>
            </w:pPr>
            <w:r>
              <w:rPr>
                <w:rFonts w:ascii="inherit" w:eastAsia="Times New Roman" w:hAnsi="inherit"/>
                <w:b/>
                <w:bCs/>
                <w:sz w:val="16"/>
                <w:szCs w:val="16"/>
              </w:rPr>
              <w:t>March 31,</w:t>
            </w:r>
          </w:p>
        </w:tc>
        <w:tc>
          <w:tcPr>
            <w:tcW w:w="0" w:type="auto"/>
            <w:tcMar>
              <w:top w:w="30" w:type="dxa"/>
              <w:left w:w="30" w:type="dxa"/>
              <w:bottom w:w="30" w:type="dxa"/>
              <w:right w:w="30" w:type="dxa"/>
            </w:tcMar>
            <w:vAlign w:val="bottom"/>
            <w:hideMark/>
          </w:tcPr>
          <w:p w14:paraId="7B0B8726" w14:textId="77777777" w:rsidR="00000000" w:rsidRDefault="003C588C">
            <w:pPr>
              <w:divId w:val="17615583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4CB2BF" w14:textId="77777777" w:rsidR="00000000" w:rsidRDefault="003C588C">
            <w:pPr>
              <w:jc w:val="center"/>
              <w:rPr>
                <w:rFonts w:eastAsia="Times New Roman"/>
                <w:sz w:val="16"/>
                <w:szCs w:val="16"/>
              </w:rPr>
            </w:pPr>
            <w:r>
              <w:rPr>
                <w:rFonts w:ascii="inherit" w:eastAsia="Times New Roman" w:hAnsi="inherit"/>
                <w:b/>
                <w:bCs/>
                <w:sz w:val="16"/>
                <w:szCs w:val="16"/>
              </w:rPr>
              <w:t>December 31,</w:t>
            </w:r>
          </w:p>
        </w:tc>
      </w:tr>
      <w:tr w:rsidR="00000000" w14:paraId="00554291" w14:textId="77777777">
        <w:trPr>
          <w:divId w:val="1535771752"/>
        </w:trPr>
        <w:tc>
          <w:tcPr>
            <w:tcW w:w="0" w:type="auto"/>
            <w:tcBorders>
              <w:bottom w:val="single" w:sz="6" w:space="0" w:color="000000"/>
            </w:tcBorders>
            <w:tcMar>
              <w:top w:w="30" w:type="dxa"/>
              <w:left w:w="30" w:type="dxa"/>
              <w:bottom w:w="30" w:type="dxa"/>
              <w:right w:w="30" w:type="dxa"/>
            </w:tcMar>
            <w:vAlign w:val="center"/>
            <w:hideMark/>
          </w:tcPr>
          <w:p w14:paraId="6874822A" w14:textId="77777777" w:rsidR="00000000" w:rsidRDefault="003C588C">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58B264A4" w14:textId="77777777" w:rsidR="00000000" w:rsidRDefault="003C588C">
            <w:pPr>
              <w:divId w:val="8145676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CBCA2F" w14:textId="77777777" w:rsidR="00000000" w:rsidRDefault="003C588C">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14:paraId="7B184869" w14:textId="77777777" w:rsidR="00000000" w:rsidRDefault="003C588C">
            <w:pPr>
              <w:divId w:val="4169459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9ECE17" w14:textId="77777777" w:rsidR="00000000" w:rsidRDefault="003C588C">
            <w:pPr>
              <w:jc w:val="center"/>
              <w:rPr>
                <w:rFonts w:eastAsia="Times New Roman"/>
                <w:sz w:val="16"/>
                <w:szCs w:val="16"/>
              </w:rPr>
            </w:pPr>
            <w:r>
              <w:rPr>
                <w:rFonts w:ascii="inherit" w:eastAsia="Times New Roman" w:hAnsi="inherit"/>
                <w:b/>
                <w:bCs/>
                <w:sz w:val="16"/>
                <w:szCs w:val="16"/>
              </w:rPr>
              <w:t>2018</w:t>
            </w:r>
          </w:p>
        </w:tc>
      </w:tr>
      <w:tr w:rsidR="00000000" w14:paraId="708CABB0" w14:textId="77777777">
        <w:trPr>
          <w:divId w:val="1535771752"/>
        </w:trPr>
        <w:tc>
          <w:tcPr>
            <w:tcW w:w="0" w:type="auto"/>
            <w:shd w:val="clear" w:color="auto" w:fill="CCEEFF"/>
            <w:tcMar>
              <w:top w:w="30" w:type="dxa"/>
              <w:left w:w="30" w:type="dxa"/>
              <w:bottom w:w="30" w:type="dxa"/>
              <w:right w:w="30" w:type="dxa"/>
            </w:tcMar>
            <w:vAlign w:val="bottom"/>
            <w:hideMark/>
          </w:tcPr>
          <w:p w14:paraId="61E7720A" w14:textId="77777777" w:rsidR="00000000" w:rsidRDefault="003C588C">
            <w:pPr>
              <w:rPr>
                <w:rFonts w:eastAsia="Times New Roman"/>
                <w:sz w:val="16"/>
                <w:szCs w:val="16"/>
              </w:rPr>
            </w:pPr>
            <w:r>
              <w:rPr>
                <w:rFonts w:eastAsia="Times New Roman"/>
                <w:sz w:val="16"/>
                <w:szCs w:val="16"/>
              </w:rPr>
              <w:t>Assets:</w:t>
            </w:r>
          </w:p>
        </w:tc>
        <w:tc>
          <w:tcPr>
            <w:tcW w:w="0" w:type="auto"/>
            <w:shd w:val="clear" w:color="auto" w:fill="CCEEFF"/>
            <w:tcMar>
              <w:top w:w="30" w:type="dxa"/>
              <w:left w:w="30" w:type="dxa"/>
              <w:bottom w:w="30" w:type="dxa"/>
              <w:right w:w="30" w:type="dxa"/>
            </w:tcMar>
            <w:vAlign w:val="bottom"/>
            <w:hideMark/>
          </w:tcPr>
          <w:p w14:paraId="070EE0C6" w14:textId="77777777" w:rsidR="00000000" w:rsidRDefault="003C588C">
            <w:pPr>
              <w:divId w:val="9444621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14:paraId="60D1C672" w14:textId="77777777" w:rsidR="00000000" w:rsidRDefault="003C588C">
            <w:pPr>
              <w:jc w:val="cente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B6FE4B" w14:textId="77777777" w:rsidR="00000000" w:rsidRDefault="003C588C">
            <w:pPr>
              <w:divId w:val="15524954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14:paraId="09467F42" w14:textId="77777777" w:rsidR="00000000" w:rsidRDefault="003C588C">
            <w:pPr>
              <w:rPr>
                <w:rFonts w:eastAsia="Times New Roman"/>
                <w:sz w:val="20"/>
                <w:szCs w:val="20"/>
              </w:rPr>
            </w:pPr>
            <w:r>
              <w:rPr>
                <w:rFonts w:ascii="inherit" w:eastAsia="Times New Roman" w:hAnsi="inherit"/>
                <w:sz w:val="20"/>
                <w:szCs w:val="20"/>
              </w:rPr>
              <w:t> </w:t>
            </w:r>
          </w:p>
        </w:tc>
      </w:tr>
      <w:tr w:rsidR="00000000" w14:paraId="1EFC7684" w14:textId="77777777">
        <w:trPr>
          <w:divId w:val="1535771752"/>
        </w:trPr>
        <w:tc>
          <w:tcPr>
            <w:tcW w:w="0" w:type="auto"/>
            <w:tcMar>
              <w:top w:w="30" w:type="dxa"/>
              <w:left w:w="30" w:type="dxa"/>
              <w:bottom w:w="30" w:type="dxa"/>
              <w:right w:w="30" w:type="dxa"/>
            </w:tcMar>
            <w:vAlign w:val="bottom"/>
            <w:hideMark/>
          </w:tcPr>
          <w:p w14:paraId="5FA37F4A" w14:textId="77777777" w:rsidR="00000000" w:rsidRDefault="003C588C">
            <w:pPr>
              <w:rPr>
                <w:rFonts w:eastAsia="Times New Roman"/>
                <w:sz w:val="16"/>
                <w:szCs w:val="16"/>
              </w:rPr>
            </w:pPr>
            <w:r>
              <w:rPr>
                <w:rFonts w:eastAsia="Times New Roman"/>
                <w:sz w:val="16"/>
                <w:szCs w:val="16"/>
              </w:rPr>
              <w:t>Current assets:</w:t>
            </w:r>
          </w:p>
        </w:tc>
        <w:tc>
          <w:tcPr>
            <w:tcW w:w="0" w:type="auto"/>
            <w:tcMar>
              <w:top w:w="30" w:type="dxa"/>
              <w:left w:w="30" w:type="dxa"/>
              <w:bottom w:w="30" w:type="dxa"/>
              <w:right w:w="30" w:type="dxa"/>
            </w:tcMar>
            <w:vAlign w:val="bottom"/>
            <w:hideMark/>
          </w:tcPr>
          <w:p w14:paraId="1E571992" w14:textId="77777777" w:rsidR="00000000" w:rsidRDefault="003C588C">
            <w:pPr>
              <w:divId w:val="10636492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14:paraId="0E7CA7CB" w14:textId="77777777" w:rsidR="00000000" w:rsidRDefault="003C588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3DE199" w14:textId="77777777" w:rsidR="00000000" w:rsidRDefault="003C588C">
            <w:pPr>
              <w:divId w:val="16060320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14:paraId="64049607" w14:textId="77777777" w:rsidR="00000000" w:rsidRDefault="003C588C">
            <w:pPr>
              <w:rPr>
                <w:rFonts w:eastAsia="Times New Roman"/>
                <w:sz w:val="20"/>
                <w:szCs w:val="20"/>
              </w:rPr>
            </w:pPr>
            <w:r>
              <w:rPr>
                <w:rFonts w:ascii="inherit" w:eastAsia="Times New Roman" w:hAnsi="inherit"/>
                <w:sz w:val="20"/>
                <w:szCs w:val="20"/>
              </w:rPr>
              <w:t> </w:t>
            </w:r>
          </w:p>
        </w:tc>
      </w:tr>
      <w:tr w:rsidR="00000000" w14:paraId="5F77F0B8" w14:textId="77777777">
        <w:trPr>
          <w:divId w:val="1535771752"/>
        </w:trPr>
        <w:tc>
          <w:tcPr>
            <w:tcW w:w="0" w:type="auto"/>
            <w:shd w:val="clear" w:color="auto" w:fill="CCEEFF"/>
            <w:tcMar>
              <w:top w:w="30" w:type="dxa"/>
              <w:left w:w="180" w:type="dxa"/>
              <w:bottom w:w="30" w:type="dxa"/>
              <w:right w:w="30" w:type="dxa"/>
            </w:tcMar>
            <w:vAlign w:val="bottom"/>
            <w:hideMark/>
          </w:tcPr>
          <w:p w14:paraId="565B75FA" w14:textId="77777777" w:rsidR="00000000" w:rsidRDefault="003C588C">
            <w:pPr>
              <w:rPr>
                <w:rFonts w:eastAsia="Times New Roman"/>
                <w:sz w:val="16"/>
                <w:szCs w:val="16"/>
              </w:rPr>
            </w:pPr>
            <w:r>
              <w:rPr>
                <w:rFonts w:eastAsia="Times New Roman"/>
                <w:sz w:val="16"/>
                <w:szCs w:val="16"/>
              </w:rPr>
              <w:t>Cash and cash equivalents</w:t>
            </w:r>
          </w:p>
        </w:tc>
        <w:tc>
          <w:tcPr>
            <w:tcW w:w="0" w:type="auto"/>
            <w:shd w:val="clear" w:color="auto" w:fill="CCEEFF"/>
            <w:tcMar>
              <w:top w:w="30" w:type="dxa"/>
              <w:left w:w="30" w:type="dxa"/>
              <w:bottom w:w="30" w:type="dxa"/>
              <w:right w:w="30" w:type="dxa"/>
            </w:tcMar>
            <w:vAlign w:val="bottom"/>
            <w:hideMark/>
          </w:tcPr>
          <w:p w14:paraId="0DC9D15D" w14:textId="77777777" w:rsidR="00000000" w:rsidRDefault="003C588C">
            <w:pPr>
              <w:divId w:val="10183891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2719296"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2A114801" w14:textId="77777777" w:rsidR="00000000" w:rsidRDefault="003C588C">
            <w:pPr>
              <w:jc w:val="right"/>
              <w:rPr>
                <w:rFonts w:eastAsia="Times New Roman"/>
                <w:sz w:val="16"/>
                <w:szCs w:val="16"/>
              </w:rPr>
            </w:pPr>
            <w:r>
              <w:rPr>
                <w:rFonts w:ascii="inherit" w:eastAsia="Times New Roman" w:hAnsi="inherit"/>
                <w:sz w:val="16"/>
                <w:szCs w:val="16"/>
              </w:rPr>
              <w:t>194.0</w:t>
            </w:r>
          </w:p>
        </w:tc>
        <w:tc>
          <w:tcPr>
            <w:tcW w:w="0" w:type="auto"/>
            <w:shd w:val="clear" w:color="auto" w:fill="CCEEFF"/>
            <w:vAlign w:val="bottom"/>
            <w:hideMark/>
          </w:tcPr>
          <w:p w14:paraId="74041B16"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901B31" w14:textId="77777777" w:rsidR="00000000" w:rsidRDefault="003C588C">
            <w:pPr>
              <w:divId w:val="9912554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F701EEA"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2B5EB101" w14:textId="77777777" w:rsidR="00000000" w:rsidRDefault="003C588C">
            <w:pPr>
              <w:jc w:val="right"/>
              <w:rPr>
                <w:rFonts w:eastAsia="Times New Roman"/>
                <w:sz w:val="16"/>
                <w:szCs w:val="16"/>
              </w:rPr>
            </w:pPr>
            <w:r>
              <w:rPr>
                <w:rFonts w:ascii="inherit" w:eastAsia="Times New Roman" w:hAnsi="inherit"/>
                <w:sz w:val="16"/>
                <w:szCs w:val="16"/>
              </w:rPr>
              <w:t>211.7</w:t>
            </w:r>
          </w:p>
        </w:tc>
        <w:tc>
          <w:tcPr>
            <w:tcW w:w="0" w:type="auto"/>
            <w:shd w:val="clear" w:color="auto" w:fill="CCEEFF"/>
            <w:vAlign w:val="bottom"/>
            <w:hideMark/>
          </w:tcPr>
          <w:p w14:paraId="6AB93D77" w14:textId="77777777" w:rsidR="00000000" w:rsidRDefault="003C588C">
            <w:pPr>
              <w:rPr>
                <w:rFonts w:eastAsia="Times New Roman"/>
                <w:sz w:val="20"/>
                <w:szCs w:val="20"/>
              </w:rPr>
            </w:pPr>
          </w:p>
        </w:tc>
      </w:tr>
      <w:tr w:rsidR="00000000" w14:paraId="5963B50C" w14:textId="77777777">
        <w:trPr>
          <w:divId w:val="1535771752"/>
        </w:trPr>
        <w:tc>
          <w:tcPr>
            <w:tcW w:w="0" w:type="auto"/>
            <w:tcMar>
              <w:top w:w="30" w:type="dxa"/>
              <w:left w:w="180" w:type="dxa"/>
              <w:bottom w:w="30" w:type="dxa"/>
              <w:right w:w="30" w:type="dxa"/>
            </w:tcMar>
            <w:vAlign w:val="bottom"/>
            <w:hideMark/>
          </w:tcPr>
          <w:p w14:paraId="175AB1AA" w14:textId="77777777" w:rsidR="00000000" w:rsidRDefault="003C588C">
            <w:pPr>
              <w:rPr>
                <w:rFonts w:eastAsia="Times New Roman"/>
                <w:sz w:val="16"/>
                <w:szCs w:val="16"/>
              </w:rPr>
            </w:pPr>
            <w:r>
              <w:rPr>
                <w:rFonts w:eastAsia="Times New Roman"/>
                <w:sz w:val="16"/>
                <w:szCs w:val="16"/>
              </w:rPr>
              <w:t>Accounts receivable, net</w:t>
            </w:r>
          </w:p>
        </w:tc>
        <w:tc>
          <w:tcPr>
            <w:tcW w:w="0" w:type="auto"/>
            <w:tcMar>
              <w:top w:w="30" w:type="dxa"/>
              <w:left w:w="30" w:type="dxa"/>
              <w:bottom w:w="30" w:type="dxa"/>
              <w:right w:w="30" w:type="dxa"/>
            </w:tcMar>
            <w:vAlign w:val="bottom"/>
            <w:hideMark/>
          </w:tcPr>
          <w:p w14:paraId="0D5E930A" w14:textId="77777777" w:rsidR="00000000" w:rsidRDefault="003C588C">
            <w:pPr>
              <w:divId w:val="342342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3B96AB" w14:textId="77777777" w:rsidR="00000000" w:rsidRDefault="003C588C">
            <w:pPr>
              <w:jc w:val="right"/>
              <w:rPr>
                <w:rFonts w:eastAsia="Times New Roman"/>
                <w:sz w:val="16"/>
                <w:szCs w:val="16"/>
              </w:rPr>
            </w:pPr>
            <w:r>
              <w:rPr>
                <w:rFonts w:ascii="inherit" w:eastAsia="Times New Roman" w:hAnsi="inherit"/>
                <w:sz w:val="16"/>
                <w:szCs w:val="16"/>
              </w:rPr>
              <w:t>2,728.7</w:t>
            </w:r>
          </w:p>
        </w:tc>
        <w:tc>
          <w:tcPr>
            <w:tcW w:w="0" w:type="auto"/>
            <w:vAlign w:val="bottom"/>
            <w:hideMark/>
          </w:tcPr>
          <w:p w14:paraId="090FBBCC"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3BA431E4" w14:textId="77777777" w:rsidR="00000000" w:rsidRDefault="003C588C">
            <w:pPr>
              <w:divId w:val="10844973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1AC333" w14:textId="77777777" w:rsidR="00000000" w:rsidRDefault="003C588C">
            <w:pPr>
              <w:jc w:val="right"/>
              <w:rPr>
                <w:rFonts w:eastAsia="Times New Roman"/>
                <w:sz w:val="16"/>
                <w:szCs w:val="16"/>
              </w:rPr>
            </w:pPr>
            <w:r>
              <w:rPr>
                <w:rFonts w:ascii="inherit" w:eastAsia="Times New Roman" w:hAnsi="inherit"/>
                <w:sz w:val="16"/>
                <w:szCs w:val="16"/>
              </w:rPr>
              <w:t>2,739.6</w:t>
            </w:r>
          </w:p>
        </w:tc>
        <w:tc>
          <w:tcPr>
            <w:tcW w:w="0" w:type="auto"/>
            <w:vAlign w:val="bottom"/>
            <w:hideMark/>
          </w:tcPr>
          <w:p w14:paraId="0EBF3BBF" w14:textId="77777777" w:rsidR="00000000" w:rsidRDefault="003C588C">
            <w:pPr>
              <w:rPr>
                <w:rFonts w:eastAsia="Times New Roman"/>
                <w:sz w:val="20"/>
                <w:szCs w:val="20"/>
              </w:rPr>
            </w:pPr>
          </w:p>
        </w:tc>
      </w:tr>
      <w:tr w:rsidR="00000000" w14:paraId="3E0ED0A2" w14:textId="77777777">
        <w:trPr>
          <w:divId w:val="1535771752"/>
        </w:trPr>
        <w:tc>
          <w:tcPr>
            <w:tcW w:w="0" w:type="auto"/>
            <w:shd w:val="clear" w:color="auto" w:fill="CCEEFF"/>
            <w:tcMar>
              <w:top w:w="30" w:type="dxa"/>
              <w:left w:w="180" w:type="dxa"/>
              <w:bottom w:w="30" w:type="dxa"/>
              <w:right w:w="30" w:type="dxa"/>
            </w:tcMar>
            <w:vAlign w:val="bottom"/>
            <w:hideMark/>
          </w:tcPr>
          <w:p w14:paraId="61258312" w14:textId="77777777" w:rsidR="00000000" w:rsidRDefault="003C588C">
            <w:pPr>
              <w:rPr>
                <w:rFonts w:eastAsia="Times New Roman"/>
                <w:sz w:val="16"/>
                <w:szCs w:val="16"/>
              </w:rPr>
            </w:pPr>
            <w:r>
              <w:rPr>
                <w:rFonts w:eastAsia="Times New Roman"/>
                <w:sz w:val="16"/>
                <w:szCs w:val="16"/>
              </w:rPr>
              <w:t>Inventories</w:t>
            </w:r>
          </w:p>
        </w:tc>
        <w:tc>
          <w:tcPr>
            <w:tcW w:w="0" w:type="auto"/>
            <w:shd w:val="clear" w:color="auto" w:fill="CCEEFF"/>
            <w:tcMar>
              <w:top w:w="30" w:type="dxa"/>
              <w:left w:w="30" w:type="dxa"/>
              <w:bottom w:w="30" w:type="dxa"/>
              <w:right w:w="30" w:type="dxa"/>
            </w:tcMar>
            <w:vAlign w:val="bottom"/>
            <w:hideMark/>
          </w:tcPr>
          <w:p w14:paraId="77223116" w14:textId="77777777" w:rsidR="00000000" w:rsidRDefault="003C588C">
            <w:pPr>
              <w:divId w:val="1507400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C21A3E" w14:textId="77777777" w:rsidR="00000000" w:rsidRDefault="003C588C">
            <w:pPr>
              <w:jc w:val="right"/>
              <w:rPr>
                <w:rFonts w:eastAsia="Times New Roman"/>
                <w:sz w:val="16"/>
                <w:szCs w:val="16"/>
              </w:rPr>
            </w:pPr>
            <w:r>
              <w:rPr>
                <w:rFonts w:ascii="inherit" w:eastAsia="Times New Roman" w:hAnsi="inherit"/>
                <w:sz w:val="16"/>
                <w:szCs w:val="16"/>
              </w:rPr>
              <w:t>598.7</w:t>
            </w:r>
          </w:p>
        </w:tc>
        <w:tc>
          <w:tcPr>
            <w:tcW w:w="0" w:type="auto"/>
            <w:shd w:val="clear" w:color="auto" w:fill="CCEEFF"/>
            <w:vAlign w:val="bottom"/>
            <w:hideMark/>
          </w:tcPr>
          <w:p w14:paraId="3275A31A"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FEE98B" w14:textId="77777777" w:rsidR="00000000" w:rsidRDefault="003C588C">
            <w:pPr>
              <w:divId w:val="12623747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52762C" w14:textId="77777777" w:rsidR="00000000" w:rsidRDefault="003C588C">
            <w:pPr>
              <w:jc w:val="right"/>
              <w:rPr>
                <w:rFonts w:eastAsia="Times New Roman"/>
                <w:sz w:val="16"/>
                <w:szCs w:val="16"/>
              </w:rPr>
            </w:pPr>
            <w:r>
              <w:rPr>
                <w:rFonts w:ascii="inherit" w:eastAsia="Times New Roman" w:hAnsi="inherit"/>
                <w:sz w:val="16"/>
                <w:szCs w:val="16"/>
              </w:rPr>
              <w:t>523.1</w:t>
            </w:r>
          </w:p>
        </w:tc>
        <w:tc>
          <w:tcPr>
            <w:tcW w:w="0" w:type="auto"/>
            <w:shd w:val="clear" w:color="auto" w:fill="CCEEFF"/>
            <w:vAlign w:val="bottom"/>
            <w:hideMark/>
          </w:tcPr>
          <w:p w14:paraId="198C7FC8" w14:textId="77777777" w:rsidR="00000000" w:rsidRDefault="003C588C">
            <w:pPr>
              <w:rPr>
                <w:rFonts w:eastAsia="Times New Roman"/>
                <w:sz w:val="20"/>
                <w:szCs w:val="20"/>
              </w:rPr>
            </w:pPr>
          </w:p>
        </w:tc>
      </w:tr>
      <w:tr w:rsidR="00000000" w14:paraId="7C33ACC3" w14:textId="77777777">
        <w:trPr>
          <w:divId w:val="1535771752"/>
        </w:trPr>
        <w:tc>
          <w:tcPr>
            <w:tcW w:w="0" w:type="auto"/>
            <w:tcMar>
              <w:top w:w="30" w:type="dxa"/>
              <w:left w:w="180" w:type="dxa"/>
              <w:bottom w:w="30" w:type="dxa"/>
              <w:right w:w="30" w:type="dxa"/>
            </w:tcMar>
            <w:vAlign w:val="bottom"/>
            <w:hideMark/>
          </w:tcPr>
          <w:p w14:paraId="59669A70" w14:textId="77777777" w:rsidR="00000000" w:rsidRDefault="003C588C">
            <w:pPr>
              <w:rPr>
                <w:rFonts w:eastAsia="Times New Roman"/>
                <w:sz w:val="16"/>
                <w:szCs w:val="16"/>
              </w:rPr>
            </w:pPr>
            <w:r>
              <w:rPr>
                <w:rFonts w:eastAsia="Times New Roman"/>
                <w:sz w:val="16"/>
                <w:szCs w:val="16"/>
              </w:rPr>
              <w:t>Prepaid expenses</w:t>
            </w:r>
          </w:p>
        </w:tc>
        <w:tc>
          <w:tcPr>
            <w:tcW w:w="0" w:type="auto"/>
            <w:tcMar>
              <w:top w:w="30" w:type="dxa"/>
              <w:left w:w="30" w:type="dxa"/>
              <w:bottom w:w="30" w:type="dxa"/>
              <w:right w:w="30" w:type="dxa"/>
            </w:tcMar>
            <w:vAlign w:val="bottom"/>
            <w:hideMark/>
          </w:tcPr>
          <w:p w14:paraId="503F8E62" w14:textId="77777777" w:rsidR="00000000" w:rsidRDefault="003C588C">
            <w:pPr>
              <w:divId w:val="102254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461B52" w14:textId="77777777" w:rsidR="00000000" w:rsidRDefault="003C588C">
            <w:pPr>
              <w:jc w:val="right"/>
              <w:rPr>
                <w:rFonts w:eastAsia="Times New Roman"/>
                <w:sz w:val="16"/>
                <w:szCs w:val="16"/>
              </w:rPr>
            </w:pPr>
            <w:r>
              <w:rPr>
                <w:rFonts w:ascii="inherit" w:eastAsia="Times New Roman" w:hAnsi="inherit"/>
                <w:sz w:val="16"/>
                <w:szCs w:val="16"/>
              </w:rPr>
              <w:t>55.3</w:t>
            </w:r>
          </w:p>
        </w:tc>
        <w:tc>
          <w:tcPr>
            <w:tcW w:w="0" w:type="auto"/>
            <w:vAlign w:val="bottom"/>
            <w:hideMark/>
          </w:tcPr>
          <w:p w14:paraId="6992EAD5"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4447E99C" w14:textId="77777777" w:rsidR="00000000" w:rsidRDefault="003C588C">
            <w:pPr>
              <w:divId w:val="1357845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D9E5A8" w14:textId="77777777" w:rsidR="00000000" w:rsidRDefault="003C588C">
            <w:pPr>
              <w:jc w:val="right"/>
              <w:rPr>
                <w:rFonts w:eastAsia="Times New Roman"/>
                <w:sz w:val="16"/>
                <w:szCs w:val="16"/>
              </w:rPr>
            </w:pPr>
            <w:r>
              <w:rPr>
                <w:rFonts w:ascii="inherit" w:eastAsia="Times New Roman" w:hAnsi="inherit"/>
                <w:sz w:val="16"/>
                <w:szCs w:val="16"/>
              </w:rPr>
              <w:t>65.7</w:t>
            </w:r>
          </w:p>
        </w:tc>
        <w:tc>
          <w:tcPr>
            <w:tcW w:w="0" w:type="auto"/>
            <w:vAlign w:val="bottom"/>
            <w:hideMark/>
          </w:tcPr>
          <w:p w14:paraId="634C2BA8" w14:textId="77777777" w:rsidR="00000000" w:rsidRDefault="003C588C">
            <w:pPr>
              <w:rPr>
                <w:rFonts w:eastAsia="Times New Roman"/>
                <w:sz w:val="20"/>
                <w:szCs w:val="20"/>
              </w:rPr>
            </w:pPr>
          </w:p>
        </w:tc>
      </w:tr>
      <w:tr w:rsidR="00000000" w14:paraId="04D9A3A9" w14:textId="77777777">
        <w:trPr>
          <w:divId w:val="1535771752"/>
        </w:trPr>
        <w:tc>
          <w:tcPr>
            <w:tcW w:w="0" w:type="auto"/>
            <w:shd w:val="clear" w:color="auto" w:fill="CCEEFF"/>
            <w:tcMar>
              <w:top w:w="30" w:type="dxa"/>
              <w:left w:w="180" w:type="dxa"/>
              <w:bottom w:w="30" w:type="dxa"/>
              <w:right w:w="30" w:type="dxa"/>
            </w:tcMar>
            <w:vAlign w:val="bottom"/>
            <w:hideMark/>
          </w:tcPr>
          <w:p w14:paraId="6577A1C9" w14:textId="77777777" w:rsidR="00000000" w:rsidRDefault="003C588C">
            <w:pPr>
              <w:rPr>
                <w:rFonts w:eastAsia="Times New Roman"/>
                <w:sz w:val="16"/>
                <w:szCs w:val="16"/>
              </w:rPr>
            </w:pPr>
            <w:r>
              <w:rPr>
                <w:rFonts w:eastAsia="Times New Roman"/>
                <w:sz w:val="16"/>
                <w:szCs w:val="16"/>
              </w:rPr>
              <w:t>Short-term derivative assets, net</w:t>
            </w:r>
          </w:p>
        </w:tc>
        <w:tc>
          <w:tcPr>
            <w:tcW w:w="0" w:type="auto"/>
            <w:shd w:val="clear" w:color="auto" w:fill="CCEEFF"/>
            <w:tcMar>
              <w:top w:w="30" w:type="dxa"/>
              <w:left w:w="30" w:type="dxa"/>
              <w:bottom w:w="30" w:type="dxa"/>
              <w:right w:w="30" w:type="dxa"/>
            </w:tcMar>
            <w:vAlign w:val="bottom"/>
            <w:hideMark/>
          </w:tcPr>
          <w:p w14:paraId="39867A0E" w14:textId="77777777" w:rsidR="00000000" w:rsidRDefault="003C588C">
            <w:pPr>
              <w:divId w:val="699167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054359" w14:textId="77777777" w:rsidR="00000000" w:rsidRDefault="003C588C">
            <w:pPr>
              <w:jc w:val="right"/>
              <w:rPr>
                <w:rFonts w:eastAsia="Times New Roman"/>
                <w:sz w:val="16"/>
                <w:szCs w:val="16"/>
              </w:rPr>
            </w:pPr>
            <w:r>
              <w:rPr>
                <w:rFonts w:ascii="inherit" w:eastAsia="Times New Roman" w:hAnsi="inherit"/>
                <w:sz w:val="16"/>
                <w:szCs w:val="16"/>
              </w:rPr>
              <w:t>47.3</w:t>
            </w:r>
          </w:p>
        </w:tc>
        <w:tc>
          <w:tcPr>
            <w:tcW w:w="0" w:type="auto"/>
            <w:shd w:val="clear" w:color="auto" w:fill="CCEEFF"/>
            <w:vAlign w:val="bottom"/>
            <w:hideMark/>
          </w:tcPr>
          <w:p w14:paraId="1FF5AC7D"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E6F454" w14:textId="77777777" w:rsidR="00000000" w:rsidRDefault="003C588C">
            <w:pPr>
              <w:divId w:val="4697894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3807D7" w14:textId="77777777" w:rsidR="00000000" w:rsidRDefault="003C588C">
            <w:pPr>
              <w:jc w:val="right"/>
              <w:rPr>
                <w:rFonts w:eastAsia="Times New Roman"/>
                <w:sz w:val="16"/>
                <w:szCs w:val="16"/>
              </w:rPr>
            </w:pPr>
            <w:r>
              <w:rPr>
                <w:rFonts w:ascii="inherit" w:eastAsia="Times New Roman" w:hAnsi="inherit"/>
                <w:sz w:val="16"/>
                <w:szCs w:val="16"/>
              </w:rPr>
              <w:t>155.2</w:t>
            </w:r>
          </w:p>
        </w:tc>
        <w:tc>
          <w:tcPr>
            <w:tcW w:w="0" w:type="auto"/>
            <w:shd w:val="clear" w:color="auto" w:fill="CCEEFF"/>
            <w:vAlign w:val="bottom"/>
            <w:hideMark/>
          </w:tcPr>
          <w:p w14:paraId="1991AE55" w14:textId="77777777" w:rsidR="00000000" w:rsidRDefault="003C588C">
            <w:pPr>
              <w:rPr>
                <w:rFonts w:eastAsia="Times New Roman"/>
                <w:sz w:val="20"/>
                <w:szCs w:val="20"/>
              </w:rPr>
            </w:pPr>
          </w:p>
        </w:tc>
      </w:tr>
      <w:tr w:rsidR="00000000" w14:paraId="0CDBDAF0" w14:textId="77777777">
        <w:trPr>
          <w:divId w:val="1535771752"/>
        </w:trPr>
        <w:tc>
          <w:tcPr>
            <w:tcW w:w="0" w:type="auto"/>
            <w:tcBorders>
              <w:bottom w:val="single" w:sz="6" w:space="0" w:color="000000"/>
            </w:tcBorders>
            <w:tcMar>
              <w:top w:w="30" w:type="dxa"/>
              <w:left w:w="180" w:type="dxa"/>
              <w:bottom w:w="30" w:type="dxa"/>
              <w:right w:w="30" w:type="dxa"/>
            </w:tcMar>
            <w:vAlign w:val="bottom"/>
            <w:hideMark/>
          </w:tcPr>
          <w:p w14:paraId="2C684763" w14:textId="77777777" w:rsidR="00000000" w:rsidRDefault="003C588C">
            <w:pPr>
              <w:rPr>
                <w:rFonts w:eastAsia="Times New Roman"/>
                <w:sz w:val="16"/>
                <w:szCs w:val="16"/>
              </w:rPr>
            </w:pPr>
            <w:r>
              <w:rPr>
                <w:rFonts w:eastAsia="Times New Roman"/>
                <w:sz w:val="16"/>
                <w:szCs w:val="16"/>
              </w:rPr>
              <w:t>Other current assets</w:t>
            </w:r>
          </w:p>
        </w:tc>
        <w:tc>
          <w:tcPr>
            <w:tcW w:w="0" w:type="auto"/>
            <w:tcBorders>
              <w:bottom w:val="single" w:sz="6" w:space="0" w:color="000000"/>
            </w:tcBorders>
            <w:tcMar>
              <w:top w:w="30" w:type="dxa"/>
              <w:left w:w="30" w:type="dxa"/>
              <w:bottom w:w="30" w:type="dxa"/>
              <w:right w:w="30" w:type="dxa"/>
            </w:tcMar>
            <w:vAlign w:val="bottom"/>
            <w:hideMark/>
          </w:tcPr>
          <w:p w14:paraId="37877543" w14:textId="77777777" w:rsidR="00000000" w:rsidRDefault="003C588C">
            <w:pPr>
              <w:divId w:val="2476151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2AA4C13" w14:textId="77777777" w:rsidR="00000000" w:rsidRDefault="003C588C">
            <w:pPr>
              <w:jc w:val="right"/>
              <w:rPr>
                <w:rFonts w:eastAsia="Times New Roman"/>
                <w:sz w:val="16"/>
                <w:szCs w:val="16"/>
              </w:rPr>
            </w:pPr>
            <w:r>
              <w:rPr>
                <w:rFonts w:ascii="inherit" w:eastAsia="Times New Roman" w:hAnsi="inherit"/>
                <w:sz w:val="16"/>
                <w:szCs w:val="16"/>
              </w:rPr>
              <w:t>270.7</w:t>
            </w:r>
          </w:p>
        </w:tc>
        <w:tc>
          <w:tcPr>
            <w:tcW w:w="0" w:type="auto"/>
            <w:tcBorders>
              <w:bottom w:val="single" w:sz="6" w:space="0" w:color="000000"/>
            </w:tcBorders>
            <w:vAlign w:val="bottom"/>
            <w:hideMark/>
          </w:tcPr>
          <w:p w14:paraId="3A3572B5" w14:textId="77777777" w:rsidR="00000000" w:rsidRDefault="003C588C">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F7E629F" w14:textId="77777777" w:rsidR="00000000" w:rsidRDefault="003C588C">
            <w:pPr>
              <w:divId w:val="19303118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E9A3193" w14:textId="77777777" w:rsidR="00000000" w:rsidRDefault="003C588C">
            <w:pPr>
              <w:jc w:val="right"/>
              <w:rPr>
                <w:rFonts w:eastAsia="Times New Roman"/>
                <w:sz w:val="16"/>
                <w:szCs w:val="16"/>
              </w:rPr>
            </w:pPr>
            <w:r>
              <w:rPr>
                <w:rFonts w:ascii="inherit" w:eastAsia="Times New Roman" w:hAnsi="inherit"/>
                <w:sz w:val="16"/>
                <w:szCs w:val="16"/>
              </w:rPr>
              <w:t>279.5</w:t>
            </w:r>
          </w:p>
        </w:tc>
        <w:tc>
          <w:tcPr>
            <w:tcW w:w="0" w:type="auto"/>
            <w:tcBorders>
              <w:bottom w:val="single" w:sz="6" w:space="0" w:color="000000"/>
            </w:tcBorders>
            <w:vAlign w:val="bottom"/>
            <w:hideMark/>
          </w:tcPr>
          <w:p w14:paraId="1C6C96A4" w14:textId="77777777" w:rsidR="00000000" w:rsidRDefault="003C588C">
            <w:pPr>
              <w:rPr>
                <w:rFonts w:eastAsia="Times New Roman"/>
                <w:sz w:val="20"/>
                <w:szCs w:val="20"/>
              </w:rPr>
            </w:pPr>
          </w:p>
        </w:tc>
      </w:tr>
      <w:tr w:rsidR="00000000" w14:paraId="70599F31" w14:textId="77777777">
        <w:trPr>
          <w:divId w:val="1535771752"/>
        </w:trPr>
        <w:tc>
          <w:tcPr>
            <w:tcW w:w="0" w:type="auto"/>
            <w:shd w:val="clear" w:color="auto" w:fill="CCEEFF"/>
            <w:tcMar>
              <w:top w:w="30" w:type="dxa"/>
              <w:left w:w="300" w:type="dxa"/>
              <w:bottom w:w="30" w:type="dxa"/>
              <w:right w:w="30" w:type="dxa"/>
            </w:tcMar>
            <w:vAlign w:val="bottom"/>
            <w:hideMark/>
          </w:tcPr>
          <w:p w14:paraId="696AD5FE" w14:textId="77777777" w:rsidR="00000000" w:rsidRDefault="003C588C">
            <w:pPr>
              <w:rPr>
                <w:rFonts w:eastAsia="Times New Roman"/>
                <w:sz w:val="16"/>
                <w:szCs w:val="16"/>
              </w:rPr>
            </w:pPr>
            <w:r>
              <w:rPr>
                <w:rFonts w:eastAsia="Times New Roman"/>
                <w:sz w:val="16"/>
                <w:szCs w:val="16"/>
              </w:rPr>
              <w:t>Total current assets</w:t>
            </w:r>
          </w:p>
        </w:tc>
        <w:tc>
          <w:tcPr>
            <w:tcW w:w="0" w:type="auto"/>
            <w:shd w:val="clear" w:color="auto" w:fill="CCEEFF"/>
            <w:tcMar>
              <w:top w:w="30" w:type="dxa"/>
              <w:left w:w="30" w:type="dxa"/>
              <w:bottom w:w="30" w:type="dxa"/>
              <w:right w:w="30" w:type="dxa"/>
            </w:tcMar>
            <w:vAlign w:val="bottom"/>
            <w:hideMark/>
          </w:tcPr>
          <w:p w14:paraId="42A062F1" w14:textId="77777777" w:rsidR="00000000" w:rsidRDefault="003C588C">
            <w:pPr>
              <w:divId w:val="6724875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008015" w14:textId="77777777" w:rsidR="00000000" w:rsidRDefault="003C588C">
            <w:pPr>
              <w:jc w:val="right"/>
              <w:rPr>
                <w:rFonts w:eastAsia="Times New Roman"/>
                <w:sz w:val="16"/>
                <w:szCs w:val="16"/>
              </w:rPr>
            </w:pPr>
            <w:r>
              <w:rPr>
                <w:rFonts w:ascii="inherit" w:eastAsia="Times New Roman" w:hAnsi="inherit"/>
                <w:sz w:val="16"/>
                <w:szCs w:val="16"/>
              </w:rPr>
              <w:t>3,894.7</w:t>
            </w:r>
          </w:p>
        </w:tc>
        <w:tc>
          <w:tcPr>
            <w:tcW w:w="0" w:type="auto"/>
            <w:shd w:val="clear" w:color="auto" w:fill="CCEEFF"/>
            <w:vAlign w:val="bottom"/>
            <w:hideMark/>
          </w:tcPr>
          <w:p w14:paraId="143E78E1"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AFFBA6" w14:textId="77777777" w:rsidR="00000000" w:rsidRDefault="003C588C">
            <w:pPr>
              <w:divId w:val="2362052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955D3B6" w14:textId="77777777" w:rsidR="00000000" w:rsidRDefault="003C588C">
            <w:pPr>
              <w:jc w:val="right"/>
              <w:rPr>
                <w:rFonts w:eastAsia="Times New Roman"/>
                <w:sz w:val="16"/>
                <w:szCs w:val="16"/>
              </w:rPr>
            </w:pPr>
            <w:r>
              <w:rPr>
                <w:rFonts w:ascii="inherit" w:eastAsia="Times New Roman" w:hAnsi="inherit"/>
                <w:sz w:val="16"/>
                <w:szCs w:val="16"/>
              </w:rPr>
              <w:t>3,974.8</w:t>
            </w:r>
          </w:p>
        </w:tc>
        <w:tc>
          <w:tcPr>
            <w:tcW w:w="0" w:type="auto"/>
            <w:tcBorders>
              <w:top w:val="single" w:sz="6" w:space="0" w:color="000000"/>
            </w:tcBorders>
            <w:shd w:val="clear" w:color="auto" w:fill="CCEEFF"/>
            <w:vAlign w:val="bottom"/>
            <w:hideMark/>
          </w:tcPr>
          <w:p w14:paraId="1CA7E71A" w14:textId="77777777" w:rsidR="00000000" w:rsidRDefault="003C588C">
            <w:pPr>
              <w:rPr>
                <w:rFonts w:eastAsia="Times New Roman"/>
                <w:sz w:val="20"/>
                <w:szCs w:val="20"/>
              </w:rPr>
            </w:pPr>
          </w:p>
        </w:tc>
      </w:tr>
      <w:tr w:rsidR="00000000" w14:paraId="39801982" w14:textId="77777777">
        <w:trPr>
          <w:divId w:val="1535771752"/>
        </w:trPr>
        <w:tc>
          <w:tcPr>
            <w:tcW w:w="0" w:type="auto"/>
            <w:tcMar>
              <w:top w:w="30" w:type="dxa"/>
              <w:left w:w="30" w:type="dxa"/>
              <w:bottom w:w="30" w:type="dxa"/>
              <w:right w:w="30" w:type="dxa"/>
            </w:tcMar>
            <w:vAlign w:val="bottom"/>
            <w:hideMark/>
          </w:tcPr>
          <w:p w14:paraId="393D1755" w14:textId="77777777" w:rsidR="00000000" w:rsidRDefault="003C588C">
            <w:pPr>
              <w:rPr>
                <w:rFonts w:eastAsia="Times New Roman"/>
                <w:sz w:val="16"/>
                <w:szCs w:val="16"/>
              </w:rPr>
            </w:pPr>
            <w:r>
              <w:rPr>
                <w:rFonts w:eastAsia="Times New Roman"/>
                <w:sz w:val="16"/>
                <w:szCs w:val="16"/>
              </w:rPr>
              <w:t>Property and equipment, net</w:t>
            </w:r>
          </w:p>
        </w:tc>
        <w:tc>
          <w:tcPr>
            <w:tcW w:w="0" w:type="auto"/>
            <w:tcMar>
              <w:top w:w="30" w:type="dxa"/>
              <w:left w:w="30" w:type="dxa"/>
              <w:bottom w:w="30" w:type="dxa"/>
              <w:right w:w="30" w:type="dxa"/>
            </w:tcMar>
            <w:vAlign w:val="bottom"/>
            <w:hideMark/>
          </w:tcPr>
          <w:p w14:paraId="77B4ED85" w14:textId="77777777" w:rsidR="00000000" w:rsidRDefault="003C588C">
            <w:pPr>
              <w:divId w:val="16165247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08F8C1" w14:textId="77777777" w:rsidR="00000000" w:rsidRDefault="003C588C">
            <w:pPr>
              <w:jc w:val="right"/>
              <w:rPr>
                <w:rFonts w:eastAsia="Times New Roman"/>
                <w:sz w:val="16"/>
                <w:szCs w:val="16"/>
              </w:rPr>
            </w:pPr>
            <w:r>
              <w:rPr>
                <w:rFonts w:ascii="inherit" w:eastAsia="Times New Roman" w:hAnsi="inherit"/>
                <w:sz w:val="16"/>
                <w:szCs w:val="16"/>
              </w:rPr>
              <w:t>356.1</w:t>
            </w:r>
          </w:p>
        </w:tc>
        <w:tc>
          <w:tcPr>
            <w:tcW w:w="0" w:type="auto"/>
            <w:vAlign w:val="bottom"/>
            <w:hideMark/>
          </w:tcPr>
          <w:p w14:paraId="3A3C049E"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2B89E8A8" w14:textId="77777777" w:rsidR="00000000" w:rsidRDefault="003C588C">
            <w:pPr>
              <w:divId w:val="7326300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AF44E7" w14:textId="77777777" w:rsidR="00000000" w:rsidRDefault="003C588C">
            <w:pPr>
              <w:jc w:val="right"/>
              <w:rPr>
                <w:rFonts w:eastAsia="Times New Roman"/>
                <w:sz w:val="16"/>
                <w:szCs w:val="16"/>
              </w:rPr>
            </w:pPr>
            <w:r>
              <w:rPr>
                <w:rFonts w:ascii="inherit" w:eastAsia="Times New Roman" w:hAnsi="inherit"/>
                <w:sz w:val="16"/>
                <w:szCs w:val="16"/>
              </w:rPr>
              <w:t>350.3</w:t>
            </w:r>
          </w:p>
        </w:tc>
        <w:tc>
          <w:tcPr>
            <w:tcW w:w="0" w:type="auto"/>
            <w:vAlign w:val="bottom"/>
            <w:hideMark/>
          </w:tcPr>
          <w:p w14:paraId="32F343E3" w14:textId="77777777" w:rsidR="00000000" w:rsidRDefault="003C588C">
            <w:pPr>
              <w:rPr>
                <w:rFonts w:eastAsia="Times New Roman"/>
                <w:sz w:val="20"/>
                <w:szCs w:val="20"/>
              </w:rPr>
            </w:pPr>
          </w:p>
        </w:tc>
      </w:tr>
      <w:tr w:rsidR="00000000" w14:paraId="6651A9F8" w14:textId="77777777">
        <w:trPr>
          <w:divId w:val="1535771752"/>
        </w:trPr>
        <w:tc>
          <w:tcPr>
            <w:tcW w:w="0" w:type="auto"/>
            <w:shd w:val="clear" w:color="auto" w:fill="CCEEFF"/>
            <w:tcMar>
              <w:top w:w="30" w:type="dxa"/>
              <w:left w:w="30" w:type="dxa"/>
              <w:bottom w:w="30" w:type="dxa"/>
              <w:right w:w="30" w:type="dxa"/>
            </w:tcMar>
            <w:vAlign w:val="bottom"/>
            <w:hideMark/>
          </w:tcPr>
          <w:p w14:paraId="025F52FE" w14:textId="77777777" w:rsidR="00000000" w:rsidRDefault="003C588C">
            <w:pPr>
              <w:rPr>
                <w:rFonts w:eastAsia="Times New Roman"/>
                <w:sz w:val="16"/>
                <w:szCs w:val="16"/>
              </w:rPr>
            </w:pPr>
            <w:r>
              <w:rPr>
                <w:rFonts w:eastAsia="Times New Roman"/>
                <w:sz w:val="16"/>
                <w:szCs w:val="16"/>
              </w:rPr>
              <w:t>Goodwill</w:t>
            </w:r>
          </w:p>
        </w:tc>
        <w:tc>
          <w:tcPr>
            <w:tcW w:w="0" w:type="auto"/>
            <w:shd w:val="clear" w:color="auto" w:fill="CCEEFF"/>
            <w:tcMar>
              <w:top w:w="30" w:type="dxa"/>
              <w:left w:w="30" w:type="dxa"/>
              <w:bottom w:w="30" w:type="dxa"/>
              <w:right w:w="30" w:type="dxa"/>
            </w:tcMar>
            <w:vAlign w:val="bottom"/>
            <w:hideMark/>
          </w:tcPr>
          <w:p w14:paraId="1DFF87AF" w14:textId="77777777" w:rsidR="00000000" w:rsidRDefault="003C588C">
            <w:pPr>
              <w:divId w:val="10124935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04FAE6" w14:textId="77777777" w:rsidR="00000000" w:rsidRDefault="003C588C">
            <w:pPr>
              <w:jc w:val="right"/>
              <w:rPr>
                <w:rFonts w:eastAsia="Times New Roman"/>
                <w:sz w:val="16"/>
                <w:szCs w:val="16"/>
              </w:rPr>
            </w:pPr>
            <w:r>
              <w:rPr>
                <w:rFonts w:ascii="inherit" w:eastAsia="Times New Roman" w:hAnsi="inherit"/>
                <w:sz w:val="16"/>
                <w:szCs w:val="16"/>
              </w:rPr>
              <w:t>853.3</w:t>
            </w:r>
          </w:p>
        </w:tc>
        <w:tc>
          <w:tcPr>
            <w:tcW w:w="0" w:type="auto"/>
            <w:shd w:val="clear" w:color="auto" w:fill="CCEEFF"/>
            <w:vAlign w:val="bottom"/>
            <w:hideMark/>
          </w:tcPr>
          <w:p w14:paraId="2D1A2E7C"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76184C" w14:textId="77777777" w:rsidR="00000000" w:rsidRDefault="003C588C">
            <w:pPr>
              <w:divId w:val="9692886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8EFFDD" w14:textId="77777777" w:rsidR="00000000" w:rsidRDefault="003C588C">
            <w:pPr>
              <w:jc w:val="right"/>
              <w:rPr>
                <w:rFonts w:eastAsia="Times New Roman"/>
                <w:sz w:val="16"/>
                <w:szCs w:val="16"/>
              </w:rPr>
            </w:pPr>
            <w:r>
              <w:rPr>
                <w:rFonts w:ascii="inherit" w:eastAsia="Times New Roman" w:hAnsi="inherit"/>
                <w:sz w:val="16"/>
                <w:szCs w:val="16"/>
              </w:rPr>
              <w:t>852.7</w:t>
            </w:r>
          </w:p>
        </w:tc>
        <w:tc>
          <w:tcPr>
            <w:tcW w:w="0" w:type="auto"/>
            <w:shd w:val="clear" w:color="auto" w:fill="CCEEFF"/>
            <w:vAlign w:val="bottom"/>
            <w:hideMark/>
          </w:tcPr>
          <w:p w14:paraId="61FA9C79" w14:textId="77777777" w:rsidR="00000000" w:rsidRDefault="003C588C">
            <w:pPr>
              <w:rPr>
                <w:rFonts w:eastAsia="Times New Roman"/>
                <w:sz w:val="20"/>
                <w:szCs w:val="20"/>
              </w:rPr>
            </w:pPr>
          </w:p>
        </w:tc>
      </w:tr>
      <w:tr w:rsidR="00000000" w14:paraId="796B73DB" w14:textId="77777777">
        <w:trPr>
          <w:divId w:val="1535771752"/>
        </w:trPr>
        <w:tc>
          <w:tcPr>
            <w:tcW w:w="0" w:type="auto"/>
            <w:tcMar>
              <w:top w:w="30" w:type="dxa"/>
              <w:left w:w="30" w:type="dxa"/>
              <w:bottom w:w="30" w:type="dxa"/>
              <w:right w:w="30" w:type="dxa"/>
            </w:tcMar>
            <w:vAlign w:val="bottom"/>
            <w:hideMark/>
          </w:tcPr>
          <w:p w14:paraId="65F26B07" w14:textId="77777777" w:rsidR="00000000" w:rsidRDefault="003C588C">
            <w:pPr>
              <w:rPr>
                <w:rFonts w:eastAsia="Times New Roman"/>
                <w:sz w:val="16"/>
                <w:szCs w:val="16"/>
              </w:rPr>
            </w:pPr>
            <w:r>
              <w:rPr>
                <w:rFonts w:eastAsia="Times New Roman"/>
                <w:sz w:val="16"/>
                <w:szCs w:val="16"/>
              </w:rPr>
              <w:t>Identifiable intangible and other non-current assets</w:t>
            </w:r>
          </w:p>
        </w:tc>
        <w:tc>
          <w:tcPr>
            <w:tcW w:w="0" w:type="auto"/>
            <w:tcMar>
              <w:top w:w="30" w:type="dxa"/>
              <w:left w:w="30" w:type="dxa"/>
              <w:bottom w:w="30" w:type="dxa"/>
              <w:right w:w="30" w:type="dxa"/>
            </w:tcMar>
            <w:vAlign w:val="bottom"/>
            <w:hideMark/>
          </w:tcPr>
          <w:p w14:paraId="2000E6E1" w14:textId="77777777" w:rsidR="00000000" w:rsidRDefault="003C588C">
            <w:pPr>
              <w:divId w:val="5790242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A5F877" w14:textId="77777777" w:rsidR="00000000" w:rsidRDefault="003C588C">
            <w:pPr>
              <w:jc w:val="right"/>
              <w:rPr>
                <w:rFonts w:eastAsia="Times New Roman"/>
                <w:sz w:val="16"/>
                <w:szCs w:val="16"/>
              </w:rPr>
            </w:pPr>
            <w:r>
              <w:rPr>
                <w:rFonts w:ascii="inherit" w:eastAsia="Times New Roman" w:hAnsi="inherit"/>
                <w:sz w:val="16"/>
                <w:szCs w:val="16"/>
              </w:rPr>
              <w:t>629.1</w:t>
            </w:r>
          </w:p>
        </w:tc>
        <w:tc>
          <w:tcPr>
            <w:tcW w:w="0" w:type="auto"/>
            <w:vAlign w:val="bottom"/>
            <w:hideMark/>
          </w:tcPr>
          <w:p w14:paraId="4339C5F2"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1A6BB127" w14:textId="77777777" w:rsidR="00000000" w:rsidRDefault="003C588C">
            <w:pPr>
              <w:divId w:val="6287096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77EFA6" w14:textId="77777777" w:rsidR="00000000" w:rsidRDefault="003C588C">
            <w:pPr>
              <w:jc w:val="right"/>
              <w:rPr>
                <w:rFonts w:eastAsia="Times New Roman"/>
                <w:sz w:val="16"/>
                <w:szCs w:val="16"/>
              </w:rPr>
            </w:pPr>
            <w:r>
              <w:rPr>
                <w:rFonts w:ascii="inherit" w:eastAsia="Times New Roman" w:hAnsi="inherit"/>
                <w:sz w:val="16"/>
                <w:szCs w:val="16"/>
              </w:rPr>
              <w:t>499.0</w:t>
            </w:r>
          </w:p>
        </w:tc>
        <w:tc>
          <w:tcPr>
            <w:tcW w:w="0" w:type="auto"/>
            <w:vAlign w:val="bottom"/>
            <w:hideMark/>
          </w:tcPr>
          <w:p w14:paraId="04317BEA" w14:textId="77777777" w:rsidR="00000000" w:rsidRDefault="003C588C">
            <w:pPr>
              <w:rPr>
                <w:rFonts w:eastAsia="Times New Roman"/>
                <w:sz w:val="20"/>
                <w:szCs w:val="20"/>
              </w:rPr>
            </w:pPr>
          </w:p>
        </w:tc>
      </w:tr>
      <w:tr w:rsidR="00000000" w14:paraId="3A51FF86" w14:textId="77777777">
        <w:trPr>
          <w:divId w:val="1535771752"/>
        </w:trPr>
        <w:tc>
          <w:tcPr>
            <w:tcW w:w="0" w:type="auto"/>
            <w:tcBorders>
              <w:top w:val="single" w:sz="6" w:space="0" w:color="000000"/>
              <w:bottom w:val="double" w:sz="6" w:space="0" w:color="000000"/>
            </w:tcBorders>
            <w:shd w:val="clear" w:color="auto" w:fill="CCEEFF"/>
            <w:tcMar>
              <w:top w:w="30" w:type="dxa"/>
              <w:left w:w="300" w:type="dxa"/>
              <w:bottom w:w="30" w:type="dxa"/>
              <w:right w:w="30" w:type="dxa"/>
            </w:tcMar>
            <w:vAlign w:val="bottom"/>
            <w:hideMark/>
          </w:tcPr>
          <w:p w14:paraId="2A488D13" w14:textId="77777777" w:rsidR="00000000" w:rsidRDefault="003C588C">
            <w:pPr>
              <w:rPr>
                <w:rFonts w:eastAsia="Times New Roman"/>
                <w:sz w:val="16"/>
                <w:szCs w:val="16"/>
              </w:rPr>
            </w:pPr>
            <w:r>
              <w:rPr>
                <w:rFonts w:eastAsia="Times New Roman"/>
                <w:sz w:val="16"/>
                <w:szCs w:val="16"/>
              </w:rPr>
              <w:t>Total assets</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C58D6C3" w14:textId="77777777" w:rsidR="00000000" w:rsidRDefault="003C588C">
            <w:pPr>
              <w:divId w:val="15075549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733CDE8"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96F19AB" w14:textId="77777777" w:rsidR="00000000" w:rsidRDefault="003C588C">
            <w:pPr>
              <w:jc w:val="right"/>
              <w:rPr>
                <w:rFonts w:eastAsia="Times New Roman"/>
                <w:sz w:val="16"/>
                <w:szCs w:val="16"/>
              </w:rPr>
            </w:pPr>
            <w:r>
              <w:rPr>
                <w:rFonts w:ascii="inherit" w:eastAsia="Times New Roman" w:hAnsi="inherit"/>
                <w:sz w:val="16"/>
                <w:szCs w:val="16"/>
              </w:rPr>
              <w:t>5,733.2</w:t>
            </w:r>
          </w:p>
        </w:tc>
        <w:tc>
          <w:tcPr>
            <w:tcW w:w="0" w:type="auto"/>
            <w:tcBorders>
              <w:top w:val="single" w:sz="6" w:space="0" w:color="000000"/>
              <w:bottom w:val="double" w:sz="6" w:space="0" w:color="000000"/>
            </w:tcBorders>
            <w:shd w:val="clear" w:color="auto" w:fill="CCEEFF"/>
            <w:vAlign w:val="bottom"/>
            <w:hideMark/>
          </w:tcPr>
          <w:p w14:paraId="16388D8A" w14:textId="77777777" w:rsidR="00000000" w:rsidRDefault="003C588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29AA780" w14:textId="77777777" w:rsidR="00000000" w:rsidRDefault="003C588C">
            <w:pPr>
              <w:divId w:val="10678055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2188E19"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310428E" w14:textId="77777777" w:rsidR="00000000" w:rsidRDefault="003C588C">
            <w:pPr>
              <w:jc w:val="right"/>
              <w:rPr>
                <w:rFonts w:eastAsia="Times New Roman"/>
                <w:sz w:val="16"/>
                <w:szCs w:val="16"/>
              </w:rPr>
            </w:pPr>
            <w:r>
              <w:rPr>
                <w:rFonts w:ascii="inherit" w:eastAsia="Times New Roman" w:hAnsi="inherit"/>
                <w:sz w:val="16"/>
                <w:szCs w:val="16"/>
              </w:rPr>
              <w:t>5,676.9</w:t>
            </w:r>
          </w:p>
        </w:tc>
        <w:tc>
          <w:tcPr>
            <w:tcW w:w="0" w:type="auto"/>
            <w:tcBorders>
              <w:top w:val="single" w:sz="6" w:space="0" w:color="000000"/>
              <w:bottom w:val="double" w:sz="6" w:space="0" w:color="000000"/>
            </w:tcBorders>
            <w:shd w:val="clear" w:color="auto" w:fill="CCEEFF"/>
            <w:vAlign w:val="bottom"/>
            <w:hideMark/>
          </w:tcPr>
          <w:p w14:paraId="71D60385" w14:textId="77777777" w:rsidR="00000000" w:rsidRDefault="003C588C">
            <w:pPr>
              <w:rPr>
                <w:rFonts w:eastAsia="Times New Roman"/>
                <w:sz w:val="20"/>
                <w:szCs w:val="20"/>
              </w:rPr>
            </w:pPr>
          </w:p>
        </w:tc>
      </w:tr>
      <w:tr w:rsidR="00000000" w14:paraId="1BFAAF5A" w14:textId="77777777">
        <w:trPr>
          <w:divId w:val="1535771752"/>
        </w:trPr>
        <w:tc>
          <w:tcPr>
            <w:tcW w:w="0" w:type="auto"/>
            <w:tcMar>
              <w:top w:w="30" w:type="dxa"/>
              <w:left w:w="30" w:type="dxa"/>
              <w:bottom w:w="30" w:type="dxa"/>
              <w:right w:w="30" w:type="dxa"/>
            </w:tcMar>
            <w:vAlign w:val="bottom"/>
            <w:hideMark/>
          </w:tcPr>
          <w:p w14:paraId="76C49B68" w14:textId="77777777" w:rsidR="00000000" w:rsidRDefault="003C588C">
            <w:pPr>
              <w:rPr>
                <w:rFonts w:eastAsia="Times New Roman"/>
                <w:sz w:val="16"/>
                <w:szCs w:val="16"/>
              </w:rPr>
            </w:pPr>
            <w:r>
              <w:rPr>
                <w:rFonts w:eastAsia="Times New Roman"/>
                <w:sz w:val="16"/>
                <w:szCs w:val="16"/>
              </w:rPr>
              <w:t>Liabilities:</w:t>
            </w:r>
          </w:p>
        </w:tc>
        <w:tc>
          <w:tcPr>
            <w:tcW w:w="0" w:type="auto"/>
            <w:tcMar>
              <w:top w:w="30" w:type="dxa"/>
              <w:left w:w="30" w:type="dxa"/>
              <w:bottom w:w="30" w:type="dxa"/>
              <w:right w:w="30" w:type="dxa"/>
            </w:tcMar>
            <w:vAlign w:val="bottom"/>
            <w:hideMark/>
          </w:tcPr>
          <w:p w14:paraId="6F8ADBEA" w14:textId="77777777" w:rsidR="00000000" w:rsidRDefault="003C588C">
            <w:pPr>
              <w:divId w:val="18278177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239904" w14:textId="77777777" w:rsidR="00000000" w:rsidRDefault="003C588C">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19B215C8"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5FFA5FA3" w14:textId="77777777" w:rsidR="00000000" w:rsidRDefault="003C588C">
            <w:pPr>
              <w:divId w:val="14951425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33E315" w14:textId="77777777" w:rsidR="00000000" w:rsidRDefault="003C588C">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189B6191" w14:textId="77777777" w:rsidR="00000000" w:rsidRDefault="003C588C">
            <w:pPr>
              <w:rPr>
                <w:rFonts w:eastAsia="Times New Roman"/>
                <w:sz w:val="20"/>
                <w:szCs w:val="20"/>
              </w:rPr>
            </w:pPr>
          </w:p>
        </w:tc>
      </w:tr>
      <w:tr w:rsidR="00000000" w14:paraId="6401AF0E" w14:textId="77777777">
        <w:trPr>
          <w:divId w:val="1535771752"/>
        </w:trPr>
        <w:tc>
          <w:tcPr>
            <w:tcW w:w="0" w:type="auto"/>
            <w:shd w:val="clear" w:color="auto" w:fill="CCEEFF"/>
            <w:tcMar>
              <w:top w:w="30" w:type="dxa"/>
              <w:left w:w="30" w:type="dxa"/>
              <w:bottom w:w="30" w:type="dxa"/>
              <w:right w:w="30" w:type="dxa"/>
            </w:tcMar>
            <w:vAlign w:val="bottom"/>
            <w:hideMark/>
          </w:tcPr>
          <w:p w14:paraId="7B25C198" w14:textId="77777777" w:rsidR="00000000" w:rsidRDefault="003C588C">
            <w:pPr>
              <w:rPr>
                <w:rFonts w:eastAsia="Times New Roman"/>
                <w:sz w:val="16"/>
                <w:szCs w:val="16"/>
              </w:rPr>
            </w:pPr>
            <w:r>
              <w:rPr>
                <w:rFonts w:eastAsia="Times New Roman"/>
                <w:sz w:val="16"/>
                <w:szCs w:val="16"/>
              </w:rPr>
              <w:t>Current liabilities:</w:t>
            </w:r>
          </w:p>
        </w:tc>
        <w:tc>
          <w:tcPr>
            <w:tcW w:w="0" w:type="auto"/>
            <w:shd w:val="clear" w:color="auto" w:fill="CCEEFF"/>
            <w:tcMar>
              <w:top w:w="30" w:type="dxa"/>
              <w:left w:w="30" w:type="dxa"/>
              <w:bottom w:w="30" w:type="dxa"/>
              <w:right w:w="30" w:type="dxa"/>
            </w:tcMar>
            <w:vAlign w:val="bottom"/>
            <w:hideMark/>
          </w:tcPr>
          <w:p w14:paraId="7280E35F" w14:textId="77777777" w:rsidR="00000000" w:rsidRDefault="003C588C">
            <w:pPr>
              <w:divId w:val="5919368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9F96CA" w14:textId="77777777" w:rsidR="00000000" w:rsidRDefault="003C588C">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6668B725"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46F8A1" w14:textId="77777777" w:rsidR="00000000" w:rsidRDefault="003C588C">
            <w:pPr>
              <w:divId w:val="3708840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BD31CB" w14:textId="77777777" w:rsidR="00000000" w:rsidRDefault="003C588C">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482C3BDF" w14:textId="77777777" w:rsidR="00000000" w:rsidRDefault="003C588C">
            <w:pPr>
              <w:rPr>
                <w:rFonts w:eastAsia="Times New Roman"/>
                <w:sz w:val="20"/>
                <w:szCs w:val="20"/>
              </w:rPr>
            </w:pPr>
          </w:p>
        </w:tc>
      </w:tr>
      <w:tr w:rsidR="00000000" w14:paraId="51A7BCDB" w14:textId="77777777">
        <w:trPr>
          <w:divId w:val="1535771752"/>
        </w:trPr>
        <w:tc>
          <w:tcPr>
            <w:tcW w:w="0" w:type="auto"/>
            <w:tcMar>
              <w:top w:w="30" w:type="dxa"/>
              <w:left w:w="180" w:type="dxa"/>
              <w:bottom w:w="30" w:type="dxa"/>
              <w:right w:w="30" w:type="dxa"/>
            </w:tcMar>
            <w:vAlign w:val="bottom"/>
            <w:hideMark/>
          </w:tcPr>
          <w:p w14:paraId="2FA58C25" w14:textId="77777777" w:rsidR="00000000" w:rsidRDefault="003C588C">
            <w:pPr>
              <w:rPr>
                <w:rFonts w:eastAsia="Times New Roman"/>
                <w:sz w:val="16"/>
                <w:szCs w:val="16"/>
              </w:rPr>
            </w:pPr>
            <w:r>
              <w:rPr>
                <w:rFonts w:eastAsia="Times New Roman"/>
                <w:sz w:val="16"/>
                <w:szCs w:val="16"/>
              </w:rPr>
              <w:t>Current maturities of long-term debt and finance leases</w:t>
            </w:r>
          </w:p>
        </w:tc>
        <w:tc>
          <w:tcPr>
            <w:tcW w:w="0" w:type="auto"/>
            <w:tcMar>
              <w:top w:w="30" w:type="dxa"/>
              <w:left w:w="30" w:type="dxa"/>
              <w:bottom w:w="30" w:type="dxa"/>
              <w:right w:w="30" w:type="dxa"/>
            </w:tcMar>
            <w:vAlign w:val="bottom"/>
            <w:hideMark/>
          </w:tcPr>
          <w:p w14:paraId="7CFE3C08" w14:textId="77777777" w:rsidR="00000000" w:rsidRDefault="003C588C">
            <w:pPr>
              <w:divId w:val="1906990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05201E2"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251F0210" w14:textId="77777777" w:rsidR="00000000" w:rsidRDefault="003C588C">
            <w:pPr>
              <w:jc w:val="right"/>
              <w:rPr>
                <w:rFonts w:eastAsia="Times New Roman"/>
                <w:sz w:val="16"/>
                <w:szCs w:val="16"/>
              </w:rPr>
            </w:pPr>
            <w:r>
              <w:rPr>
                <w:rFonts w:ascii="inherit" w:eastAsia="Times New Roman" w:hAnsi="inherit"/>
                <w:sz w:val="16"/>
                <w:szCs w:val="16"/>
              </w:rPr>
              <w:t>45.8</w:t>
            </w:r>
          </w:p>
        </w:tc>
        <w:tc>
          <w:tcPr>
            <w:tcW w:w="0" w:type="auto"/>
            <w:vAlign w:val="bottom"/>
            <w:hideMark/>
          </w:tcPr>
          <w:p w14:paraId="319ED3D0"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3530AEA6" w14:textId="77777777" w:rsidR="00000000" w:rsidRDefault="003C588C">
            <w:pPr>
              <w:divId w:val="1701397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7A8F936"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186D5D78" w14:textId="77777777" w:rsidR="00000000" w:rsidRDefault="003C588C">
            <w:pPr>
              <w:jc w:val="right"/>
              <w:rPr>
                <w:rFonts w:eastAsia="Times New Roman"/>
                <w:sz w:val="16"/>
                <w:szCs w:val="16"/>
              </w:rPr>
            </w:pPr>
            <w:r>
              <w:rPr>
                <w:rFonts w:ascii="inherit" w:eastAsia="Times New Roman" w:hAnsi="inherit"/>
                <w:sz w:val="16"/>
                <w:szCs w:val="16"/>
              </w:rPr>
              <w:t>41.1</w:t>
            </w:r>
          </w:p>
        </w:tc>
        <w:tc>
          <w:tcPr>
            <w:tcW w:w="0" w:type="auto"/>
            <w:vAlign w:val="bottom"/>
            <w:hideMark/>
          </w:tcPr>
          <w:p w14:paraId="36A777B2" w14:textId="77777777" w:rsidR="00000000" w:rsidRDefault="003C588C">
            <w:pPr>
              <w:rPr>
                <w:rFonts w:eastAsia="Times New Roman"/>
                <w:sz w:val="20"/>
                <w:szCs w:val="20"/>
              </w:rPr>
            </w:pPr>
          </w:p>
        </w:tc>
      </w:tr>
      <w:tr w:rsidR="00000000" w14:paraId="5F6B55D3" w14:textId="77777777">
        <w:trPr>
          <w:divId w:val="1535771752"/>
        </w:trPr>
        <w:tc>
          <w:tcPr>
            <w:tcW w:w="0" w:type="auto"/>
            <w:shd w:val="clear" w:color="auto" w:fill="CCEEFF"/>
            <w:tcMar>
              <w:top w:w="30" w:type="dxa"/>
              <w:left w:w="180" w:type="dxa"/>
              <w:bottom w:w="30" w:type="dxa"/>
              <w:right w:w="30" w:type="dxa"/>
            </w:tcMar>
            <w:vAlign w:val="bottom"/>
            <w:hideMark/>
          </w:tcPr>
          <w:p w14:paraId="2B050B8E" w14:textId="77777777" w:rsidR="00000000" w:rsidRDefault="003C588C">
            <w:pPr>
              <w:rPr>
                <w:rFonts w:eastAsia="Times New Roman"/>
                <w:sz w:val="16"/>
                <w:szCs w:val="16"/>
              </w:rPr>
            </w:pPr>
            <w:r>
              <w:rPr>
                <w:rFonts w:eastAsia="Times New Roman"/>
                <w:sz w:val="16"/>
                <w:szCs w:val="16"/>
              </w:rPr>
              <w:t>Accounts payable</w:t>
            </w:r>
          </w:p>
        </w:tc>
        <w:tc>
          <w:tcPr>
            <w:tcW w:w="0" w:type="auto"/>
            <w:shd w:val="clear" w:color="auto" w:fill="CCEEFF"/>
            <w:tcMar>
              <w:top w:w="30" w:type="dxa"/>
              <w:left w:w="30" w:type="dxa"/>
              <w:bottom w:w="30" w:type="dxa"/>
              <w:right w:w="30" w:type="dxa"/>
            </w:tcMar>
            <w:vAlign w:val="bottom"/>
            <w:hideMark/>
          </w:tcPr>
          <w:p w14:paraId="7B9912EF" w14:textId="77777777" w:rsidR="00000000" w:rsidRDefault="003C588C">
            <w:pPr>
              <w:divId w:val="20854952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785E8D" w14:textId="77777777" w:rsidR="00000000" w:rsidRDefault="003C588C">
            <w:pPr>
              <w:jc w:val="right"/>
              <w:rPr>
                <w:rFonts w:eastAsia="Times New Roman"/>
                <w:sz w:val="16"/>
                <w:szCs w:val="16"/>
              </w:rPr>
            </w:pPr>
            <w:r>
              <w:rPr>
                <w:rFonts w:ascii="inherit" w:eastAsia="Times New Roman" w:hAnsi="inherit"/>
                <w:sz w:val="16"/>
                <w:szCs w:val="16"/>
              </w:rPr>
              <w:t>2,376.6</w:t>
            </w:r>
          </w:p>
        </w:tc>
        <w:tc>
          <w:tcPr>
            <w:tcW w:w="0" w:type="auto"/>
            <w:shd w:val="clear" w:color="auto" w:fill="CCEEFF"/>
            <w:vAlign w:val="bottom"/>
            <w:hideMark/>
          </w:tcPr>
          <w:p w14:paraId="36D0074A"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B460F8" w14:textId="77777777" w:rsidR="00000000" w:rsidRDefault="003C588C">
            <w:pPr>
              <w:divId w:val="4157128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F9080C" w14:textId="77777777" w:rsidR="00000000" w:rsidRDefault="003C588C">
            <w:pPr>
              <w:jc w:val="right"/>
              <w:rPr>
                <w:rFonts w:eastAsia="Times New Roman"/>
                <w:sz w:val="16"/>
                <w:szCs w:val="16"/>
              </w:rPr>
            </w:pPr>
            <w:r>
              <w:rPr>
                <w:rFonts w:ascii="inherit" w:eastAsia="Times New Roman" w:hAnsi="inherit"/>
                <w:sz w:val="16"/>
                <w:szCs w:val="16"/>
              </w:rPr>
              <w:t>2,399.6</w:t>
            </w:r>
          </w:p>
        </w:tc>
        <w:tc>
          <w:tcPr>
            <w:tcW w:w="0" w:type="auto"/>
            <w:shd w:val="clear" w:color="auto" w:fill="CCEEFF"/>
            <w:vAlign w:val="bottom"/>
            <w:hideMark/>
          </w:tcPr>
          <w:p w14:paraId="13B69B2A" w14:textId="77777777" w:rsidR="00000000" w:rsidRDefault="003C588C">
            <w:pPr>
              <w:rPr>
                <w:rFonts w:eastAsia="Times New Roman"/>
                <w:sz w:val="20"/>
                <w:szCs w:val="20"/>
              </w:rPr>
            </w:pPr>
          </w:p>
        </w:tc>
      </w:tr>
      <w:tr w:rsidR="00000000" w14:paraId="0BAA39D4" w14:textId="77777777">
        <w:trPr>
          <w:divId w:val="1535771752"/>
        </w:trPr>
        <w:tc>
          <w:tcPr>
            <w:tcW w:w="0" w:type="auto"/>
            <w:tcMar>
              <w:top w:w="30" w:type="dxa"/>
              <w:left w:w="180" w:type="dxa"/>
              <w:bottom w:w="30" w:type="dxa"/>
              <w:right w:w="30" w:type="dxa"/>
            </w:tcMar>
            <w:vAlign w:val="bottom"/>
            <w:hideMark/>
          </w:tcPr>
          <w:p w14:paraId="33C86901" w14:textId="77777777" w:rsidR="00000000" w:rsidRDefault="003C588C">
            <w:pPr>
              <w:rPr>
                <w:rFonts w:eastAsia="Times New Roman"/>
                <w:sz w:val="16"/>
                <w:szCs w:val="16"/>
              </w:rPr>
            </w:pPr>
            <w:r>
              <w:rPr>
                <w:rFonts w:eastAsia="Times New Roman"/>
                <w:sz w:val="16"/>
                <w:szCs w:val="16"/>
              </w:rPr>
              <w:t>Customer deposits</w:t>
            </w:r>
          </w:p>
        </w:tc>
        <w:tc>
          <w:tcPr>
            <w:tcW w:w="0" w:type="auto"/>
            <w:tcMar>
              <w:top w:w="30" w:type="dxa"/>
              <w:left w:w="30" w:type="dxa"/>
              <w:bottom w:w="30" w:type="dxa"/>
              <w:right w:w="30" w:type="dxa"/>
            </w:tcMar>
            <w:vAlign w:val="bottom"/>
            <w:hideMark/>
          </w:tcPr>
          <w:p w14:paraId="2A710DAD" w14:textId="77777777" w:rsidR="00000000" w:rsidRDefault="003C588C">
            <w:pPr>
              <w:divId w:val="21425741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26762C" w14:textId="77777777" w:rsidR="00000000" w:rsidRDefault="003C588C">
            <w:pPr>
              <w:jc w:val="right"/>
              <w:rPr>
                <w:rFonts w:eastAsia="Times New Roman"/>
                <w:sz w:val="16"/>
                <w:szCs w:val="16"/>
              </w:rPr>
            </w:pPr>
            <w:r>
              <w:rPr>
                <w:rFonts w:ascii="inherit" w:eastAsia="Times New Roman" w:hAnsi="inherit"/>
                <w:sz w:val="16"/>
                <w:szCs w:val="16"/>
              </w:rPr>
              <w:t>93.5</w:t>
            </w:r>
          </w:p>
        </w:tc>
        <w:tc>
          <w:tcPr>
            <w:tcW w:w="0" w:type="auto"/>
            <w:vAlign w:val="bottom"/>
            <w:hideMark/>
          </w:tcPr>
          <w:p w14:paraId="34904509"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1DB535F3" w14:textId="77777777" w:rsidR="00000000" w:rsidRDefault="003C588C">
            <w:pPr>
              <w:divId w:val="14564111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E37049" w14:textId="77777777" w:rsidR="00000000" w:rsidRDefault="003C588C">
            <w:pPr>
              <w:jc w:val="right"/>
              <w:rPr>
                <w:rFonts w:eastAsia="Times New Roman"/>
                <w:sz w:val="16"/>
                <w:szCs w:val="16"/>
              </w:rPr>
            </w:pPr>
            <w:r>
              <w:rPr>
                <w:rFonts w:ascii="inherit" w:eastAsia="Times New Roman" w:hAnsi="inherit"/>
                <w:sz w:val="16"/>
                <w:szCs w:val="16"/>
              </w:rPr>
              <w:t>118.2</w:t>
            </w:r>
          </w:p>
        </w:tc>
        <w:tc>
          <w:tcPr>
            <w:tcW w:w="0" w:type="auto"/>
            <w:vAlign w:val="bottom"/>
            <w:hideMark/>
          </w:tcPr>
          <w:p w14:paraId="6F578585" w14:textId="77777777" w:rsidR="00000000" w:rsidRDefault="003C588C">
            <w:pPr>
              <w:rPr>
                <w:rFonts w:eastAsia="Times New Roman"/>
                <w:sz w:val="20"/>
                <w:szCs w:val="20"/>
              </w:rPr>
            </w:pPr>
          </w:p>
        </w:tc>
      </w:tr>
      <w:tr w:rsidR="00000000" w14:paraId="300E3ABA" w14:textId="77777777">
        <w:trPr>
          <w:divId w:val="1535771752"/>
        </w:trPr>
        <w:tc>
          <w:tcPr>
            <w:tcW w:w="0" w:type="auto"/>
            <w:tcBorders>
              <w:bottom w:val="single" w:sz="6" w:space="0" w:color="000000"/>
            </w:tcBorders>
            <w:shd w:val="clear" w:color="auto" w:fill="CCEEFF"/>
            <w:tcMar>
              <w:top w:w="30" w:type="dxa"/>
              <w:left w:w="180" w:type="dxa"/>
              <w:bottom w:w="30" w:type="dxa"/>
              <w:right w:w="30" w:type="dxa"/>
            </w:tcMar>
            <w:vAlign w:val="bottom"/>
            <w:hideMark/>
          </w:tcPr>
          <w:p w14:paraId="1C792CE5" w14:textId="77777777" w:rsidR="00000000" w:rsidRDefault="003C588C">
            <w:pPr>
              <w:rPr>
                <w:rFonts w:eastAsia="Times New Roman"/>
                <w:sz w:val="16"/>
                <w:szCs w:val="16"/>
              </w:rPr>
            </w:pPr>
            <w:r>
              <w:rPr>
                <w:rFonts w:eastAsia="Times New Roman"/>
                <w:sz w:val="16"/>
                <w:szCs w:val="16"/>
              </w:rPr>
              <w:t>Accrued expenses and other current liabilities</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6FBC0D7A" w14:textId="77777777" w:rsidR="00000000" w:rsidRDefault="003C588C">
            <w:pPr>
              <w:divId w:val="15070936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5DFBAE" w14:textId="77777777" w:rsidR="00000000" w:rsidRDefault="003C588C">
            <w:pPr>
              <w:jc w:val="right"/>
              <w:rPr>
                <w:rFonts w:eastAsia="Times New Roman"/>
                <w:sz w:val="16"/>
                <w:szCs w:val="16"/>
              </w:rPr>
            </w:pPr>
            <w:r>
              <w:rPr>
                <w:rFonts w:ascii="inherit" w:eastAsia="Times New Roman" w:hAnsi="inherit"/>
                <w:sz w:val="16"/>
                <w:szCs w:val="16"/>
              </w:rPr>
              <w:t>357.2</w:t>
            </w:r>
          </w:p>
        </w:tc>
        <w:tc>
          <w:tcPr>
            <w:tcW w:w="0" w:type="auto"/>
            <w:tcBorders>
              <w:bottom w:val="single" w:sz="6" w:space="0" w:color="000000"/>
            </w:tcBorders>
            <w:shd w:val="clear" w:color="auto" w:fill="CCEEFF"/>
            <w:vAlign w:val="bottom"/>
            <w:hideMark/>
          </w:tcPr>
          <w:p w14:paraId="5C8D0D83" w14:textId="77777777" w:rsidR="00000000" w:rsidRDefault="003C588C">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A4C497C" w14:textId="77777777" w:rsidR="00000000" w:rsidRDefault="003C588C">
            <w:pPr>
              <w:divId w:val="7787215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BABED4B" w14:textId="77777777" w:rsidR="00000000" w:rsidRDefault="003C588C">
            <w:pPr>
              <w:jc w:val="right"/>
              <w:rPr>
                <w:rFonts w:eastAsia="Times New Roman"/>
                <w:sz w:val="16"/>
                <w:szCs w:val="16"/>
              </w:rPr>
            </w:pPr>
            <w:r>
              <w:rPr>
                <w:rFonts w:ascii="inherit" w:eastAsia="Times New Roman" w:hAnsi="inherit"/>
                <w:sz w:val="16"/>
                <w:szCs w:val="16"/>
              </w:rPr>
              <w:t>377.0</w:t>
            </w:r>
          </w:p>
        </w:tc>
        <w:tc>
          <w:tcPr>
            <w:tcW w:w="0" w:type="auto"/>
            <w:tcBorders>
              <w:bottom w:val="single" w:sz="6" w:space="0" w:color="000000"/>
            </w:tcBorders>
            <w:shd w:val="clear" w:color="auto" w:fill="CCEEFF"/>
            <w:vAlign w:val="bottom"/>
            <w:hideMark/>
          </w:tcPr>
          <w:p w14:paraId="1DBB2885" w14:textId="77777777" w:rsidR="00000000" w:rsidRDefault="003C588C">
            <w:pPr>
              <w:rPr>
                <w:rFonts w:eastAsia="Times New Roman"/>
                <w:sz w:val="20"/>
                <w:szCs w:val="20"/>
              </w:rPr>
            </w:pPr>
          </w:p>
        </w:tc>
      </w:tr>
      <w:tr w:rsidR="00000000" w14:paraId="38CC3368" w14:textId="77777777">
        <w:trPr>
          <w:divId w:val="1535771752"/>
        </w:trPr>
        <w:tc>
          <w:tcPr>
            <w:tcW w:w="0" w:type="auto"/>
            <w:tcMar>
              <w:top w:w="30" w:type="dxa"/>
              <w:left w:w="300" w:type="dxa"/>
              <w:bottom w:w="30" w:type="dxa"/>
              <w:right w:w="30" w:type="dxa"/>
            </w:tcMar>
            <w:vAlign w:val="bottom"/>
            <w:hideMark/>
          </w:tcPr>
          <w:p w14:paraId="2CEFC531" w14:textId="77777777" w:rsidR="00000000" w:rsidRDefault="003C588C">
            <w:pPr>
              <w:rPr>
                <w:rFonts w:eastAsia="Times New Roman"/>
                <w:sz w:val="16"/>
                <w:szCs w:val="16"/>
              </w:rPr>
            </w:pPr>
            <w:r>
              <w:rPr>
                <w:rFonts w:eastAsia="Times New Roman"/>
                <w:sz w:val="16"/>
                <w:szCs w:val="16"/>
              </w:rPr>
              <w:t>Total current liabilities</w:t>
            </w:r>
          </w:p>
        </w:tc>
        <w:tc>
          <w:tcPr>
            <w:tcW w:w="0" w:type="auto"/>
            <w:tcMar>
              <w:top w:w="30" w:type="dxa"/>
              <w:left w:w="30" w:type="dxa"/>
              <w:bottom w:w="30" w:type="dxa"/>
              <w:right w:w="30" w:type="dxa"/>
            </w:tcMar>
            <w:vAlign w:val="bottom"/>
            <w:hideMark/>
          </w:tcPr>
          <w:p w14:paraId="056CB78E" w14:textId="77777777" w:rsidR="00000000" w:rsidRDefault="003C588C">
            <w:pPr>
              <w:divId w:val="3382420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CA7264" w14:textId="77777777" w:rsidR="00000000" w:rsidRDefault="003C588C">
            <w:pPr>
              <w:jc w:val="right"/>
              <w:rPr>
                <w:rFonts w:eastAsia="Times New Roman"/>
                <w:sz w:val="16"/>
                <w:szCs w:val="16"/>
              </w:rPr>
            </w:pPr>
            <w:r>
              <w:rPr>
                <w:rFonts w:ascii="inherit" w:eastAsia="Times New Roman" w:hAnsi="inherit"/>
                <w:sz w:val="16"/>
                <w:szCs w:val="16"/>
              </w:rPr>
              <w:t>2,873.2</w:t>
            </w:r>
          </w:p>
        </w:tc>
        <w:tc>
          <w:tcPr>
            <w:tcW w:w="0" w:type="auto"/>
            <w:vAlign w:val="bottom"/>
            <w:hideMark/>
          </w:tcPr>
          <w:p w14:paraId="0F933BD3"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1E6ACACC" w14:textId="77777777" w:rsidR="00000000" w:rsidRDefault="003C588C">
            <w:pPr>
              <w:divId w:val="12449953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1F2AFFB" w14:textId="77777777" w:rsidR="00000000" w:rsidRDefault="003C588C">
            <w:pPr>
              <w:jc w:val="right"/>
              <w:rPr>
                <w:rFonts w:eastAsia="Times New Roman"/>
                <w:sz w:val="16"/>
                <w:szCs w:val="16"/>
              </w:rPr>
            </w:pPr>
            <w:r>
              <w:rPr>
                <w:rFonts w:ascii="inherit" w:eastAsia="Times New Roman" w:hAnsi="inherit"/>
                <w:sz w:val="16"/>
                <w:szCs w:val="16"/>
              </w:rPr>
              <w:t>2,935.9</w:t>
            </w:r>
          </w:p>
        </w:tc>
        <w:tc>
          <w:tcPr>
            <w:tcW w:w="0" w:type="auto"/>
            <w:tcBorders>
              <w:top w:val="single" w:sz="6" w:space="0" w:color="000000"/>
            </w:tcBorders>
            <w:vAlign w:val="bottom"/>
            <w:hideMark/>
          </w:tcPr>
          <w:p w14:paraId="5655E8AE" w14:textId="77777777" w:rsidR="00000000" w:rsidRDefault="003C588C">
            <w:pPr>
              <w:rPr>
                <w:rFonts w:eastAsia="Times New Roman"/>
                <w:sz w:val="20"/>
                <w:szCs w:val="20"/>
              </w:rPr>
            </w:pPr>
          </w:p>
        </w:tc>
      </w:tr>
      <w:tr w:rsidR="00000000" w14:paraId="51DA0333" w14:textId="77777777">
        <w:trPr>
          <w:divId w:val="1535771752"/>
        </w:trPr>
        <w:tc>
          <w:tcPr>
            <w:tcW w:w="0" w:type="auto"/>
            <w:shd w:val="clear" w:color="auto" w:fill="CCEEFF"/>
            <w:tcMar>
              <w:top w:w="30" w:type="dxa"/>
              <w:left w:w="30" w:type="dxa"/>
              <w:bottom w:w="30" w:type="dxa"/>
              <w:right w:w="30" w:type="dxa"/>
            </w:tcMar>
            <w:vAlign w:val="bottom"/>
            <w:hideMark/>
          </w:tcPr>
          <w:p w14:paraId="0CDCDF3F" w14:textId="77777777" w:rsidR="00000000" w:rsidRDefault="003C588C">
            <w:pPr>
              <w:rPr>
                <w:rFonts w:eastAsia="Times New Roman"/>
                <w:sz w:val="16"/>
                <w:szCs w:val="16"/>
              </w:rPr>
            </w:pPr>
            <w:r>
              <w:rPr>
                <w:rFonts w:eastAsia="Times New Roman"/>
                <w:sz w:val="16"/>
                <w:szCs w:val="16"/>
              </w:rPr>
              <w:t>Long-term debt</w:t>
            </w:r>
          </w:p>
        </w:tc>
        <w:tc>
          <w:tcPr>
            <w:tcW w:w="0" w:type="auto"/>
            <w:shd w:val="clear" w:color="auto" w:fill="CCEEFF"/>
            <w:tcMar>
              <w:top w:w="30" w:type="dxa"/>
              <w:left w:w="30" w:type="dxa"/>
              <w:bottom w:w="30" w:type="dxa"/>
              <w:right w:w="30" w:type="dxa"/>
            </w:tcMar>
            <w:vAlign w:val="bottom"/>
            <w:hideMark/>
          </w:tcPr>
          <w:p w14:paraId="106D2BC9" w14:textId="77777777" w:rsidR="00000000" w:rsidRDefault="003C588C">
            <w:pPr>
              <w:divId w:val="14180182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3584D4" w14:textId="77777777" w:rsidR="00000000" w:rsidRDefault="003C588C">
            <w:pPr>
              <w:jc w:val="right"/>
              <w:rPr>
                <w:rFonts w:eastAsia="Times New Roman"/>
                <w:sz w:val="16"/>
                <w:szCs w:val="16"/>
              </w:rPr>
            </w:pPr>
            <w:r>
              <w:rPr>
                <w:rFonts w:ascii="inherit" w:eastAsia="Times New Roman" w:hAnsi="inherit"/>
                <w:sz w:val="16"/>
                <w:szCs w:val="16"/>
              </w:rPr>
              <w:t>649.7</w:t>
            </w:r>
          </w:p>
        </w:tc>
        <w:tc>
          <w:tcPr>
            <w:tcW w:w="0" w:type="auto"/>
            <w:shd w:val="clear" w:color="auto" w:fill="CCEEFF"/>
            <w:vAlign w:val="bottom"/>
            <w:hideMark/>
          </w:tcPr>
          <w:p w14:paraId="6B358571"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4D2460" w14:textId="77777777" w:rsidR="00000000" w:rsidRDefault="003C588C">
            <w:pPr>
              <w:divId w:val="20570031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797F78" w14:textId="77777777" w:rsidR="00000000" w:rsidRDefault="003C588C">
            <w:pPr>
              <w:jc w:val="right"/>
              <w:rPr>
                <w:rFonts w:eastAsia="Times New Roman"/>
                <w:sz w:val="16"/>
                <w:szCs w:val="16"/>
              </w:rPr>
            </w:pPr>
            <w:r>
              <w:rPr>
                <w:rFonts w:ascii="inherit" w:eastAsia="Times New Roman" w:hAnsi="inherit"/>
                <w:sz w:val="16"/>
                <w:szCs w:val="16"/>
              </w:rPr>
              <w:t>659.9</w:t>
            </w:r>
          </w:p>
        </w:tc>
        <w:tc>
          <w:tcPr>
            <w:tcW w:w="0" w:type="auto"/>
            <w:shd w:val="clear" w:color="auto" w:fill="CCEEFF"/>
            <w:vAlign w:val="bottom"/>
            <w:hideMark/>
          </w:tcPr>
          <w:p w14:paraId="491BFD87" w14:textId="77777777" w:rsidR="00000000" w:rsidRDefault="003C588C">
            <w:pPr>
              <w:rPr>
                <w:rFonts w:eastAsia="Times New Roman"/>
                <w:sz w:val="20"/>
                <w:szCs w:val="20"/>
              </w:rPr>
            </w:pPr>
          </w:p>
        </w:tc>
      </w:tr>
      <w:tr w:rsidR="00000000" w14:paraId="2865FBD8" w14:textId="77777777">
        <w:trPr>
          <w:divId w:val="1535771752"/>
        </w:trPr>
        <w:tc>
          <w:tcPr>
            <w:tcW w:w="0" w:type="auto"/>
            <w:tcMar>
              <w:top w:w="30" w:type="dxa"/>
              <w:left w:w="30" w:type="dxa"/>
              <w:bottom w:w="30" w:type="dxa"/>
              <w:right w:w="30" w:type="dxa"/>
            </w:tcMar>
            <w:vAlign w:val="bottom"/>
            <w:hideMark/>
          </w:tcPr>
          <w:p w14:paraId="33B9AF98" w14:textId="77777777" w:rsidR="00000000" w:rsidRDefault="003C588C">
            <w:pPr>
              <w:rPr>
                <w:rFonts w:eastAsia="Times New Roman"/>
                <w:sz w:val="16"/>
                <w:szCs w:val="16"/>
              </w:rPr>
            </w:pPr>
            <w:r>
              <w:rPr>
                <w:rFonts w:eastAsia="Times New Roman"/>
                <w:sz w:val="16"/>
                <w:szCs w:val="16"/>
              </w:rPr>
              <w:t>Non-current income tax liabilities, net</w:t>
            </w:r>
          </w:p>
        </w:tc>
        <w:tc>
          <w:tcPr>
            <w:tcW w:w="0" w:type="auto"/>
            <w:tcMar>
              <w:top w:w="30" w:type="dxa"/>
              <w:left w:w="30" w:type="dxa"/>
              <w:bottom w:w="30" w:type="dxa"/>
              <w:right w:w="30" w:type="dxa"/>
            </w:tcMar>
            <w:vAlign w:val="bottom"/>
            <w:hideMark/>
          </w:tcPr>
          <w:p w14:paraId="75921B8E" w14:textId="77777777" w:rsidR="00000000" w:rsidRDefault="003C588C">
            <w:pPr>
              <w:divId w:val="2002923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37FF6A" w14:textId="77777777" w:rsidR="00000000" w:rsidRDefault="003C588C">
            <w:pPr>
              <w:jc w:val="right"/>
              <w:rPr>
                <w:rFonts w:eastAsia="Times New Roman"/>
                <w:sz w:val="16"/>
                <w:szCs w:val="16"/>
              </w:rPr>
            </w:pPr>
            <w:r>
              <w:rPr>
                <w:rFonts w:ascii="inherit" w:eastAsia="Times New Roman" w:hAnsi="inherit"/>
                <w:sz w:val="16"/>
                <w:szCs w:val="16"/>
              </w:rPr>
              <w:t>190.6</w:t>
            </w:r>
          </w:p>
        </w:tc>
        <w:tc>
          <w:tcPr>
            <w:tcW w:w="0" w:type="auto"/>
            <w:vAlign w:val="bottom"/>
            <w:hideMark/>
          </w:tcPr>
          <w:p w14:paraId="5C4E3D7A"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40996576" w14:textId="77777777" w:rsidR="00000000" w:rsidRDefault="003C588C">
            <w:pPr>
              <w:divId w:val="7435268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D633A3" w14:textId="77777777" w:rsidR="00000000" w:rsidRDefault="003C588C">
            <w:pPr>
              <w:jc w:val="right"/>
              <w:rPr>
                <w:rFonts w:eastAsia="Times New Roman"/>
                <w:sz w:val="16"/>
                <w:szCs w:val="16"/>
              </w:rPr>
            </w:pPr>
            <w:r>
              <w:rPr>
                <w:rFonts w:ascii="inherit" w:eastAsia="Times New Roman" w:hAnsi="inherit"/>
                <w:sz w:val="16"/>
                <w:szCs w:val="16"/>
              </w:rPr>
              <w:t>194.6</w:t>
            </w:r>
          </w:p>
        </w:tc>
        <w:tc>
          <w:tcPr>
            <w:tcW w:w="0" w:type="auto"/>
            <w:vAlign w:val="bottom"/>
            <w:hideMark/>
          </w:tcPr>
          <w:p w14:paraId="4F87D0E7" w14:textId="77777777" w:rsidR="00000000" w:rsidRDefault="003C588C">
            <w:pPr>
              <w:rPr>
                <w:rFonts w:eastAsia="Times New Roman"/>
                <w:sz w:val="20"/>
                <w:szCs w:val="20"/>
              </w:rPr>
            </w:pPr>
          </w:p>
        </w:tc>
      </w:tr>
      <w:tr w:rsidR="00000000" w14:paraId="12EDF8C3" w14:textId="77777777">
        <w:trPr>
          <w:divId w:val="1535771752"/>
        </w:trPr>
        <w:tc>
          <w:tcPr>
            <w:tcW w:w="0" w:type="auto"/>
            <w:shd w:val="clear" w:color="auto" w:fill="CCEEFF"/>
            <w:tcMar>
              <w:top w:w="30" w:type="dxa"/>
              <w:left w:w="30" w:type="dxa"/>
              <w:bottom w:w="30" w:type="dxa"/>
              <w:right w:w="30" w:type="dxa"/>
            </w:tcMar>
            <w:vAlign w:val="bottom"/>
            <w:hideMark/>
          </w:tcPr>
          <w:p w14:paraId="6B7B63B5" w14:textId="77777777" w:rsidR="00000000" w:rsidRDefault="003C588C">
            <w:pPr>
              <w:rPr>
                <w:rFonts w:eastAsia="Times New Roman"/>
                <w:sz w:val="16"/>
                <w:szCs w:val="16"/>
              </w:rPr>
            </w:pPr>
            <w:r>
              <w:rPr>
                <w:rFonts w:eastAsia="Times New Roman"/>
                <w:sz w:val="16"/>
                <w:szCs w:val="16"/>
              </w:rPr>
              <w:t>Other long-term liabilities</w:t>
            </w:r>
          </w:p>
        </w:tc>
        <w:tc>
          <w:tcPr>
            <w:tcW w:w="0" w:type="auto"/>
            <w:shd w:val="clear" w:color="auto" w:fill="CCEEFF"/>
            <w:tcMar>
              <w:top w:w="30" w:type="dxa"/>
              <w:left w:w="30" w:type="dxa"/>
              <w:bottom w:w="30" w:type="dxa"/>
              <w:right w:w="30" w:type="dxa"/>
            </w:tcMar>
            <w:vAlign w:val="bottom"/>
            <w:hideMark/>
          </w:tcPr>
          <w:p w14:paraId="77AD1993" w14:textId="77777777" w:rsidR="00000000" w:rsidRDefault="003C588C">
            <w:pPr>
              <w:divId w:val="2419913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BB224D" w14:textId="77777777" w:rsidR="00000000" w:rsidRDefault="003C588C">
            <w:pPr>
              <w:jc w:val="right"/>
              <w:rPr>
                <w:rFonts w:eastAsia="Times New Roman"/>
                <w:sz w:val="16"/>
                <w:szCs w:val="16"/>
              </w:rPr>
            </w:pPr>
            <w:r>
              <w:rPr>
                <w:rFonts w:ascii="inherit" w:eastAsia="Times New Roman" w:hAnsi="inherit"/>
                <w:sz w:val="16"/>
                <w:szCs w:val="16"/>
              </w:rPr>
              <w:t>164.0</w:t>
            </w:r>
          </w:p>
        </w:tc>
        <w:tc>
          <w:tcPr>
            <w:tcW w:w="0" w:type="auto"/>
            <w:shd w:val="clear" w:color="auto" w:fill="CCEEFF"/>
            <w:vAlign w:val="bottom"/>
            <w:hideMark/>
          </w:tcPr>
          <w:p w14:paraId="141FAE3B"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6BC123" w14:textId="77777777" w:rsidR="00000000" w:rsidRDefault="003C588C">
            <w:pPr>
              <w:divId w:val="18289375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DD1BEE" w14:textId="77777777" w:rsidR="00000000" w:rsidRDefault="003C588C">
            <w:pPr>
              <w:jc w:val="right"/>
              <w:rPr>
                <w:rFonts w:eastAsia="Times New Roman"/>
                <w:sz w:val="16"/>
                <w:szCs w:val="16"/>
              </w:rPr>
            </w:pPr>
            <w:r>
              <w:rPr>
                <w:rFonts w:ascii="inherit" w:eastAsia="Times New Roman" w:hAnsi="inherit"/>
                <w:sz w:val="16"/>
                <w:szCs w:val="16"/>
              </w:rPr>
              <w:t>54.9</w:t>
            </w:r>
          </w:p>
        </w:tc>
        <w:tc>
          <w:tcPr>
            <w:tcW w:w="0" w:type="auto"/>
            <w:shd w:val="clear" w:color="auto" w:fill="CCEEFF"/>
            <w:vAlign w:val="bottom"/>
            <w:hideMark/>
          </w:tcPr>
          <w:p w14:paraId="0B85467E" w14:textId="77777777" w:rsidR="00000000" w:rsidRDefault="003C588C">
            <w:pPr>
              <w:rPr>
                <w:rFonts w:eastAsia="Times New Roman"/>
                <w:sz w:val="20"/>
                <w:szCs w:val="20"/>
              </w:rPr>
            </w:pPr>
          </w:p>
        </w:tc>
      </w:tr>
      <w:tr w:rsidR="00000000" w14:paraId="4B43B33A" w14:textId="77777777">
        <w:trPr>
          <w:divId w:val="1535771752"/>
        </w:trPr>
        <w:tc>
          <w:tcPr>
            <w:tcW w:w="0" w:type="auto"/>
            <w:tcBorders>
              <w:top w:val="single" w:sz="6" w:space="0" w:color="000000"/>
              <w:bottom w:val="double" w:sz="6" w:space="0" w:color="000000"/>
            </w:tcBorders>
            <w:tcMar>
              <w:top w:w="30" w:type="dxa"/>
              <w:left w:w="300" w:type="dxa"/>
              <w:bottom w:w="30" w:type="dxa"/>
              <w:right w:w="30" w:type="dxa"/>
            </w:tcMar>
            <w:vAlign w:val="bottom"/>
            <w:hideMark/>
          </w:tcPr>
          <w:p w14:paraId="4E6D1207" w14:textId="77777777" w:rsidR="00000000" w:rsidRDefault="003C588C">
            <w:pPr>
              <w:rPr>
                <w:rFonts w:eastAsia="Times New Roman"/>
                <w:sz w:val="16"/>
                <w:szCs w:val="16"/>
              </w:rPr>
            </w:pPr>
            <w:r>
              <w:rPr>
                <w:rFonts w:eastAsia="Times New Roman"/>
                <w:sz w:val="16"/>
                <w:szCs w:val="16"/>
              </w:rPr>
              <w:t>Total liabilities</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4959716E" w14:textId="77777777" w:rsidR="00000000" w:rsidRDefault="003C588C">
            <w:pPr>
              <w:divId w:val="8894137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7616F77"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FFDEE4A" w14:textId="77777777" w:rsidR="00000000" w:rsidRDefault="003C588C">
            <w:pPr>
              <w:jc w:val="right"/>
              <w:rPr>
                <w:rFonts w:eastAsia="Times New Roman"/>
                <w:sz w:val="16"/>
                <w:szCs w:val="16"/>
              </w:rPr>
            </w:pPr>
            <w:r>
              <w:rPr>
                <w:rFonts w:ascii="inherit" w:eastAsia="Times New Roman" w:hAnsi="inherit"/>
                <w:sz w:val="16"/>
                <w:szCs w:val="16"/>
              </w:rPr>
              <w:t>3,877.5</w:t>
            </w:r>
          </w:p>
        </w:tc>
        <w:tc>
          <w:tcPr>
            <w:tcW w:w="0" w:type="auto"/>
            <w:tcBorders>
              <w:top w:val="single" w:sz="6" w:space="0" w:color="000000"/>
              <w:bottom w:val="double" w:sz="6" w:space="0" w:color="000000"/>
            </w:tcBorders>
            <w:vAlign w:val="bottom"/>
            <w:hideMark/>
          </w:tcPr>
          <w:p w14:paraId="0BAB605B"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489C43DF" w14:textId="77777777" w:rsidR="00000000" w:rsidRDefault="003C588C">
            <w:pPr>
              <w:divId w:val="5544645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DE4A06C"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6EB23FB" w14:textId="77777777" w:rsidR="00000000" w:rsidRDefault="003C588C">
            <w:pPr>
              <w:jc w:val="right"/>
              <w:rPr>
                <w:rFonts w:eastAsia="Times New Roman"/>
                <w:sz w:val="16"/>
                <w:szCs w:val="16"/>
              </w:rPr>
            </w:pPr>
            <w:r>
              <w:rPr>
                <w:rFonts w:ascii="inherit" w:eastAsia="Times New Roman" w:hAnsi="inherit"/>
                <w:sz w:val="16"/>
                <w:szCs w:val="16"/>
              </w:rPr>
              <w:t>3,845.3</w:t>
            </w:r>
          </w:p>
        </w:tc>
        <w:tc>
          <w:tcPr>
            <w:tcW w:w="0" w:type="auto"/>
            <w:tcBorders>
              <w:top w:val="single" w:sz="6" w:space="0" w:color="000000"/>
              <w:bottom w:val="double" w:sz="6" w:space="0" w:color="000000"/>
            </w:tcBorders>
            <w:vAlign w:val="bottom"/>
            <w:hideMark/>
          </w:tcPr>
          <w:p w14:paraId="75D0185E" w14:textId="77777777" w:rsidR="00000000" w:rsidRDefault="003C588C">
            <w:pPr>
              <w:rPr>
                <w:rFonts w:eastAsia="Times New Roman"/>
                <w:sz w:val="20"/>
                <w:szCs w:val="20"/>
              </w:rPr>
            </w:pPr>
          </w:p>
        </w:tc>
      </w:tr>
      <w:tr w:rsidR="00000000" w14:paraId="74C83522" w14:textId="77777777">
        <w:trPr>
          <w:divId w:val="1535771752"/>
        </w:trPr>
        <w:tc>
          <w:tcPr>
            <w:tcW w:w="0" w:type="auto"/>
            <w:shd w:val="clear" w:color="auto" w:fill="CCEEFF"/>
            <w:tcMar>
              <w:top w:w="30" w:type="dxa"/>
              <w:left w:w="30" w:type="dxa"/>
              <w:bottom w:w="30" w:type="dxa"/>
              <w:right w:w="30" w:type="dxa"/>
            </w:tcMar>
            <w:vAlign w:val="bottom"/>
            <w:hideMark/>
          </w:tcPr>
          <w:p w14:paraId="7F3F9341" w14:textId="77777777" w:rsidR="00000000" w:rsidRDefault="003C588C">
            <w:pPr>
              <w:rPr>
                <w:rFonts w:eastAsia="Times New Roman"/>
                <w:sz w:val="16"/>
                <w:szCs w:val="16"/>
              </w:rPr>
            </w:pPr>
            <w:r>
              <w:rPr>
                <w:rFonts w:eastAsia="Times New Roman"/>
                <w:sz w:val="16"/>
                <w:szCs w:val="16"/>
              </w:rPr>
              <w:t>Commitments and contingencies</w:t>
            </w:r>
          </w:p>
        </w:tc>
        <w:tc>
          <w:tcPr>
            <w:tcW w:w="0" w:type="auto"/>
            <w:shd w:val="clear" w:color="auto" w:fill="CCEEFF"/>
            <w:tcMar>
              <w:top w:w="30" w:type="dxa"/>
              <w:left w:w="30" w:type="dxa"/>
              <w:bottom w:w="30" w:type="dxa"/>
              <w:right w:w="30" w:type="dxa"/>
            </w:tcMar>
            <w:vAlign w:val="bottom"/>
            <w:hideMark/>
          </w:tcPr>
          <w:p w14:paraId="450126FD" w14:textId="77777777" w:rsidR="00000000" w:rsidRDefault="003C588C">
            <w:pPr>
              <w:divId w:val="17638387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4193D9" w14:textId="77777777" w:rsidR="00000000" w:rsidRDefault="003C588C">
            <w:pPr>
              <w:jc w:val="right"/>
              <w:rPr>
                <w:rFonts w:eastAsia="Times New Roman"/>
                <w:sz w:val="20"/>
                <w:szCs w:val="20"/>
              </w:rPr>
            </w:pPr>
          </w:p>
        </w:tc>
        <w:tc>
          <w:tcPr>
            <w:tcW w:w="0" w:type="auto"/>
            <w:shd w:val="clear" w:color="auto" w:fill="CCEEFF"/>
            <w:vAlign w:val="bottom"/>
            <w:hideMark/>
          </w:tcPr>
          <w:p w14:paraId="66D1C0CC"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DE5191" w14:textId="77777777" w:rsidR="00000000" w:rsidRDefault="003C588C">
            <w:pPr>
              <w:divId w:val="483858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EBDA07" w14:textId="77777777" w:rsidR="00000000" w:rsidRDefault="003C588C">
            <w:pPr>
              <w:jc w:val="right"/>
              <w:rPr>
                <w:rFonts w:eastAsia="Times New Roman"/>
                <w:sz w:val="20"/>
                <w:szCs w:val="20"/>
              </w:rPr>
            </w:pPr>
          </w:p>
        </w:tc>
        <w:tc>
          <w:tcPr>
            <w:tcW w:w="0" w:type="auto"/>
            <w:shd w:val="clear" w:color="auto" w:fill="CCEEFF"/>
            <w:vAlign w:val="bottom"/>
            <w:hideMark/>
          </w:tcPr>
          <w:p w14:paraId="61181AC7" w14:textId="77777777" w:rsidR="00000000" w:rsidRDefault="003C588C">
            <w:pPr>
              <w:rPr>
                <w:rFonts w:eastAsia="Times New Roman"/>
                <w:sz w:val="20"/>
                <w:szCs w:val="20"/>
              </w:rPr>
            </w:pPr>
          </w:p>
        </w:tc>
      </w:tr>
      <w:tr w:rsidR="00000000" w14:paraId="03A0BBE6" w14:textId="77777777">
        <w:trPr>
          <w:divId w:val="1535771752"/>
        </w:trPr>
        <w:tc>
          <w:tcPr>
            <w:tcW w:w="0" w:type="auto"/>
            <w:tcMar>
              <w:top w:w="30" w:type="dxa"/>
              <w:left w:w="30" w:type="dxa"/>
              <w:bottom w:w="30" w:type="dxa"/>
              <w:right w:w="30" w:type="dxa"/>
            </w:tcMar>
            <w:vAlign w:val="bottom"/>
            <w:hideMark/>
          </w:tcPr>
          <w:p w14:paraId="3FAB4852" w14:textId="77777777" w:rsidR="00000000" w:rsidRDefault="003C588C">
            <w:pPr>
              <w:rPr>
                <w:rFonts w:eastAsia="Times New Roman"/>
                <w:sz w:val="16"/>
                <w:szCs w:val="16"/>
              </w:rPr>
            </w:pPr>
            <w:r>
              <w:rPr>
                <w:rFonts w:eastAsia="Times New Roman"/>
                <w:sz w:val="16"/>
                <w:szCs w:val="16"/>
              </w:rPr>
              <w:t>Equity:</w:t>
            </w:r>
          </w:p>
        </w:tc>
        <w:tc>
          <w:tcPr>
            <w:tcW w:w="0" w:type="auto"/>
            <w:tcMar>
              <w:top w:w="30" w:type="dxa"/>
              <w:left w:w="30" w:type="dxa"/>
              <w:bottom w:w="30" w:type="dxa"/>
              <w:right w:w="30" w:type="dxa"/>
            </w:tcMar>
            <w:vAlign w:val="bottom"/>
            <w:hideMark/>
          </w:tcPr>
          <w:p w14:paraId="29024C14" w14:textId="77777777" w:rsidR="00000000" w:rsidRDefault="003C588C">
            <w:pPr>
              <w:divId w:val="8198813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2D7062" w14:textId="77777777" w:rsidR="00000000" w:rsidRDefault="003C588C">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623D46A0"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63CB5EF6" w14:textId="77777777" w:rsidR="00000000" w:rsidRDefault="003C588C">
            <w:pPr>
              <w:divId w:val="359668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06E05B" w14:textId="77777777" w:rsidR="00000000" w:rsidRDefault="003C588C">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7ED9C67E" w14:textId="77777777" w:rsidR="00000000" w:rsidRDefault="003C588C">
            <w:pPr>
              <w:rPr>
                <w:rFonts w:eastAsia="Times New Roman"/>
                <w:sz w:val="20"/>
                <w:szCs w:val="20"/>
              </w:rPr>
            </w:pPr>
          </w:p>
        </w:tc>
      </w:tr>
      <w:tr w:rsidR="00000000" w14:paraId="43619BC2" w14:textId="77777777">
        <w:trPr>
          <w:divId w:val="1535771752"/>
        </w:trPr>
        <w:tc>
          <w:tcPr>
            <w:tcW w:w="0" w:type="auto"/>
            <w:shd w:val="clear" w:color="auto" w:fill="CCEEFF"/>
            <w:tcMar>
              <w:top w:w="30" w:type="dxa"/>
              <w:left w:w="30" w:type="dxa"/>
              <w:bottom w:w="30" w:type="dxa"/>
              <w:right w:w="30" w:type="dxa"/>
            </w:tcMar>
            <w:vAlign w:val="bottom"/>
            <w:hideMark/>
          </w:tcPr>
          <w:p w14:paraId="48551E3A" w14:textId="77777777" w:rsidR="00000000" w:rsidRDefault="003C588C">
            <w:pPr>
              <w:rPr>
                <w:rFonts w:eastAsia="Times New Roman"/>
                <w:sz w:val="16"/>
                <w:szCs w:val="16"/>
              </w:rPr>
            </w:pPr>
            <w:r>
              <w:rPr>
                <w:rFonts w:eastAsia="Times New Roman"/>
                <w:sz w:val="16"/>
                <w:szCs w:val="16"/>
              </w:rPr>
              <w:t>World Fuel shareholders' equity:</w:t>
            </w:r>
          </w:p>
        </w:tc>
        <w:tc>
          <w:tcPr>
            <w:tcW w:w="0" w:type="auto"/>
            <w:shd w:val="clear" w:color="auto" w:fill="CCEEFF"/>
            <w:tcMar>
              <w:top w:w="30" w:type="dxa"/>
              <w:left w:w="30" w:type="dxa"/>
              <w:bottom w:w="30" w:type="dxa"/>
              <w:right w:w="30" w:type="dxa"/>
            </w:tcMar>
            <w:vAlign w:val="bottom"/>
            <w:hideMark/>
          </w:tcPr>
          <w:p w14:paraId="04756F57" w14:textId="77777777" w:rsidR="00000000" w:rsidRDefault="003C588C">
            <w:pPr>
              <w:divId w:val="1135413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3D0F09" w14:textId="77777777" w:rsidR="00000000" w:rsidRDefault="003C588C">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4976891C"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76E3E4" w14:textId="77777777" w:rsidR="00000000" w:rsidRDefault="003C588C">
            <w:pPr>
              <w:divId w:val="434147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11912B" w14:textId="77777777" w:rsidR="00000000" w:rsidRDefault="003C588C">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33FB1BAD" w14:textId="77777777" w:rsidR="00000000" w:rsidRDefault="003C588C">
            <w:pPr>
              <w:rPr>
                <w:rFonts w:eastAsia="Times New Roman"/>
                <w:sz w:val="20"/>
                <w:szCs w:val="20"/>
              </w:rPr>
            </w:pPr>
          </w:p>
        </w:tc>
      </w:tr>
      <w:tr w:rsidR="00000000" w14:paraId="344B1DD0" w14:textId="77777777">
        <w:trPr>
          <w:divId w:val="1535771752"/>
        </w:trPr>
        <w:tc>
          <w:tcPr>
            <w:tcW w:w="0" w:type="auto"/>
            <w:tcMar>
              <w:top w:w="30" w:type="dxa"/>
              <w:left w:w="180" w:type="dxa"/>
              <w:bottom w:w="30" w:type="dxa"/>
              <w:right w:w="30" w:type="dxa"/>
            </w:tcMar>
            <w:vAlign w:val="bottom"/>
            <w:hideMark/>
          </w:tcPr>
          <w:p w14:paraId="12A12823" w14:textId="77777777" w:rsidR="00000000" w:rsidRDefault="003C588C">
            <w:pPr>
              <w:rPr>
                <w:rFonts w:eastAsia="Times New Roman"/>
                <w:sz w:val="16"/>
                <w:szCs w:val="16"/>
              </w:rPr>
            </w:pPr>
            <w:r>
              <w:rPr>
                <w:rFonts w:eastAsia="Times New Roman"/>
                <w:sz w:val="16"/>
                <w:szCs w:val="16"/>
              </w:rPr>
              <w:t>Preferred stock, $1.00 par value; 0.1 shares authorized, none issued</w:t>
            </w:r>
          </w:p>
        </w:tc>
        <w:tc>
          <w:tcPr>
            <w:tcW w:w="0" w:type="auto"/>
            <w:tcMar>
              <w:top w:w="30" w:type="dxa"/>
              <w:left w:w="30" w:type="dxa"/>
              <w:bottom w:w="30" w:type="dxa"/>
              <w:right w:w="30" w:type="dxa"/>
            </w:tcMar>
            <w:vAlign w:val="bottom"/>
            <w:hideMark/>
          </w:tcPr>
          <w:p w14:paraId="4B8D8534" w14:textId="77777777" w:rsidR="00000000" w:rsidRDefault="003C588C">
            <w:pPr>
              <w:divId w:val="9148979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3C0877"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D1D7847"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3E9BF45D" w14:textId="77777777" w:rsidR="00000000" w:rsidRDefault="003C588C">
            <w:pPr>
              <w:divId w:val="16695505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FA72F1"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6187B9D" w14:textId="77777777" w:rsidR="00000000" w:rsidRDefault="003C588C">
            <w:pPr>
              <w:rPr>
                <w:rFonts w:eastAsia="Times New Roman"/>
                <w:sz w:val="20"/>
                <w:szCs w:val="20"/>
              </w:rPr>
            </w:pPr>
          </w:p>
        </w:tc>
      </w:tr>
      <w:tr w:rsidR="00000000" w14:paraId="025006FA" w14:textId="77777777">
        <w:trPr>
          <w:divId w:val="1535771752"/>
        </w:trPr>
        <w:tc>
          <w:tcPr>
            <w:tcW w:w="0" w:type="auto"/>
            <w:shd w:val="clear" w:color="auto" w:fill="CCEEFF"/>
            <w:tcMar>
              <w:top w:w="30" w:type="dxa"/>
              <w:left w:w="180" w:type="dxa"/>
              <w:bottom w:w="30" w:type="dxa"/>
              <w:right w:w="30" w:type="dxa"/>
            </w:tcMar>
            <w:vAlign w:val="bottom"/>
            <w:hideMark/>
          </w:tcPr>
          <w:p w14:paraId="40C37DFE" w14:textId="77777777" w:rsidR="00000000" w:rsidRDefault="003C588C">
            <w:pPr>
              <w:rPr>
                <w:rFonts w:eastAsia="Times New Roman"/>
                <w:sz w:val="16"/>
                <w:szCs w:val="16"/>
              </w:rPr>
            </w:pPr>
            <w:r>
              <w:rPr>
                <w:rFonts w:eastAsia="Times New Roman"/>
                <w:sz w:val="16"/>
                <w:szCs w:val="16"/>
              </w:rPr>
              <w:lastRenderedPageBreak/>
              <w:t>Common stock, $0.01 par value; 100.0 shares authorized, 67.1 and 67.0 issued and outstanding as of March 31, 2019 and December 31, 2018, respectively</w:t>
            </w:r>
          </w:p>
        </w:tc>
        <w:tc>
          <w:tcPr>
            <w:tcW w:w="0" w:type="auto"/>
            <w:shd w:val="clear" w:color="auto" w:fill="CCEEFF"/>
            <w:tcMar>
              <w:top w:w="30" w:type="dxa"/>
              <w:left w:w="30" w:type="dxa"/>
              <w:bottom w:w="30" w:type="dxa"/>
              <w:right w:w="30" w:type="dxa"/>
            </w:tcMar>
            <w:vAlign w:val="bottom"/>
            <w:hideMark/>
          </w:tcPr>
          <w:p w14:paraId="26C5536A" w14:textId="77777777" w:rsidR="00000000" w:rsidRDefault="003C588C">
            <w:pPr>
              <w:divId w:val="10298355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1DD0B0" w14:textId="77777777" w:rsidR="00000000" w:rsidRDefault="003C588C">
            <w:pPr>
              <w:jc w:val="right"/>
              <w:rPr>
                <w:rFonts w:eastAsia="Times New Roman"/>
                <w:sz w:val="16"/>
                <w:szCs w:val="16"/>
              </w:rPr>
            </w:pPr>
            <w:r>
              <w:rPr>
                <w:rFonts w:ascii="inherit" w:eastAsia="Times New Roman" w:hAnsi="inherit"/>
                <w:sz w:val="16"/>
                <w:szCs w:val="16"/>
              </w:rPr>
              <w:t>0.7</w:t>
            </w:r>
          </w:p>
        </w:tc>
        <w:tc>
          <w:tcPr>
            <w:tcW w:w="0" w:type="auto"/>
            <w:shd w:val="clear" w:color="auto" w:fill="CCEEFF"/>
            <w:vAlign w:val="bottom"/>
            <w:hideMark/>
          </w:tcPr>
          <w:p w14:paraId="41DBDF35"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0EC40E" w14:textId="77777777" w:rsidR="00000000" w:rsidRDefault="003C588C">
            <w:pPr>
              <w:divId w:val="2002468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8411B8" w14:textId="77777777" w:rsidR="00000000" w:rsidRDefault="003C588C">
            <w:pPr>
              <w:jc w:val="right"/>
              <w:rPr>
                <w:rFonts w:eastAsia="Times New Roman"/>
                <w:sz w:val="16"/>
                <w:szCs w:val="16"/>
              </w:rPr>
            </w:pPr>
            <w:r>
              <w:rPr>
                <w:rFonts w:ascii="inherit" w:eastAsia="Times New Roman" w:hAnsi="inherit"/>
                <w:sz w:val="16"/>
                <w:szCs w:val="16"/>
              </w:rPr>
              <w:t>0.7</w:t>
            </w:r>
          </w:p>
        </w:tc>
        <w:tc>
          <w:tcPr>
            <w:tcW w:w="0" w:type="auto"/>
            <w:shd w:val="clear" w:color="auto" w:fill="CCEEFF"/>
            <w:vAlign w:val="bottom"/>
            <w:hideMark/>
          </w:tcPr>
          <w:p w14:paraId="15A8A85F" w14:textId="77777777" w:rsidR="00000000" w:rsidRDefault="003C588C">
            <w:pPr>
              <w:rPr>
                <w:rFonts w:eastAsia="Times New Roman"/>
                <w:sz w:val="20"/>
                <w:szCs w:val="20"/>
              </w:rPr>
            </w:pPr>
          </w:p>
        </w:tc>
      </w:tr>
      <w:tr w:rsidR="00000000" w14:paraId="10BDF675" w14:textId="77777777">
        <w:trPr>
          <w:divId w:val="1535771752"/>
        </w:trPr>
        <w:tc>
          <w:tcPr>
            <w:tcW w:w="0" w:type="auto"/>
            <w:tcMar>
              <w:top w:w="30" w:type="dxa"/>
              <w:left w:w="180" w:type="dxa"/>
              <w:bottom w:w="30" w:type="dxa"/>
              <w:right w:w="30" w:type="dxa"/>
            </w:tcMar>
            <w:vAlign w:val="bottom"/>
            <w:hideMark/>
          </w:tcPr>
          <w:p w14:paraId="53285CB7" w14:textId="77777777" w:rsidR="00000000" w:rsidRDefault="003C588C">
            <w:pPr>
              <w:rPr>
                <w:rFonts w:eastAsia="Times New Roman"/>
                <w:sz w:val="16"/>
                <w:szCs w:val="16"/>
              </w:rPr>
            </w:pPr>
            <w:r>
              <w:rPr>
                <w:rFonts w:eastAsia="Times New Roman"/>
                <w:sz w:val="16"/>
                <w:szCs w:val="16"/>
              </w:rPr>
              <w:t>Capital in excess of par value</w:t>
            </w:r>
          </w:p>
        </w:tc>
        <w:tc>
          <w:tcPr>
            <w:tcW w:w="0" w:type="auto"/>
            <w:tcMar>
              <w:top w:w="30" w:type="dxa"/>
              <w:left w:w="30" w:type="dxa"/>
              <w:bottom w:w="30" w:type="dxa"/>
              <w:right w:w="30" w:type="dxa"/>
            </w:tcMar>
            <w:vAlign w:val="bottom"/>
            <w:hideMark/>
          </w:tcPr>
          <w:p w14:paraId="4E79C5A7" w14:textId="77777777" w:rsidR="00000000" w:rsidRDefault="003C588C">
            <w:pPr>
              <w:divId w:val="889352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A07B19" w14:textId="77777777" w:rsidR="00000000" w:rsidRDefault="003C588C">
            <w:pPr>
              <w:jc w:val="right"/>
              <w:rPr>
                <w:rFonts w:eastAsia="Times New Roman"/>
                <w:sz w:val="16"/>
                <w:szCs w:val="16"/>
              </w:rPr>
            </w:pPr>
            <w:r>
              <w:rPr>
                <w:rFonts w:ascii="inherit" w:eastAsia="Times New Roman" w:hAnsi="inherit"/>
                <w:sz w:val="16"/>
                <w:szCs w:val="16"/>
              </w:rPr>
              <w:t>343.0</w:t>
            </w:r>
          </w:p>
        </w:tc>
        <w:tc>
          <w:tcPr>
            <w:tcW w:w="0" w:type="auto"/>
            <w:vAlign w:val="bottom"/>
            <w:hideMark/>
          </w:tcPr>
          <w:p w14:paraId="179F4959"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54CD97F3" w14:textId="77777777" w:rsidR="00000000" w:rsidRDefault="003C588C">
            <w:pPr>
              <w:divId w:val="7125777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4B1D17" w14:textId="77777777" w:rsidR="00000000" w:rsidRDefault="003C588C">
            <w:pPr>
              <w:jc w:val="right"/>
              <w:rPr>
                <w:rFonts w:eastAsia="Times New Roman"/>
                <w:sz w:val="16"/>
                <w:szCs w:val="16"/>
              </w:rPr>
            </w:pPr>
            <w:r>
              <w:rPr>
                <w:rFonts w:ascii="inherit" w:eastAsia="Times New Roman" w:hAnsi="inherit"/>
                <w:sz w:val="16"/>
                <w:szCs w:val="16"/>
              </w:rPr>
              <w:t>340.4</w:t>
            </w:r>
          </w:p>
        </w:tc>
        <w:tc>
          <w:tcPr>
            <w:tcW w:w="0" w:type="auto"/>
            <w:vAlign w:val="bottom"/>
            <w:hideMark/>
          </w:tcPr>
          <w:p w14:paraId="52A7F710" w14:textId="77777777" w:rsidR="00000000" w:rsidRDefault="003C588C">
            <w:pPr>
              <w:rPr>
                <w:rFonts w:eastAsia="Times New Roman"/>
                <w:sz w:val="20"/>
                <w:szCs w:val="20"/>
              </w:rPr>
            </w:pPr>
          </w:p>
        </w:tc>
      </w:tr>
      <w:tr w:rsidR="00000000" w14:paraId="49BF0AC6" w14:textId="77777777">
        <w:trPr>
          <w:divId w:val="1535771752"/>
        </w:trPr>
        <w:tc>
          <w:tcPr>
            <w:tcW w:w="0" w:type="auto"/>
            <w:shd w:val="clear" w:color="auto" w:fill="CCEEFF"/>
            <w:tcMar>
              <w:top w:w="30" w:type="dxa"/>
              <w:left w:w="180" w:type="dxa"/>
              <w:bottom w:w="30" w:type="dxa"/>
              <w:right w:w="30" w:type="dxa"/>
            </w:tcMar>
            <w:vAlign w:val="bottom"/>
            <w:hideMark/>
          </w:tcPr>
          <w:p w14:paraId="62A4B195" w14:textId="77777777" w:rsidR="00000000" w:rsidRDefault="003C588C">
            <w:pPr>
              <w:rPr>
                <w:rFonts w:eastAsia="Times New Roman"/>
                <w:sz w:val="16"/>
                <w:szCs w:val="16"/>
              </w:rPr>
            </w:pPr>
            <w:r>
              <w:rPr>
                <w:rFonts w:eastAsia="Times New Roman"/>
                <w:sz w:val="16"/>
                <w:szCs w:val="16"/>
              </w:rPr>
              <w:t>Retained earnings</w:t>
            </w:r>
          </w:p>
        </w:tc>
        <w:tc>
          <w:tcPr>
            <w:tcW w:w="0" w:type="auto"/>
            <w:shd w:val="clear" w:color="auto" w:fill="CCEEFF"/>
            <w:tcMar>
              <w:top w:w="30" w:type="dxa"/>
              <w:left w:w="30" w:type="dxa"/>
              <w:bottom w:w="30" w:type="dxa"/>
              <w:right w:w="30" w:type="dxa"/>
            </w:tcMar>
            <w:vAlign w:val="bottom"/>
            <w:hideMark/>
          </w:tcPr>
          <w:p w14:paraId="633D7B1E" w14:textId="77777777" w:rsidR="00000000" w:rsidRDefault="003C588C">
            <w:pPr>
              <w:divId w:val="19163522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A90D82" w14:textId="77777777" w:rsidR="00000000" w:rsidRDefault="003C588C">
            <w:pPr>
              <w:jc w:val="right"/>
              <w:rPr>
                <w:rFonts w:eastAsia="Times New Roman"/>
                <w:sz w:val="16"/>
                <w:szCs w:val="16"/>
              </w:rPr>
            </w:pPr>
            <w:r>
              <w:rPr>
                <w:rFonts w:ascii="inherit" w:eastAsia="Times New Roman" w:hAnsi="inherit"/>
                <w:sz w:val="16"/>
                <w:szCs w:val="16"/>
              </w:rPr>
              <w:t>1,639.3</w:t>
            </w:r>
          </w:p>
        </w:tc>
        <w:tc>
          <w:tcPr>
            <w:tcW w:w="0" w:type="auto"/>
            <w:shd w:val="clear" w:color="auto" w:fill="CCEEFF"/>
            <w:vAlign w:val="bottom"/>
            <w:hideMark/>
          </w:tcPr>
          <w:p w14:paraId="18780560"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7302D9" w14:textId="77777777" w:rsidR="00000000" w:rsidRDefault="003C588C">
            <w:pPr>
              <w:divId w:val="11244688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4129E8" w14:textId="77777777" w:rsidR="00000000" w:rsidRDefault="003C588C">
            <w:pPr>
              <w:jc w:val="right"/>
              <w:rPr>
                <w:rFonts w:eastAsia="Times New Roman"/>
                <w:sz w:val="16"/>
                <w:szCs w:val="16"/>
              </w:rPr>
            </w:pPr>
            <w:r>
              <w:rPr>
                <w:rFonts w:ascii="inherit" w:eastAsia="Times New Roman" w:hAnsi="inherit"/>
                <w:sz w:val="16"/>
                <w:szCs w:val="16"/>
              </w:rPr>
              <w:t>1,606.1</w:t>
            </w:r>
          </w:p>
        </w:tc>
        <w:tc>
          <w:tcPr>
            <w:tcW w:w="0" w:type="auto"/>
            <w:shd w:val="clear" w:color="auto" w:fill="CCEEFF"/>
            <w:vAlign w:val="bottom"/>
            <w:hideMark/>
          </w:tcPr>
          <w:p w14:paraId="00F1726A" w14:textId="77777777" w:rsidR="00000000" w:rsidRDefault="003C588C">
            <w:pPr>
              <w:rPr>
                <w:rFonts w:eastAsia="Times New Roman"/>
                <w:sz w:val="20"/>
                <w:szCs w:val="20"/>
              </w:rPr>
            </w:pPr>
          </w:p>
        </w:tc>
      </w:tr>
      <w:tr w:rsidR="00000000" w14:paraId="2BB0E652" w14:textId="77777777">
        <w:trPr>
          <w:divId w:val="1535771752"/>
        </w:trPr>
        <w:tc>
          <w:tcPr>
            <w:tcW w:w="0" w:type="auto"/>
            <w:tcBorders>
              <w:bottom w:val="single" w:sz="6" w:space="0" w:color="000000"/>
            </w:tcBorders>
            <w:tcMar>
              <w:top w:w="30" w:type="dxa"/>
              <w:left w:w="180" w:type="dxa"/>
              <w:bottom w:w="30" w:type="dxa"/>
              <w:right w:w="30" w:type="dxa"/>
            </w:tcMar>
            <w:vAlign w:val="bottom"/>
            <w:hideMark/>
          </w:tcPr>
          <w:p w14:paraId="410D2599" w14:textId="77777777" w:rsidR="00000000" w:rsidRDefault="003C588C">
            <w:pPr>
              <w:rPr>
                <w:rFonts w:eastAsia="Times New Roman"/>
                <w:sz w:val="16"/>
                <w:szCs w:val="16"/>
              </w:rPr>
            </w:pPr>
            <w:r>
              <w:rPr>
                <w:rFonts w:eastAsia="Times New Roman"/>
                <w:sz w:val="16"/>
                <w:szCs w:val="16"/>
              </w:rPr>
              <w:t>Accumulated other comprehensive loss</w:t>
            </w:r>
          </w:p>
        </w:tc>
        <w:tc>
          <w:tcPr>
            <w:tcW w:w="0" w:type="auto"/>
            <w:tcBorders>
              <w:bottom w:val="single" w:sz="6" w:space="0" w:color="000000"/>
            </w:tcBorders>
            <w:tcMar>
              <w:top w:w="30" w:type="dxa"/>
              <w:left w:w="30" w:type="dxa"/>
              <w:bottom w:w="30" w:type="dxa"/>
              <w:right w:w="30" w:type="dxa"/>
            </w:tcMar>
            <w:vAlign w:val="bottom"/>
            <w:hideMark/>
          </w:tcPr>
          <w:p w14:paraId="30683174" w14:textId="77777777" w:rsidR="00000000" w:rsidRDefault="003C588C">
            <w:pPr>
              <w:divId w:val="10725849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83E04EF" w14:textId="77777777" w:rsidR="00000000" w:rsidRDefault="003C588C">
            <w:pPr>
              <w:jc w:val="right"/>
              <w:rPr>
                <w:rFonts w:eastAsia="Times New Roman"/>
                <w:sz w:val="16"/>
                <w:szCs w:val="16"/>
              </w:rPr>
            </w:pPr>
            <w:r>
              <w:rPr>
                <w:rFonts w:ascii="inherit" w:eastAsia="Times New Roman" w:hAnsi="inherit"/>
                <w:sz w:val="16"/>
                <w:szCs w:val="16"/>
              </w:rPr>
              <w:t>(142.7</w:t>
            </w:r>
          </w:p>
        </w:tc>
        <w:tc>
          <w:tcPr>
            <w:tcW w:w="0" w:type="auto"/>
            <w:tcBorders>
              <w:bottom w:val="single" w:sz="6" w:space="0" w:color="000000"/>
            </w:tcBorders>
            <w:tcMar>
              <w:top w:w="30" w:type="dxa"/>
              <w:left w:w="0" w:type="dxa"/>
              <w:bottom w:w="30" w:type="dxa"/>
              <w:right w:w="30" w:type="dxa"/>
            </w:tcMar>
            <w:vAlign w:val="bottom"/>
            <w:hideMark/>
          </w:tcPr>
          <w:p w14:paraId="6E501DD6"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129592DB" w14:textId="77777777" w:rsidR="00000000" w:rsidRDefault="003C588C">
            <w:pPr>
              <w:divId w:val="11714843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2F95A2" w14:textId="77777777" w:rsidR="00000000" w:rsidRDefault="003C588C">
            <w:pPr>
              <w:jc w:val="right"/>
              <w:rPr>
                <w:rFonts w:eastAsia="Times New Roman"/>
                <w:sz w:val="16"/>
                <w:szCs w:val="16"/>
              </w:rPr>
            </w:pPr>
            <w:r>
              <w:rPr>
                <w:rFonts w:ascii="inherit" w:eastAsia="Times New Roman" w:hAnsi="inherit"/>
                <w:sz w:val="16"/>
                <w:szCs w:val="16"/>
              </w:rPr>
              <w:t>(131.7</w:t>
            </w:r>
          </w:p>
        </w:tc>
        <w:tc>
          <w:tcPr>
            <w:tcW w:w="0" w:type="auto"/>
            <w:tcBorders>
              <w:bottom w:val="single" w:sz="6" w:space="0" w:color="000000"/>
            </w:tcBorders>
            <w:tcMar>
              <w:top w:w="30" w:type="dxa"/>
              <w:left w:w="0" w:type="dxa"/>
              <w:bottom w:w="30" w:type="dxa"/>
              <w:right w:w="30" w:type="dxa"/>
            </w:tcMar>
            <w:vAlign w:val="bottom"/>
            <w:hideMark/>
          </w:tcPr>
          <w:p w14:paraId="2F8C1290" w14:textId="77777777" w:rsidR="00000000" w:rsidRDefault="003C588C">
            <w:pPr>
              <w:rPr>
                <w:rFonts w:eastAsia="Times New Roman"/>
                <w:sz w:val="16"/>
                <w:szCs w:val="16"/>
              </w:rPr>
            </w:pPr>
            <w:r>
              <w:rPr>
                <w:rFonts w:ascii="inherit" w:eastAsia="Times New Roman" w:hAnsi="inherit"/>
                <w:sz w:val="16"/>
                <w:szCs w:val="16"/>
              </w:rPr>
              <w:t>)</w:t>
            </w:r>
          </w:p>
        </w:tc>
      </w:tr>
      <w:tr w:rsidR="00000000" w14:paraId="11E91912" w14:textId="77777777">
        <w:trPr>
          <w:divId w:val="1535771752"/>
        </w:trPr>
        <w:tc>
          <w:tcPr>
            <w:tcW w:w="0" w:type="auto"/>
            <w:shd w:val="clear" w:color="auto" w:fill="CCEEFF"/>
            <w:tcMar>
              <w:top w:w="30" w:type="dxa"/>
              <w:left w:w="300" w:type="dxa"/>
              <w:bottom w:w="30" w:type="dxa"/>
              <w:right w:w="30" w:type="dxa"/>
            </w:tcMar>
            <w:vAlign w:val="bottom"/>
            <w:hideMark/>
          </w:tcPr>
          <w:p w14:paraId="3C80A09F" w14:textId="77777777" w:rsidR="00000000" w:rsidRDefault="003C588C">
            <w:pPr>
              <w:rPr>
                <w:rFonts w:eastAsia="Times New Roman"/>
                <w:sz w:val="16"/>
                <w:szCs w:val="16"/>
              </w:rPr>
            </w:pPr>
            <w:r>
              <w:rPr>
                <w:rFonts w:eastAsia="Times New Roman"/>
                <w:sz w:val="16"/>
                <w:szCs w:val="16"/>
              </w:rPr>
              <w:t>Total World Fuel shareholders' equity</w:t>
            </w:r>
          </w:p>
        </w:tc>
        <w:tc>
          <w:tcPr>
            <w:tcW w:w="0" w:type="auto"/>
            <w:shd w:val="clear" w:color="auto" w:fill="CCEEFF"/>
            <w:tcMar>
              <w:top w:w="30" w:type="dxa"/>
              <w:left w:w="30" w:type="dxa"/>
              <w:bottom w:w="30" w:type="dxa"/>
              <w:right w:w="30" w:type="dxa"/>
            </w:tcMar>
            <w:vAlign w:val="bottom"/>
            <w:hideMark/>
          </w:tcPr>
          <w:p w14:paraId="2D9EBC85" w14:textId="77777777" w:rsidR="00000000" w:rsidRDefault="003C588C">
            <w:pPr>
              <w:divId w:val="5494638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B2FC1B" w14:textId="77777777" w:rsidR="00000000" w:rsidRDefault="003C588C">
            <w:pPr>
              <w:jc w:val="right"/>
              <w:rPr>
                <w:rFonts w:eastAsia="Times New Roman"/>
                <w:sz w:val="16"/>
                <w:szCs w:val="16"/>
              </w:rPr>
            </w:pPr>
            <w:r>
              <w:rPr>
                <w:rFonts w:ascii="inherit" w:eastAsia="Times New Roman" w:hAnsi="inherit"/>
                <w:sz w:val="16"/>
                <w:szCs w:val="16"/>
              </w:rPr>
              <w:t>1,840.3</w:t>
            </w:r>
          </w:p>
        </w:tc>
        <w:tc>
          <w:tcPr>
            <w:tcW w:w="0" w:type="auto"/>
            <w:shd w:val="clear" w:color="auto" w:fill="CCEEFF"/>
            <w:vAlign w:val="bottom"/>
            <w:hideMark/>
          </w:tcPr>
          <w:p w14:paraId="167E5DB8"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DE2162" w14:textId="77777777" w:rsidR="00000000" w:rsidRDefault="003C588C">
            <w:pPr>
              <w:divId w:val="17988398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B34F4B" w14:textId="77777777" w:rsidR="00000000" w:rsidRDefault="003C588C">
            <w:pPr>
              <w:jc w:val="right"/>
              <w:rPr>
                <w:rFonts w:eastAsia="Times New Roman"/>
                <w:sz w:val="16"/>
                <w:szCs w:val="16"/>
              </w:rPr>
            </w:pPr>
            <w:r>
              <w:rPr>
                <w:rFonts w:ascii="inherit" w:eastAsia="Times New Roman" w:hAnsi="inherit"/>
                <w:sz w:val="16"/>
                <w:szCs w:val="16"/>
              </w:rPr>
              <w:t>1,815.4</w:t>
            </w:r>
          </w:p>
        </w:tc>
        <w:tc>
          <w:tcPr>
            <w:tcW w:w="0" w:type="auto"/>
            <w:shd w:val="clear" w:color="auto" w:fill="CCEEFF"/>
            <w:vAlign w:val="bottom"/>
            <w:hideMark/>
          </w:tcPr>
          <w:p w14:paraId="15F5CDE9" w14:textId="77777777" w:rsidR="00000000" w:rsidRDefault="003C588C">
            <w:pPr>
              <w:rPr>
                <w:rFonts w:eastAsia="Times New Roman"/>
                <w:sz w:val="20"/>
                <w:szCs w:val="20"/>
              </w:rPr>
            </w:pPr>
          </w:p>
        </w:tc>
      </w:tr>
      <w:tr w:rsidR="00000000" w14:paraId="215ACDAB" w14:textId="77777777">
        <w:trPr>
          <w:divId w:val="1535771752"/>
        </w:trPr>
        <w:tc>
          <w:tcPr>
            <w:tcW w:w="0" w:type="auto"/>
            <w:tcBorders>
              <w:bottom w:val="single" w:sz="6" w:space="0" w:color="000000"/>
            </w:tcBorders>
            <w:tcMar>
              <w:top w:w="30" w:type="dxa"/>
              <w:left w:w="30" w:type="dxa"/>
              <w:bottom w:w="30" w:type="dxa"/>
              <w:right w:w="30" w:type="dxa"/>
            </w:tcMar>
            <w:vAlign w:val="bottom"/>
            <w:hideMark/>
          </w:tcPr>
          <w:p w14:paraId="36738E92" w14:textId="77777777" w:rsidR="00000000" w:rsidRDefault="003C588C">
            <w:pPr>
              <w:rPr>
                <w:rFonts w:eastAsia="Times New Roman"/>
                <w:sz w:val="16"/>
                <w:szCs w:val="16"/>
              </w:rPr>
            </w:pPr>
            <w:r>
              <w:rPr>
                <w:rFonts w:eastAsia="Times New Roman"/>
                <w:sz w:val="16"/>
                <w:szCs w:val="16"/>
              </w:rPr>
              <w:t>Noncontrolling interest</w:t>
            </w:r>
          </w:p>
        </w:tc>
        <w:tc>
          <w:tcPr>
            <w:tcW w:w="0" w:type="auto"/>
            <w:tcBorders>
              <w:bottom w:val="single" w:sz="6" w:space="0" w:color="000000"/>
            </w:tcBorders>
            <w:tcMar>
              <w:top w:w="30" w:type="dxa"/>
              <w:left w:w="30" w:type="dxa"/>
              <w:bottom w:w="30" w:type="dxa"/>
              <w:right w:w="30" w:type="dxa"/>
            </w:tcMar>
            <w:vAlign w:val="bottom"/>
            <w:hideMark/>
          </w:tcPr>
          <w:p w14:paraId="0A315860" w14:textId="77777777" w:rsidR="00000000" w:rsidRDefault="003C588C">
            <w:pPr>
              <w:divId w:val="6911471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180C7B" w14:textId="77777777" w:rsidR="00000000" w:rsidRDefault="003C588C">
            <w:pPr>
              <w:jc w:val="right"/>
              <w:rPr>
                <w:rFonts w:eastAsia="Times New Roman"/>
                <w:sz w:val="16"/>
                <w:szCs w:val="16"/>
              </w:rPr>
            </w:pPr>
            <w:r>
              <w:rPr>
                <w:rFonts w:ascii="inherit" w:eastAsia="Times New Roman" w:hAnsi="inherit"/>
                <w:sz w:val="16"/>
                <w:szCs w:val="16"/>
              </w:rPr>
              <w:t>15.5</w:t>
            </w:r>
          </w:p>
        </w:tc>
        <w:tc>
          <w:tcPr>
            <w:tcW w:w="0" w:type="auto"/>
            <w:tcBorders>
              <w:bottom w:val="single" w:sz="6" w:space="0" w:color="000000"/>
            </w:tcBorders>
            <w:vAlign w:val="bottom"/>
            <w:hideMark/>
          </w:tcPr>
          <w:p w14:paraId="0FA3879B" w14:textId="77777777" w:rsidR="00000000" w:rsidRDefault="003C588C">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F95EC46" w14:textId="77777777" w:rsidR="00000000" w:rsidRDefault="003C588C">
            <w:pPr>
              <w:divId w:val="5467197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595FE4B" w14:textId="77777777" w:rsidR="00000000" w:rsidRDefault="003C588C">
            <w:pPr>
              <w:jc w:val="right"/>
              <w:rPr>
                <w:rFonts w:eastAsia="Times New Roman"/>
                <w:sz w:val="16"/>
                <w:szCs w:val="16"/>
              </w:rPr>
            </w:pPr>
            <w:r>
              <w:rPr>
                <w:rFonts w:ascii="inherit" w:eastAsia="Times New Roman" w:hAnsi="inherit"/>
                <w:sz w:val="16"/>
                <w:szCs w:val="16"/>
              </w:rPr>
              <w:t>16.1</w:t>
            </w:r>
          </w:p>
        </w:tc>
        <w:tc>
          <w:tcPr>
            <w:tcW w:w="0" w:type="auto"/>
            <w:tcBorders>
              <w:bottom w:val="single" w:sz="6" w:space="0" w:color="000000"/>
            </w:tcBorders>
            <w:vAlign w:val="bottom"/>
            <w:hideMark/>
          </w:tcPr>
          <w:p w14:paraId="664933F3" w14:textId="77777777" w:rsidR="00000000" w:rsidRDefault="003C588C">
            <w:pPr>
              <w:rPr>
                <w:rFonts w:eastAsia="Times New Roman"/>
                <w:sz w:val="20"/>
                <w:szCs w:val="20"/>
              </w:rPr>
            </w:pPr>
          </w:p>
        </w:tc>
      </w:tr>
      <w:tr w:rsidR="00000000" w14:paraId="7F4A5790" w14:textId="77777777">
        <w:trPr>
          <w:divId w:val="1535771752"/>
        </w:trPr>
        <w:tc>
          <w:tcPr>
            <w:tcW w:w="0" w:type="auto"/>
            <w:shd w:val="clear" w:color="auto" w:fill="CCEEFF"/>
            <w:tcMar>
              <w:top w:w="30" w:type="dxa"/>
              <w:left w:w="300" w:type="dxa"/>
              <w:bottom w:w="30" w:type="dxa"/>
              <w:right w:w="30" w:type="dxa"/>
            </w:tcMar>
            <w:vAlign w:val="bottom"/>
            <w:hideMark/>
          </w:tcPr>
          <w:p w14:paraId="3390CB2D" w14:textId="77777777" w:rsidR="00000000" w:rsidRDefault="003C588C">
            <w:pPr>
              <w:rPr>
                <w:rFonts w:eastAsia="Times New Roman"/>
                <w:sz w:val="16"/>
                <w:szCs w:val="16"/>
              </w:rPr>
            </w:pPr>
            <w:r>
              <w:rPr>
                <w:rFonts w:eastAsia="Times New Roman"/>
                <w:sz w:val="16"/>
                <w:szCs w:val="16"/>
              </w:rPr>
              <w:t>Total equity</w:t>
            </w:r>
          </w:p>
        </w:tc>
        <w:tc>
          <w:tcPr>
            <w:tcW w:w="0" w:type="auto"/>
            <w:shd w:val="clear" w:color="auto" w:fill="CCEEFF"/>
            <w:tcMar>
              <w:top w:w="30" w:type="dxa"/>
              <w:left w:w="30" w:type="dxa"/>
              <w:bottom w:w="30" w:type="dxa"/>
              <w:right w:w="30" w:type="dxa"/>
            </w:tcMar>
            <w:vAlign w:val="bottom"/>
            <w:hideMark/>
          </w:tcPr>
          <w:p w14:paraId="54CF3DB6" w14:textId="77777777" w:rsidR="00000000" w:rsidRDefault="003C588C">
            <w:pPr>
              <w:divId w:val="12919397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7F4A15" w14:textId="77777777" w:rsidR="00000000" w:rsidRDefault="003C588C">
            <w:pPr>
              <w:jc w:val="right"/>
              <w:rPr>
                <w:rFonts w:eastAsia="Times New Roman"/>
                <w:sz w:val="16"/>
                <w:szCs w:val="16"/>
              </w:rPr>
            </w:pPr>
            <w:r>
              <w:rPr>
                <w:rFonts w:ascii="inherit" w:eastAsia="Times New Roman" w:hAnsi="inherit"/>
                <w:sz w:val="16"/>
                <w:szCs w:val="16"/>
              </w:rPr>
              <w:t>1,855.8</w:t>
            </w:r>
          </w:p>
        </w:tc>
        <w:tc>
          <w:tcPr>
            <w:tcW w:w="0" w:type="auto"/>
            <w:shd w:val="clear" w:color="auto" w:fill="CCEEFF"/>
            <w:vAlign w:val="bottom"/>
            <w:hideMark/>
          </w:tcPr>
          <w:p w14:paraId="0749CEBD"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8CEA99" w14:textId="77777777" w:rsidR="00000000" w:rsidRDefault="003C588C">
            <w:pPr>
              <w:divId w:val="14482322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10C36C" w14:textId="77777777" w:rsidR="00000000" w:rsidRDefault="003C588C">
            <w:pPr>
              <w:jc w:val="right"/>
              <w:rPr>
                <w:rFonts w:eastAsia="Times New Roman"/>
                <w:sz w:val="16"/>
                <w:szCs w:val="16"/>
              </w:rPr>
            </w:pPr>
            <w:r>
              <w:rPr>
                <w:rFonts w:ascii="inherit" w:eastAsia="Times New Roman" w:hAnsi="inherit"/>
                <w:sz w:val="16"/>
                <w:szCs w:val="16"/>
              </w:rPr>
              <w:t>1,831.6</w:t>
            </w:r>
          </w:p>
        </w:tc>
        <w:tc>
          <w:tcPr>
            <w:tcW w:w="0" w:type="auto"/>
            <w:shd w:val="clear" w:color="auto" w:fill="CCEEFF"/>
            <w:vAlign w:val="bottom"/>
            <w:hideMark/>
          </w:tcPr>
          <w:p w14:paraId="70261040" w14:textId="77777777" w:rsidR="00000000" w:rsidRDefault="003C588C">
            <w:pPr>
              <w:rPr>
                <w:rFonts w:eastAsia="Times New Roman"/>
                <w:sz w:val="20"/>
                <w:szCs w:val="20"/>
              </w:rPr>
            </w:pPr>
          </w:p>
        </w:tc>
      </w:tr>
      <w:tr w:rsidR="00000000" w14:paraId="50EDD263" w14:textId="77777777">
        <w:trPr>
          <w:divId w:val="1535771752"/>
        </w:trPr>
        <w:tc>
          <w:tcPr>
            <w:tcW w:w="0" w:type="auto"/>
            <w:tcBorders>
              <w:top w:val="single" w:sz="6" w:space="0" w:color="000000"/>
              <w:bottom w:val="double" w:sz="6" w:space="0" w:color="000000"/>
            </w:tcBorders>
            <w:tcMar>
              <w:top w:w="30" w:type="dxa"/>
              <w:left w:w="300" w:type="dxa"/>
              <w:bottom w:w="30" w:type="dxa"/>
              <w:right w:w="30" w:type="dxa"/>
            </w:tcMar>
            <w:vAlign w:val="bottom"/>
            <w:hideMark/>
          </w:tcPr>
          <w:p w14:paraId="620E3A4D" w14:textId="77777777" w:rsidR="00000000" w:rsidRDefault="003C588C">
            <w:pPr>
              <w:rPr>
                <w:rFonts w:eastAsia="Times New Roman"/>
                <w:sz w:val="16"/>
                <w:szCs w:val="16"/>
              </w:rPr>
            </w:pPr>
            <w:r>
              <w:rPr>
                <w:rFonts w:eastAsia="Times New Roman"/>
                <w:sz w:val="16"/>
                <w:szCs w:val="16"/>
              </w:rPr>
              <w:t>Total liabilities and equity</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6DF9A13" w14:textId="77777777" w:rsidR="00000000" w:rsidRDefault="003C588C">
            <w:pPr>
              <w:divId w:val="8421677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B26BFA4"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892D044" w14:textId="77777777" w:rsidR="00000000" w:rsidRDefault="003C588C">
            <w:pPr>
              <w:jc w:val="right"/>
              <w:rPr>
                <w:rFonts w:eastAsia="Times New Roman"/>
                <w:sz w:val="16"/>
                <w:szCs w:val="16"/>
              </w:rPr>
            </w:pPr>
            <w:r>
              <w:rPr>
                <w:rFonts w:ascii="inherit" w:eastAsia="Times New Roman" w:hAnsi="inherit"/>
                <w:sz w:val="16"/>
                <w:szCs w:val="16"/>
              </w:rPr>
              <w:t>5,733.2</w:t>
            </w:r>
          </w:p>
        </w:tc>
        <w:tc>
          <w:tcPr>
            <w:tcW w:w="0" w:type="auto"/>
            <w:tcBorders>
              <w:top w:val="single" w:sz="6" w:space="0" w:color="000000"/>
              <w:bottom w:val="double" w:sz="6" w:space="0" w:color="000000"/>
            </w:tcBorders>
            <w:vAlign w:val="bottom"/>
            <w:hideMark/>
          </w:tcPr>
          <w:p w14:paraId="334CAACD"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F415C1B" w14:textId="77777777" w:rsidR="00000000" w:rsidRDefault="003C588C">
            <w:pPr>
              <w:divId w:val="5462650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774549"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FA9D450" w14:textId="77777777" w:rsidR="00000000" w:rsidRDefault="003C588C">
            <w:pPr>
              <w:jc w:val="right"/>
              <w:rPr>
                <w:rFonts w:eastAsia="Times New Roman"/>
                <w:sz w:val="16"/>
                <w:szCs w:val="16"/>
              </w:rPr>
            </w:pPr>
            <w:r>
              <w:rPr>
                <w:rFonts w:ascii="inherit" w:eastAsia="Times New Roman" w:hAnsi="inherit"/>
                <w:sz w:val="16"/>
                <w:szCs w:val="16"/>
              </w:rPr>
              <w:t>5,676.9</w:t>
            </w:r>
          </w:p>
        </w:tc>
        <w:tc>
          <w:tcPr>
            <w:tcW w:w="0" w:type="auto"/>
            <w:tcBorders>
              <w:top w:val="single" w:sz="6" w:space="0" w:color="000000"/>
              <w:bottom w:val="double" w:sz="6" w:space="0" w:color="000000"/>
            </w:tcBorders>
            <w:vAlign w:val="bottom"/>
            <w:hideMark/>
          </w:tcPr>
          <w:p w14:paraId="1142F641" w14:textId="77777777" w:rsidR="00000000" w:rsidRDefault="003C588C">
            <w:pPr>
              <w:rPr>
                <w:rFonts w:eastAsia="Times New Roman"/>
                <w:sz w:val="20"/>
                <w:szCs w:val="20"/>
              </w:rPr>
            </w:pPr>
          </w:p>
        </w:tc>
      </w:tr>
    </w:tbl>
    <w:p w14:paraId="4EACF156" w14:textId="77777777" w:rsidR="00000000" w:rsidRDefault="003C588C">
      <w:pPr>
        <w:spacing w:line="288" w:lineRule="auto"/>
        <w:ind w:firstLine="720"/>
        <w:jc w:val="center"/>
        <w:rPr>
          <w:rFonts w:eastAsia="Times New Roman"/>
          <w:sz w:val="20"/>
          <w:szCs w:val="20"/>
        </w:rPr>
      </w:pPr>
      <w:r>
        <w:rPr>
          <w:rFonts w:ascii="inherit" w:eastAsia="Times New Roman" w:hAnsi="inherit"/>
          <w:sz w:val="20"/>
          <w:szCs w:val="20"/>
        </w:rPr>
        <w:t> </w:t>
      </w:r>
    </w:p>
    <w:p w14:paraId="5BB3541F" w14:textId="77777777" w:rsidR="00000000" w:rsidRDefault="003C588C">
      <w:pPr>
        <w:spacing w:line="288" w:lineRule="auto"/>
        <w:ind w:firstLine="720"/>
        <w:jc w:val="center"/>
        <w:rPr>
          <w:rFonts w:eastAsia="Times New Roman"/>
          <w:sz w:val="20"/>
          <w:szCs w:val="20"/>
        </w:rPr>
      </w:pPr>
      <w:r>
        <w:rPr>
          <w:rFonts w:ascii="inherit" w:eastAsia="Times New Roman" w:hAnsi="inherit"/>
          <w:sz w:val="20"/>
          <w:szCs w:val="20"/>
        </w:rPr>
        <w:t>The accompanying notes are an integral part of these unaudited consolidated financial statements.</w:t>
      </w:r>
    </w:p>
    <w:p w14:paraId="09AF07FA" w14:textId="77777777" w:rsidR="00000000" w:rsidRDefault="003C588C">
      <w:pPr>
        <w:spacing w:line="288" w:lineRule="auto"/>
        <w:ind w:firstLine="720"/>
        <w:divId w:val="1459107001"/>
        <w:rPr>
          <w:rFonts w:eastAsia="Times New Roman"/>
          <w:sz w:val="20"/>
          <w:szCs w:val="20"/>
        </w:rPr>
      </w:pPr>
    </w:p>
    <w:p w14:paraId="1AD1A5B7" w14:textId="77777777" w:rsidR="00000000" w:rsidRDefault="003C588C">
      <w:pPr>
        <w:divId w:val="951326717"/>
        <w:rPr>
          <w:rFonts w:eastAsia="Times New Roman"/>
          <w:sz w:val="20"/>
          <w:szCs w:val="20"/>
        </w:rPr>
      </w:pPr>
    </w:p>
    <w:p w14:paraId="77CF112E"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1</w:t>
      </w:r>
    </w:p>
    <w:p w14:paraId="5DD2F849" w14:textId="77777777" w:rsidR="00000000" w:rsidRDefault="003C588C">
      <w:pPr>
        <w:rPr>
          <w:rFonts w:eastAsia="Times New Roman"/>
          <w:sz w:val="20"/>
          <w:szCs w:val="20"/>
        </w:rPr>
      </w:pPr>
      <w:r>
        <w:rPr>
          <w:rFonts w:eastAsia="Times New Roman"/>
          <w:sz w:val="20"/>
          <w:szCs w:val="20"/>
        </w:rPr>
        <w:pict w14:anchorId="3ABFE835">
          <v:rect id="_x0000_i1028" style="width:0;height:1.5pt" o:hralign="center" o:hrstd="t" o:hr="t" fillcolor="#a0a0a0" stroked="f"/>
        </w:pict>
      </w:r>
    </w:p>
    <w:p w14:paraId="018BFBFD" w14:textId="77777777" w:rsidR="00000000" w:rsidRDefault="003C588C">
      <w:pPr>
        <w:spacing w:line="288" w:lineRule="auto"/>
        <w:divId w:val="1539272963"/>
        <w:rPr>
          <w:rFonts w:eastAsia="Times New Roman"/>
          <w:sz w:val="20"/>
          <w:szCs w:val="20"/>
        </w:rPr>
      </w:pPr>
      <w:hyperlink w:anchor="sED3BECDEE6165A79B658EF1DB9986924" w:history="1">
        <w:r>
          <w:rPr>
            <w:rStyle w:val="a3"/>
            <w:rFonts w:ascii="inherit" w:eastAsia="Times New Roman" w:hAnsi="inherit"/>
            <w:sz w:val="20"/>
            <w:szCs w:val="20"/>
          </w:rPr>
          <w:t>Table of Contents</w:t>
        </w:r>
      </w:hyperlink>
    </w:p>
    <w:p w14:paraId="724EC8DD" w14:textId="77777777" w:rsidR="00000000" w:rsidRDefault="003C588C">
      <w:pPr>
        <w:divId w:val="1790201993"/>
        <w:rPr>
          <w:rFonts w:eastAsia="Times New Roman"/>
          <w:sz w:val="20"/>
          <w:szCs w:val="20"/>
        </w:rPr>
      </w:pPr>
    </w:p>
    <w:p w14:paraId="537CA9B7" w14:textId="77777777" w:rsidR="00000000" w:rsidRDefault="003C588C">
      <w:pPr>
        <w:spacing w:line="288" w:lineRule="auto"/>
        <w:jc w:val="center"/>
        <w:rPr>
          <w:rFonts w:eastAsia="Times New Roman"/>
          <w:sz w:val="20"/>
          <w:szCs w:val="20"/>
        </w:rPr>
      </w:pPr>
      <w:r>
        <w:rPr>
          <w:rFonts w:ascii="inherit" w:eastAsia="Times New Roman" w:hAnsi="inherit"/>
          <w:b/>
          <w:bCs/>
          <w:sz w:val="20"/>
          <w:szCs w:val="20"/>
        </w:rPr>
        <w:t>World Fuel Services Corporation</w:t>
      </w:r>
    </w:p>
    <w:p w14:paraId="7087B85B" w14:textId="77777777" w:rsidR="00000000" w:rsidRDefault="003C588C">
      <w:pPr>
        <w:spacing w:line="288" w:lineRule="auto"/>
        <w:jc w:val="center"/>
        <w:rPr>
          <w:rFonts w:eastAsia="Times New Roman"/>
          <w:sz w:val="20"/>
          <w:szCs w:val="20"/>
        </w:rPr>
      </w:pPr>
      <w:r>
        <w:rPr>
          <w:rFonts w:ascii="inherit" w:eastAsia="Times New Roman" w:hAnsi="inherit"/>
          <w:b/>
          <w:bCs/>
          <w:sz w:val="20"/>
          <w:szCs w:val="20"/>
        </w:rPr>
        <w:t>Consolidated Statements of Income and Comprehensive Income</w:t>
      </w:r>
    </w:p>
    <w:p w14:paraId="21B863F6"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(Unaudited</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millions, except per share data)</w:t>
      </w:r>
    </w:p>
    <w:p w14:paraId="39DF933C" w14:textId="77777777" w:rsidR="00000000" w:rsidRDefault="003C588C">
      <w:pPr>
        <w:spacing w:line="288" w:lineRule="auto"/>
        <w:ind w:firstLine="720"/>
        <w:divId w:val="990523312"/>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5442"/>
        <w:gridCol w:w="105"/>
        <w:gridCol w:w="111"/>
        <w:gridCol w:w="1124"/>
        <w:gridCol w:w="92"/>
        <w:gridCol w:w="105"/>
        <w:gridCol w:w="111"/>
        <w:gridCol w:w="1124"/>
        <w:gridCol w:w="92"/>
      </w:tblGrid>
      <w:tr w:rsidR="00000000" w14:paraId="59978CD9" w14:textId="77777777">
        <w:trPr>
          <w:divId w:val="2120445366"/>
        </w:trPr>
        <w:tc>
          <w:tcPr>
            <w:tcW w:w="0" w:type="auto"/>
            <w:gridSpan w:val="9"/>
            <w:vAlign w:val="center"/>
            <w:hideMark/>
          </w:tcPr>
          <w:p w14:paraId="5120277B" w14:textId="77777777" w:rsidR="00000000" w:rsidRDefault="003C588C">
            <w:pPr>
              <w:spacing w:line="288" w:lineRule="auto"/>
              <w:ind w:firstLine="720"/>
              <w:rPr>
                <w:rFonts w:eastAsia="Times New Roman"/>
                <w:sz w:val="20"/>
                <w:szCs w:val="20"/>
              </w:rPr>
            </w:pPr>
          </w:p>
        </w:tc>
      </w:tr>
      <w:tr w:rsidR="00000000" w14:paraId="01C562E1" w14:textId="77777777">
        <w:trPr>
          <w:divId w:val="2120445366"/>
        </w:trPr>
        <w:tc>
          <w:tcPr>
            <w:tcW w:w="3300" w:type="pct"/>
            <w:vAlign w:val="center"/>
            <w:hideMark/>
          </w:tcPr>
          <w:p w14:paraId="260341A4" w14:textId="77777777" w:rsidR="00000000" w:rsidRDefault="003C588C">
            <w:pPr>
              <w:rPr>
                <w:rFonts w:eastAsia="Times New Roman"/>
                <w:sz w:val="20"/>
                <w:szCs w:val="20"/>
              </w:rPr>
            </w:pPr>
          </w:p>
        </w:tc>
        <w:tc>
          <w:tcPr>
            <w:tcW w:w="50" w:type="pct"/>
            <w:vAlign w:val="center"/>
            <w:hideMark/>
          </w:tcPr>
          <w:p w14:paraId="65F9FE20" w14:textId="77777777" w:rsidR="00000000" w:rsidRDefault="003C588C">
            <w:pPr>
              <w:rPr>
                <w:rFonts w:eastAsia="Times New Roman"/>
                <w:sz w:val="20"/>
                <w:szCs w:val="20"/>
              </w:rPr>
            </w:pPr>
          </w:p>
        </w:tc>
        <w:tc>
          <w:tcPr>
            <w:tcW w:w="50" w:type="pct"/>
            <w:vAlign w:val="center"/>
            <w:hideMark/>
          </w:tcPr>
          <w:p w14:paraId="429711C1" w14:textId="77777777" w:rsidR="00000000" w:rsidRDefault="003C588C">
            <w:pPr>
              <w:rPr>
                <w:rFonts w:eastAsia="Times New Roman"/>
                <w:sz w:val="20"/>
                <w:szCs w:val="20"/>
              </w:rPr>
            </w:pPr>
          </w:p>
        </w:tc>
        <w:tc>
          <w:tcPr>
            <w:tcW w:w="700" w:type="pct"/>
            <w:vAlign w:val="center"/>
            <w:hideMark/>
          </w:tcPr>
          <w:p w14:paraId="3890E3D1" w14:textId="77777777" w:rsidR="00000000" w:rsidRDefault="003C588C">
            <w:pPr>
              <w:rPr>
                <w:rFonts w:eastAsia="Times New Roman"/>
                <w:sz w:val="20"/>
                <w:szCs w:val="20"/>
              </w:rPr>
            </w:pPr>
          </w:p>
        </w:tc>
        <w:tc>
          <w:tcPr>
            <w:tcW w:w="50" w:type="pct"/>
            <w:vAlign w:val="center"/>
            <w:hideMark/>
          </w:tcPr>
          <w:p w14:paraId="2980A670" w14:textId="77777777" w:rsidR="00000000" w:rsidRDefault="003C588C">
            <w:pPr>
              <w:rPr>
                <w:rFonts w:eastAsia="Times New Roman"/>
                <w:sz w:val="20"/>
                <w:szCs w:val="20"/>
              </w:rPr>
            </w:pPr>
          </w:p>
        </w:tc>
        <w:tc>
          <w:tcPr>
            <w:tcW w:w="50" w:type="pct"/>
            <w:vAlign w:val="center"/>
            <w:hideMark/>
          </w:tcPr>
          <w:p w14:paraId="477DE48A" w14:textId="77777777" w:rsidR="00000000" w:rsidRDefault="003C588C">
            <w:pPr>
              <w:rPr>
                <w:rFonts w:eastAsia="Times New Roman"/>
                <w:sz w:val="20"/>
                <w:szCs w:val="20"/>
              </w:rPr>
            </w:pPr>
          </w:p>
        </w:tc>
        <w:tc>
          <w:tcPr>
            <w:tcW w:w="50" w:type="pct"/>
            <w:vAlign w:val="center"/>
            <w:hideMark/>
          </w:tcPr>
          <w:p w14:paraId="43B55168" w14:textId="77777777" w:rsidR="00000000" w:rsidRDefault="003C588C">
            <w:pPr>
              <w:rPr>
                <w:rFonts w:eastAsia="Times New Roman"/>
                <w:sz w:val="20"/>
                <w:szCs w:val="20"/>
              </w:rPr>
            </w:pPr>
          </w:p>
        </w:tc>
        <w:tc>
          <w:tcPr>
            <w:tcW w:w="700" w:type="pct"/>
            <w:vAlign w:val="center"/>
            <w:hideMark/>
          </w:tcPr>
          <w:p w14:paraId="1E00E35E" w14:textId="77777777" w:rsidR="00000000" w:rsidRDefault="003C588C">
            <w:pPr>
              <w:rPr>
                <w:rFonts w:eastAsia="Times New Roman"/>
                <w:sz w:val="20"/>
                <w:szCs w:val="20"/>
              </w:rPr>
            </w:pPr>
          </w:p>
        </w:tc>
        <w:tc>
          <w:tcPr>
            <w:tcW w:w="50" w:type="pct"/>
            <w:vAlign w:val="center"/>
            <w:hideMark/>
          </w:tcPr>
          <w:p w14:paraId="231F45CC" w14:textId="77777777" w:rsidR="00000000" w:rsidRDefault="003C588C">
            <w:pPr>
              <w:rPr>
                <w:rFonts w:eastAsia="Times New Roman"/>
                <w:sz w:val="20"/>
                <w:szCs w:val="20"/>
              </w:rPr>
            </w:pPr>
          </w:p>
        </w:tc>
      </w:tr>
      <w:tr w:rsidR="00000000" w14:paraId="68826DFF" w14:textId="77777777">
        <w:trPr>
          <w:divId w:val="2120445366"/>
        </w:trPr>
        <w:tc>
          <w:tcPr>
            <w:tcW w:w="0" w:type="auto"/>
            <w:tcMar>
              <w:top w:w="30" w:type="dxa"/>
              <w:left w:w="30" w:type="dxa"/>
              <w:bottom w:w="30" w:type="dxa"/>
              <w:right w:w="30" w:type="dxa"/>
            </w:tcMar>
            <w:vAlign w:val="bottom"/>
            <w:hideMark/>
          </w:tcPr>
          <w:p w14:paraId="0C6EF4F5" w14:textId="77777777" w:rsidR="00000000" w:rsidRDefault="003C588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17B81CB9" w14:textId="77777777" w:rsidR="00000000" w:rsidRDefault="003C588C">
            <w:pPr>
              <w:divId w:val="9563589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0D3294C8" w14:textId="77777777" w:rsidR="00000000" w:rsidRDefault="003C588C">
            <w:pPr>
              <w:jc w:val="center"/>
              <w:rPr>
                <w:rFonts w:eastAsia="Times New Roman"/>
                <w:sz w:val="16"/>
                <w:szCs w:val="16"/>
              </w:rPr>
            </w:pPr>
            <w:r>
              <w:rPr>
                <w:rFonts w:ascii="inherit" w:eastAsia="Times New Roman" w:hAnsi="inherit"/>
                <w:b/>
                <w:bCs/>
                <w:sz w:val="16"/>
                <w:szCs w:val="16"/>
              </w:rPr>
              <w:t>For the Three Months Ended</w:t>
            </w:r>
          </w:p>
        </w:tc>
      </w:tr>
      <w:tr w:rsidR="00000000" w14:paraId="3F24597F" w14:textId="77777777">
        <w:trPr>
          <w:divId w:val="2120445366"/>
        </w:trPr>
        <w:tc>
          <w:tcPr>
            <w:tcW w:w="0" w:type="auto"/>
            <w:tcMar>
              <w:top w:w="30" w:type="dxa"/>
              <w:left w:w="30" w:type="dxa"/>
              <w:bottom w:w="30" w:type="dxa"/>
              <w:right w:w="30" w:type="dxa"/>
            </w:tcMar>
            <w:vAlign w:val="bottom"/>
            <w:hideMark/>
          </w:tcPr>
          <w:p w14:paraId="6EC2ADB5" w14:textId="77777777" w:rsidR="00000000" w:rsidRDefault="003C588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D8EE7A6" w14:textId="77777777" w:rsidR="00000000" w:rsidRDefault="003C588C">
            <w:pPr>
              <w:divId w:val="73878881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E599E8D" w14:textId="77777777" w:rsidR="00000000" w:rsidRDefault="003C588C">
            <w:pPr>
              <w:jc w:val="center"/>
              <w:rPr>
                <w:rFonts w:eastAsia="Times New Roman"/>
                <w:sz w:val="16"/>
                <w:szCs w:val="16"/>
              </w:rPr>
            </w:pPr>
            <w:r>
              <w:rPr>
                <w:rFonts w:ascii="inherit" w:eastAsia="Times New Roman" w:hAnsi="inherit"/>
                <w:b/>
                <w:bCs/>
                <w:sz w:val="16"/>
                <w:szCs w:val="16"/>
              </w:rPr>
              <w:t>March 31,</w:t>
            </w:r>
          </w:p>
        </w:tc>
      </w:tr>
      <w:tr w:rsidR="00000000" w14:paraId="71A6FCF7" w14:textId="77777777">
        <w:trPr>
          <w:divId w:val="2120445366"/>
        </w:trPr>
        <w:tc>
          <w:tcPr>
            <w:tcW w:w="0" w:type="auto"/>
            <w:tcBorders>
              <w:bottom w:val="single" w:sz="6" w:space="0" w:color="000000"/>
            </w:tcBorders>
            <w:tcMar>
              <w:top w:w="30" w:type="dxa"/>
              <w:left w:w="30" w:type="dxa"/>
              <w:bottom w:w="30" w:type="dxa"/>
              <w:right w:w="30" w:type="dxa"/>
            </w:tcMar>
            <w:vAlign w:val="bottom"/>
            <w:hideMark/>
          </w:tcPr>
          <w:p w14:paraId="708A218B" w14:textId="77777777" w:rsidR="00000000" w:rsidRDefault="003C588C">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7E35CB7A" w14:textId="77777777" w:rsidR="00000000" w:rsidRDefault="003C588C">
            <w:pPr>
              <w:divId w:val="21373300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CBFC6E" w14:textId="77777777" w:rsidR="00000000" w:rsidRDefault="003C588C">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14:paraId="5CA00491" w14:textId="77777777" w:rsidR="00000000" w:rsidRDefault="003C588C">
            <w:pPr>
              <w:divId w:val="20908870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DC0B37" w14:textId="77777777" w:rsidR="00000000" w:rsidRDefault="003C588C">
            <w:pPr>
              <w:jc w:val="center"/>
              <w:rPr>
                <w:rFonts w:eastAsia="Times New Roman"/>
                <w:sz w:val="16"/>
                <w:szCs w:val="16"/>
              </w:rPr>
            </w:pPr>
            <w:r>
              <w:rPr>
                <w:rFonts w:ascii="inherit" w:eastAsia="Times New Roman" w:hAnsi="inherit"/>
                <w:b/>
                <w:bCs/>
                <w:sz w:val="16"/>
                <w:szCs w:val="16"/>
              </w:rPr>
              <w:t>2018</w:t>
            </w:r>
          </w:p>
        </w:tc>
      </w:tr>
      <w:tr w:rsidR="00000000" w14:paraId="381FEC1E" w14:textId="77777777">
        <w:trPr>
          <w:divId w:val="2120445366"/>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2E439495" w14:textId="77777777" w:rsidR="00000000" w:rsidRDefault="003C588C">
            <w:pPr>
              <w:rPr>
                <w:rFonts w:eastAsia="Times New Roman"/>
                <w:sz w:val="16"/>
                <w:szCs w:val="16"/>
              </w:rPr>
            </w:pPr>
            <w:r>
              <w:rPr>
                <w:rFonts w:eastAsia="Times New Roman"/>
                <w:sz w:val="16"/>
                <w:szCs w:val="16"/>
              </w:rPr>
              <w:t>Revenue</w:t>
            </w:r>
          </w:p>
        </w:tc>
        <w:tc>
          <w:tcPr>
            <w:tcW w:w="0" w:type="auto"/>
            <w:shd w:val="clear" w:color="auto" w:fill="CCEEFF"/>
            <w:tcMar>
              <w:top w:w="30" w:type="dxa"/>
              <w:left w:w="30" w:type="dxa"/>
              <w:bottom w:w="30" w:type="dxa"/>
              <w:right w:w="30" w:type="dxa"/>
            </w:tcMar>
            <w:vAlign w:val="bottom"/>
            <w:hideMark/>
          </w:tcPr>
          <w:p w14:paraId="71A7E47A" w14:textId="77777777" w:rsidR="00000000" w:rsidRDefault="003C588C">
            <w:pPr>
              <w:divId w:val="1635954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0F5200B"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6DB2C6C" w14:textId="77777777" w:rsidR="00000000" w:rsidRDefault="003C588C">
            <w:pPr>
              <w:jc w:val="right"/>
              <w:rPr>
                <w:rFonts w:eastAsia="Times New Roman"/>
                <w:sz w:val="16"/>
                <w:szCs w:val="16"/>
              </w:rPr>
            </w:pPr>
            <w:r>
              <w:rPr>
                <w:rFonts w:ascii="inherit" w:eastAsia="Times New Roman" w:hAnsi="inherit"/>
                <w:sz w:val="16"/>
                <w:szCs w:val="16"/>
              </w:rPr>
              <w:t>8,678.8</w:t>
            </w:r>
          </w:p>
        </w:tc>
        <w:tc>
          <w:tcPr>
            <w:tcW w:w="0" w:type="auto"/>
            <w:tcBorders>
              <w:top w:val="single" w:sz="6" w:space="0" w:color="000000"/>
            </w:tcBorders>
            <w:shd w:val="clear" w:color="auto" w:fill="CCEEFF"/>
            <w:vAlign w:val="bottom"/>
            <w:hideMark/>
          </w:tcPr>
          <w:p w14:paraId="014410B1"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410788" w14:textId="77777777" w:rsidR="00000000" w:rsidRDefault="003C588C">
            <w:pPr>
              <w:divId w:val="8905070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8CAACD8"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255C7E8" w14:textId="77777777" w:rsidR="00000000" w:rsidRDefault="003C588C">
            <w:pPr>
              <w:jc w:val="right"/>
              <w:rPr>
                <w:rFonts w:eastAsia="Times New Roman"/>
                <w:sz w:val="16"/>
                <w:szCs w:val="16"/>
              </w:rPr>
            </w:pPr>
            <w:r>
              <w:rPr>
                <w:rFonts w:ascii="inherit" w:eastAsia="Times New Roman" w:hAnsi="inherit"/>
                <w:sz w:val="16"/>
                <w:szCs w:val="16"/>
              </w:rPr>
              <w:t>9,181.3</w:t>
            </w:r>
          </w:p>
        </w:tc>
        <w:tc>
          <w:tcPr>
            <w:tcW w:w="0" w:type="auto"/>
            <w:tcBorders>
              <w:top w:val="single" w:sz="6" w:space="0" w:color="000000"/>
            </w:tcBorders>
            <w:shd w:val="clear" w:color="auto" w:fill="CCEEFF"/>
            <w:vAlign w:val="bottom"/>
            <w:hideMark/>
          </w:tcPr>
          <w:p w14:paraId="7FE2BAA9" w14:textId="77777777" w:rsidR="00000000" w:rsidRDefault="003C588C">
            <w:pPr>
              <w:rPr>
                <w:rFonts w:eastAsia="Times New Roman"/>
                <w:sz w:val="20"/>
                <w:szCs w:val="20"/>
              </w:rPr>
            </w:pPr>
          </w:p>
        </w:tc>
      </w:tr>
      <w:tr w:rsidR="00000000" w14:paraId="5AB5B3E7" w14:textId="77777777">
        <w:trPr>
          <w:divId w:val="2120445366"/>
        </w:trPr>
        <w:tc>
          <w:tcPr>
            <w:tcW w:w="0" w:type="auto"/>
            <w:tcMar>
              <w:top w:w="30" w:type="dxa"/>
              <w:left w:w="30" w:type="dxa"/>
              <w:bottom w:w="30" w:type="dxa"/>
              <w:right w:w="30" w:type="dxa"/>
            </w:tcMar>
            <w:vAlign w:val="bottom"/>
            <w:hideMark/>
          </w:tcPr>
          <w:p w14:paraId="3BB20527" w14:textId="77777777" w:rsidR="00000000" w:rsidRDefault="003C588C">
            <w:pPr>
              <w:rPr>
                <w:rFonts w:eastAsia="Times New Roman"/>
                <w:sz w:val="16"/>
                <w:szCs w:val="16"/>
              </w:rPr>
            </w:pPr>
            <w:r>
              <w:rPr>
                <w:rFonts w:eastAsia="Times New Roman"/>
                <w:sz w:val="16"/>
                <w:szCs w:val="16"/>
              </w:rPr>
              <w:t>Cost of revenue</w:t>
            </w:r>
          </w:p>
        </w:tc>
        <w:tc>
          <w:tcPr>
            <w:tcW w:w="0" w:type="auto"/>
            <w:tcMar>
              <w:top w:w="30" w:type="dxa"/>
              <w:left w:w="30" w:type="dxa"/>
              <w:bottom w:w="30" w:type="dxa"/>
              <w:right w:w="30" w:type="dxa"/>
            </w:tcMar>
            <w:vAlign w:val="bottom"/>
            <w:hideMark/>
          </w:tcPr>
          <w:p w14:paraId="377C833C" w14:textId="77777777" w:rsidR="00000000" w:rsidRDefault="003C588C">
            <w:pPr>
              <w:divId w:val="16947631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C35503" w14:textId="77777777" w:rsidR="00000000" w:rsidRDefault="003C588C">
            <w:pPr>
              <w:jc w:val="right"/>
              <w:rPr>
                <w:rFonts w:eastAsia="Times New Roman"/>
                <w:sz w:val="16"/>
                <w:szCs w:val="16"/>
              </w:rPr>
            </w:pPr>
            <w:r>
              <w:rPr>
                <w:rFonts w:ascii="inherit" w:eastAsia="Times New Roman" w:hAnsi="inherit"/>
                <w:sz w:val="16"/>
                <w:szCs w:val="16"/>
              </w:rPr>
              <w:t>8,427.7</w:t>
            </w:r>
          </w:p>
        </w:tc>
        <w:tc>
          <w:tcPr>
            <w:tcW w:w="0" w:type="auto"/>
            <w:vAlign w:val="bottom"/>
            <w:hideMark/>
          </w:tcPr>
          <w:p w14:paraId="66A1211D"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4E804B3F" w14:textId="77777777" w:rsidR="00000000" w:rsidRDefault="003C588C">
            <w:pPr>
              <w:divId w:val="20309815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AD39770" w14:textId="77777777" w:rsidR="00000000" w:rsidRDefault="003C588C">
            <w:pPr>
              <w:jc w:val="right"/>
              <w:rPr>
                <w:rFonts w:eastAsia="Times New Roman"/>
                <w:sz w:val="16"/>
                <w:szCs w:val="16"/>
              </w:rPr>
            </w:pPr>
            <w:r>
              <w:rPr>
                <w:rFonts w:ascii="inherit" w:eastAsia="Times New Roman" w:hAnsi="inherit"/>
                <w:sz w:val="16"/>
                <w:szCs w:val="16"/>
              </w:rPr>
              <w:t>8,937.9</w:t>
            </w:r>
          </w:p>
        </w:tc>
        <w:tc>
          <w:tcPr>
            <w:tcW w:w="0" w:type="auto"/>
            <w:tcBorders>
              <w:bottom w:val="single" w:sz="6" w:space="0" w:color="000000"/>
            </w:tcBorders>
            <w:vAlign w:val="bottom"/>
            <w:hideMark/>
          </w:tcPr>
          <w:p w14:paraId="12657E94" w14:textId="77777777" w:rsidR="00000000" w:rsidRDefault="003C588C">
            <w:pPr>
              <w:rPr>
                <w:rFonts w:eastAsia="Times New Roman"/>
                <w:sz w:val="20"/>
                <w:szCs w:val="20"/>
              </w:rPr>
            </w:pPr>
          </w:p>
        </w:tc>
      </w:tr>
      <w:tr w:rsidR="00000000" w14:paraId="737D6794" w14:textId="77777777">
        <w:trPr>
          <w:divId w:val="2120445366"/>
        </w:trPr>
        <w:tc>
          <w:tcPr>
            <w:tcW w:w="0" w:type="auto"/>
            <w:tcBorders>
              <w:top w:val="single" w:sz="6" w:space="0" w:color="000000"/>
              <w:bottom w:val="single" w:sz="6" w:space="0" w:color="000000"/>
            </w:tcBorders>
            <w:shd w:val="clear" w:color="auto" w:fill="CCEEFF"/>
            <w:tcMar>
              <w:top w:w="30" w:type="dxa"/>
              <w:left w:w="300" w:type="dxa"/>
              <w:bottom w:w="30" w:type="dxa"/>
              <w:right w:w="30" w:type="dxa"/>
            </w:tcMar>
            <w:vAlign w:val="bottom"/>
            <w:hideMark/>
          </w:tcPr>
          <w:p w14:paraId="07C39158" w14:textId="77777777" w:rsidR="00000000" w:rsidRDefault="003C588C">
            <w:pPr>
              <w:rPr>
                <w:rFonts w:eastAsia="Times New Roman"/>
                <w:sz w:val="16"/>
                <w:szCs w:val="16"/>
              </w:rPr>
            </w:pPr>
            <w:r>
              <w:rPr>
                <w:rFonts w:eastAsia="Times New Roman"/>
                <w:sz w:val="16"/>
                <w:szCs w:val="16"/>
              </w:rPr>
              <w:t>Gross profit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74AB8A13" w14:textId="77777777" w:rsidR="00000000" w:rsidRDefault="003C588C">
            <w:pPr>
              <w:divId w:val="12106074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3DCE213" w14:textId="77777777" w:rsidR="00000000" w:rsidRDefault="003C588C">
            <w:pPr>
              <w:jc w:val="right"/>
              <w:rPr>
                <w:rFonts w:eastAsia="Times New Roman"/>
                <w:sz w:val="16"/>
                <w:szCs w:val="16"/>
              </w:rPr>
            </w:pPr>
            <w:r>
              <w:rPr>
                <w:rFonts w:ascii="inherit" w:eastAsia="Times New Roman" w:hAnsi="inherit"/>
                <w:sz w:val="16"/>
                <w:szCs w:val="16"/>
              </w:rPr>
              <w:t>251.1</w:t>
            </w:r>
          </w:p>
        </w:tc>
        <w:tc>
          <w:tcPr>
            <w:tcW w:w="0" w:type="auto"/>
            <w:tcBorders>
              <w:top w:val="single" w:sz="6" w:space="0" w:color="000000"/>
              <w:bottom w:val="single" w:sz="6" w:space="0" w:color="000000"/>
            </w:tcBorders>
            <w:shd w:val="clear" w:color="auto" w:fill="CCEEFF"/>
            <w:vAlign w:val="bottom"/>
            <w:hideMark/>
          </w:tcPr>
          <w:p w14:paraId="7BD9F7BF" w14:textId="77777777" w:rsidR="00000000" w:rsidRDefault="003C588C">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74025C89" w14:textId="77777777" w:rsidR="00000000" w:rsidRDefault="003C588C">
            <w:pPr>
              <w:divId w:val="10140699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9A4E13E" w14:textId="77777777" w:rsidR="00000000" w:rsidRDefault="003C588C">
            <w:pPr>
              <w:jc w:val="right"/>
              <w:rPr>
                <w:rFonts w:eastAsia="Times New Roman"/>
                <w:sz w:val="16"/>
                <w:szCs w:val="16"/>
              </w:rPr>
            </w:pPr>
            <w:r>
              <w:rPr>
                <w:rFonts w:ascii="inherit" w:eastAsia="Times New Roman" w:hAnsi="inherit"/>
                <w:sz w:val="16"/>
                <w:szCs w:val="16"/>
              </w:rPr>
              <w:t>243.4</w:t>
            </w:r>
          </w:p>
        </w:tc>
        <w:tc>
          <w:tcPr>
            <w:tcW w:w="0" w:type="auto"/>
            <w:tcBorders>
              <w:top w:val="single" w:sz="6" w:space="0" w:color="000000"/>
              <w:bottom w:val="single" w:sz="6" w:space="0" w:color="000000"/>
            </w:tcBorders>
            <w:shd w:val="clear" w:color="auto" w:fill="CCEEFF"/>
            <w:vAlign w:val="bottom"/>
            <w:hideMark/>
          </w:tcPr>
          <w:p w14:paraId="6561C989" w14:textId="77777777" w:rsidR="00000000" w:rsidRDefault="003C588C">
            <w:pPr>
              <w:rPr>
                <w:rFonts w:eastAsia="Times New Roman"/>
                <w:sz w:val="20"/>
                <w:szCs w:val="20"/>
              </w:rPr>
            </w:pPr>
          </w:p>
        </w:tc>
      </w:tr>
      <w:tr w:rsidR="00000000" w14:paraId="26845810" w14:textId="77777777">
        <w:trPr>
          <w:divId w:val="2120445366"/>
        </w:trPr>
        <w:tc>
          <w:tcPr>
            <w:tcW w:w="0" w:type="auto"/>
            <w:tcMar>
              <w:top w:w="30" w:type="dxa"/>
              <w:left w:w="30" w:type="dxa"/>
              <w:bottom w:w="30" w:type="dxa"/>
              <w:right w:w="30" w:type="dxa"/>
            </w:tcMar>
            <w:vAlign w:val="bottom"/>
            <w:hideMark/>
          </w:tcPr>
          <w:p w14:paraId="2CFB9EAA" w14:textId="77777777" w:rsidR="00000000" w:rsidRDefault="003C588C">
            <w:pPr>
              <w:rPr>
                <w:rFonts w:eastAsia="Times New Roman"/>
                <w:sz w:val="16"/>
                <w:szCs w:val="16"/>
              </w:rPr>
            </w:pPr>
            <w:r>
              <w:rPr>
                <w:rFonts w:eastAsia="Times New Roman"/>
                <w:sz w:val="16"/>
                <w:szCs w:val="16"/>
              </w:rPr>
              <w:t>Operating expenses:</w:t>
            </w:r>
          </w:p>
        </w:tc>
        <w:tc>
          <w:tcPr>
            <w:tcW w:w="0" w:type="auto"/>
            <w:tcMar>
              <w:top w:w="30" w:type="dxa"/>
              <w:left w:w="30" w:type="dxa"/>
              <w:bottom w:w="30" w:type="dxa"/>
              <w:right w:w="30" w:type="dxa"/>
            </w:tcMar>
            <w:vAlign w:val="bottom"/>
            <w:hideMark/>
          </w:tcPr>
          <w:p w14:paraId="4C02AA03" w14:textId="77777777" w:rsidR="00000000" w:rsidRDefault="003C588C">
            <w:pPr>
              <w:divId w:val="471483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410F28" w14:textId="77777777" w:rsidR="00000000" w:rsidRDefault="003C588C">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63EF31BE"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6A543969" w14:textId="77777777" w:rsidR="00000000" w:rsidRDefault="003C588C">
            <w:pPr>
              <w:divId w:val="13771198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2B66DC" w14:textId="77777777" w:rsidR="00000000" w:rsidRDefault="003C588C">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6815C71B" w14:textId="77777777" w:rsidR="00000000" w:rsidRDefault="003C588C">
            <w:pPr>
              <w:rPr>
                <w:rFonts w:eastAsia="Times New Roman"/>
                <w:sz w:val="20"/>
                <w:szCs w:val="20"/>
              </w:rPr>
            </w:pPr>
          </w:p>
        </w:tc>
      </w:tr>
      <w:tr w:rsidR="00000000" w14:paraId="42CF967B" w14:textId="77777777">
        <w:trPr>
          <w:divId w:val="2120445366"/>
        </w:trPr>
        <w:tc>
          <w:tcPr>
            <w:tcW w:w="0" w:type="auto"/>
            <w:shd w:val="clear" w:color="auto" w:fill="CCEEFF"/>
            <w:tcMar>
              <w:top w:w="30" w:type="dxa"/>
              <w:left w:w="180" w:type="dxa"/>
              <w:bottom w:w="30" w:type="dxa"/>
              <w:right w:w="30" w:type="dxa"/>
            </w:tcMar>
            <w:vAlign w:val="bottom"/>
            <w:hideMark/>
          </w:tcPr>
          <w:p w14:paraId="3E331DF4" w14:textId="77777777" w:rsidR="00000000" w:rsidRDefault="003C588C">
            <w:pPr>
              <w:rPr>
                <w:rFonts w:eastAsia="Times New Roman"/>
                <w:sz w:val="16"/>
                <w:szCs w:val="16"/>
              </w:rPr>
            </w:pPr>
            <w:r>
              <w:rPr>
                <w:rFonts w:eastAsia="Times New Roman"/>
                <w:sz w:val="16"/>
                <w:szCs w:val="16"/>
              </w:rPr>
              <w:t>Compensation and employee benefits</w:t>
            </w:r>
          </w:p>
        </w:tc>
        <w:tc>
          <w:tcPr>
            <w:tcW w:w="0" w:type="auto"/>
            <w:shd w:val="clear" w:color="auto" w:fill="CCEEFF"/>
            <w:tcMar>
              <w:top w:w="30" w:type="dxa"/>
              <w:left w:w="30" w:type="dxa"/>
              <w:bottom w:w="30" w:type="dxa"/>
              <w:right w:w="30" w:type="dxa"/>
            </w:tcMar>
            <w:vAlign w:val="bottom"/>
            <w:hideMark/>
          </w:tcPr>
          <w:p w14:paraId="4A10DFB3" w14:textId="77777777" w:rsidR="00000000" w:rsidRDefault="003C588C">
            <w:pPr>
              <w:divId w:val="20861050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62A980" w14:textId="77777777" w:rsidR="00000000" w:rsidRDefault="003C588C">
            <w:pPr>
              <w:jc w:val="right"/>
              <w:rPr>
                <w:rFonts w:eastAsia="Times New Roman"/>
                <w:sz w:val="16"/>
                <w:szCs w:val="16"/>
              </w:rPr>
            </w:pPr>
            <w:r>
              <w:rPr>
                <w:rFonts w:ascii="inherit" w:eastAsia="Times New Roman" w:hAnsi="inherit"/>
                <w:sz w:val="16"/>
                <w:szCs w:val="16"/>
              </w:rPr>
              <w:t>110.1</w:t>
            </w:r>
          </w:p>
        </w:tc>
        <w:tc>
          <w:tcPr>
            <w:tcW w:w="0" w:type="auto"/>
            <w:shd w:val="clear" w:color="auto" w:fill="CCEEFF"/>
            <w:vAlign w:val="bottom"/>
            <w:hideMark/>
          </w:tcPr>
          <w:p w14:paraId="580D5450"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685F7A" w14:textId="77777777" w:rsidR="00000000" w:rsidRDefault="003C588C">
            <w:pPr>
              <w:divId w:val="6840145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2379B3" w14:textId="77777777" w:rsidR="00000000" w:rsidRDefault="003C588C">
            <w:pPr>
              <w:jc w:val="right"/>
              <w:rPr>
                <w:rFonts w:eastAsia="Times New Roman"/>
                <w:sz w:val="16"/>
                <w:szCs w:val="16"/>
              </w:rPr>
            </w:pPr>
            <w:r>
              <w:rPr>
                <w:rFonts w:ascii="inherit" w:eastAsia="Times New Roman" w:hAnsi="inherit"/>
                <w:sz w:val="16"/>
                <w:szCs w:val="16"/>
              </w:rPr>
              <w:t>113.9</w:t>
            </w:r>
          </w:p>
        </w:tc>
        <w:tc>
          <w:tcPr>
            <w:tcW w:w="0" w:type="auto"/>
            <w:shd w:val="clear" w:color="auto" w:fill="CCEEFF"/>
            <w:vAlign w:val="bottom"/>
            <w:hideMark/>
          </w:tcPr>
          <w:p w14:paraId="7100B293" w14:textId="77777777" w:rsidR="00000000" w:rsidRDefault="003C588C">
            <w:pPr>
              <w:rPr>
                <w:rFonts w:eastAsia="Times New Roman"/>
                <w:sz w:val="20"/>
                <w:szCs w:val="20"/>
              </w:rPr>
            </w:pPr>
          </w:p>
        </w:tc>
      </w:tr>
      <w:tr w:rsidR="00000000" w14:paraId="0C19F918" w14:textId="77777777">
        <w:trPr>
          <w:divId w:val="2120445366"/>
        </w:trPr>
        <w:tc>
          <w:tcPr>
            <w:tcW w:w="0" w:type="auto"/>
            <w:tcMar>
              <w:top w:w="30" w:type="dxa"/>
              <w:left w:w="180" w:type="dxa"/>
              <w:bottom w:w="30" w:type="dxa"/>
              <w:right w:w="30" w:type="dxa"/>
            </w:tcMar>
            <w:vAlign w:val="bottom"/>
            <w:hideMark/>
          </w:tcPr>
          <w:p w14:paraId="30CCC7DF" w14:textId="77777777" w:rsidR="00000000" w:rsidRDefault="003C588C">
            <w:pPr>
              <w:rPr>
                <w:rFonts w:eastAsia="Times New Roman"/>
                <w:sz w:val="16"/>
                <w:szCs w:val="16"/>
              </w:rPr>
            </w:pPr>
            <w:r>
              <w:rPr>
                <w:rFonts w:eastAsia="Times New Roman"/>
                <w:sz w:val="16"/>
                <w:szCs w:val="16"/>
              </w:rPr>
              <w:t>General and administrative</w:t>
            </w:r>
          </w:p>
        </w:tc>
        <w:tc>
          <w:tcPr>
            <w:tcW w:w="0" w:type="auto"/>
            <w:tcMar>
              <w:top w:w="30" w:type="dxa"/>
              <w:left w:w="30" w:type="dxa"/>
              <w:bottom w:w="30" w:type="dxa"/>
              <w:right w:w="30" w:type="dxa"/>
            </w:tcMar>
            <w:vAlign w:val="bottom"/>
            <w:hideMark/>
          </w:tcPr>
          <w:p w14:paraId="3B1C9206" w14:textId="77777777" w:rsidR="00000000" w:rsidRDefault="003C588C">
            <w:pPr>
              <w:divId w:val="1649074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21ACC1E" w14:textId="77777777" w:rsidR="00000000" w:rsidRDefault="003C588C">
            <w:pPr>
              <w:jc w:val="right"/>
              <w:rPr>
                <w:rFonts w:eastAsia="Times New Roman"/>
                <w:sz w:val="16"/>
                <w:szCs w:val="16"/>
              </w:rPr>
            </w:pPr>
            <w:r>
              <w:rPr>
                <w:rFonts w:ascii="inherit" w:eastAsia="Times New Roman" w:hAnsi="inherit"/>
                <w:sz w:val="16"/>
                <w:szCs w:val="16"/>
              </w:rPr>
              <w:t>70.6</w:t>
            </w:r>
          </w:p>
        </w:tc>
        <w:tc>
          <w:tcPr>
            <w:tcW w:w="0" w:type="auto"/>
            <w:tcBorders>
              <w:bottom w:val="single" w:sz="6" w:space="0" w:color="000000"/>
            </w:tcBorders>
            <w:vAlign w:val="bottom"/>
            <w:hideMark/>
          </w:tcPr>
          <w:p w14:paraId="69156FDD"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767170BC" w14:textId="77777777" w:rsidR="00000000" w:rsidRDefault="003C588C">
            <w:pPr>
              <w:divId w:val="12707015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FEDB5F" w14:textId="77777777" w:rsidR="00000000" w:rsidRDefault="003C588C">
            <w:pPr>
              <w:jc w:val="right"/>
              <w:rPr>
                <w:rFonts w:eastAsia="Times New Roman"/>
                <w:sz w:val="16"/>
                <w:szCs w:val="16"/>
              </w:rPr>
            </w:pPr>
            <w:r>
              <w:rPr>
                <w:rFonts w:ascii="inherit" w:eastAsia="Times New Roman" w:hAnsi="inherit"/>
                <w:sz w:val="16"/>
                <w:szCs w:val="16"/>
              </w:rPr>
              <w:t>72.3</w:t>
            </w:r>
          </w:p>
        </w:tc>
        <w:tc>
          <w:tcPr>
            <w:tcW w:w="0" w:type="auto"/>
            <w:tcBorders>
              <w:bottom w:val="single" w:sz="6" w:space="0" w:color="000000"/>
            </w:tcBorders>
            <w:vAlign w:val="bottom"/>
            <w:hideMark/>
          </w:tcPr>
          <w:p w14:paraId="6432CE1C" w14:textId="77777777" w:rsidR="00000000" w:rsidRDefault="003C588C">
            <w:pPr>
              <w:rPr>
                <w:rFonts w:eastAsia="Times New Roman"/>
                <w:sz w:val="20"/>
                <w:szCs w:val="20"/>
              </w:rPr>
            </w:pPr>
          </w:p>
        </w:tc>
      </w:tr>
      <w:tr w:rsidR="00000000" w14:paraId="7D60BDD2" w14:textId="77777777">
        <w:trPr>
          <w:divId w:val="2120445366"/>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5B75B6EE" w14:textId="77777777" w:rsidR="00000000" w:rsidRDefault="003C588C">
            <w:pPr>
              <w:divId w:val="13735053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DF79E8E" w14:textId="77777777" w:rsidR="00000000" w:rsidRDefault="003C588C">
            <w:pPr>
              <w:divId w:val="17582874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F8A7C1D" w14:textId="77777777" w:rsidR="00000000" w:rsidRDefault="003C588C">
            <w:pPr>
              <w:jc w:val="right"/>
              <w:rPr>
                <w:rFonts w:eastAsia="Times New Roman"/>
                <w:sz w:val="16"/>
                <w:szCs w:val="16"/>
              </w:rPr>
            </w:pPr>
            <w:r>
              <w:rPr>
                <w:rFonts w:ascii="inherit" w:eastAsia="Times New Roman" w:hAnsi="inherit"/>
                <w:sz w:val="16"/>
                <w:szCs w:val="16"/>
              </w:rPr>
              <w:t>180.7</w:t>
            </w:r>
          </w:p>
        </w:tc>
        <w:tc>
          <w:tcPr>
            <w:tcW w:w="0" w:type="auto"/>
            <w:tcBorders>
              <w:top w:val="single" w:sz="6" w:space="0" w:color="000000"/>
            </w:tcBorders>
            <w:shd w:val="clear" w:color="auto" w:fill="CCEEFF"/>
            <w:vAlign w:val="bottom"/>
            <w:hideMark/>
          </w:tcPr>
          <w:p w14:paraId="6EC825CC" w14:textId="77777777" w:rsidR="00000000" w:rsidRDefault="003C588C">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F5EE4F8" w14:textId="77777777" w:rsidR="00000000" w:rsidRDefault="003C588C">
            <w:pPr>
              <w:divId w:val="7852710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682BA43" w14:textId="77777777" w:rsidR="00000000" w:rsidRDefault="003C588C">
            <w:pPr>
              <w:jc w:val="right"/>
              <w:rPr>
                <w:rFonts w:eastAsia="Times New Roman"/>
                <w:sz w:val="16"/>
                <w:szCs w:val="16"/>
              </w:rPr>
            </w:pPr>
            <w:r>
              <w:rPr>
                <w:rFonts w:ascii="inherit" w:eastAsia="Times New Roman" w:hAnsi="inherit"/>
                <w:sz w:val="16"/>
                <w:szCs w:val="16"/>
              </w:rPr>
              <w:t>186.2</w:t>
            </w:r>
          </w:p>
        </w:tc>
        <w:tc>
          <w:tcPr>
            <w:tcW w:w="0" w:type="auto"/>
            <w:tcBorders>
              <w:top w:val="single" w:sz="6" w:space="0" w:color="000000"/>
              <w:bottom w:val="single" w:sz="6" w:space="0" w:color="000000"/>
            </w:tcBorders>
            <w:shd w:val="clear" w:color="auto" w:fill="CCEEFF"/>
            <w:vAlign w:val="bottom"/>
            <w:hideMark/>
          </w:tcPr>
          <w:p w14:paraId="203070B6" w14:textId="77777777" w:rsidR="00000000" w:rsidRDefault="003C588C">
            <w:pPr>
              <w:rPr>
                <w:rFonts w:eastAsia="Times New Roman"/>
                <w:sz w:val="20"/>
                <w:szCs w:val="20"/>
              </w:rPr>
            </w:pPr>
          </w:p>
        </w:tc>
      </w:tr>
      <w:tr w:rsidR="00000000" w14:paraId="7401B92B" w14:textId="77777777">
        <w:trPr>
          <w:divId w:val="2120445366"/>
        </w:trPr>
        <w:tc>
          <w:tcPr>
            <w:tcW w:w="0" w:type="auto"/>
            <w:tcBorders>
              <w:top w:val="single" w:sz="6" w:space="0" w:color="000000"/>
              <w:bottom w:val="single" w:sz="6" w:space="0" w:color="000000"/>
            </w:tcBorders>
            <w:tcMar>
              <w:top w:w="30" w:type="dxa"/>
              <w:left w:w="300" w:type="dxa"/>
              <w:bottom w:w="30" w:type="dxa"/>
              <w:right w:w="30" w:type="dxa"/>
            </w:tcMar>
            <w:vAlign w:val="bottom"/>
            <w:hideMark/>
          </w:tcPr>
          <w:p w14:paraId="035F1AFA" w14:textId="77777777" w:rsidR="00000000" w:rsidRDefault="003C588C">
            <w:pPr>
              <w:rPr>
                <w:rFonts w:eastAsia="Times New Roman"/>
                <w:sz w:val="16"/>
                <w:szCs w:val="16"/>
              </w:rPr>
            </w:pPr>
            <w:r>
              <w:rPr>
                <w:rFonts w:eastAsia="Times New Roman"/>
                <w:sz w:val="16"/>
                <w:szCs w:val="16"/>
              </w:rPr>
              <w:t>Income from operations</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29A9BB2" w14:textId="77777777" w:rsidR="00000000" w:rsidRDefault="003C588C">
            <w:pPr>
              <w:divId w:val="20389219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053E251" w14:textId="77777777" w:rsidR="00000000" w:rsidRDefault="003C588C">
            <w:pPr>
              <w:jc w:val="right"/>
              <w:rPr>
                <w:rFonts w:eastAsia="Times New Roman"/>
                <w:sz w:val="16"/>
                <w:szCs w:val="16"/>
              </w:rPr>
            </w:pPr>
            <w:r>
              <w:rPr>
                <w:rFonts w:ascii="inherit" w:eastAsia="Times New Roman" w:hAnsi="inherit"/>
                <w:sz w:val="16"/>
                <w:szCs w:val="16"/>
              </w:rPr>
              <w:t>70.4</w:t>
            </w:r>
          </w:p>
        </w:tc>
        <w:tc>
          <w:tcPr>
            <w:tcW w:w="0" w:type="auto"/>
            <w:tcBorders>
              <w:top w:val="single" w:sz="6" w:space="0" w:color="000000"/>
              <w:bottom w:val="single" w:sz="6" w:space="0" w:color="000000"/>
            </w:tcBorders>
            <w:vAlign w:val="bottom"/>
            <w:hideMark/>
          </w:tcPr>
          <w:p w14:paraId="1D1E1193" w14:textId="77777777" w:rsidR="00000000" w:rsidRDefault="003C588C">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594E735" w14:textId="77777777" w:rsidR="00000000" w:rsidRDefault="003C588C">
            <w:pPr>
              <w:divId w:val="9093414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C769593" w14:textId="77777777" w:rsidR="00000000" w:rsidRDefault="003C588C">
            <w:pPr>
              <w:jc w:val="right"/>
              <w:rPr>
                <w:rFonts w:eastAsia="Times New Roman"/>
                <w:sz w:val="16"/>
                <w:szCs w:val="16"/>
              </w:rPr>
            </w:pPr>
            <w:r>
              <w:rPr>
                <w:rFonts w:ascii="inherit" w:eastAsia="Times New Roman" w:hAnsi="inherit"/>
                <w:sz w:val="16"/>
                <w:szCs w:val="16"/>
              </w:rPr>
              <w:t>57.2</w:t>
            </w:r>
          </w:p>
        </w:tc>
        <w:tc>
          <w:tcPr>
            <w:tcW w:w="0" w:type="auto"/>
            <w:tcBorders>
              <w:top w:val="single" w:sz="6" w:space="0" w:color="000000"/>
              <w:bottom w:val="single" w:sz="6" w:space="0" w:color="000000"/>
            </w:tcBorders>
            <w:vAlign w:val="bottom"/>
            <w:hideMark/>
          </w:tcPr>
          <w:p w14:paraId="4C550085" w14:textId="77777777" w:rsidR="00000000" w:rsidRDefault="003C588C">
            <w:pPr>
              <w:rPr>
                <w:rFonts w:eastAsia="Times New Roman"/>
                <w:sz w:val="20"/>
                <w:szCs w:val="20"/>
              </w:rPr>
            </w:pPr>
          </w:p>
        </w:tc>
      </w:tr>
      <w:tr w:rsidR="00000000" w14:paraId="7AA0A990" w14:textId="77777777">
        <w:trPr>
          <w:divId w:val="2120445366"/>
        </w:trPr>
        <w:tc>
          <w:tcPr>
            <w:tcW w:w="0" w:type="auto"/>
            <w:shd w:val="clear" w:color="auto" w:fill="CCEEFF"/>
            <w:tcMar>
              <w:top w:w="30" w:type="dxa"/>
              <w:left w:w="30" w:type="dxa"/>
              <w:bottom w:w="30" w:type="dxa"/>
              <w:right w:w="30" w:type="dxa"/>
            </w:tcMar>
            <w:vAlign w:val="bottom"/>
            <w:hideMark/>
          </w:tcPr>
          <w:p w14:paraId="01299213" w14:textId="77777777" w:rsidR="00000000" w:rsidRDefault="003C588C">
            <w:pPr>
              <w:rPr>
                <w:rFonts w:eastAsia="Times New Roman"/>
                <w:sz w:val="16"/>
                <w:szCs w:val="16"/>
              </w:rPr>
            </w:pPr>
            <w:r>
              <w:rPr>
                <w:rFonts w:eastAsia="Times New Roman"/>
                <w:sz w:val="16"/>
                <w:szCs w:val="16"/>
              </w:rPr>
              <w:t>Non-operating expenses, net:</w:t>
            </w:r>
          </w:p>
        </w:tc>
        <w:tc>
          <w:tcPr>
            <w:tcW w:w="0" w:type="auto"/>
            <w:shd w:val="clear" w:color="auto" w:fill="CCEEFF"/>
            <w:tcMar>
              <w:top w:w="30" w:type="dxa"/>
              <w:left w:w="30" w:type="dxa"/>
              <w:bottom w:w="30" w:type="dxa"/>
              <w:right w:w="30" w:type="dxa"/>
            </w:tcMar>
            <w:vAlign w:val="bottom"/>
            <w:hideMark/>
          </w:tcPr>
          <w:p w14:paraId="32D5824C" w14:textId="77777777" w:rsidR="00000000" w:rsidRDefault="003C588C">
            <w:pPr>
              <w:divId w:val="2175911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F47B92" w14:textId="77777777" w:rsidR="00000000" w:rsidRDefault="003C588C">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15356CD7"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9D3957" w14:textId="77777777" w:rsidR="00000000" w:rsidRDefault="003C588C">
            <w:pPr>
              <w:divId w:val="17530886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AD9226" w14:textId="77777777" w:rsidR="00000000" w:rsidRDefault="003C588C">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44CCA9F3" w14:textId="77777777" w:rsidR="00000000" w:rsidRDefault="003C588C">
            <w:pPr>
              <w:rPr>
                <w:rFonts w:eastAsia="Times New Roman"/>
                <w:sz w:val="20"/>
                <w:szCs w:val="20"/>
              </w:rPr>
            </w:pPr>
          </w:p>
        </w:tc>
      </w:tr>
      <w:tr w:rsidR="00000000" w14:paraId="14D2F642" w14:textId="77777777">
        <w:trPr>
          <w:divId w:val="2120445366"/>
        </w:trPr>
        <w:tc>
          <w:tcPr>
            <w:tcW w:w="0" w:type="auto"/>
            <w:tcMar>
              <w:top w:w="30" w:type="dxa"/>
              <w:left w:w="180" w:type="dxa"/>
              <w:bottom w:w="30" w:type="dxa"/>
              <w:right w:w="30" w:type="dxa"/>
            </w:tcMar>
            <w:vAlign w:val="bottom"/>
            <w:hideMark/>
          </w:tcPr>
          <w:p w14:paraId="0095F4CC" w14:textId="77777777" w:rsidR="00000000" w:rsidRDefault="003C588C">
            <w:pPr>
              <w:rPr>
                <w:rFonts w:eastAsia="Times New Roman"/>
                <w:sz w:val="16"/>
                <w:szCs w:val="16"/>
              </w:rPr>
            </w:pPr>
            <w:r>
              <w:rPr>
                <w:rFonts w:eastAsia="Times New Roman"/>
                <w:sz w:val="16"/>
                <w:szCs w:val="16"/>
              </w:rPr>
              <w:t>Interest expense and other financing costs, net</w:t>
            </w:r>
          </w:p>
        </w:tc>
        <w:tc>
          <w:tcPr>
            <w:tcW w:w="0" w:type="auto"/>
            <w:tcMar>
              <w:top w:w="30" w:type="dxa"/>
              <w:left w:w="30" w:type="dxa"/>
              <w:bottom w:w="30" w:type="dxa"/>
              <w:right w:w="30" w:type="dxa"/>
            </w:tcMar>
            <w:vAlign w:val="bottom"/>
            <w:hideMark/>
          </w:tcPr>
          <w:p w14:paraId="13DCF6C7" w14:textId="77777777" w:rsidR="00000000" w:rsidRDefault="003C588C">
            <w:pPr>
              <w:divId w:val="5074057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F3DA68" w14:textId="77777777" w:rsidR="00000000" w:rsidRDefault="003C588C">
            <w:pPr>
              <w:jc w:val="right"/>
              <w:rPr>
                <w:rFonts w:eastAsia="Times New Roman"/>
                <w:sz w:val="16"/>
                <w:szCs w:val="16"/>
              </w:rPr>
            </w:pPr>
            <w:r>
              <w:rPr>
                <w:rFonts w:ascii="inherit" w:eastAsia="Times New Roman" w:hAnsi="inherit"/>
                <w:sz w:val="16"/>
                <w:szCs w:val="16"/>
              </w:rPr>
              <w:t>(19.4</w:t>
            </w:r>
          </w:p>
        </w:tc>
        <w:tc>
          <w:tcPr>
            <w:tcW w:w="0" w:type="auto"/>
            <w:tcMar>
              <w:top w:w="30" w:type="dxa"/>
              <w:left w:w="0" w:type="dxa"/>
              <w:bottom w:w="30" w:type="dxa"/>
              <w:right w:w="30" w:type="dxa"/>
            </w:tcMar>
            <w:vAlign w:val="bottom"/>
            <w:hideMark/>
          </w:tcPr>
          <w:p w14:paraId="0C0E89E9"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24CD5B5E" w14:textId="77777777" w:rsidR="00000000" w:rsidRDefault="003C588C">
            <w:pPr>
              <w:divId w:val="7390135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36EB51" w14:textId="77777777" w:rsidR="00000000" w:rsidRDefault="003C588C">
            <w:pPr>
              <w:jc w:val="right"/>
              <w:rPr>
                <w:rFonts w:eastAsia="Times New Roman"/>
                <w:sz w:val="16"/>
                <w:szCs w:val="16"/>
              </w:rPr>
            </w:pPr>
            <w:r>
              <w:rPr>
                <w:rFonts w:ascii="inherit" w:eastAsia="Times New Roman" w:hAnsi="inherit"/>
                <w:sz w:val="16"/>
                <w:szCs w:val="16"/>
              </w:rPr>
              <w:t>(16.3</w:t>
            </w:r>
          </w:p>
        </w:tc>
        <w:tc>
          <w:tcPr>
            <w:tcW w:w="0" w:type="auto"/>
            <w:tcMar>
              <w:top w:w="30" w:type="dxa"/>
              <w:left w:w="0" w:type="dxa"/>
              <w:bottom w:w="30" w:type="dxa"/>
              <w:right w:w="30" w:type="dxa"/>
            </w:tcMar>
            <w:vAlign w:val="bottom"/>
            <w:hideMark/>
          </w:tcPr>
          <w:p w14:paraId="56EE7387" w14:textId="77777777" w:rsidR="00000000" w:rsidRDefault="003C588C">
            <w:pPr>
              <w:rPr>
                <w:rFonts w:eastAsia="Times New Roman"/>
                <w:sz w:val="16"/>
                <w:szCs w:val="16"/>
              </w:rPr>
            </w:pPr>
            <w:r>
              <w:rPr>
                <w:rFonts w:ascii="inherit" w:eastAsia="Times New Roman" w:hAnsi="inherit"/>
                <w:sz w:val="16"/>
                <w:szCs w:val="16"/>
              </w:rPr>
              <w:t>)</w:t>
            </w:r>
          </w:p>
        </w:tc>
      </w:tr>
      <w:tr w:rsidR="00000000" w14:paraId="0E82D0AC" w14:textId="77777777">
        <w:trPr>
          <w:divId w:val="2120445366"/>
        </w:trPr>
        <w:tc>
          <w:tcPr>
            <w:tcW w:w="0" w:type="auto"/>
            <w:tcBorders>
              <w:bottom w:val="single" w:sz="6" w:space="0" w:color="000000"/>
            </w:tcBorders>
            <w:shd w:val="clear" w:color="auto" w:fill="CCEEFF"/>
            <w:tcMar>
              <w:top w:w="30" w:type="dxa"/>
              <w:left w:w="180" w:type="dxa"/>
              <w:bottom w:w="30" w:type="dxa"/>
              <w:right w:w="30" w:type="dxa"/>
            </w:tcMar>
            <w:vAlign w:val="bottom"/>
            <w:hideMark/>
          </w:tcPr>
          <w:p w14:paraId="7C3E113F" w14:textId="77777777" w:rsidR="00000000" w:rsidRDefault="003C588C">
            <w:pPr>
              <w:rPr>
                <w:rFonts w:eastAsia="Times New Roman"/>
                <w:sz w:val="16"/>
                <w:szCs w:val="16"/>
              </w:rPr>
            </w:pPr>
            <w:r>
              <w:rPr>
                <w:rFonts w:eastAsia="Times New Roman"/>
                <w:sz w:val="16"/>
                <w:szCs w:val="16"/>
              </w:rPr>
              <w:t>Other income (expense), net</w:t>
            </w:r>
          </w:p>
        </w:tc>
        <w:tc>
          <w:tcPr>
            <w:tcW w:w="0" w:type="auto"/>
            <w:shd w:val="clear" w:color="auto" w:fill="CCEEFF"/>
            <w:tcMar>
              <w:top w:w="30" w:type="dxa"/>
              <w:left w:w="30" w:type="dxa"/>
              <w:bottom w:w="30" w:type="dxa"/>
              <w:right w:w="30" w:type="dxa"/>
            </w:tcMar>
            <w:vAlign w:val="bottom"/>
            <w:hideMark/>
          </w:tcPr>
          <w:p w14:paraId="7428A4D4" w14:textId="77777777" w:rsidR="00000000" w:rsidRDefault="003C588C">
            <w:pPr>
              <w:divId w:val="19272316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485E76" w14:textId="77777777" w:rsidR="00000000" w:rsidRDefault="003C588C">
            <w:pPr>
              <w:jc w:val="right"/>
              <w:rPr>
                <w:rFonts w:eastAsia="Times New Roman"/>
                <w:sz w:val="16"/>
                <w:szCs w:val="16"/>
              </w:rPr>
            </w:pPr>
            <w:r>
              <w:rPr>
                <w:rFonts w:ascii="inherit" w:eastAsia="Times New Roman" w:hAnsi="inherit"/>
                <w:sz w:val="16"/>
                <w:szCs w:val="16"/>
              </w:rPr>
              <w:t>0.4</w:t>
            </w:r>
          </w:p>
        </w:tc>
        <w:tc>
          <w:tcPr>
            <w:tcW w:w="0" w:type="auto"/>
            <w:tcBorders>
              <w:bottom w:val="single" w:sz="6" w:space="0" w:color="000000"/>
            </w:tcBorders>
            <w:shd w:val="clear" w:color="auto" w:fill="CCEEFF"/>
            <w:vAlign w:val="bottom"/>
            <w:hideMark/>
          </w:tcPr>
          <w:p w14:paraId="315CC20A"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8CC60F" w14:textId="77777777" w:rsidR="00000000" w:rsidRDefault="003C588C">
            <w:pPr>
              <w:divId w:val="20025380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9711C8" w14:textId="77777777" w:rsidR="00000000" w:rsidRDefault="003C588C">
            <w:pPr>
              <w:jc w:val="right"/>
              <w:rPr>
                <w:rFonts w:eastAsia="Times New Roman"/>
                <w:sz w:val="16"/>
                <w:szCs w:val="16"/>
              </w:rPr>
            </w:pPr>
            <w:r>
              <w:rPr>
                <w:rFonts w:ascii="inherit" w:eastAsia="Times New Roman" w:hAnsi="inherit"/>
                <w:sz w:val="16"/>
                <w:szCs w:val="16"/>
              </w:rPr>
              <w:t>(2.3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391E174" w14:textId="77777777" w:rsidR="00000000" w:rsidRDefault="003C588C">
            <w:pPr>
              <w:rPr>
                <w:rFonts w:eastAsia="Times New Roman"/>
                <w:sz w:val="16"/>
                <w:szCs w:val="16"/>
              </w:rPr>
            </w:pPr>
            <w:r>
              <w:rPr>
                <w:rFonts w:ascii="inherit" w:eastAsia="Times New Roman" w:hAnsi="inherit"/>
                <w:sz w:val="16"/>
                <w:szCs w:val="16"/>
              </w:rPr>
              <w:t>)</w:t>
            </w:r>
          </w:p>
        </w:tc>
      </w:tr>
      <w:tr w:rsidR="00000000" w14:paraId="54D18340" w14:textId="77777777">
        <w:trPr>
          <w:divId w:val="2120445366"/>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B8C0C6F" w14:textId="77777777" w:rsidR="00000000" w:rsidRDefault="003C588C">
            <w:pPr>
              <w:rPr>
                <w:rFonts w:eastAsia="Times New Roman"/>
                <w:sz w:val="16"/>
                <w:szCs w:val="16"/>
              </w:rPr>
            </w:pPr>
            <w:r>
              <w:rPr>
                <w:rFonts w:ascii="inherit" w:eastAsia="Times New Roman" w:hAnsi="inherit"/>
                <w:sz w:val="16"/>
                <w:szCs w:val="16"/>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6C5CFC5" w14:textId="77777777" w:rsidR="00000000" w:rsidRDefault="003C588C">
            <w:pPr>
              <w:divId w:val="7525142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DC0A369" w14:textId="77777777" w:rsidR="00000000" w:rsidRDefault="003C588C">
            <w:pPr>
              <w:jc w:val="right"/>
              <w:rPr>
                <w:rFonts w:eastAsia="Times New Roman"/>
                <w:sz w:val="16"/>
                <w:szCs w:val="16"/>
              </w:rPr>
            </w:pPr>
            <w:r>
              <w:rPr>
                <w:rFonts w:ascii="inherit" w:eastAsia="Times New Roman" w:hAnsi="inherit"/>
                <w:sz w:val="16"/>
                <w:szCs w:val="16"/>
              </w:rPr>
              <w:t>(19.0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249F418"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A262DC9" w14:textId="77777777" w:rsidR="00000000" w:rsidRDefault="003C588C">
            <w:pPr>
              <w:divId w:val="4152539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5B75588" w14:textId="77777777" w:rsidR="00000000" w:rsidRDefault="003C588C">
            <w:pPr>
              <w:jc w:val="right"/>
              <w:rPr>
                <w:rFonts w:eastAsia="Times New Roman"/>
                <w:sz w:val="16"/>
                <w:szCs w:val="16"/>
              </w:rPr>
            </w:pPr>
            <w:r>
              <w:rPr>
                <w:rFonts w:ascii="inherit" w:eastAsia="Times New Roman" w:hAnsi="inherit"/>
                <w:sz w:val="16"/>
                <w:szCs w:val="16"/>
              </w:rPr>
              <w:t>(18.6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5591041" w14:textId="77777777" w:rsidR="00000000" w:rsidRDefault="003C588C">
            <w:pPr>
              <w:rPr>
                <w:rFonts w:eastAsia="Times New Roman"/>
                <w:sz w:val="16"/>
                <w:szCs w:val="16"/>
              </w:rPr>
            </w:pPr>
            <w:r>
              <w:rPr>
                <w:rFonts w:ascii="inherit" w:eastAsia="Times New Roman" w:hAnsi="inherit"/>
                <w:sz w:val="16"/>
                <w:szCs w:val="16"/>
              </w:rPr>
              <w:t>)</w:t>
            </w:r>
          </w:p>
        </w:tc>
      </w:tr>
      <w:tr w:rsidR="00000000" w14:paraId="46FBBB5F" w14:textId="77777777">
        <w:trPr>
          <w:divId w:val="2120445366"/>
        </w:trPr>
        <w:tc>
          <w:tcPr>
            <w:tcW w:w="0" w:type="auto"/>
            <w:shd w:val="clear" w:color="auto" w:fill="CCEEFF"/>
            <w:tcMar>
              <w:top w:w="30" w:type="dxa"/>
              <w:left w:w="30" w:type="dxa"/>
              <w:bottom w:w="30" w:type="dxa"/>
              <w:right w:w="30" w:type="dxa"/>
            </w:tcMar>
            <w:vAlign w:val="bottom"/>
            <w:hideMark/>
          </w:tcPr>
          <w:p w14:paraId="04A50ED6" w14:textId="77777777" w:rsidR="00000000" w:rsidRDefault="003C588C">
            <w:pPr>
              <w:rPr>
                <w:rFonts w:eastAsia="Times New Roman"/>
                <w:sz w:val="16"/>
                <w:szCs w:val="16"/>
              </w:rPr>
            </w:pPr>
            <w:r>
              <w:rPr>
                <w:rFonts w:eastAsia="Times New Roman"/>
                <w:sz w:val="16"/>
                <w:szCs w:val="16"/>
              </w:rPr>
              <w:t>Income (loss) before income taxes</w:t>
            </w:r>
          </w:p>
        </w:tc>
        <w:tc>
          <w:tcPr>
            <w:tcW w:w="0" w:type="auto"/>
            <w:shd w:val="clear" w:color="auto" w:fill="CCEEFF"/>
            <w:tcMar>
              <w:top w:w="30" w:type="dxa"/>
              <w:left w:w="30" w:type="dxa"/>
              <w:bottom w:w="30" w:type="dxa"/>
              <w:right w:w="30" w:type="dxa"/>
            </w:tcMar>
            <w:vAlign w:val="bottom"/>
            <w:hideMark/>
          </w:tcPr>
          <w:p w14:paraId="4B36E063" w14:textId="77777777" w:rsidR="00000000" w:rsidRDefault="003C588C">
            <w:pPr>
              <w:divId w:val="14507848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4B1C18" w14:textId="77777777" w:rsidR="00000000" w:rsidRDefault="003C588C">
            <w:pPr>
              <w:jc w:val="right"/>
              <w:rPr>
                <w:rFonts w:eastAsia="Times New Roman"/>
                <w:sz w:val="16"/>
                <w:szCs w:val="16"/>
              </w:rPr>
            </w:pPr>
            <w:r>
              <w:rPr>
                <w:rFonts w:ascii="inherit" w:eastAsia="Times New Roman" w:hAnsi="inherit"/>
                <w:sz w:val="16"/>
                <w:szCs w:val="16"/>
              </w:rPr>
              <w:t>51.3</w:t>
            </w:r>
          </w:p>
        </w:tc>
        <w:tc>
          <w:tcPr>
            <w:tcW w:w="0" w:type="auto"/>
            <w:shd w:val="clear" w:color="auto" w:fill="CCEEFF"/>
            <w:vAlign w:val="bottom"/>
            <w:hideMark/>
          </w:tcPr>
          <w:p w14:paraId="43818E4C"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3CE1AF" w14:textId="77777777" w:rsidR="00000000" w:rsidRDefault="003C588C">
            <w:pPr>
              <w:divId w:val="16251877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6AADBE1" w14:textId="77777777" w:rsidR="00000000" w:rsidRDefault="003C588C">
            <w:pPr>
              <w:jc w:val="right"/>
              <w:rPr>
                <w:rFonts w:eastAsia="Times New Roman"/>
                <w:sz w:val="16"/>
                <w:szCs w:val="16"/>
              </w:rPr>
            </w:pPr>
            <w:r>
              <w:rPr>
                <w:rFonts w:ascii="inherit" w:eastAsia="Times New Roman" w:hAnsi="inherit"/>
                <w:sz w:val="16"/>
                <w:szCs w:val="16"/>
              </w:rPr>
              <w:t>38.6</w:t>
            </w:r>
          </w:p>
        </w:tc>
        <w:tc>
          <w:tcPr>
            <w:tcW w:w="0" w:type="auto"/>
            <w:tcBorders>
              <w:top w:val="single" w:sz="6" w:space="0" w:color="000000"/>
            </w:tcBorders>
            <w:shd w:val="clear" w:color="auto" w:fill="CCEEFF"/>
            <w:vAlign w:val="bottom"/>
            <w:hideMark/>
          </w:tcPr>
          <w:p w14:paraId="03C21066" w14:textId="77777777" w:rsidR="00000000" w:rsidRDefault="003C588C">
            <w:pPr>
              <w:rPr>
                <w:rFonts w:eastAsia="Times New Roman"/>
                <w:sz w:val="20"/>
                <w:szCs w:val="20"/>
              </w:rPr>
            </w:pPr>
          </w:p>
        </w:tc>
      </w:tr>
      <w:tr w:rsidR="00000000" w14:paraId="55C036A8" w14:textId="77777777">
        <w:trPr>
          <w:divId w:val="2120445366"/>
        </w:trPr>
        <w:tc>
          <w:tcPr>
            <w:tcW w:w="0" w:type="auto"/>
            <w:tcBorders>
              <w:bottom w:val="single" w:sz="6" w:space="0" w:color="000000"/>
            </w:tcBorders>
            <w:tcMar>
              <w:top w:w="30" w:type="dxa"/>
              <w:left w:w="30" w:type="dxa"/>
              <w:bottom w:w="30" w:type="dxa"/>
              <w:right w:w="30" w:type="dxa"/>
            </w:tcMar>
            <w:vAlign w:val="bottom"/>
            <w:hideMark/>
          </w:tcPr>
          <w:p w14:paraId="42500CB2" w14:textId="77777777" w:rsidR="00000000" w:rsidRDefault="003C588C">
            <w:pPr>
              <w:rPr>
                <w:rFonts w:eastAsia="Times New Roman"/>
                <w:sz w:val="16"/>
                <w:szCs w:val="16"/>
              </w:rPr>
            </w:pPr>
            <w:r>
              <w:rPr>
                <w:rFonts w:eastAsia="Times New Roman"/>
                <w:sz w:val="16"/>
                <w:szCs w:val="16"/>
              </w:rPr>
              <w:t>Provision for income taxes</w:t>
            </w:r>
          </w:p>
        </w:tc>
        <w:tc>
          <w:tcPr>
            <w:tcW w:w="0" w:type="auto"/>
            <w:tcBorders>
              <w:bottom w:val="single" w:sz="6" w:space="0" w:color="000000"/>
            </w:tcBorders>
            <w:tcMar>
              <w:top w:w="30" w:type="dxa"/>
              <w:left w:w="30" w:type="dxa"/>
              <w:bottom w:w="30" w:type="dxa"/>
              <w:right w:w="30" w:type="dxa"/>
            </w:tcMar>
            <w:vAlign w:val="bottom"/>
            <w:hideMark/>
          </w:tcPr>
          <w:p w14:paraId="1403D2B2" w14:textId="77777777" w:rsidR="00000000" w:rsidRDefault="003C588C">
            <w:pPr>
              <w:divId w:val="2447305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1B6BBD2" w14:textId="77777777" w:rsidR="00000000" w:rsidRDefault="003C588C">
            <w:pPr>
              <w:jc w:val="right"/>
              <w:rPr>
                <w:rFonts w:eastAsia="Times New Roman"/>
                <w:sz w:val="16"/>
                <w:szCs w:val="16"/>
              </w:rPr>
            </w:pPr>
            <w:r>
              <w:rPr>
                <w:rFonts w:ascii="inherit" w:eastAsia="Times New Roman" w:hAnsi="inherit"/>
                <w:sz w:val="16"/>
                <w:szCs w:val="16"/>
              </w:rPr>
              <w:t>14.0</w:t>
            </w:r>
          </w:p>
        </w:tc>
        <w:tc>
          <w:tcPr>
            <w:tcW w:w="0" w:type="auto"/>
            <w:tcBorders>
              <w:bottom w:val="single" w:sz="6" w:space="0" w:color="000000"/>
            </w:tcBorders>
            <w:vAlign w:val="bottom"/>
            <w:hideMark/>
          </w:tcPr>
          <w:p w14:paraId="0A505A3C" w14:textId="77777777" w:rsidR="00000000" w:rsidRDefault="003C588C">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7A2557C" w14:textId="77777777" w:rsidR="00000000" w:rsidRDefault="003C588C">
            <w:pPr>
              <w:divId w:val="20013017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B65DE6" w14:textId="77777777" w:rsidR="00000000" w:rsidRDefault="003C588C">
            <w:pPr>
              <w:jc w:val="right"/>
              <w:rPr>
                <w:rFonts w:eastAsia="Times New Roman"/>
                <w:sz w:val="16"/>
                <w:szCs w:val="16"/>
              </w:rPr>
            </w:pPr>
            <w:r>
              <w:rPr>
                <w:rFonts w:ascii="inherit" w:eastAsia="Times New Roman" w:hAnsi="inherit"/>
                <w:sz w:val="16"/>
                <w:szCs w:val="16"/>
              </w:rPr>
              <w:t>7.3</w:t>
            </w:r>
          </w:p>
        </w:tc>
        <w:tc>
          <w:tcPr>
            <w:tcW w:w="0" w:type="auto"/>
            <w:tcBorders>
              <w:bottom w:val="single" w:sz="6" w:space="0" w:color="000000"/>
            </w:tcBorders>
            <w:vAlign w:val="bottom"/>
            <w:hideMark/>
          </w:tcPr>
          <w:p w14:paraId="243D10F4" w14:textId="77777777" w:rsidR="00000000" w:rsidRDefault="003C588C">
            <w:pPr>
              <w:rPr>
                <w:rFonts w:eastAsia="Times New Roman"/>
                <w:sz w:val="20"/>
                <w:szCs w:val="20"/>
              </w:rPr>
            </w:pPr>
          </w:p>
        </w:tc>
      </w:tr>
      <w:tr w:rsidR="00000000" w14:paraId="6C8E4BD4" w14:textId="77777777">
        <w:trPr>
          <w:divId w:val="2120445366"/>
        </w:trPr>
        <w:tc>
          <w:tcPr>
            <w:tcW w:w="0" w:type="auto"/>
            <w:shd w:val="clear" w:color="auto" w:fill="CCEEFF"/>
            <w:tcMar>
              <w:top w:w="30" w:type="dxa"/>
              <w:left w:w="30" w:type="dxa"/>
              <w:bottom w:w="30" w:type="dxa"/>
              <w:right w:w="30" w:type="dxa"/>
            </w:tcMar>
            <w:vAlign w:val="bottom"/>
            <w:hideMark/>
          </w:tcPr>
          <w:p w14:paraId="49FDB8F3" w14:textId="77777777" w:rsidR="00000000" w:rsidRDefault="003C588C">
            <w:pPr>
              <w:rPr>
                <w:rFonts w:eastAsia="Times New Roman"/>
                <w:sz w:val="16"/>
                <w:szCs w:val="16"/>
              </w:rPr>
            </w:pPr>
            <w:r>
              <w:rPr>
                <w:rFonts w:eastAsia="Times New Roman"/>
                <w:sz w:val="16"/>
                <w:szCs w:val="16"/>
              </w:rPr>
              <w:t>Net income (loss) including noncontrolling interest</w:t>
            </w:r>
          </w:p>
        </w:tc>
        <w:tc>
          <w:tcPr>
            <w:tcW w:w="0" w:type="auto"/>
            <w:shd w:val="clear" w:color="auto" w:fill="CCEEFF"/>
            <w:tcMar>
              <w:top w:w="30" w:type="dxa"/>
              <w:left w:w="30" w:type="dxa"/>
              <w:bottom w:w="30" w:type="dxa"/>
              <w:right w:w="30" w:type="dxa"/>
            </w:tcMar>
            <w:vAlign w:val="bottom"/>
            <w:hideMark/>
          </w:tcPr>
          <w:p w14:paraId="25AD2E07" w14:textId="77777777" w:rsidR="00000000" w:rsidRDefault="003C588C">
            <w:pPr>
              <w:divId w:val="2034898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FCB7DA8" w14:textId="77777777" w:rsidR="00000000" w:rsidRDefault="003C588C">
            <w:pPr>
              <w:jc w:val="right"/>
              <w:rPr>
                <w:rFonts w:eastAsia="Times New Roman"/>
                <w:sz w:val="16"/>
                <w:szCs w:val="16"/>
              </w:rPr>
            </w:pPr>
            <w:r>
              <w:rPr>
                <w:rFonts w:ascii="inherit" w:eastAsia="Times New Roman" w:hAnsi="inherit"/>
                <w:sz w:val="16"/>
                <w:szCs w:val="16"/>
              </w:rPr>
              <w:t>37.3</w:t>
            </w:r>
          </w:p>
        </w:tc>
        <w:tc>
          <w:tcPr>
            <w:tcW w:w="0" w:type="auto"/>
            <w:tcBorders>
              <w:top w:val="single" w:sz="6" w:space="0" w:color="000000"/>
            </w:tcBorders>
            <w:shd w:val="clear" w:color="auto" w:fill="CCEEFF"/>
            <w:vAlign w:val="bottom"/>
            <w:hideMark/>
          </w:tcPr>
          <w:p w14:paraId="3CA0A24C"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7F18A5" w14:textId="77777777" w:rsidR="00000000" w:rsidRDefault="003C588C">
            <w:pPr>
              <w:divId w:val="11319453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BE16662" w14:textId="77777777" w:rsidR="00000000" w:rsidRDefault="003C588C">
            <w:pPr>
              <w:jc w:val="right"/>
              <w:rPr>
                <w:rFonts w:eastAsia="Times New Roman"/>
                <w:sz w:val="16"/>
                <w:szCs w:val="16"/>
              </w:rPr>
            </w:pPr>
            <w:r>
              <w:rPr>
                <w:rFonts w:ascii="inherit" w:eastAsia="Times New Roman" w:hAnsi="inherit"/>
                <w:sz w:val="16"/>
                <w:szCs w:val="16"/>
              </w:rPr>
              <w:t>31.3</w:t>
            </w:r>
          </w:p>
        </w:tc>
        <w:tc>
          <w:tcPr>
            <w:tcW w:w="0" w:type="auto"/>
            <w:tcBorders>
              <w:top w:val="single" w:sz="6" w:space="0" w:color="000000"/>
            </w:tcBorders>
            <w:shd w:val="clear" w:color="auto" w:fill="CCEEFF"/>
            <w:vAlign w:val="bottom"/>
            <w:hideMark/>
          </w:tcPr>
          <w:p w14:paraId="31217B92" w14:textId="77777777" w:rsidR="00000000" w:rsidRDefault="003C588C">
            <w:pPr>
              <w:rPr>
                <w:rFonts w:eastAsia="Times New Roman"/>
                <w:sz w:val="20"/>
                <w:szCs w:val="20"/>
              </w:rPr>
            </w:pPr>
          </w:p>
        </w:tc>
      </w:tr>
      <w:tr w:rsidR="00000000" w14:paraId="3CBAFE27" w14:textId="77777777">
        <w:trPr>
          <w:divId w:val="2120445366"/>
        </w:trPr>
        <w:tc>
          <w:tcPr>
            <w:tcW w:w="0" w:type="auto"/>
            <w:tcMar>
              <w:top w:w="30" w:type="dxa"/>
              <w:left w:w="30" w:type="dxa"/>
              <w:bottom w:w="30" w:type="dxa"/>
              <w:right w:w="30" w:type="dxa"/>
            </w:tcMar>
            <w:vAlign w:val="bottom"/>
            <w:hideMark/>
          </w:tcPr>
          <w:p w14:paraId="2A000245" w14:textId="77777777" w:rsidR="00000000" w:rsidRDefault="003C588C">
            <w:pPr>
              <w:rPr>
                <w:rFonts w:eastAsia="Times New Roman"/>
                <w:sz w:val="16"/>
                <w:szCs w:val="16"/>
              </w:rPr>
            </w:pPr>
            <w:r>
              <w:rPr>
                <w:rFonts w:eastAsia="Times New Roman"/>
                <w:sz w:val="16"/>
                <w:szCs w:val="16"/>
              </w:rPr>
              <w:t>Net income attributable to noncontrolling interest</w:t>
            </w:r>
          </w:p>
        </w:tc>
        <w:tc>
          <w:tcPr>
            <w:tcW w:w="0" w:type="auto"/>
            <w:tcMar>
              <w:top w:w="30" w:type="dxa"/>
              <w:left w:w="30" w:type="dxa"/>
              <w:bottom w:w="30" w:type="dxa"/>
              <w:right w:w="30" w:type="dxa"/>
            </w:tcMar>
            <w:vAlign w:val="bottom"/>
            <w:hideMark/>
          </w:tcPr>
          <w:p w14:paraId="5D63ED74" w14:textId="77777777" w:rsidR="00000000" w:rsidRDefault="003C588C">
            <w:pPr>
              <w:divId w:val="16709127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99538E" w14:textId="77777777" w:rsidR="00000000" w:rsidRDefault="003C588C">
            <w:pPr>
              <w:jc w:val="right"/>
              <w:rPr>
                <w:rFonts w:eastAsia="Times New Roman"/>
                <w:sz w:val="16"/>
                <w:szCs w:val="16"/>
              </w:rPr>
            </w:pPr>
            <w:r>
              <w:rPr>
                <w:rFonts w:ascii="inherit" w:eastAsia="Times New Roman" w:hAnsi="inherit"/>
                <w:sz w:val="16"/>
                <w:szCs w:val="16"/>
              </w:rPr>
              <w:t>0.1</w:t>
            </w:r>
          </w:p>
        </w:tc>
        <w:tc>
          <w:tcPr>
            <w:tcW w:w="0" w:type="auto"/>
            <w:tcBorders>
              <w:bottom w:val="single" w:sz="6" w:space="0" w:color="000000"/>
            </w:tcBorders>
            <w:vAlign w:val="bottom"/>
            <w:hideMark/>
          </w:tcPr>
          <w:p w14:paraId="5E275550"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2600B907" w14:textId="77777777" w:rsidR="00000000" w:rsidRDefault="003C588C">
            <w:pPr>
              <w:divId w:val="993802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4C708A7" w14:textId="77777777" w:rsidR="00000000" w:rsidRDefault="003C588C">
            <w:pPr>
              <w:jc w:val="right"/>
              <w:rPr>
                <w:rFonts w:eastAsia="Times New Roman"/>
                <w:sz w:val="16"/>
                <w:szCs w:val="16"/>
              </w:rPr>
            </w:pPr>
            <w:r>
              <w:rPr>
                <w:rFonts w:ascii="inherit" w:eastAsia="Times New Roman" w:hAnsi="inherit"/>
                <w:sz w:val="16"/>
                <w:szCs w:val="16"/>
              </w:rPr>
              <w:t>0.1</w:t>
            </w:r>
          </w:p>
        </w:tc>
        <w:tc>
          <w:tcPr>
            <w:tcW w:w="0" w:type="auto"/>
            <w:tcBorders>
              <w:bottom w:val="single" w:sz="6" w:space="0" w:color="000000"/>
            </w:tcBorders>
            <w:vAlign w:val="bottom"/>
            <w:hideMark/>
          </w:tcPr>
          <w:p w14:paraId="62A3B09A" w14:textId="77777777" w:rsidR="00000000" w:rsidRDefault="003C588C">
            <w:pPr>
              <w:rPr>
                <w:rFonts w:eastAsia="Times New Roman"/>
                <w:sz w:val="20"/>
                <w:szCs w:val="20"/>
              </w:rPr>
            </w:pPr>
          </w:p>
        </w:tc>
      </w:tr>
      <w:tr w:rsidR="00000000" w14:paraId="4D7D80CA" w14:textId="77777777">
        <w:trPr>
          <w:divId w:val="2120445366"/>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CB501D2" w14:textId="77777777" w:rsidR="00000000" w:rsidRDefault="003C588C">
            <w:pPr>
              <w:rPr>
                <w:rFonts w:eastAsia="Times New Roman"/>
                <w:sz w:val="16"/>
                <w:szCs w:val="16"/>
              </w:rPr>
            </w:pPr>
            <w:r>
              <w:rPr>
                <w:rFonts w:eastAsia="Times New Roman"/>
                <w:sz w:val="16"/>
                <w:szCs w:val="16"/>
              </w:rPr>
              <w:t>Net income (loss) attributable to World Fuel</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713C574" w14:textId="77777777" w:rsidR="00000000" w:rsidRDefault="003C588C">
            <w:pPr>
              <w:divId w:val="19473018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C8AF032"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92D8E27" w14:textId="77777777" w:rsidR="00000000" w:rsidRDefault="003C588C">
            <w:pPr>
              <w:jc w:val="right"/>
              <w:rPr>
                <w:rFonts w:eastAsia="Times New Roman"/>
                <w:sz w:val="16"/>
                <w:szCs w:val="16"/>
              </w:rPr>
            </w:pPr>
            <w:r>
              <w:rPr>
                <w:rFonts w:ascii="inherit" w:eastAsia="Times New Roman" w:hAnsi="inherit"/>
                <w:sz w:val="16"/>
                <w:szCs w:val="16"/>
              </w:rPr>
              <w:t>37.2</w:t>
            </w:r>
          </w:p>
        </w:tc>
        <w:tc>
          <w:tcPr>
            <w:tcW w:w="0" w:type="auto"/>
            <w:tcBorders>
              <w:bottom w:val="double" w:sz="6" w:space="0" w:color="000000"/>
            </w:tcBorders>
            <w:shd w:val="clear" w:color="auto" w:fill="CCEEFF"/>
            <w:vAlign w:val="bottom"/>
            <w:hideMark/>
          </w:tcPr>
          <w:p w14:paraId="33B3156E" w14:textId="77777777" w:rsidR="00000000" w:rsidRDefault="003C588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849FDB1" w14:textId="77777777" w:rsidR="00000000" w:rsidRDefault="003C588C">
            <w:pPr>
              <w:divId w:val="16894101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9965C3F"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85DBAEC" w14:textId="77777777" w:rsidR="00000000" w:rsidRDefault="003C588C">
            <w:pPr>
              <w:jc w:val="right"/>
              <w:rPr>
                <w:rFonts w:eastAsia="Times New Roman"/>
                <w:sz w:val="16"/>
                <w:szCs w:val="16"/>
              </w:rPr>
            </w:pPr>
            <w:r>
              <w:rPr>
                <w:rFonts w:ascii="inherit" w:eastAsia="Times New Roman" w:hAnsi="inherit"/>
                <w:sz w:val="16"/>
                <w:szCs w:val="16"/>
              </w:rPr>
              <w:t>31.2</w:t>
            </w:r>
          </w:p>
        </w:tc>
        <w:tc>
          <w:tcPr>
            <w:tcW w:w="0" w:type="auto"/>
            <w:tcBorders>
              <w:bottom w:val="double" w:sz="6" w:space="0" w:color="000000"/>
            </w:tcBorders>
            <w:shd w:val="clear" w:color="auto" w:fill="CCEEFF"/>
            <w:vAlign w:val="bottom"/>
            <w:hideMark/>
          </w:tcPr>
          <w:p w14:paraId="2ED8C800" w14:textId="77777777" w:rsidR="00000000" w:rsidRDefault="003C588C">
            <w:pPr>
              <w:rPr>
                <w:rFonts w:eastAsia="Times New Roman"/>
                <w:sz w:val="20"/>
                <w:szCs w:val="20"/>
              </w:rPr>
            </w:pPr>
          </w:p>
        </w:tc>
      </w:tr>
      <w:tr w:rsidR="00000000" w14:paraId="4423E414" w14:textId="77777777">
        <w:trPr>
          <w:divId w:val="2120445366"/>
        </w:trPr>
        <w:tc>
          <w:tcPr>
            <w:tcW w:w="0" w:type="auto"/>
            <w:tcMar>
              <w:top w:w="30" w:type="dxa"/>
              <w:left w:w="30" w:type="dxa"/>
              <w:bottom w:w="30" w:type="dxa"/>
              <w:right w:w="30" w:type="dxa"/>
            </w:tcMar>
            <w:vAlign w:val="bottom"/>
            <w:hideMark/>
          </w:tcPr>
          <w:p w14:paraId="62C2A896" w14:textId="77777777" w:rsidR="00000000" w:rsidRDefault="003C588C">
            <w:pPr>
              <w:divId w:val="1060515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CA6F36" w14:textId="77777777" w:rsidR="00000000" w:rsidRDefault="003C588C">
            <w:pPr>
              <w:divId w:val="1232341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11959F6" w14:textId="77777777" w:rsidR="00000000" w:rsidRDefault="003C588C">
            <w:pPr>
              <w:divId w:val="603537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9D090F" w14:textId="77777777" w:rsidR="00000000" w:rsidRDefault="003C588C">
            <w:pPr>
              <w:divId w:val="14625327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71645C" w14:textId="77777777" w:rsidR="00000000" w:rsidRDefault="003C588C">
            <w:pPr>
              <w:divId w:val="1970935824"/>
              <w:rPr>
                <w:rFonts w:eastAsia="Times New Roman"/>
                <w:sz w:val="20"/>
                <w:szCs w:val="20"/>
              </w:rPr>
            </w:pPr>
            <w:r>
              <w:rPr>
                <w:rFonts w:ascii="inherit" w:eastAsia="Times New Roman" w:hAnsi="inherit"/>
                <w:sz w:val="20"/>
                <w:szCs w:val="20"/>
              </w:rPr>
              <w:t> </w:t>
            </w:r>
          </w:p>
        </w:tc>
      </w:tr>
      <w:tr w:rsidR="00000000" w14:paraId="01C8FB7D" w14:textId="77777777">
        <w:trPr>
          <w:divId w:val="2120445366"/>
        </w:trPr>
        <w:tc>
          <w:tcPr>
            <w:tcW w:w="0" w:type="auto"/>
            <w:tcBorders>
              <w:bottom w:val="double" w:sz="6" w:space="0" w:color="000000"/>
            </w:tcBorders>
            <w:shd w:val="clear" w:color="auto" w:fill="CCEEFF"/>
            <w:tcMar>
              <w:top w:w="30" w:type="dxa"/>
              <w:left w:w="30" w:type="dxa"/>
              <w:bottom w:w="30" w:type="dxa"/>
              <w:right w:w="30" w:type="dxa"/>
            </w:tcMar>
            <w:vAlign w:val="bottom"/>
            <w:hideMark/>
          </w:tcPr>
          <w:p w14:paraId="2FF1B81F" w14:textId="77777777" w:rsidR="00000000" w:rsidRDefault="003C588C">
            <w:pPr>
              <w:rPr>
                <w:rFonts w:eastAsia="Times New Roman"/>
                <w:sz w:val="16"/>
                <w:szCs w:val="16"/>
              </w:rPr>
            </w:pPr>
            <w:r>
              <w:rPr>
                <w:rFonts w:eastAsia="Times New Roman"/>
                <w:sz w:val="16"/>
                <w:szCs w:val="16"/>
              </w:rPr>
              <w:t>Basic earnings per common share</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67314378" w14:textId="77777777" w:rsidR="00000000" w:rsidRDefault="003C588C">
            <w:pPr>
              <w:divId w:val="10711935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7F63400"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B35C2EF" w14:textId="77777777" w:rsidR="00000000" w:rsidRDefault="003C588C">
            <w:pPr>
              <w:jc w:val="right"/>
              <w:rPr>
                <w:rFonts w:eastAsia="Times New Roman"/>
                <w:sz w:val="16"/>
                <w:szCs w:val="16"/>
              </w:rPr>
            </w:pPr>
            <w:r>
              <w:rPr>
                <w:rFonts w:ascii="inherit" w:eastAsia="Times New Roman" w:hAnsi="inherit"/>
                <w:sz w:val="16"/>
                <w:szCs w:val="16"/>
              </w:rPr>
              <w:t>0.55</w:t>
            </w:r>
          </w:p>
        </w:tc>
        <w:tc>
          <w:tcPr>
            <w:tcW w:w="0" w:type="auto"/>
            <w:tcBorders>
              <w:bottom w:val="double" w:sz="6" w:space="0" w:color="000000"/>
            </w:tcBorders>
            <w:shd w:val="clear" w:color="auto" w:fill="CCEEFF"/>
            <w:vAlign w:val="bottom"/>
            <w:hideMark/>
          </w:tcPr>
          <w:p w14:paraId="088429FD" w14:textId="77777777" w:rsidR="00000000" w:rsidRDefault="003C588C">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514B7666" w14:textId="77777777" w:rsidR="00000000" w:rsidRDefault="003C588C">
            <w:pPr>
              <w:divId w:val="2483186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709F654"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43BD519" w14:textId="77777777" w:rsidR="00000000" w:rsidRDefault="003C588C">
            <w:pPr>
              <w:jc w:val="right"/>
              <w:rPr>
                <w:rFonts w:eastAsia="Times New Roman"/>
                <w:sz w:val="16"/>
                <w:szCs w:val="16"/>
              </w:rPr>
            </w:pPr>
            <w:r>
              <w:rPr>
                <w:rFonts w:ascii="inherit" w:eastAsia="Times New Roman" w:hAnsi="inherit"/>
                <w:sz w:val="16"/>
                <w:szCs w:val="16"/>
              </w:rPr>
              <w:t>0.46</w:t>
            </w:r>
          </w:p>
        </w:tc>
        <w:tc>
          <w:tcPr>
            <w:tcW w:w="0" w:type="auto"/>
            <w:tcBorders>
              <w:bottom w:val="double" w:sz="6" w:space="0" w:color="000000"/>
            </w:tcBorders>
            <w:shd w:val="clear" w:color="auto" w:fill="CCEEFF"/>
            <w:vAlign w:val="bottom"/>
            <w:hideMark/>
          </w:tcPr>
          <w:p w14:paraId="766AFF17" w14:textId="77777777" w:rsidR="00000000" w:rsidRDefault="003C588C">
            <w:pPr>
              <w:rPr>
                <w:rFonts w:eastAsia="Times New Roman"/>
                <w:sz w:val="20"/>
                <w:szCs w:val="20"/>
              </w:rPr>
            </w:pPr>
          </w:p>
        </w:tc>
      </w:tr>
      <w:tr w:rsidR="00000000" w14:paraId="4DFA8E9D" w14:textId="77777777">
        <w:trPr>
          <w:divId w:val="2120445366"/>
        </w:trPr>
        <w:tc>
          <w:tcPr>
            <w:tcW w:w="0" w:type="auto"/>
            <w:tcMar>
              <w:top w:w="30" w:type="dxa"/>
              <w:left w:w="30" w:type="dxa"/>
              <w:bottom w:w="30" w:type="dxa"/>
              <w:right w:w="30" w:type="dxa"/>
            </w:tcMar>
            <w:vAlign w:val="bottom"/>
            <w:hideMark/>
          </w:tcPr>
          <w:p w14:paraId="16648DB4" w14:textId="77777777" w:rsidR="00000000" w:rsidRDefault="003C588C">
            <w:pPr>
              <w:divId w:val="698816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9CFB13" w14:textId="77777777" w:rsidR="00000000" w:rsidRDefault="003C588C">
            <w:pPr>
              <w:divId w:val="17259860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58D9B9" w14:textId="77777777" w:rsidR="00000000" w:rsidRDefault="003C588C">
            <w:pPr>
              <w:divId w:val="12976363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A57588" w14:textId="77777777" w:rsidR="00000000" w:rsidRDefault="003C588C">
            <w:pPr>
              <w:divId w:val="11879836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09ACEC2" w14:textId="77777777" w:rsidR="00000000" w:rsidRDefault="003C588C">
            <w:pPr>
              <w:divId w:val="1680036167"/>
              <w:rPr>
                <w:rFonts w:eastAsia="Times New Roman"/>
                <w:sz w:val="20"/>
                <w:szCs w:val="20"/>
              </w:rPr>
            </w:pPr>
            <w:r>
              <w:rPr>
                <w:rFonts w:ascii="inherit" w:eastAsia="Times New Roman" w:hAnsi="inherit"/>
                <w:sz w:val="20"/>
                <w:szCs w:val="20"/>
              </w:rPr>
              <w:t> </w:t>
            </w:r>
          </w:p>
        </w:tc>
      </w:tr>
      <w:tr w:rsidR="00000000" w14:paraId="4EDFC87F" w14:textId="77777777">
        <w:trPr>
          <w:divId w:val="2120445366"/>
        </w:trPr>
        <w:tc>
          <w:tcPr>
            <w:tcW w:w="0" w:type="auto"/>
            <w:tcBorders>
              <w:bottom w:val="double" w:sz="6" w:space="0" w:color="000000"/>
            </w:tcBorders>
            <w:shd w:val="clear" w:color="auto" w:fill="CCEEFF"/>
            <w:tcMar>
              <w:top w:w="30" w:type="dxa"/>
              <w:left w:w="30" w:type="dxa"/>
              <w:bottom w:w="30" w:type="dxa"/>
              <w:right w:w="30" w:type="dxa"/>
            </w:tcMar>
            <w:vAlign w:val="bottom"/>
            <w:hideMark/>
          </w:tcPr>
          <w:p w14:paraId="203E0856" w14:textId="77777777" w:rsidR="00000000" w:rsidRDefault="003C588C">
            <w:pPr>
              <w:rPr>
                <w:rFonts w:eastAsia="Times New Roman"/>
                <w:sz w:val="16"/>
                <w:szCs w:val="16"/>
              </w:rPr>
            </w:pPr>
            <w:r>
              <w:rPr>
                <w:rFonts w:eastAsia="Times New Roman"/>
                <w:sz w:val="16"/>
                <w:szCs w:val="16"/>
              </w:rPr>
              <w:t>Basic weighted average common shares</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06D28E62" w14:textId="77777777" w:rsidR="00000000" w:rsidRDefault="003C588C">
            <w:pPr>
              <w:divId w:val="655841080"/>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56ACEF7C" w14:textId="77777777" w:rsidR="00000000" w:rsidRDefault="003C588C">
            <w:pPr>
              <w:jc w:val="right"/>
              <w:rPr>
                <w:rFonts w:eastAsia="Times New Roman"/>
                <w:sz w:val="16"/>
                <w:szCs w:val="16"/>
              </w:rPr>
            </w:pPr>
            <w:r>
              <w:rPr>
                <w:rFonts w:ascii="inherit" w:eastAsia="Times New Roman" w:hAnsi="inherit"/>
                <w:sz w:val="16"/>
                <w:szCs w:val="16"/>
              </w:rPr>
              <w:t>67.1</w:t>
            </w:r>
          </w:p>
        </w:tc>
        <w:tc>
          <w:tcPr>
            <w:tcW w:w="0" w:type="auto"/>
            <w:tcBorders>
              <w:bottom w:val="double" w:sz="6" w:space="0" w:color="000000"/>
            </w:tcBorders>
            <w:shd w:val="clear" w:color="auto" w:fill="CCEEFF"/>
            <w:vAlign w:val="bottom"/>
            <w:hideMark/>
          </w:tcPr>
          <w:p w14:paraId="436C567E" w14:textId="77777777" w:rsidR="00000000" w:rsidRDefault="003C588C">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2E3EEF93" w14:textId="77777777" w:rsidR="00000000" w:rsidRDefault="003C588C">
            <w:pPr>
              <w:divId w:val="692420379"/>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3F799F09" w14:textId="77777777" w:rsidR="00000000" w:rsidRDefault="003C588C">
            <w:pPr>
              <w:jc w:val="right"/>
              <w:rPr>
                <w:rFonts w:eastAsia="Times New Roman"/>
                <w:sz w:val="16"/>
                <w:szCs w:val="16"/>
              </w:rPr>
            </w:pPr>
            <w:r>
              <w:rPr>
                <w:rFonts w:ascii="inherit" w:eastAsia="Times New Roman" w:hAnsi="inherit"/>
                <w:sz w:val="16"/>
                <w:szCs w:val="16"/>
              </w:rPr>
              <w:t>67.5</w:t>
            </w:r>
          </w:p>
        </w:tc>
        <w:tc>
          <w:tcPr>
            <w:tcW w:w="0" w:type="auto"/>
            <w:tcBorders>
              <w:bottom w:val="double" w:sz="6" w:space="0" w:color="000000"/>
            </w:tcBorders>
            <w:shd w:val="clear" w:color="auto" w:fill="CCEEFF"/>
            <w:vAlign w:val="bottom"/>
            <w:hideMark/>
          </w:tcPr>
          <w:p w14:paraId="37D704CC" w14:textId="77777777" w:rsidR="00000000" w:rsidRDefault="003C588C">
            <w:pPr>
              <w:rPr>
                <w:rFonts w:eastAsia="Times New Roman"/>
                <w:sz w:val="20"/>
                <w:szCs w:val="20"/>
              </w:rPr>
            </w:pPr>
          </w:p>
        </w:tc>
      </w:tr>
      <w:tr w:rsidR="00000000" w14:paraId="468566A2" w14:textId="77777777">
        <w:trPr>
          <w:divId w:val="2120445366"/>
        </w:trPr>
        <w:tc>
          <w:tcPr>
            <w:tcW w:w="0" w:type="auto"/>
            <w:tcMar>
              <w:top w:w="30" w:type="dxa"/>
              <w:left w:w="30" w:type="dxa"/>
              <w:bottom w:w="30" w:type="dxa"/>
              <w:right w:w="30" w:type="dxa"/>
            </w:tcMar>
            <w:vAlign w:val="bottom"/>
            <w:hideMark/>
          </w:tcPr>
          <w:p w14:paraId="7A1B876D" w14:textId="77777777" w:rsidR="00000000" w:rsidRDefault="003C588C">
            <w:pPr>
              <w:divId w:val="1624339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2751E5" w14:textId="77777777" w:rsidR="00000000" w:rsidRDefault="003C588C">
            <w:pPr>
              <w:divId w:val="11231154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7D63E2" w14:textId="77777777" w:rsidR="00000000" w:rsidRDefault="003C588C">
            <w:pPr>
              <w:divId w:val="1386953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6D9697" w14:textId="77777777" w:rsidR="00000000" w:rsidRDefault="003C588C">
            <w:pPr>
              <w:divId w:val="2419908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36EF41" w14:textId="77777777" w:rsidR="00000000" w:rsidRDefault="003C588C">
            <w:pPr>
              <w:divId w:val="1914201533"/>
              <w:rPr>
                <w:rFonts w:eastAsia="Times New Roman"/>
                <w:sz w:val="20"/>
                <w:szCs w:val="20"/>
              </w:rPr>
            </w:pPr>
            <w:r>
              <w:rPr>
                <w:rFonts w:ascii="inherit" w:eastAsia="Times New Roman" w:hAnsi="inherit"/>
                <w:sz w:val="20"/>
                <w:szCs w:val="20"/>
              </w:rPr>
              <w:t> </w:t>
            </w:r>
          </w:p>
        </w:tc>
      </w:tr>
      <w:tr w:rsidR="00000000" w14:paraId="09292F89" w14:textId="77777777">
        <w:trPr>
          <w:divId w:val="2120445366"/>
        </w:trPr>
        <w:tc>
          <w:tcPr>
            <w:tcW w:w="0" w:type="auto"/>
            <w:tcBorders>
              <w:bottom w:val="double" w:sz="6" w:space="0" w:color="000000"/>
            </w:tcBorders>
            <w:shd w:val="clear" w:color="auto" w:fill="CCEEFF"/>
            <w:tcMar>
              <w:top w:w="30" w:type="dxa"/>
              <w:left w:w="30" w:type="dxa"/>
              <w:bottom w:w="30" w:type="dxa"/>
              <w:right w:w="30" w:type="dxa"/>
            </w:tcMar>
            <w:vAlign w:val="bottom"/>
            <w:hideMark/>
          </w:tcPr>
          <w:p w14:paraId="06BF1C69" w14:textId="77777777" w:rsidR="00000000" w:rsidRDefault="003C588C">
            <w:pPr>
              <w:rPr>
                <w:rFonts w:eastAsia="Times New Roman"/>
                <w:sz w:val="16"/>
                <w:szCs w:val="16"/>
              </w:rPr>
            </w:pPr>
            <w:r>
              <w:rPr>
                <w:rFonts w:eastAsia="Times New Roman"/>
                <w:sz w:val="16"/>
                <w:szCs w:val="16"/>
              </w:rPr>
              <w:t>Diluted earnings per common share</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6CB1AD87" w14:textId="77777777" w:rsidR="00000000" w:rsidRDefault="003C588C">
            <w:pPr>
              <w:divId w:val="5201213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75AF586"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789FBA7" w14:textId="77777777" w:rsidR="00000000" w:rsidRDefault="003C588C">
            <w:pPr>
              <w:jc w:val="right"/>
              <w:rPr>
                <w:rFonts w:eastAsia="Times New Roman"/>
                <w:sz w:val="16"/>
                <w:szCs w:val="16"/>
              </w:rPr>
            </w:pPr>
            <w:r>
              <w:rPr>
                <w:rFonts w:ascii="inherit" w:eastAsia="Times New Roman" w:hAnsi="inherit"/>
                <w:sz w:val="16"/>
                <w:szCs w:val="16"/>
              </w:rPr>
              <w:t>0.55</w:t>
            </w:r>
          </w:p>
        </w:tc>
        <w:tc>
          <w:tcPr>
            <w:tcW w:w="0" w:type="auto"/>
            <w:tcBorders>
              <w:bottom w:val="double" w:sz="6" w:space="0" w:color="000000"/>
            </w:tcBorders>
            <w:shd w:val="clear" w:color="auto" w:fill="CCEEFF"/>
            <w:vAlign w:val="bottom"/>
            <w:hideMark/>
          </w:tcPr>
          <w:p w14:paraId="03883E1E" w14:textId="77777777" w:rsidR="00000000" w:rsidRDefault="003C588C">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1CC3AF89" w14:textId="77777777" w:rsidR="00000000" w:rsidRDefault="003C588C">
            <w:pPr>
              <w:divId w:val="3490700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A31DBCF"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5CA6128" w14:textId="77777777" w:rsidR="00000000" w:rsidRDefault="003C588C">
            <w:pPr>
              <w:jc w:val="right"/>
              <w:rPr>
                <w:rFonts w:eastAsia="Times New Roman"/>
                <w:sz w:val="16"/>
                <w:szCs w:val="16"/>
              </w:rPr>
            </w:pPr>
            <w:r>
              <w:rPr>
                <w:rFonts w:ascii="inherit" w:eastAsia="Times New Roman" w:hAnsi="inherit"/>
                <w:sz w:val="16"/>
                <w:szCs w:val="16"/>
              </w:rPr>
              <w:t>0.46</w:t>
            </w:r>
          </w:p>
        </w:tc>
        <w:tc>
          <w:tcPr>
            <w:tcW w:w="0" w:type="auto"/>
            <w:tcBorders>
              <w:bottom w:val="double" w:sz="6" w:space="0" w:color="000000"/>
            </w:tcBorders>
            <w:shd w:val="clear" w:color="auto" w:fill="CCEEFF"/>
            <w:vAlign w:val="bottom"/>
            <w:hideMark/>
          </w:tcPr>
          <w:p w14:paraId="3FFDDD8D" w14:textId="77777777" w:rsidR="00000000" w:rsidRDefault="003C588C">
            <w:pPr>
              <w:rPr>
                <w:rFonts w:eastAsia="Times New Roman"/>
                <w:sz w:val="20"/>
                <w:szCs w:val="20"/>
              </w:rPr>
            </w:pPr>
          </w:p>
        </w:tc>
      </w:tr>
      <w:tr w:rsidR="00000000" w14:paraId="7842037C" w14:textId="77777777">
        <w:trPr>
          <w:divId w:val="2120445366"/>
        </w:trPr>
        <w:tc>
          <w:tcPr>
            <w:tcW w:w="0" w:type="auto"/>
            <w:tcMar>
              <w:top w:w="30" w:type="dxa"/>
              <w:left w:w="30" w:type="dxa"/>
              <w:bottom w:w="30" w:type="dxa"/>
              <w:right w:w="30" w:type="dxa"/>
            </w:tcMar>
            <w:vAlign w:val="bottom"/>
            <w:hideMark/>
          </w:tcPr>
          <w:p w14:paraId="0C114EEC" w14:textId="77777777" w:rsidR="00000000" w:rsidRDefault="003C588C">
            <w:pPr>
              <w:divId w:val="376318367"/>
              <w:rPr>
                <w:rFonts w:eastAsia="Times New Roman"/>
                <w:sz w:val="20"/>
                <w:szCs w:val="20"/>
              </w:rPr>
            </w:pPr>
            <w:r>
              <w:rPr>
                <w:rFonts w:ascii="inherit" w:eastAsia="Times New Roman" w:hAnsi="inherit"/>
                <w:sz w:val="20"/>
                <w:szCs w:val="20"/>
              </w:rPr>
              <w:lastRenderedPageBreak/>
              <w:t> </w:t>
            </w:r>
          </w:p>
        </w:tc>
        <w:tc>
          <w:tcPr>
            <w:tcW w:w="0" w:type="auto"/>
            <w:tcMar>
              <w:top w:w="30" w:type="dxa"/>
              <w:left w:w="30" w:type="dxa"/>
              <w:bottom w:w="30" w:type="dxa"/>
              <w:right w:w="30" w:type="dxa"/>
            </w:tcMar>
            <w:vAlign w:val="bottom"/>
            <w:hideMark/>
          </w:tcPr>
          <w:p w14:paraId="0F0D7766" w14:textId="77777777" w:rsidR="00000000" w:rsidRDefault="003C588C">
            <w:pPr>
              <w:divId w:val="15393143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2AA385C" w14:textId="77777777" w:rsidR="00000000" w:rsidRDefault="003C588C">
            <w:pPr>
              <w:divId w:val="4070026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40CCA8" w14:textId="77777777" w:rsidR="00000000" w:rsidRDefault="003C588C">
            <w:pPr>
              <w:divId w:val="18249303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F81B73" w14:textId="77777777" w:rsidR="00000000" w:rsidRDefault="003C588C">
            <w:pPr>
              <w:divId w:val="1990818208"/>
              <w:rPr>
                <w:rFonts w:eastAsia="Times New Roman"/>
                <w:sz w:val="20"/>
                <w:szCs w:val="20"/>
              </w:rPr>
            </w:pPr>
            <w:r>
              <w:rPr>
                <w:rFonts w:ascii="inherit" w:eastAsia="Times New Roman" w:hAnsi="inherit"/>
                <w:sz w:val="20"/>
                <w:szCs w:val="20"/>
              </w:rPr>
              <w:t> </w:t>
            </w:r>
          </w:p>
        </w:tc>
      </w:tr>
      <w:tr w:rsidR="00000000" w14:paraId="40F51D93" w14:textId="77777777">
        <w:trPr>
          <w:divId w:val="2120445366"/>
        </w:trPr>
        <w:tc>
          <w:tcPr>
            <w:tcW w:w="0" w:type="auto"/>
            <w:tcBorders>
              <w:bottom w:val="double" w:sz="6" w:space="0" w:color="000000"/>
            </w:tcBorders>
            <w:shd w:val="clear" w:color="auto" w:fill="CCEEFF"/>
            <w:tcMar>
              <w:top w:w="30" w:type="dxa"/>
              <w:left w:w="30" w:type="dxa"/>
              <w:bottom w:w="30" w:type="dxa"/>
              <w:right w:w="30" w:type="dxa"/>
            </w:tcMar>
            <w:vAlign w:val="bottom"/>
            <w:hideMark/>
          </w:tcPr>
          <w:p w14:paraId="178C9DDE" w14:textId="77777777" w:rsidR="00000000" w:rsidRDefault="003C588C">
            <w:pPr>
              <w:rPr>
                <w:rFonts w:eastAsia="Times New Roman"/>
                <w:sz w:val="16"/>
                <w:szCs w:val="16"/>
              </w:rPr>
            </w:pPr>
            <w:r>
              <w:rPr>
                <w:rFonts w:eastAsia="Times New Roman"/>
                <w:sz w:val="16"/>
                <w:szCs w:val="16"/>
              </w:rPr>
              <w:t>Diluted weighted average common shares</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0890FDD5" w14:textId="77777777" w:rsidR="00000000" w:rsidRDefault="003C588C">
            <w:pPr>
              <w:divId w:val="747920127"/>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3D667FFD" w14:textId="77777777" w:rsidR="00000000" w:rsidRDefault="003C588C">
            <w:pPr>
              <w:jc w:val="right"/>
              <w:rPr>
                <w:rFonts w:eastAsia="Times New Roman"/>
                <w:sz w:val="16"/>
                <w:szCs w:val="16"/>
              </w:rPr>
            </w:pPr>
            <w:r>
              <w:rPr>
                <w:rFonts w:ascii="inherit" w:eastAsia="Times New Roman" w:hAnsi="inherit"/>
                <w:sz w:val="16"/>
                <w:szCs w:val="16"/>
              </w:rPr>
              <w:t>67.4</w:t>
            </w:r>
          </w:p>
        </w:tc>
        <w:tc>
          <w:tcPr>
            <w:tcW w:w="0" w:type="auto"/>
            <w:tcBorders>
              <w:bottom w:val="double" w:sz="6" w:space="0" w:color="000000"/>
            </w:tcBorders>
            <w:shd w:val="clear" w:color="auto" w:fill="CCEEFF"/>
            <w:vAlign w:val="bottom"/>
            <w:hideMark/>
          </w:tcPr>
          <w:p w14:paraId="2048DBD0" w14:textId="77777777" w:rsidR="00000000" w:rsidRDefault="003C588C">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2625784E" w14:textId="77777777" w:rsidR="00000000" w:rsidRDefault="003C588C">
            <w:pPr>
              <w:divId w:val="238490369"/>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06851597" w14:textId="77777777" w:rsidR="00000000" w:rsidRDefault="003C588C">
            <w:pPr>
              <w:jc w:val="right"/>
              <w:rPr>
                <w:rFonts w:eastAsia="Times New Roman"/>
                <w:sz w:val="16"/>
                <w:szCs w:val="16"/>
              </w:rPr>
            </w:pPr>
            <w:r>
              <w:rPr>
                <w:rFonts w:ascii="inherit" w:eastAsia="Times New Roman" w:hAnsi="inherit"/>
                <w:sz w:val="16"/>
                <w:szCs w:val="16"/>
              </w:rPr>
              <w:t>67.9</w:t>
            </w:r>
          </w:p>
        </w:tc>
        <w:tc>
          <w:tcPr>
            <w:tcW w:w="0" w:type="auto"/>
            <w:tcBorders>
              <w:bottom w:val="double" w:sz="6" w:space="0" w:color="000000"/>
            </w:tcBorders>
            <w:shd w:val="clear" w:color="auto" w:fill="CCEEFF"/>
            <w:vAlign w:val="bottom"/>
            <w:hideMark/>
          </w:tcPr>
          <w:p w14:paraId="3A99FFBF" w14:textId="77777777" w:rsidR="00000000" w:rsidRDefault="003C588C">
            <w:pPr>
              <w:rPr>
                <w:rFonts w:eastAsia="Times New Roman"/>
                <w:sz w:val="20"/>
                <w:szCs w:val="20"/>
              </w:rPr>
            </w:pPr>
          </w:p>
        </w:tc>
      </w:tr>
      <w:tr w:rsidR="00000000" w14:paraId="34496CB1" w14:textId="77777777">
        <w:trPr>
          <w:divId w:val="2120445366"/>
        </w:trPr>
        <w:tc>
          <w:tcPr>
            <w:tcW w:w="0" w:type="auto"/>
            <w:tcMar>
              <w:top w:w="30" w:type="dxa"/>
              <w:left w:w="30" w:type="dxa"/>
              <w:bottom w:w="30" w:type="dxa"/>
              <w:right w:w="30" w:type="dxa"/>
            </w:tcMar>
            <w:vAlign w:val="bottom"/>
            <w:hideMark/>
          </w:tcPr>
          <w:p w14:paraId="167C6C6B" w14:textId="77777777" w:rsidR="00000000" w:rsidRDefault="003C588C">
            <w:pPr>
              <w:divId w:val="7179710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57FA72" w14:textId="77777777" w:rsidR="00000000" w:rsidRDefault="003C588C">
            <w:pPr>
              <w:divId w:val="9412981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2FBC62" w14:textId="77777777" w:rsidR="00000000" w:rsidRDefault="003C588C">
            <w:pPr>
              <w:divId w:val="1605260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5AD4B1" w14:textId="77777777" w:rsidR="00000000" w:rsidRDefault="003C588C">
            <w:pPr>
              <w:divId w:val="8850643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9E6305" w14:textId="77777777" w:rsidR="00000000" w:rsidRDefault="003C588C">
            <w:pPr>
              <w:divId w:val="88309511"/>
              <w:rPr>
                <w:rFonts w:eastAsia="Times New Roman"/>
                <w:sz w:val="20"/>
                <w:szCs w:val="20"/>
              </w:rPr>
            </w:pPr>
            <w:r>
              <w:rPr>
                <w:rFonts w:ascii="inherit" w:eastAsia="Times New Roman" w:hAnsi="inherit"/>
                <w:sz w:val="20"/>
                <w:szCs w:val="20"/>
              </w:rPr>
              <w:t> </w:t>
            </w:r>
          </w:p>
        </w:tc>
      </w:tr>
      <w:tr w:rsidR="00000000" w14:paraId="497B094A" w14:textId="77777777">
        <w:trPr>
          <w:divId w:val="2120445366"/>
        </w:trPr>
        <w:tc>
          <w:tcPr>
            <w:tcW w:w="0" w:type="auto"/>
            <w:shd w:val="clear" w:color="auto" w:fill="CCEEFF"/>
            <w:tcMar>
              <w:top w:w="30" w:type="dxa"/>
              <w:left w:w="30" w:type="dxa"/>
              <w:bottom w:w="30" w:type="dxa"/>
              <w:right w:w="30" w:type="dxa"/>
            </w:tcMar>
            <w:vAlign w:val="bottom"/>
            <w:hideMark/>
          </w:tcPr>
          <w:p w14:paraId="7FDB8CC7" w14:textId="77777777" w:rsidR="00000000" w:rsidRDefault="003C588C">
            <w:pPr>
              <w:rPr>
                <w:rFonts w:eastAsia="Times New Roman"/>
                <w:sz w:val="16"/>
                <w:szCs w:val="16"/>
              </w:rPr>
            </w:pPr>
            <w:r>
              <w:rPr>
                <w:rFonts w:eastAsia="Times New Roman"/>
                <w:sz w:val="16"/>
                <w:szCs w:val="16"/>
              </w:rPr>
              <w:t>Comprehensive income:</w:t>
            </w:r>
          </w:p>
        </w:tc>
        <w:tc>
          <w:tcPr>
            <w:tcW w:w="0" w:type="auto"/>
            <w:shd w:val="clear" w:color="auto" w:fill="CCEEFF"/>
            <w:tcMar>
              <w:top w:w="30" w:type="dxa"/>
              <w:left w:w="30" w:type="dxa"/>
              <w:bottom w:w="30" w:type="dxa"/>
              <w:right w:w="30" w:type="dxa"/>
            </w:tcMar>
            <w:vAlign w:val="bottom"/>
            <w:hideMark/>
          </w:tcPr>
          <w:p w14:paraId="24B4A8C4" w14:textId="77777777" w:rsidR="00000000" w:rsidRDefault="003C588C">
            <w:pPr>
              <w:divId w:val="14260776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BB29D1" w14:textId="77777777" w:rsidR="00000000" w:rsidRDefault="003C588C">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443FFCC2"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D08367" w14:textId="77777777" w:rsidR="00000000" w:rsidRDefault="003C588C">
            <w:pPr>
              <w:divId w:val="21234498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B4DF9F6" w14:textId="77777777" w:rsidR="00000000" w:rsidRDefault="003C588C">
            <w:pPr>
              <w:divId w:val="1124537536"/>
              <w:rPr>
                <w:rFonts w:eastAsia="Times New Roman"/>
                <w:sz w:val="20"/>
                <w:szCs w:val="20"/>
              </w:rPr>
            </w:pPr>
            <w:r>
              <w:rPr>
                <w:rFonts w:ascii="inherit" w:eastAsia="Times New Roman" w:hAnsi="inherit"/>
                <w:sz w:val="20"/>
                <w:szCs w:val="20"/>
              </w:rPr>
              <w:t> </w:t>
            </w:r>
          </w:p>
        </w:tc>
      </w:tr>
      <w:tr w:rsidR="00000000" w14:paraId="7A84F99E" w14:textId="77777777">
        <w:trPr>
          <w:divId w:val="2120445366"/>
        </w:trPr>
        <w:tc>
          <w:tcPr>
            <w:tcW w:w="0" w:type="auto"/>
            <w:tcMar>
              <w:top w:w="30" w:type="dxa"/>
              <w:left w:w="30" w:type="dxa"/>
              <w:bottom w:w="30" w:type="dxa"/>
              <w:right w:w="30" w:type="dxa"/>
            </w:tcMar>
            <w:vAlign w:val="bottom"/>
            <w:hideMark/>
          </w:tcPr>
          <w:p w14:paraId="10203B32" w14:textId="77777777" w:rsidR="00000000" w:rsidRDefault="003C588C">
            <w:pPr>
              <w:rPr>
                <w:rFonts w:eastAsia="Times New Roman"/>
                <w:sz w:val="16"/>
                <w:szCs w:val="16"/>
              </w:rPr>
            </w:pPr>
            <w:r>
              <w:rPr>
                <w:rFonts w:eastAsia="Times New Roman"/>
                <w:sz w:val="16"/>
                <w:szCs w:val="16"/>
              </w:rPr>
              <w:t>Net income (loss) including noncontrolling interest</w:t>
            </w:r>
          </w:p>
        </w:tc>
        <w:tc>
          <w:tcPr>
            <w:tcW w:w="0" w:type="auto"/>
            <w:tcMar>
              <w:top w:w="30" w:type="dxa"/>
              <w:left w:w="30" w:type="dxa"/>
              <w:bottom w:w="30" w:type="dxa"/>
              <w:right w:w="30" w:type="dxa"/>
            </w:tcMar>
            <w:vAlign w:val="bottom"/>
            <w:hideMark/>
          </w:tcPr>
          <w:p w14:paraId="3F8BA270" w14:textId="77777777" w:rsidR="00000000" w:rsidRDefault="003C588C">
            <w:pPr>
              <w:divId w:val="273901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AE38225"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3504AF04" w14:textId="77777777" w:rsidR="00000000" w:rsidRDefault="003C588C">
            <w:pPr>
              <w:jc w:val="right"/>
              <w:rPr>
                <w:rFonts w:eastAsia="Times New Roman"/>
                <w:sz w:val="16"/>
                <w:szCs w:val="16"/>
              </w:rPr>
            </w:pPr>
            <w:r>
              <w:rPr>
                <w:rFonts w:ascii="inherit" w:eastAsia="Times New Roman" w:hAnsi="inherit"/>
                <w:sz w:val="16"/>
                <w:szCs w:val="16"/>
              </w:rPr>
              <w:t>37.3</w:t>
            </w:r>
          </w:p>
        </w:tc>
        <w:tc>
          <w:tcPr>
            <w:tcW w:w="0" w:type="auto"/>
            <w:vAlign w:val="bottom"/>
            <w:hideMark/>
          </w:tcPr>
          <w:p w14:paraId="0FBB03BF"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148B8151" w14:textId="77777777" w:rsidR="00000000" w:rsidRDefault="003C588C">
            <w:pPr>
              <w:divId w:val="379213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6ECCC7A"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056D4C2D" w14:textId="77777777" w:rsidR="00000000" w:rsidRDefault="003C588C">
            <w:pPr>
              <w:jc w:val="right"/>
              <w:rPr>
                <w:rFonts w:eastAsia="Times New Roman"/>
                <w:sz w:val="16"/>
                <w:szCs w:val="16"/>
              </w:rPr>
            </w:pPr>
            <w:r>
              <w:rPr>
                <w:rFonts w:ascii="inherit" w:eastAsia="Times New Roman" w:hAnsi="inherit"/>
                <w:sz w:val="16"/>
                <w:szCs w:val="16"/>
              </w:rPr>
              <w:t>31.3</w:t>
            </w:r>
          </w:p>
        </w:tc>
        <w:tc>
          <w:tcPr>
            <w:tcW w:w="0" w:type="auto"/>
            <w:vAlign w:val="bottom"/>
            <w:hideMark/>
          </w:tcPr>
          <w:p w14:paraId="4D100462" w14:textId="77777777" w:rsidR="00000000" w:rsidRDefault="003C588C">
            <w:pPr>
              <w:rPr>
                <w:rFonts w:eastAsia="Times New Roman"/>
                <w:sz w:val="20"/>
                <w:szCs w:val="20"/>
              </w:rPr>
            </w:pPr>
          </w:p>
        </w:tc>
      </w:tr>
      <w:tr w:rsidR="00000000" w14:paraId="1D6458D4" w14:textId="77777777">
        <w:trPr>
          <w:divId w:val="2120445366"/>
        </w:trPr>
        <w:tc>
          <w:tcPr>
            <w:tcW w:w="0" w:type="auto"/>
            <w:shd w:val="clear" w:color="auto" w:fill="CCEEFF"/>
            <w:tcMar>
              <w:top w:w="30" w:type="dxa"/>
              <w:left w:w="30" w:type="dxa"/>
              <w:bottom w:w="30" w:type="dxa"/>
              <w:right w:w="30" w:type="dxa"/>
            </w:tcMar>
            <w:vAlign w:val="bottom"/>
            <w:hideMark/>
          </w:tcPr>
          <w:p w14:paraId="5A691051" w14:textId="77777777" w:rsidR="00000000" w:rsidRDefault="003C588C">
            <w:pPr>
              <w:rPr>
                <w:rFonts w:eastAsia="Times New Roman"/>
                <w:sz w:val="16"/>
                <w:szCs w:val="16"/>
              </w:rPr>
            </w:pPr>
            <w:r>
              <w:rPr>
                <w:rFonts w:eastAsia="Times New Roman"/>
                <w:sz w:val="16"/>
                <w:szCs w:val="16"/>
              </w:rPr>
              <w:t>Other comprehensive income (loss):</w:t>
            </w:r>
          </w:p>
        </w:tc>
        <w:tc>
          <w:tcPr>
            <w:tcW w:w="0" w:type="auto"/>
            <w:shd w:val="clear" w:color="auto" w:fill="CCEEFF"/>
            <w:tcMar>
              <w:top w:w="30" w:type="dxa"/>
              <w:left w:w="30" w:type="dxa"/>
              <w:bottom w:w="30" w:type="dxa"/>
              <w:right w:w="30" w:type="dxa"/>
            </w:tcMar>
            <w:vAlign w:val="bottom"/>
            <w:hideMark/>
          </w:tcPr>
          <w:p w14:paraId="0BA3DF40" w14:textId="77777777" w:rsidR="00000000" w:rsidRDefault="003C588C">
            <w:pPr>
              <w:divId w:val="17034347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B85C57" w14:textId="77777777" w:rsidR="00000000" w:rsidRDefault="003C588C">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43BB3106"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548E97" w14:textId="77777777" w:rsidR="00000000" w:rsidRDefault="003C588C">
            <w:pPr>
              <w:divId w:val="9173982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EF27C5" w14:textId="77777777" w:rsidR="00000000" w:rsidRDefault="003C588C">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16D5A695" w14:textId="77777777" w:rsidR="00000000" w:rsidRDefault="003C588C">
            <w:pPr>
              <w:rPr>
                <w:rFonts w:eastAsia="Times New Roman"/>
                <w:sz w:val="20"/>
                <w:szCs w:val="20"/>
              </w:rPr>
            </w:pPr>
          </w:p>
        </w:tc>
      </w:tr>
      <w:tr w:rsidR="00000000" w14:paraId="31DCFC36" w14:textId="77777777">
        <w:trPr>
          <w:divId w:val="2120445366"/>
        </w:trPr>
        <w:tc>
          <w:tcPr>
            <w:tcW w:w="0" w:type="auto"/>
            <w:tcMar>
              <w:top w:w="30" w:type="dxa"/>
              <w:left w:w="180" w:type="dxa"/>
              <w:bottom w:w="30" w:type="dxa"/>
              <w:right w:w="30" w:type="dxa"/>
            </w:tcMar>
            <w:vAlign w:val="bottom"/>
            <w:hideMark/>
          </w:tcPr>
          <w:p w14:paraId="2DB0876C" w14:textId="77777777" w:rsidR="00000000" w:rsidRDefault="003C588C">
            <w:pPr>
              <w:rPr>
                <w:rFonts w:eastAsia="Times New Roman"/>
                <w:sz w:val="16"/>
                <w:szCs w:val="16"/>
              </w:rPr>
            </w:pPr>
            <w:r>
              <w:rPr>
                <w:rFonts w:eastAsia="Times New Roman"/>
                <w:sz w:val="16"/>
                <w:szCs w:val="16"/>
              </w:rPr>
              <w:t>Foreign currency translation adjustments</w:t>
            </w:r>
          </w:p>
        </w:tc>
        <w:tc>
          <w:tcPr>
            <w:tcW w:w="0" w:type="auto"/>
            <w:tcMar>
              <w:top w:w="30" w:type="dxa"/>
              <w:left w:w="30" w:type="dxa"/>
              <w:bottom w:w="30" w:type="dxa"/>
              <w:right w:w="30" w:type="dxa"/>
            </w:tcMar>
            <w:vAlign w:val="bottom"/>
            <w:hideMark/>
          </w:tcPr>
          <w:p w14:paraId="6847FBDF" w14:textId="77777777" w:rsidR="00000000" w:rsidRDefault="003C588C">
            <w:pPr>
              <w:divId w:val="14811928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967859" w14:textId="77777777" w:rsidR="00000000" w:rsidRDefault="003C588C">
            <w:pPr>
              <w:jc w:val="right"/>
              <w:rPr>
                <w:rFonts w:eastAsia="Times New Roman"/>
                <w:sz w:val="16"/>
                <w:szCs w:val="16"/>
              </w:rPr>
            </w:pPr>
            <w:r>
              <w:rPr>
                <w:rFonts w:ascii="inherit" w:eastAsia="Times New Roman" w:hAnsi="inherit"/>
                <w:sz w:val="16"/>
                <w:szCs w:val="16"/>
              </w:rPr>
              <w:t>0.2</w:t>
            </w:r>
          </w:p>
        </w:tc>
        <w:tc>
          <w:tcPr>
            <w:tcW w:w="0" w:type="auto"/>
            <w:vAlign w:val="bottom"/>
            <w:hideMark/>
          </w:tcPr>
          <w:p w14:paraId="2393BC1C"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75A4467A" w14:textId="77777777" w:rsidR="00000000" w:rsidRDefault="003C588C">
            <w:pPr>
              <w:divId w:val="5982243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309B06" w14:textId="77777777" w:rsidR="00000000" w:rsidRDefault="003C588C">
            <w:pPr>
              <w:jc w:val="right"/>
              <w:rPr>
                <w:rFonts w:eastAsia="Times New Roman"/>
                <w:sz w:val="16"/>
                <w:szCs w:val="16"/>
              </w:rPr>
            </w:pPr>
            <w:r>
              <w:rPr>
                <w:rFonts w:ascii="inherit" w:eastAsia="Times New Roman" w:hAnsi="inherit"/>
                <w:sz w:val="16"/>
                <w:szCs w:val="16"/>
              </w:rPr>
              <w:t>10.2</w:t>
            </w:r>
          </w:p>
        </w:tc>
        <w:tc>
          <w:tcPr>
            <w:tcW w:w="0" w:type="auto"/>
            <w:vAlign w:val="bottom"/>
            <w:hideMark/>
          </w:tcPr>
          <w:p w14:paraId="75B813D0" w14:textId="77777777" w:rsidR="00000000" w:rsidRDefault="003C588C">
            <w:pPr>
              <w:rPr>
                <w:rFonts w:eastAsia="Times New Roman"/>
                <w:sz w:val="20"/>
                <w:szCs w:val="20"/>
              </w:rPr>
            </w:pPr>
          </w:p>
        </w:tc>
      </w:tr>
      <w:tr w:rsidR="00000000" w14:paraId="04F21A78" w14:textId="77777777">
        <w:trPr>
          <w:divId w:val="2120445366"/>
        </w:trPr>
        <w:tc>
          <w:tcPr>
            <w:tcW w:w="0" w:type="auto"/>
            <w:tcBorders>
              <w:bottom w:val="single" w:sz="6" w:space="0" w:color="000000"/>
            </w:tcBorders>
            <w:shd w:val="clear" w:color="auto" w:fill="CCEEFF"/>
            <w:tcMar>
              <w:top w:w="30" w:type="dxa"/>
              <w:left w:w="180" w:type="dxa"/>
              <w:bottom w:w="30" w:type="dxa"/>
              <w:right w:w="30" w:type="dxa"/>
            </w:tcMar>
            <w:vAlign w:val="bottom"/>
            <w:hideMark/>
          </w:tcPr>
          <w:p w14:paraId="05C481F5" w14:textId="77777777" w:rsidR="00000000" w:rsidRDefault="003C588C">
            <w:pPr>
              <w:rPr>
                <w:rFonts w:eastAsia="Times New Roman"/>
                <w:sz w:val="16"/>
                <w:szCs w:val="16"/>
              </w:rPr>
            </w:pPr>
            <w:r>
              <w:rPr>
                <w:rFonts w:eastAsia="Times New Roman"/>
                <w:sz w:val="16"/>
                <w:szCs w:val="16"/>
              </w:rPr>
              <w:t>Cash flow hedges, net of income tax benefit of $4.1 and $4.2 for the three months ended March 31, 2019 and 2018, respectively</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EBA3B6A" w14:textId="77777777" w:rsidR="00000000" w:rsidRDefault="003C588C">
            <w:pPr>
              <w:divId w:val="16002873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86402E" w14:textId="77777777" w:rsidR="00000000" w:rsidRDefault="003C588C">
            <w:pPr>
              <w:jc w:val="right"/>
              <w:rPr>
                <w:rFonts w:eastAsia="Times New Roman"/>
                <w:sz w:val="16"/>
                <w:szCs w:val="16"/>
              </w:rPr>
            </w:pPr>
            <w:r>
              <w:rPr>
                <w:rFonts w:ascii="inherit" w:eastAsia="Times New Roman" w:hAnsi="inherit"/>
                <w:sz w:val="16"/>
                <w:szCs w:val="16"/>
              </w:rPr>
              <w:t>(11.9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E58E30E"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30B485B" w14:textId="77777777" w:rsidR="00000000" w:rsidRDefault="003C588C">
            <w:pPr>
              <w:divId w:val="21338186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2E3B4B4" w14:textId="77777777" w:rsidR="00000000" w:rsidRDefault="003C588C">
            <w:pPr>
              <w:jc w:val="right"/>
              <w:rPr>
                <w:rFonts w:eastAsia="Times New Roman"/>
                <w:sz w:val="16"/>
                <w:szCs w:val="16"/>
              </w:rPr>
            </w:pPr>
            <w:r>
              <w:rPr>
                <w:rFonts w:ascii="inherit" w:eastAsia="Times New Roman" w:hAnsi="inherit"/>
                <w:sz w:val="16"/>
                <w:szCs w:val="16"/>
              </w:rPr>
              <w:t>(9.7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49861F1" w14:textId="77777777" w:rsidR="00000000" w:rsidRDefault="003C588C">
            <w:pPr>
              <w:rPr>
                <w:rFonts w:eastAsia="Times New Roman"/>
                <w:sz w:val="16"/>
                <w:szCs w:val="16"/>
              </w:rPr>
            </w:pPr>
            <w:r>
              <w:rPr>
                <w:rFonts w:ascii="inherit" w:eastAsia="Times New Roman" w:hAnsi="inherit"/>
                <w:sz w:val="16"/>
                <w:szCs w:val="16"/>
              </w:rPr>
              <w:t>)</w:t>
            </w:r>
          </w:p>
        </w:tc>
      </w:tr>
      <w:tr w:rsidR="00000000" w14:paraId="4BCA6136" w14:textId="77777777">
        <w:trPr>
          <w:divId w:val="2120445366"/>
        </w:trPr>
        <w:tc>
          <w:tcPr>
            <w:tcW w:w="0" w:type="auto"/>
            <w:tcBorders>
              <w:top w:val="single" w:sz="6" w:space="0" w:color="000000"/>
              <w:bottom w:val="single" w:sz="6" w:space="0" w:color="000000"/>
            </w:tcBorders>
            <w:tcMar>
              <w:top w:w="30" w:type="dxa"/>
              <w:left w:w="180" w:type="dxa"/>
              <w:bottom w:w="30" w:type="dxa"/>
              <w:right w:w="30" w:type="dxa"/>
            </w:tcMar>
            <w:vAlign w:val="bottom"/>
            <w:hideMark/>
          </w:tcPr>
          <w:p w14:paraId="56EE1EBF" w14:textId="77777777" w:rsidR="00000000" w:rsidRDefault="003C588C">
            <w:pPr>
              <w:rPr>
                <w:rFonts w:eastAsia="Times New Roman"/>
                <w:sz w:val="16"/>
                <w:szCs w:val="16"/>
              </w:rPr>
            </w:pPr>
            <w:r>
              <w:rPr>
                <w:rFonts w:eastAsia="Times New Roman"/>
                <w:sz w:val="16"/>
                <w:szCs w:val="16"/>
              </w:rPr>
              <w:t>Other comprehensive income (loss):</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81E6539" w14:textId="77777777" w:rsidR="00000000" w:rsidRDefault="003C588C">
            <w:pPr>
              <w:divId w:val="19732907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11DFB66" w14:textId="77777777" w:rsidR="00000000" w:rsidRDefault="003C588C">
            <w:pPr>
              <w:jc w:val="right"/>
              <w:rPr>
                <w:rFonts w:eastAsia="Times New Roman"/>
                <w:sz w:val="16"/>
                <w:szCs w:val="16"/>
              </w:rPr>
            </w:pPr>
            <w:r>
              <w:rPr>
                <w:rFonts w:ascii="inherit" w:eastAsia="Times New Roman" w:hAnsi="inherit"/>
                <w:sz w:val="16"/>
                <w:szCs w:val="16"/>
              </w:rPr>
              <w:t>(11.7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6423AAA"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5D177F4" w14:textId="77777777" w:rsidR="00000000" w:rsidRDefault="003C588C">
            <w:pPr>
              <w:divId w:val="6204589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FF3B091" w14:textId="77777777" w:rsidR="00000000" w:rsidRDefault="003C588C">
            <w:pPr>
              <w:jc w:val="right"/>
              <w:rPr>
                <w:rFonts w:eastAsia="Times New Roman"/>
                <w:sz w:val="16"/>
                <w:szCs w:val="16"/>
              </w:rPr>
            </w:pPr>
            <w:r>
              <w:rPr>
                <w:rFonts w:ascii="inherit" w:eastAsia="Times New Roman" w:hAnsi="inherit"/>
                <w:sz w:val="16"/>
                <w:szCs w:val="16"/>
              </w:rPr>
              <w:t>0.5</w:t>
            </w:r>
          </w:p>
        </w:tc>
        <w:tc>
          <w:tcPr>
            <w:tcW w:w="0" w:type="auto"/>
            <w:tcBorders>
              <w:top w:val="single" w:sz="6" w:space="0" w:color="000000"/>
              <w:bottom w:val="single" w:sz="6" w:space="0" w:color="000000"/>
            </w:tcBorders>
            <w:vAlign w:val="bottom"/>
            <w:hideMark/>
          </w:tcPr>
          <w:p w14:paraId="42C99E4A" w14:textId="77777777" w:rsidR="00000000" w:rsidRDefault="003C588C">
            <w:pPr>
              <w:rPr>
                <w:rFonts w:eastAsia="Times New Roman"/>
                <w:sz w:val="20"/>
                <w:szCs w:val="20"/>
              </w:rPr>
            </w:pPr>
          </w:p>
        </w:tc>
      </w:tr>
      <w:tr w:rsidR="00000000" w14:paraId="31961278" w14:textId="77777777">
        <w:trPr>
          <w:divId w:val="2120445366"/>
        </w:trPr>
        <w:tc>
          <w:tcPr>
            <w:tcW w:w="0" w:type="auto"/>
            <w:shd w:val="clear" w:color="auto" w:fill="CCEEFF"/>
            <w:tcMar>
              <w:top w:w="30" w:type="dxa"/>
              <w:left w:w="30" w:type="dxa"/>
              <w:bottom w:w="30" w:type="dxa"/>
              <w:right w:w="30" w:type="dxa"/>
            </w:tcMar>
            <w:vAlign w:val="bottom"/>
            <w:hideMark/>
          </w:tcPr>
          <w:p w14:paraId="2E0036C6" w14:textId="77777777" w:rsidR="00000000" w:rsidRDefault="003C588C">
            <w:pPr>
              <w:rPr>
                <w:rFonts w:eastAsia="Times New Roman"/>
                <w:sz w:val="16"/>
                <w:szCs w:val="16"/>
              </w:rPr>
            </w:pPr>
            <w:r>
              <w:rPr>
                <w:rFonts w:eastAsia="Times New Roman"/>
                <w:sz w:val="16"/>
                <w:szCs w:val="16"/>
              </w:rPr>
              <w:t>Comprehensive income (loss) including noncontrolling interest</w:t>
            </w:r>
          </w:p>
        </w:tc>
        <w:tc>
          <w:tcPr>
            <w:tcW w:w="0" w:type="auto"/>
            <w:shd w:val="clear" w:color="auto" w:fill="CCEEFF"/>
            <w:tcMar>
              <w:top w:w="30" w:type="dxa"/>
              <w:left w:w="30" w:type="dxa"/>
              <w:bottom w:w="30" w:type="dxa"/>
              <w:right w:w="30" w:type="dxa"/>
            </w:tcMar>
            <w:vAlign w:val="bottom"/>
            <w:hideMark/>
          </w:tcPr>
          <w:p w14:paraId="594221D2" w14:textId="77777777" w:rsidR="00000000" w:rsidRDefault="003C588C">
            <w:pPr>
              <w:divId w:val="10723088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9185199" w14:textId="77777777" w:rsidR="00000000" w:rsidRDefault="003C588C">
            <w:pPr>
              <w:jc w:val="right"/>
              <w:rPr>
                <w:rFonts w:eastAsia="Times New Roman"/>
                <w:sz w:val="16"/>
                <w:szCs w:val="16"/>
              </w:rPr>
            </w:pPr>
            <w:r>
              <w:rPr>
                <w:rFonts w:ascii="inherit" w:eastAsia="Times New Roman" w:hAnsi="inherit"/>
                <w:sz w:val="16"/>
                <w:szCs w:val="16"/>
              </w:rPr>
              <w:t>25.6</w:t>
            </w:r>
          </w:p>
        </w:tc>
        <w:tc>
          <w:tcPr>
            <w:tcW w:w="0" w:type="auto"/>
            <w:tcBorders>
              <w:top w:val="single" w:sz="6" w:space="0" w:color="000000"/>
            </w:tcBorders>
            <w:shd w:val="clear" w:color="auto" w:fill="CCEEFF"/>
            <w:vAlign w:val="bottom"/>
            <w:hideMark/>
          </w:tcPr>
          <w:p w14:paraId="14FF5265" w14:textId="77777777" w:rsidR="00000000" w:rsidRDefault="003C588C">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208B12E" w14:textId="77777777" w:rsidR="00000000" w:rsidRDefault="003C588C">
            <w:pPr>
              <w:divId w:val="2540908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281E5F0" w14:textId="77777777" w:rsidR="00000000" w:rsidRDefault="003C588C">
            <w:pPr>
              <w:jc w:val="right"/>
              <w:rPr>
                <w:rFonts w:eastAsia="Times New Roman"/>
                <w:sz w:val="16"/>
                <w:szCs w:val="16"/>
              </w:rPr>
            </w:pPr>
            <w:r>
              <w:rPr>
                <w:rFonts w:ascii="inherit" w:eastAsia="Times New Roman" w:hAnsi="inherit"/>
                <w:sz w:val="16"/>
                <w:szCs w:val="16"/>
              </w:rPr>
              <w:t>31.8</w:t>
            </w:r>
          </w:p>
        </w:tc>
        <w:tc>
          <w:tcPr>
            <w:tcW w:w="0" w:type="auto"/>
            <w:tcBorders>
              <w:top w:val="single" w:sz="6" w:space="0" w:color="000000"/>
            </w:tcBorders>
            <w:shd w:val="clear" w:color="auto" w:fill="CCEEFF"/>
            <w:vAlign w:val="bottom"/>
            <w:hideMark/>
          </w:tcPr>
          <w:p w14:paraId="0C5EF2D2" w14:textId="77777777" w:rsidR="00000000" w:rsidRDefault="003C588C">
            <w:pPr>
              <w:rPr>
                <w:rFonts w:eastAsia="Times New Roman"/>
                <w:sz w:val="20"/>
                <w:szCs w:val="20"/>
              </w:rPr>
            </w:pPr>
          </w:p>
        </w:tc>
      </w:tr>
      <w:tr w:rsidR="00000000" w14:paraId="5CF85596" w14:textId="77777777">
        <w:trPr>
          <w:divId w:val="2120445366"/>
        </w:trPr>
        <w:tc>
          <w:tcPr>
            <w:tcW w:w="0" w:type="auto"/>
            <w:tcMar>
              <w:top w:w="30" w:type="dxa"/>
              <w:left w:w="30" w:type="dxa"/>
              <w:bottom w:w="30" w:type="dxa"/>
              <w:right w:w="30" w:type="dxa"/>
            </w:tcMar>
            <w:vAlign w:val="bottom"/>
            <w:hideMark/>
          </w:tcPr>
          <w:p w14:paraId="654F5790" w14:textId="77777777" w:rsidR="00000000" w:rsidRDefault="003C588C">
            <w:pPr>
              <w:rPr>
                <w:rFonts w:eastAsia="Times New Roman"/>
                <w:sz w:val="16"/>
                <w:szCs w:val="16"/>
              </w:rPr>
            </w:pPr>
            <w:r>
              <w:rPr>
                <w:rFonts w:eastAsia="Times New Roman"/>
                <w:sz w:val="16"/>
                <w:szCs w:val="16"/>
              </w:rPr>
              <w:t>Comprehensive income (loss) attributable to noncontrolling interest</w:t>
            </w:r>
          </w:p>
        </w:tc>
        <w:tc>
          <w:tcPr>
            <w:tcW w:w="0" w:type="auto"/>
            <w:tcMar>
              <w:top w:w="30" w:type="dxa"/>
              <w:left w:w="30" w:type="dxa"/>
              <w:bottom w:w="30" w:type="dxa"/>
              <w:right w:w="30" w:type="dxa"/>
            </w:tcMar>
            <w:vAlign w:val="bottom"/>
            <w:hideMark/>
          </w:tcPr>
          <w:p w14:paraId="2FDF2494" w14:textId="77777777" w:rsidR="00000000" w:rsidRDefault="003C588C">
            <w:pPr>
              <w:divId w:val="10454462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E8AFF82" w14:textId="77777777" w:rsidR="00000000" w:rsidRDefault="003C588C">
            <w:pPr>
              <w:jc w:val="right"/>
              <w:rPr>
                <w:rFonts w:eastAsia="Times New Roman"/>
                <w:sz w:val="16"/>
                <w:szCs w:val="16"/>
              </w:rPr>
            </w:pPr>
            <w:r>
              <w:rPr>
                <w:rFonts w:ascii="inherit" w:eastAsia="Times New Roman" w:hAnsi="inherit"/>
                <w:sz w:val="16"/>
                <w:szCs w:val="16"/>
              </w:rPr>
              <w:t>(0.8</w:t>
            </w:r>
          </w:p>
        </w:tc>
        <w:tc>
          <w:tcPr>
            <w:tcW w:w="0" w:type="auto"/>
            <w:tcBorders>
              <w:bottom w:val="single" w:sz="6" w:space="0" w:color="000000"/>
            </w:tcBorders>
            <w:tcMar>
              <w:top w:w="30" w:type="dxa"/>
              <w:left w:w="0" w:type="dxa"/>
              <w:bottom w:w="30" w:type="dxa"/>
              <w:right w:w="30" w:type="dxa"/>
            </w:tcMar>
            <w:vAlign w:val="bottom"/>
            <w:hideMark/>
          </w:tcPr>
          <w:p w14:paraId="5578EB7A"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1AEE8B94" w14:textId="77777777" w:rsidR="00000000" w:rsidRDefault="003C588C">
            <w:pPr>
              <w:divId w:val="7072250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C6D6197" w14:textId="77777777" w:rsidR="00000000" w:rsidRDefault="003C588C">
            <w:pPr>
              <w:jc w:val="right"/>
              <w:rPr>
                <w:rFonts w:eastAsia="Times New Roman"/>
                <w:sz w:val="16"/>
                <w:szCs w:val="16"/>
              </w:rPr>
            </w:pPr>
            <w:r>
              <w:rPr>
                <w:rFonts w:ascii="inherit" w:eastAsia="Times New Roman" w:hAnsi="inherit"/>
                <w:sz w:val="16"/>
                <w:szCs w:val="16"/>
              </w:rPr>
              <w:t>(0.3</w:t>
            </w:r>
          </w:p>
        </w:tc>
        <w:tc>
          <w:tcPr>
            <w:tcW w:w="0" w:type="auto"/>
            <w:tcBorders>
              <w:bottom w:val="single" w:sz="6" w:space="0" w:color="000000"/>
            </w:tcBorders>
            <w:tcMar>
              <w:top w:w="30" w:type="dxa"/>
              <w:left w:w="0" w:type="dxa"/>
              <w:bottom w:w="30" w:type="dxa"/>
              <w:right w:w="30" w:type="dxa"/>
            </w:tcMar>
            <w:vAlign w:val="bottom"/>
            <w:hideMark/>
          </w:tcPr>
          <w:p w14:paraId="1B45B9DF" w14:textId="77777777" w:rsidR="00000000" w:rsidRDefault="003C588C">
            <w:pPr>
              <w:rPr>
                <w:rFonts w:eastAsia="Times New Roman"/>
                <w:sz w:val="16"/>
                <w:szCs w:val="16"/>
              </w:rPr>
            </w:pPr>
            <w:r>
              <w:rPr>
                <w:rFonts w:ascii="inherit" w:eastAsia="Times New Roman" w:hAnsi="inherit"/>
                <w:sz w:val="16"/>
                <w:szCs w:val="16"/>
              </w:rPr>
              <w:t>)</w:t>
            </w:r>
          </w:p>
        </w:tc>
      </w:tr>
      <w:tr w:rsidR="00000000" w14:paraId="6C92EC47" w14:textId="77777777">
        <w:trPr>
          <w:divId w:val="2120445366"/>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DF83076" w14:textId="77777777" w:rsidR="00000000" w:rsidRDefault="003C588C">
            <w:pPr>
              <w:rPr>
                <w:rFonts w:eastAsia="Times New Roman"/>
                <w:sz w:val="16"/>
                <w:szCs w:val="16"/>
              </w:rPr>
            </w:pPr>
            <w:r>
              <w:rPr>
                <w:rFonts w:eastAsia="Times New Roman"/>
                <w:sz w:val="16"/>
                <w:szCs w:val="16"/>
              </w:rPr>
              <w:t>Comprehensive income (loss) attributable to World Fuel</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567F7F4" w14:textId="77777777" w:rsidR="00000000" w:rsidRDefault="003C588C">
            <w:pPr>
              <w:divId w:val="9398709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0A04AB8"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05F5115" w14:textId="77777777" w:rsidR="00000000" w:rsidRDefault="003C588C">
            <w:pPr>
              <w:jc w:val="right"/>
              <w:rPr>
                <w:rFonts w:eastAsia="Times New Roman"/>
                <w:sz w:val="16"/>
                <w:szCs w:val="16"/>
              </w:rPr>
            </w:pPr>
            <w:r>
              <w:rPr>
                <w:rFonts w:ascii="inherit" w:eastAsia="Times New Roman" w:hAnsi="inherit"/>
                <w:sz w:val="16"/>
                <w:szCs w:val="16"/>
              </w:rPr>
              <w:t>26.3</w:t>
            </w:r>
          </w:p>
        </w:tc>
        <w:tc>
          <w:tcPr>
            <w:tcW w:w="0" w:type="auto"/>
            <w:tcBorders>
              <w:top w:val="single" w:sz="6" w:space="0" w:color="000000"/>
              <w:bottom w:val="double" w:sz="6" w:space="0" w:color="000000"/>
            </w:tcBorders>
            <w:shd w:val="clear" w:color="auto" w:fill="CCEEFF"/>
            <w:vAlign w:val="bottom"/>
            <w:hideMark/>
          </w:tcPr>
          <w:p w14:paraId="33B65D1C" w14:textId="77777777" w:rsidR="00000000" w:rsidRDefault="003C588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61EC3C6" w14:textId="77777777" w:rsidR="00000000" w:rsidRDefault="003C588C">
            <w:pPr>
              <w:divId w:val="1352216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5498382"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046E061" w14:textId="77777777" w:rsidR="00000000" w:rsidRDefault="003C588C">
            <w:pPr>
              <w:jc w:val="right"/>
              <w:rPr>
                <w:rFonts w:eastAsia="Times New Roman"/>
                <w:sz w:val="16"/>
                <w:szCs w:val="16"/>
              </w:rPr>
            </w:pPr>
            <w:r>
              <w:rPr>
                <w:rFonts w:ascii="inherit" w:eastAsia="Times New Roman" w:hAnsi="inherit"/>
                <w:sz w:val="16"/>
                <w:szCs w:val="16"/>
              </w:rPr>
              <w:t>32.1</w:t>
            </w:r>
          </w:p>
        </w:tc>
        <w:tc>
          <w:tcPr>
            <w:tcW w:w="0" w:type="auto"/>
            <w:tcBorders>
              <w:top w:val="single" w:sz="6" w:space="0" w:color="000000"/>
              <w:bottom w:val="double" w:sz="6" w:space="0" w:color="000000"/>
            </w:tcBorders>
            <w:shd w:val="clear" w:color="auto" w:fill="CCEEFF"/>
            <w:vAlign w:val="bottom"/>
            <w:hideMark/>
          </w:tcPr>
          <w:p w14:paraId="7A1AAE05" w14:textId="77777777" w:rsidR="00000000" w:rsidRDefault="003C588C">
            <w:pPr>
              <w:rPr>
                <w:rFonts w:eastAsia="Times New Roman"/>
                <w:sz w:val="20"/>
                <w:szCs w:val="20"/>
              </w:rPr>
            </w:pPr>
          </w:p>
        </w:tc>
      </w:tr>
    </w:tbl>
    <w:p w14:paraId="5B7F4060" w14:textId="77777777" w:rsidR="00000000" w:rsidRDefault="003C588C">
      <w:pPr>
        <w:spacing w:line="288" w:lineRule="auto"/>
        <w:ind w:firstLine="720"/>
        <w:divId w:val="1867866737"/>
        <w:rPr>
          <w:rFonts w:eastAsia="Times New Roman"/>
          <w:sz w:val="20"/>
          <w:szCs w:val="20"/>
        </w:rPr>
      </w:pPr>
      <w:r>
        <w:rPr>
          <w:rFonts w:ascii="inherit" w:eastAsia="Times New Roman" w:hAnsi="inherit"/>
          <w:sz w:val="20"/>
          <w:szCs w:val="20"/>
        </w:rPr>
        <w:t> </w:t>
      </w:r>
    </w:p>
    <w:p w14:paraId="3BD581F6" w14:textId="77777777" w:rsidR="00000000" w:rsidRDefault="003C588C">
      <w:pPr>
        <w:spacing w:line="288" w:lineRule="auto"/>
        <w:ind w:firstLine="720"/>
        <w:jc w:val="center"/>
        <w:rPr>
          <w:rFonts w:eastAsia="Times New Roman"/>
          <w:sz w:val="20"/>
          <w:szCs w:val="20"/>
        </w:rPr>
      </w:pPr>
      <w:r>
        <w:rPr>
          <w:rFonts w:ascii="inherit" w:eastAsia="Times New Roman" w:hAnsi="inherit"/>
          <w:sz w:val="20"/>
          <w:szCs w:val="20"/>
        </w:rPr>
        <w:t>The accompanying notes are an integral part of these unaudited consolidated financial statements.</w:t>
      </w:r>
    </w:p>
    <w:p w14:paraId="08E7811A" w14:textId="77777777" w:rsidR="00000000" w:rsidRDefault="003C588C">
      <w:pPr>
        <w:spacing w:line="288" w:lineRule="auto"/>
        <w:ind w:firstLine="720"/>
        <w:divId w:val="1089810826"/>
        <w:rPr>
          <w:rFonts w:eastAsia="Times New Roman"/>
          <w:sz w:val="20"/>
          <w:szCs w:val="20"/>
        </w:rPr>
      </w:pPr>
    </w:p>
    <w:p w14:paraId="345087E8" w14:textId="77777777" w:rsidR="00000000" w:rsidRDefault="003C588C">
      <w:pPr>
        <w:divId w:val="223491432"/>
        <w:rPr>
          <w:rFonts w:eastAsia="Times New Roman"/>
          <w:sz w:val="20"/>
          <w:szCs w:val="20"/>
        </w:rPr>
      </w:pPr>
    </w:p>
    <w:p w14:paraId="107A915F"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2</w:t>
      </w:r>
    </w:p>
    <w:p w14:paraId="4927A4EE" w14:textId="77777777" w:rsidR="00000000" w:rsidRDefault="003C588C">
      <w:pPr>
        <w:rPr>
          <w:rFonts w:eastAsia="Times New Roman"/>
          <w:sz w:val="20"/>
          <w:szCs w:val="20"/>
        </w:rPr>
      </w:pPr>
      <w:r>
        <w:rPr>
          <w:rFonts w:eastAsia="Times New Roman"/>
          <w:sz w:val="20"/>
          <w:szCs w:val="20"/>
        </w:rPr>
        <w:pict w14:anchorId="6F3C0082">
          <v:rect id="_x0000_i1029" style="width:0;height:1.5pt" o:hralign="center" o:hrstd="t" o:hr="t" fillcolor="#a0a0a0" stroked="f"/>
        </w:pict>
      </w:r>
    </w:p>
    <w:p w14:paraId="10EF19E0" w14:textId="77777777" w:rsidR="00000000" w:rsidRDefault="003C588C">
      <w:pPr>
        <w:spacing w:line="288" w:lineRule="auto"/>
        <w:divId w:val="1965039042"/>
        <w:rPr>
          <w:rFonts w:eastAsia="Times New Roman"/>
          <w:sz w:val="20"/>
          <w:szCs w:val="20"/>
        </w:rPr>
      </w:pPr>
      <w:hyperlink w:anchor="sED3BECDEE6165A79B658EF1DB9986924" w:history="1">
        <w:r>
          <w:rPr>
            <w:rStyle w:val="a3"/>
            <w:rFonts w:ascii="inherit" w:eastAsia="Times New Roman" w:hAnsi="inherit"/>
            <w:sz w:val="20"/>
            <w:szCs w:val="20"/>
          </w:rPr>
          <w:t>Table of Contents</w:t>
        </w:r>
      </w:hyperlink>
    </w:p>
    <w:p w14:paraId="3FC070EE" w14:textId="77777777" w:rsidR="00000000" w:rsidRDefault="003C588C">
      <w:pPr>
        <w:divId w:val="38093402"/>
        <w:rPr>
          <w:rFonts w:eastAsia="Times New Roman"/>
          <w:sz w:val="20"/>
          <w:szCs w:val="20"/>
        </w:rPr>
      </w:pPr>
    </w:p>
    <w:p w14:paraId="54B92A09" w14:textId="77777777" w:rsidR="00000000" w:rsidRDefault="003C588C">
      <w:pPr>
        <w:spacing w:line="288" w:lineRule="auto"/>
        <w:jc w:val="center"/>
        <w:rPr>
          <w:rFonts w:eastAsia="Times New Roman"/>
          <w:sz w:val="20"/>
          <w:szCs w:val="20"/>
        </w:rPr>
      </w:pPr>
      <w:r>
        <w:rPr>
          <w:rFonts w:ascii="inherit" w:eastAsia="Times New Roman" w:hAnsi="inherit"/>
          <w:b/>
          <w:bCs/>
          <w:sz w:val="20"/>
          <w:szCs w:val="20"/>
        </w:rPr>
        <w:t>World Fuel Services Corporation</w:t>
      </w:r>
    </w:p>
    <w:p w14:paraId="5E8E715C" w14:textId="77777777" w:rsidR="00000000" w:rsidRDefault="003C588C">
      <w:pPr>
        <w:spacing w:line="288" w:lineRule="auto"/>
        <w:jc w:val="center"/>
        <w:rPr>
          <w:rFonts w:eastAsia="Times New Roman"/>
          <w:sz w:val="20"/>
          <w:szCs w:val="20"/>
        </w:rPr>
      </w:pPr>
      <w:r>
        <w:rPr>
          <w:rFonts w:ascii="inherit" w:eastAsia="Times New Roman" w:hAnsi="inherit"/>
          <w:b/>
          <w:bCs/>
          <w:sz w:val="20"/>
          <w:szCs w:val="20"/>
        </w:rPr>
        <w:t>Consolid</w:t>
      </w:r>
      <w:r>
        <w:rPr>
          <w:rFonts w:ascii="inherit" w:eastAsia="Times New Roman" w:hAnsi="inherit"/>
          <w:b/>
          <w:bCs/>
          <w:sz w:val="20"/>
          <w:szCs w:val="20"/>
        </w:rPr>
        <w:t>ated Statements of Shareholders’</w:t>
      </w:r>
      <w:r>
        <w:rPr>
          <w:rFonts w:ascii="inherit" w:eastAsia="Times New Roman" w:hAnsi="inherit"/>
          <w:b/>
          <w:bCs/>
          <w:sz w:val="20"/>
          <w:szCs w:val="20"/>
        </w:rPr>
        <w:t xml:space="preserve"> </w:t>
      </w:r>
      <w:r>
        <w:rPr>
          <w:rFonts w:ascii="inherit" w:eastAsia="Times New Roman" w:hAnsi="inherit"/>
          <w:b/>
          <w:bCs/>
          <w:sz w:val="20"/>
          <w:szCs w:val="20"/>
        </w:rPr>
        <w:t>Equity</w:t>
      </w:r>
      <w:r>
        <w:rPr>
          <w:rFonts w:ascii="inherit" w:eastAsia="Times New Roman" w:hAnsi="inherit"/>
          <w:b/>
          <w:bCs/>
          <w:sz w:val="20"/>
          <w:szCs w:val="20"/>
        </w:rPr>
        <w:t xml:space="preserve"> </w:t>
      </w:r>
      <w:r>
        <w:rPr>
          <w:rFonts w:ascii="inherit" w:eastAsia="Times New Roman" w:hAnsi="inherit"/>
          <w:b/>
          <w:bCs/>
          <w:sz w:val="20"/>
          <w:szCs w:val="20"/>
        </w:rPr>
        <w:t> </w:t>
      </w:r>
    </w:p>
    <w:p w14:paraId="199FCB50"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(Unaudited - In millions)</w:t>
      </w:r>
    </w:p>
    <w:p w14:paraId="22477D54" w14:textId="77777777" w:rsidR="00000000" w:rsidRDefault="003C588C">
      <w:pPr>
        <w:spacing w:line="288" w:lineRule="auto"/>
        <w:ind w:firstLine="720"/>
        <w:jc w:val="center"/>
        <w:rPr>
          <w:rFonts w:eastAsia="Times New Roman"/>
          <w:sz w:val="20"/>
          <w:szCs w:val="20"/>
        </w:rPr>
      </w:pPr>
      <w:r>
        <w:rPr>
          <w:rFonts w:ascii="inherit" w:eastAsia="Times New Roman" w:hAnsi="inherit"/>
          <w:sz w:val="20"/>
          <w:szCs w:val="20"/>
        </w:rPr>
        <w:t> </w:t>
      </w:r>
    </w:p>
    <w:tbl>
      <w:tblPr>
        <w:tblW w:w="4951" w:type="pct"/>
        <w:tblCellMar>
          <w:left w:w="0" w:type="dxa"/>
          <w:right w:w="0" w:type="dxa"/>
        </w:tblCellMar>
        <w:tblLook w:val="04A0" w:firstRow="1" w:lastRow="0" w:firstColumn="1" w:lastColumn="0" w:noHBand="0" w:noVBand="1"/>
      </w:tblPr>
      <w:tblGrid>
        <w:gridCol w:w="105"/>
        <w:gridCol w:w="1260"/>
        <w:gridCol w:w="412"/>
        <w:gridCol w:w="82"/>
        <w:gridCol w:w="105"/>
        <w:gridCol w:w="112"/>
        <w:gridCol w:w="384"/>
        <w:gridCol w:w="95"/>
        <w:gridCol w:w="105"/>
        <w:gridCol w:w="111"/>
        <w:gridCol w:w="504"/>
        <w:gridCol w:w="92"/>
        <w:gridCol w:w="105"/>
        <w:gridCol w:w="111"/>
        <w:gridCol w:w="509"/>
        <w:gridCol w:w="92"/>
        <w:gridCol w:w="105"/>
        <w:gridCol w:w="111"/>
        <w:gridCol w:w="873"/>
        <w:gridCol w:w="97"/>
        <w:gridCol w:w="105"/>
        <w:gridCol w:w="112"/>
        <w:gridCol w:w="745"/>
        <w:gridCol w:w="106"/>
        <w:gridCol w:w="105"/>
        <w:gridCol w:w="112"/>
        <w:gridCol w:w="826"/>
        <w:gridCol w:w="103"/>
        <w:gridCol w:w="105"/>
        <w:gridCol w:w="111"/>
        <w:gridCol w:w="658"/>
        <w:gridCol w:w="94"/>
      </w:tblGrid>
      <w:tr w:rsidR="00000000" w14:paraId="29D61E1C" w14:textId="77777777">
        <w:trPr>
          <w:divId w:val="1912543846"/>
        </w:trPr>
        <w:tc>
          <w:tcPr>
            <w:tcW w:w="0" w:type="auto"/>
            <w:gridSpan w:val="32"/>
            <w:vAlign w:val="center"/>
            <w:hideMark/>
          </w:tcPr>
          <w:p w14:paraId="2B9FBB03" w14:textId="77777777" w:rsidR="00000000" w:rsidRDefault="003C588C">
            <w:pPr>
              <w:spacing w:line="288" w:lineRule="auto"/>
              <w:ind w:firstLine="720"/>
              <w:jc w:val="center"/>
              <w:rPr>
                <w:rFonts w:eastAsia="Times New Roman"/>
                <w:sz w:val="20"/>
                <w:szCs w:val="20"/>
              </w:rPr>
            </w:pPr>
          </w:p>
        </w:tc>
      </w:tr>
      <w:tr w:rsidR="00000000" w14:paraId="2E14A19B" w14:textId="77777777">
        <w:trPr>
          <w:divId w:val="1912543846"/>
        </w:trPr>
        <w:tc>
          <w:tcPr>
            <w:tcW w:w="50" w:type="pct"/>
            <w:vAlign w:val="center"/>
            <w:hideMark/>
          </w:tcPr>
          <w:p w14:paraId="164DDE9B" w14:textId="77777777" w:rsidR="00000000" w:rsidRDefault="003C588C">
            <w:pPr>
              <w:rPr>
                <w:rFonts w:eastAsia="Times New Roman"/>
                <w:sz w:val="20"/>
                <w:szCs w:val="20"/>
              </w:rPr>
            </w:pPr>
          </w:p>
        </w:tc>
        <w:tc>
          <w:tcPr>
            <w:tcW w:w="1300" w:type="pct"/>
            <w:vAlign w:val="center"/>
            <w:hideMark/>
          </w:tcPr>
          <w:p w14:paraId="4461B042" w14:textId="77777777" w:rsidR="00000000" w:rsidRDefault="003C588C">
            <w:pPr>
              <w:rPr>
                <w:rFonts w:eastAsia="Times New Roman"/>
                <w:sz w:val="20"/>
                <w:szCs w:val="20"/>
              </w:rPr>
            </w:pPr>
          </w:p>
        </w:tc>
        <w:tc>
          <w:tcPr>
            <w:tcW w:w="250" w:type="pct"/>
            <w:vAlign w:val="center"/>
            <w:hideMark/>
          </w:tcPr>
          <w:p w14:paraId="72B3A68B" w14:textId="77777777" w:rsidR="00000000" w:rsidRDefault="003C588C">
            <w:pPr>
              <w:rPr>
                <w:rFonts w:eastAsia="Times New Roman"/>
                <w:sz w:val="20"/>
                <w:szCs w:val="20"/>
              </w:rPr>
            </w:pPr>
          </w:p>
        </w:tc>
        <w:tc>
          <w:tcPr>
            <w:tcW w:w="50" w:type="pct"/>
            <w:vAlign w:val="center"/>
            <w:hideMark/>
          </w:tcPr>
          <w:p w14:paraId="71092924" w14:textId="77777777" w:rsidR="00000000" w:rsidRDefault="003C588C">
            <w:pPr>
              <w:rPr>
                <w:rFonts w:eastAsia="Times New Roman"/>
                <w:sz w:val="20"/>
                <w:szCs w:val="20"/>
              </w:rPr>
            </w:pPr>
          </w:p>
        </w:tc>
        <w:tc>
          <w:tcPr>
            <w:tcW w:w="50" w:type="pct"/>
            <w:vAlign w:val="center"/>
            <w:hideMark/>
          </w:tcPr>
          <w:p w14:paraId="077C33A8" w14:textId="77777777" w:rsidR="00000000" w:rsidRDefault="003C588C">
            <w:pPr>
              <w:rPr>
                <w:rFonts w:eastAsia="Times New Roman"/>
                <w:sz w:val="20"/>
                <w:szCs w:val="20"/>
              </w:rPr>
            </w:pPr>
          </w:p>
        </w:tc>
        <w:tc>
          <w:tcPr>
            <w:tcW w:w="50" w:type="pct"/>
            <w:vAlign w:val="center"/>
            <w:hideMark/>
          </w:tcPr>
          <w:p w14:paraId="42D664F6" w14:textId="77777777" w:rsidR="00000000" w:rsidRDefault="003C588C">
            <w:pPr>
              <w:rPr>
                <w:rFonts w:eastAsia="Times New Roman"/>
                <w:sz w:val="20"/>
                <w:szCs w:val="20"/>
              </w:rPr>
            </w:pPr>
          </w:p>
        </w:tc>
        <w:tc>
          <w:tcPr>
            <w:tcW w:w="200" w:type="pct"/>
            <w:vAlign w:val="center"/>
            <w:hideMark/>
          </w:tcPr>
          <w:p w14:paraId="35EBFC4C" w14:textId="77777777" w:rsidR="00000000" w:rsidRDefault="003C588C">
            <w:pPr>
              <w:rPr>
                <w:rFonts w:eastAsia="Times New Roman"/>
                <w:sz w:val="20"/>
                <w:szCs w:val="20"/>
              </w:rPr>
            </w:pPr>
          </w:p>
        </w:tc>
        <w:tc>
          <w:tcPr>
            <w:tcW w:w="50" w:type="pct"/>
            <w:vAlign w:val="center"/>
            <w:hideMark/>
          </w:tcPr>
          <w:p w14:paraId="393ABBAA" w14:textId="77777777" w:rsidR="00000000" w:rsidRDefault="003C588C">
            <w:pPr>
              <w:rPr>
                <w:rFonts w:eastAsia="Times New Roman"/>
                <w:sz w:val="20"/>
                <w:szCs w:val="20"/>
              </w:rPr>
            </w:pPr>
          </w:p>
        </w:tc>
        <w:tc>
          <w:tcPr>
            <w:tcW w:w="50" w:type="pct"/>
            <w:vAlign w:val="center"/>
            <w:hideMark/>
          </w:tcPr>
          <w:p w14:paraId="1D3E2A3F" w14:textId="77777777" w:rsidR="00000000" w:rsidRDefault="003C588C">
            <w:pPr>
              <w:rPr>
                <w:rFonts w:eastAsia="Times New Roman"/>
                <w:sz w:val="20"/>
                <w:szCs w:val="20"/>
              </w:rPr>
            </w:pPr>
          </w:p>
        </w:tc>
        <w:tc>
          <w:tcPr>
            <w:tcW w:w="50" w:type="pct"/>
            <w:vAlign w:val="center"/>
            <w:hideMark/>
          </w:tcPr>
          <w:p w14:paraId="74E78348" w14:textId="77777777" w:rsidR="00000000" w:rsidRDefault="003C588C">
            <w:pPr>
              <w:rPr>
                <w:rFonts w:eastAsia="Times New Roman"/>
                <w:sz w:val="20"/>
                <w:szCs w:val="20"/>
              </w:rPr>
            </w:pPr>
          </w:p>
        </w:tc>
        <w:tc>
          <w:tcPr>
            <w:tcW w:w="300" w:type="pct"/>
            <w:vAlign w:val="center"/>
            <w:hideMark/>
          </w:tcPr>
          <w:p w14:paraId="70A45D89" w14:textId="77777777" w:rsidR="00000000" w:rsidRDefault="003C588C">
            <w:pPr>
              <w:rPr>
                <w:rFonts w:eastAsia="Times New Roman"/>
                <w:sz w:val="20"/>
                <w:szCs w:val="20"/>
              </w:rPr>
            </w:pPr>
          </w:p>
        </w:tc>
        <w:tc>
          <w:tcPr>
            <w:tcW w:w="50" w:type="pct"/>
            <w:vAlign w:val="center"/>
            <w:hideMark/>
          </w:tcPr>
          <w:p w14:paraId="6CA53EB0" w14:textId="77777777" w:rsidR="00000000" w:rsidRDefault="003C588C">
            <w:pPr>
              <w:rPr>
                <w:rFonts w:eastAsia="Times New Roman"/>
                <w:sz w:val="20"/>
                <w:szCs w:val="20"/>
              </w:rPr>
            </w:pPr>
          </w:p>
        </w:tc>
        <w:tc>
          <w:tcPr>
            <w:tcW w:w="50" w:type="pct"/>
            <w:vAlign w:val="center"/>
            <w:hideMark/>
          </w:tcPr>
          <w:p w14:paraId="1A62D1C3" w14:textId="77777777" w:rsidR="00000000" w:rsidRDefault="003C588C">
            <w:pPr>
              <w:rPr>
                <w:rFonts w:eastAsia="Times New Roman"/>
                <w:sz w:val="20"/>
                <w:szCs w:val="20"/>
              </w:rPr>
            </w:pPr>
          </w:p>
        </w:tc>
        <w:tc>
          <w:tcPr>
            <w:tcW w:w="50" w:type="pct"/>
            <w:vAlign w:val="center"/>
            <w:hideMark/>
          </w:tcPr>
          <w:p w14:paraId="5C15E800" w14:textId="77777777" w:rsidR="00000000" w:rsidRDefault="003C588C">
            <w:pPr>
              <w:rPr>
                <w:rFonts w:eastAsia="Times New Roman"/>
                <w:sz w:val="20"/>
                <w:szCs w:val="20"/>
              </w:rPr>
            </w:pPr>
          </w:p>
        </w:tc>
        <w:tc>
          <w:tcPr>
            <w:tcW w:w="250" w:type="pct"/>
            <w:vAlign w:val="center"/>
            <w:hideMark/>
          </w:tcPr>
          <w:p w14:paraId="4F7230C0" w14:textId="77777777" w:rsidR="00000000" w:rsidRDefault="003C588C">
            <w:pPr>
              <w:rPr>
                <w:rFonts w:eastAsia="Times New Roman"/>
                <w:sz w:val="20"/>
                <w:szCs w:val="20"/>
              </w:rPr>
            </w:pPr>
          </w:p>
        </w:tc>
        <w:tc>
          <w:tcPr>
            <w:tcW w:w="50" w:type="pct"/>
            <w:vAlign w:val="center"/>
            <w:hideMark/>
          </w:tcPr>
          <w:p w14:paraId="6AC50D0A" w14:textId="77777777" w:rsidR="00000000" w:rsidRDefault="003C588C">
            <w:pPr>
              <w:rPr>
                <w:rFonts w:eastAsia="Times New Roman"/>
                <w:sz w:val="20"/>
                <w:szCs w:val="20"/>
              </w:rPr>
            </w:pPr>
          </w:p>
        </w:tc>
        <w:tc>
          <w:tcPr>
            <w:tcW w:w="50" w:type="pct"/>
            <w:vAlign w:val="center"/>
            <w:hideMark/>
          </w:tcPr>
          <w:p w14:paraId="249229ED" w14:textId="77777777" w:rsidR="00000000" w:rsidRDefault="003C588C">
            <w:pPr>
              <w:rPr>
                <w:rFonts w:eastAsia="Times New Roman"/>
                <w:sz w:val="20"/>
                <w:szCs w:val="20"/>
              </w:rPr>
            </w:pPr>
          </w:p>
        </w:tc>
        <w:tc>
          <w:tcPr>
            <w:tcW w:w="50" w:type="pct"/>
            <w:vAlign w:val="center"/>
            <w:hideMark/>
          </w:tcPr>
          <w:p w14:paraId="165F3527" w14:textId="77777777" w:rsidR="00000000" w:rsidRDefault="003C588C">
            <w:pPr>
              <w:rPr>
                <w:rFonts w:eastAsia="Times New Roman"/>
                <w:sz w:val="20"/>
                <w:szCs w:val="20"/>
              </w:rPr>
            </w:pPr>
          </w:p>
        </w:tc>
        <w:tc>
          <w:tcPr>
            <w:tcW w:w="450" w:type="pct"/>
            <w:vAlign w:val="center"/>
            <w:hideMark/>
          </w:tcPr>
          <w:p w14:paraId="5D86DAA7" w14:textId="77777777" w:rsidR="00000000" w:rsidRDefault="003C588C">
            <w:pPr>
              <w:rPr>
                <w:rFonts w:eastAsia="Times New Roman"/>
                <w:sz w:val="20"/>
                <w:szCs w:val="20"/>
              </w:rPr>
            </w:pPr>
          </w:p>
        </w:tc>
        <w:tc>
          <w:tcPr>
            <w:tcW w:w="50" w:type="pct"/>
            <w:vAlign w:val="center"/>
            <w:hideMark/>
          </w:tcPr>
          <w:p w14:paraId="197F2F6F" w14:textId="77777777" w:rsidR="00000000" w:rsidRDefault="003C588C">
            <w:pPr>
              <w:rPr>
                <w:rFonts w:eastAsia="Times New Roman"/>
                <w:sz w:val="20"/>
                <w:szCs w:val="20"/>
              </w:rPr>
            </w:pPr>
          </w:p>
        </w:tc>
        <w:tc>
          <w:tcPr>
            <w:tcW w:w="50" w:type="pct"/>
            <w:vAlign w:val="center"/>
            <w:hideMark/>
          </w:tcPr>
          <w:p w14:paraId="3F4B64FB" w14:textId="77777777" w:rsidR="00000000" w:rsidRDefault="003C588C">
            <w:pPr>
              <w:rPr>
                <w:rFonts w:eastAsia="Times New Roman"/>
                <w:sz w:val="20"/>
                <w:szCs w:val="20"/>
              </w:rPr>
            </w:pPr>
          </w:p>
        </w:tc>
        <w:tc>
          <w:tcPr>
            <w:tcW w:w="50" w:type="pct"/>
            <w:vAlign w:val="center"/>
            <w:hideMark/>
          </w:tcPr>
          <w:p w14:paraId="4A6DB8BD" w14:textId="77777777" w:rsidR="00000000" w:rsidRDefault="003C588C">
            <w:pPr>
              <w:rPr>
                <w:rFonts w:eastAsia="Times New Roman"/>
                <w:sz w:val="20"/>
                <w:szCs w:val="20"/>
              </w:rPr>
            </w:pPr>
          </w:p>
        </w:tc>
        <w:tc>
          <w:tcPr>
            <w:tcW w:w="350" w:type="pct"/>
            <w:vAlign w:val="center"/>
            <w:hideMark/>
          </w:tcPr>
          <w:p w14:paraId="6E551668" w14:textId="77777777" w:rsidR="00000000" w:rsidRDefault="003C588C">
            <w:pPr>
              <w:rPr>
                <w:rFonts w:eastAsia="Times New Roman"/>
                <w:sz w:val="20"/>
                <w:szCs w:val="20"/>
              </w:rPr>
            </w:pPr>
          </w:p>
        </w:tc>
        <w:tc>
          <w:tcPr>
            <w:tcW w:w="50" w:type="pct"/>
            <w:vAlign w:val="center"/>
            <w:hideMark/>
          </w:tcPr>
          <w:p w14:paraId="51497543" w14:textId="77777777" w:rsidR="00000000" w:rsidRDefault="003C588C">
            <w:pPr>
              <w:rPr>
                <w:rFonts w:eastAsia="Times New Roman"/>
                <w:sz w:val="20"/>
                <w:szCs w:val="20"/>
              </w:rPr>
            </w:pPr>
          </w:p>
        </w:tc>
        <w:tc>
          <w:tcPr>
            <w:tcW w:w="50" w:type="pct"/>
            <w:vAlign w:val="center"/>
            <w:hideMark/>
          </w:tcPr>
          <w:p w14:paraId="0A247152" w14:textId="77777777" w:rsidR="00000000" w:rsidRDefault="003C588C">
            <w:pPr>
              <w:rPr>
                <w:rFonts w:eastAsia="Times New Roman"/>
                <w:sz w:val="20"/>
                <w:szCs w:val="20"/>
              </w:rPr>
            </w:pPr>
          </w:p>
        </w:tc>
        <w:tc>
          <w:tcPr>
            <w:tcW w:w="50" w:type="pct"/>
            <w:vAlign w:val="center"/>
            <w:hideMark/>
          </w:tcPr>
          <w:p w14:paraId="331C126F" w14:textId="77777777" w:rsidR="00000000" w:rsidRDefault="003C588C">
            <w:pPr>
              <w:rPr>
                <w:rFonts w:eastAsia="Times New Roman"/>
                <w:sz w:val="20"/>
                <w:szCs w:val="20"/>
              </w:rPr>
            </w:pPr>
          </w:p>
        </w:tc>
        <w:tc>
          <w:tcPr>
            <w:tcW w:w="400" w:type="pct"/>
            <w:vAlign w:val="center"/>
            <w:hideMark/>
          </w:tcPr>
          <w:p w14:paraId="56FBF647" w14:textId="77777777" w:rsidR="00000000" w:rsidRDefault="003C588C">
            <w:pPr>
              <w:rPr>
                <w:rFonts w:eastAsia="Times New Roman"/>
                <w:sz w:val="20"/>
                <w:szCs w:val="20"/>
              </w:rPr>
            </w:pPr>
          </w:p>
        </w:tc>
        <w:tc>
          <w:tcPr>
            <w:tcW w:w="50" w:type="pct"/>
            <w:vAlign w:val="center"/>
            <w:hideMark/>
          </w:tcPr>
          <w:p w14:paraId="1B23E659" w14:textId="77777777" w:rsidR="00000000" w:rsidRDefault="003C588C">
            <w:pPr>
              <w:rPr>
                <w:rFonts w:eastAsia="Times New Roman"/>
                <w:sz w:val="20"/>
                <w:szCs w:val="20"/>
              </w:rPr>
            </w:pPr>
          </w:p>
        </w:tc>
        <w:tc>
          <w:tcPr>
            <w:tcW w:w="50" w:type="pct"/>
            <w:vAlign w:val="center"/>
            <w:hideMark/>
          </w:tcPr>
          <w:p w14:paraId="4B48B508" w14:textId="77777777" w:rsidR="00000000" w:rsidRDefault="003C588C">
            <w:pPr>
              <w:rPr>
                <w:rFonts w:eastAsia="Times New Roman"/>
                <w:sz w:val="20"/>
                <w:szCs w:val="20"/>
              </w:rPr>
            </w:pPr>
          </w:p>
        </w:tc>
        <w:tc>
          <w:tcPr>
            <w:tcW w:w="50" w:type="pct"/>
            <w:vAlign w:val="center"/>
            <w:hideMark/>
          </w:tcPr>
          <w:p w14:paraId="3F55BF6F" w14:textId="77777777" w:rsidR="00000000" w:rsidRDefault="003C588C">
            <w:pPr>
              <w:rPr>
                <w:rFonts w:eastAsia="Times New Roman"/>
                <w:sz w:val="20"/>
                <w:szCs w:val="20"/>
              </w:rPr>
            </w:pPr>
          </w:p>
        </w:tc>
        <w:tc>
          <w:tcPr>
            <w:tcW w:w="350" w:type="pct"/>
            <w:vAlign w:val="center"/>
            <w:hideMark/>
          </w:tcPr>
          <w:p w14:paraId="579DE2C2" w14:textId="77777777" w:rsidR="00000000" w:rsidRDefault="003C588C">
            <w:pPr>
              <w:rPr>
                <w:rFonts w:eastAsia="Times New Roman"/>
                <w:sz w:val="20"/>
                <w:szCs w:val="20"/>
              </w:rPr>
            </w:pPr>
          </w:p>
        </w:tc>
        <w:tc>
          <w:tcPr>
            <w:tcW w:w="50" w:type="pct"/>
            <w:vAlign w:val="center"/>
            <w:hideMark/>
          </w:tcPr>
          <w:p w14:paraId="5F1119B8" w14:textId="77777777" w:rsidR="00000000" w:rsidRDefault="003C588C">
            <w:pPr>
              <w:rPr>
                <w:rFonts w:eastAsia="Times New Roman"/>
                <w:sz w:val="20"/>
                <w:szCs w:val="20"/>
              </w:rPr>
            </w:pPr>
          </w:p>
        </w:tc>
      </w:tr>
      <w:tr w:rsidR="00000000" w14:paraId="1399197E" w14:textId="77777777">
        <w:trPr>
          <w:divId w:val="1912543846"/>
        </w:trPr>
        <w:tc>
          <w:tcPr>
            <w:tcW w:w="0" w:type="auto"/>
            <w:tcMar>
              <w:top w:w="30" w:type="dxa"/>
              <w:left w:w="30" w:type="dxa"/>
              <w:bottom w:w="30" w:type="dxa"/>
              <w:right w:w="30" w:type="dxa"/>
            </w:tcMar>
            <w:vAlign w:val="bottom"/>
            <w:hideMark/>
          </w:tcPr>
          <w:p w14:paraId="68887127" w14:textId="77777777" w:rsidR="00000000" w:rsidRDefault="003C588C">
            <w:pPr>
              <w:divId w:val="474491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5569C7B3" w14:textId="77777777" w:rsidR="00000000" w:rsidRDefault="003C588C">
            <w:pPr>
              <w:rPr>
                <w:rFonts w:eastAsia="Times New Roman"/>
                <w:sz w:val="14"/>
                <w:szCs w:val="14"/>
              </w:rPr>
            </w:pPr>
            <w:r>
              <w:rPr>
                <w:rFonts w:ascii="inherit" w:eastAsia="Times New Roman" w:hAnsi="inherit"/>
                <w:sz w:val="14"/>
                <w:szCs w:val="14"/>
              </w:rPr>
              <w:t> </w:t>
            </w:r>
          </w:p>
        </w:tc>
        <w:tc>
          <w:tcPr>
            <w:tcW w:w="0" w:type="auto"/>
            <w:gridSpan w:val="6"/>
            <w:tcBorders>
              <w:bottom w:val="single" w:sz="6" w:space="0" w:color="000000"/>
            </w:tcBorders>
            <w:tcMar>
              <w:top w:w="30" w:type="dxa"/>
              <w:left w:w="30" w:type="dxa"/>
              <w:bottom w:w="30" w:type="dxa"/>
              <w:right w:w="0" w:type="dxa"/>
            </w:tcMar>
            <w:vAlign w:val="bottom"/>
            <w:hideMark/>
          </w:tcPr>
          <w:p w14:paraId="561EF265" w14:textId="77777777" w:rsidR="00000000" w:rsidRDefault="003C588C">
            <w:pPr>
              <w:jc w:val="center"/>
              <w:rPr>
                <w:rFonts w:eastAsia="Times New Roman"/>
                <w:sz w:val="14"/>
                <w:szCs w:val="14"/>
              </w:rPr>
            </w:pPr>
            <w:r>
              <w:rPr>
                <w:rFonts w:ascii="inherit" w:eastAsia="Times New Roman" w:hAnsi="inherit"/>
                <w:b/>
                <w:bCs/>
                <w:sz w:val="14"/>
                <w:szCs w:val="14"/>
              </w:rPr>
              <w:t>Common Stock</w:t>
            </w:r>
          </w:p>
        </w:tc>
        <w:tc>
          <w:tcPr>
            <w:tcW w:w="0" w:type="auto"/>
            <w:tcMar>
              <w:top w:w="30" w:type="dxa"/>
              <w:left w:w="30" w:type="dxa"/>
              <w:bottom w:w="30" w:type="dxa"/>
              <w:right w:w="30" w:type="dxa"/>
            </w:tcMar>
            <w:vAlign w:val="bottom"/>
            <w:hideMark/>
          </w:tcPr>
          <w:p w14:paraId="7C45FAC2" w14:textId="77777777" w:rsidR="00000000" w:rsidRDefault="003C588C">
            <w:pPr>
              <w:divId w:val="41447643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3B1DE2A" w14:textId="77777777" w:rsidR="00000000" w:rsidRDefault="003C588C">
            <w:pPr>
              <w:jc w:val="center"/>
              <w:rPr>
                <w:rFonts w:eastAsia="Times New Roman"/>
                <w:sz w:val="14"/>
                <w:szCs w:val="14"/>
              </w:rPr>
            </w:pPr>
            <w:r>
              <w:rPr>
                <w:rFonts w:ascii="inherit" w:eastAsia="Times New Roman" w:hAnsi="inherit"/>
                <w:b/>
                <w:bCs/>
                <w:sz w:val="14"/>
                <w:szCs w:val="14"/>
              </w:rPr>
              <w:t>Capital in</w:t>
            </w:r>
          </w:p>
          <w:p w14:paraId="79A4A422" w14:textId="77777777" w:rsidR="00000000" w:rsidRDefault="003C588C">
            <w:pPr>
              <w:jc w:val="center"/>
              <w:rPr>
                <w:rFonts w:eastAsia="Times New Roman"/>
                <w:sz w:val="14"/>
                <w:szCs w:val="14"/>
              </w:rPr>
            </w:pPr>
            <w:r>
              <w:rPr>
                <w:rFonts w:ascii="inherit" w:eastAsia="Times New Roman" w:hAnsi="inherit"/>
                <w:b/>
                <w:bCs/>
                <w:sz w:val="14"/>
                <w:szCs w:val="14"/>
              </w:rPr>
              <w:t>Excess of</w:t>
            </w:r>
          </w:p>
          <w:p w14:paraId="3C399301" w14:textId="77777777" w:rsidR="00000000" w:rsidRDefault="003C588C">
            <w:pPr>
              <w:jc w:val="center"/>
              <w:rPr>
                <w:rFonts w:eastAsia="Times New Roman"/>
                <w:sz w:val="14"/>
                <w:szCs w:val="14"/>
              </w:rPr>
            </w:pPr>
            <w:r>
              <w:rPr>
                <w:rFonts w:ascii="inherit" w:eastAsia="Times New Roman" w:hAnsi="inherit"/>
                <w:b/>
                <w:bCs/>
                <w:sz w:val="14"/>
                <w:szCs w:val="14"/>
              </w:rPr>
              <w:t>Par Value</w:t>
            </w:r>
          </w:p>
        </w:tc>
        <w:tc>
          <w:tcPr>
            <w:tcW w:w="0" w:type="auto"/>
            <w:tcMar>
              <w:top w:w="30" w:type="dxa"/>
              <w:left w:w="30" w:type="dxa"/>
              <w:bottom w:w="30" w:type="dxa"/>
              <w:right w:w="30" w:type="dxa"/>
            </w:tcMar>
            <w:vAlign w:val="bottom"/>
            <w:hideMark/>
          </w:tcPr>
          <w:p w14:paraId="07C96183" w14:textId="77777777" w:rsidR="00000000" w:rsidRDefault="003C588C">
            <w:pPr>
              <w:divId w:val="10401061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3AE9164" w14:textId="77777777" w:rsidR="00000000" w:rsidRDefault="003C588C">
            <w:pPr>
              <w:jc w:val="center"/>
              <w:rPr>
                <w:rFonts w:eastAsia="Times New Roman"/>
                <w:sz w:val="14"/>
                <w:szCs w:val="14"/>
              </w:rPr>
            </w:pPr>
            <w:r>
              <w:rPr>
                <w:rFonts w:ascii="inherit" w:eastAsia="Times New Roman" w:hAnsi="inherit"/>
                <w:b/>
                <w:bCs/>
                <w:sz w:val="14"/>
                <w:szCs w:val="14"/>
              </w:rPr>
              <w:t>Retained</w:t>
            </w:r>
          </w:p>
          <w:p w14:paraId="6B0C8902" w14:textId="77777777" w:rsidR="00000000" w:rsidRDefault="003C588C">
            <w:pPr>
              <w:jc w:val="center"/>
              <w:rPr>
                <w:rFonts w:eastAsia="Times New Roman"/>
                <w:sz w:val="14"/>
                <w:szCs w:val="14"/>
              </w:rPr>
            </w:pPr>
            <w:r>
              <w:rPr>
                <w:rFonts w:ascii="inherit" w:eastAsia="Times New Roman" w:hAnsi="inherit"/>
                <w:b/>
                <w:bCs/>
                <w:sz w:val="14"/>
                <w:szCs w:val="14"/>
              </w:rPr>
              <w:t>Earnings</w:t>
            </w:r>
          </w:p>
        </w:tc>
        <w:tc>
          <w:tcPr>
            <w:tcW w:w="0" w:type="auto"/>
            <w:tcMar>
              <w:top w:w="30" w:type="dxa"/>
              <w:left w:w="30" w:type="dxa"/>
              <w:bottom w:w="30" w:type="dxa"/>
              <w:right w:w="30" w:type="dxa"/>
            </w:tcMar>
            <w:vAlign w:val="bottom"/>
            <w:hideMark/>
          </w:tcPr>
          <w:p w14:paraId="5AF11034" w14:textId="77777777" w:rsidR="00000000" w:rsidRDefault="003C588C">
            <w:pPr>
              <w:divId w:val="192190998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D078C1B" w14:textId="77777777" w:rsidR="00000000" w:rsidRDefault="003C588C">
            <w:pPr>
              <w:jc w:val="center"/>
              <w:rPr>
                <w:rFonts w:eastAsia="Times New Roman"/>
                <w:sz w:val="14"/>
                <w:szCs w:val="14"/>
              </w:rPr>
            </w:pPr>
            <w:r>
              <w:rPr>
                <w:rFonts w:ascii="inherit" w:eastAsia="Times New Roman" w:hAnsi="inherit"/>
                <w:b/>
                <w:bCs/>
                <w:sz w:val="14"/>
                <w:szCs w:val="14"/>
              </w:rPr>
              <w:t>Accumulated</w:t>
            </w:r>
          </w:p>
          <w:p w14:paraId="5596D341" w14:textId="77777777" w:rsidR="00000000" w:rsidRDefault="003C588C">
            <w:pPr>
              <w:jc w:val="center"/>
              <w:rPr>
                <w:rFonts w:eastAsia="Times New Roman"/>
                <w:sz w:val="14"/>
                <w:szCs w:val="14"/>
              </w:rPr>
            </w:pPr>
            <w:r>
              <w:rPr>
                <w:rFonts w:ascii="inherit" w:eastAsia="Times New Roman" w:hAnsi="inherit"/>
                <w:b/>
                <w:bCs/>
                <w:sz w:val="14"/>
                <w:szCs w:val="14"/>
              </w:rPr>
              <w:t>Other</w:t>
            </w:r>
          </w:p>
          <w:p w14:paraId="163350BD" w14:textId="77777777" w:rsidR="00000000" w:rsidRDefault="003C588C">
            <w:pPr>
              <w:jc w:val="center"/>
              <w:rPr>
                <w:rFonts w:eastAsia="Times New Roman"/>
                <w:sz w:val="14"/>
                <w:szCs w:val="14"/>
              </w:rPr>
            </w:pPr>
            <w:r>
              <w:rPr>
                <w:rFonts w:ascii="inherit" w:eastAsia="Times New Roman" w:hAnsi="inherit"/>
                <w:b/>
                <w:bCs/>
                <w:sz w:val="14"/>
                <w:szCs w:val="14"/>
              </w:rPr>
              <w:t>Comprehensive</w:t>
            </w:r>
          </w:p>
          <w:p w14:paraId="49AD1A42" w14:textId="77777777" w:rsidR="00000000" w:rsidRDefault="003C588C">
            <w:pPr>
              <w:jc w:val="center"/>
              <w:rPr>
                <w:rFonts w:eastAsia="Times New Roman"/>
                <w:sz w:val="14"/>
                <w:szCs w:val="14"/>
              </w:rPr>
            </w:pPr>
            <w:r>
              <w:rPr>
                <w:rFonts w:ascii="inherit" w:eastAsia="Times New Roman" w:hAnsi="inherit"/>
                <w:b/>
                <w:bCs/>
                <w:sz w:val="14"/>
                <w:szCs w:val="14"/>
              </w:rPr>
              <w:t>Loss</w:t>
            </w:r>
          </w:p>
        </w:tc>
        <w:tc>
          <w:tcPr>
            <w:tcW w:w="0" w:type="auto"/>
            <w:tcMar>
              <w:top w:w="30" w:type="dxa"/>
              <w:left w:w="30" w:type="dxa"/>
              <w:bottom w:w="30" w:type="dxa"/>
              <w:right w:w="30" w:type="dxa"/>
            </w:tcMar>
            <w:vAlign w:val="bottom"/>
            <w:hideMark/>
          </w:tcPr>
          <w:p w14:paraId="10D52747" w14:textId="77777777" w:rsidR="00000000" w:rsidRDefault="003C588C">
            <w:pPr>
              <w:divId w:val="203045085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C508557" w14:textId="77777777" w:rsidR="00000000" w:rsidRDefault="003C588C">
            <w:pPr>
              <w:jc w:val="center"/>
              <w:rPr>
                <w:rFonts w:eastAsia="Times New Roman"/>
                <w:sz w:val="14"/>
                <w:szCs w:val="14"/>
              </w:rPr>
            </w:pPr>
            <w:r>
              <w:rPr>
                <w:rFonts w:ascii="inherit" w:eastAsia="Times New Roman" w:hAnsi="inherit"/>
                <w:b/>
                <w:bCs/>
                <w:sz w:val="14"/>
                <w:szCs w:val="14"/>
              </w:rPr>
              <w:t>Total</w:t>
            </w:r>
          </w:p>
          <w:p w14:paraId="18183D70" w14:textId="77777777" w:rsidR="00000000" w:rsidRDefault="003C588C">
            <w:pPr>
              <w:jc w:val="center"/>
              <w:rPr>
                <w:rFonts w:eastAsia="Times New Roman"/>
                <w:sz w:val="14"/>
                <w:szCs w:val="14"/>
              </w:rPr>
            </w:pPr>
            <w:r>
              <w:rPr>
                <w:rFonts w:ascii="inherit" w:eastAsia="Times New Roman" w:hAnsi="inherit"/>
                <w:b/>
                <w:bCs/>
                <w:sz w:val="14"/>
                <w:szCs w:val="14"/>
              </w:rPr>
              <w:t>World Fuel</w:t>
            </w:r>
          </w:p>
          <w:p w14:paraId="74F9BB90" w14:textId="77777777" w:rsidR="00000000" w:rsidRDefault="003C588C">
            <w:pPr>
              <w:jc w:val="center"/>
              <w:rPr>
                <w:rFonts w:eastAsia="Times New Roman"/>
                <w:sz w:val="14"/>
                <w:szCs w:val="14"/>
              </w:rPr>
            </w:pPr>
            <w:r>
              <w:rPr>
                <w:rFonts w:ascii="inherit" w:eastAsia="Times New Roman" w:hAnsi="inherit"/>
                <w:b/>
                <w:bCs/>
                <w:sz w:val="14"/>
                <w:szCs w:val="14"/>
              </w:rPr>
              <w:t>Shareholders'</w:t>
            </w:r>
          </w:p>
          <w:p w14:paraId="2B9D8743" w14:textId="77777777" w:rsidR="00000000" w:rsidRDefault="003C588C">
            <w:pPr>
              <w:jc w:val="center"/>
              <w:rPr>
                <w:rFonts w:eastAsia="Times New Roman"/>
                <w:sz w:val="14"/>
                <w:szCs w:val="14"/>
              </w:rPr>
            </w:pPr>
            <w:r>
              <w:rPr>
                <w:rFonts w:ascii="inherit" w:eastAsia="Times New Roman" w:hAnsi="inherit"/>
                <w:b/>
                <w:bCs/>
                <w:sz w:val="14"/>
                <w:szCs w:val="14"/>
              </w:rPr>
              <w:t>Equity</w:t>
            </w:r>
          </w:p>
        </w:tc>
        <w:tc>
          <w:tcPr>
            <w:tcW w:w="0" w:type="auto"/>
            <w:tcMar>
              <w:top w:w="30" w:type="dxa"/>
              <w:left w:w="30" w:type="dxa"/>
              <w:bottom w:w="30" w:type="dxa"/>
              <w:right w:w="30" w:type="dxa"/>
            </w:tcMar>
            <w:vAlign w:val="bottom"/>
            <w:hideMark/>
          </w:tcPr>
          <w:p w14:paraId="555AEA3C" w14:textId="77777777" w:rsidR="00000000" w:rsidRDefault="003C588C">
            <w:pPr>
              <w:divId w:val="209119051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BD8D1EC" w14:textId="77777777" w:rsidR="00000000" w:rsidRDefault="003C588C">
            <w:pPr>
              <w:jc w:val="center"/>
              <w:rPr>
                <w:rFonts w:eastAsia="Times New Roman"/>
                <w:sz w:val="14"/>
                <w:szCs w:val="14"/>
              </w:rPr>
            </w:pPr>
            <w:r>
              <w:rPr>
                <w:rFonts w:ascii="inherit" w:eastAsia="Times New Roman" w:hAnsi="inherit"/>
                <w:b/>
                <w:bCs/>
                <w:sz w:val="14"/>
                <w:szCs w:val="14"/>
              </w:rPr>
              <w:t>Noncontrolling</w:t>
            </w:r>
          </w:p>
          <w:p w14:paraId="67FA0135" w14:textId="77777777" w:rsidR="00000000" w:rsidRDefault="003C588C">
            <w:pPr>
              <w:jc w:val="center"/>
              <w:rPr>
                <w:rFonts w:eastAsia="Times New Roman"/>
                <w:sz w:val="14"/>
                <w:szCs w:val="14"/>
              </w:rPr>
            </w:pPr>
            <w:r>
              <w:rPr>
                <w:rFonts w:ascii="inherit" w:eastAsia="Times New Roman" w:hAnsi="inherit"/>
                <w:b/>
                <w:bCs/>
                <w:sz w:val="14"/>
                <w:szCs w:val="14"/>
              </w:rPr>
              <w:t>Interest</w:t>
            </w:r>
            <w:r>
              <w:rPr>
                <w:rFonts w:ascii="inherit" w:eastAsia="Times New Roman" w:hAnsi="inherit"/>
                <w:b/>
                <w:bCs/>
                <w:sz w:val="14"/>
                <w:szCs w:val="14"/>
              </w:rPr>
              <w:t xml:space="preserve"> </w:t>
            </w:r>
          </w:p>
          <w:p w14:paraId="7D0D2A1D" w14:textId="77777777" w:rsidR="00000000" w:rsidRDefault="003C588C">
            <w:pPr>
              <w:jc w:val="center"/>
              <w:rPr>
                <w:rFonts w:eastAsia="Times New Roman"/>
                <w:sz w:val="14"/>
                <w:szCs w:val="14"/>
              </w:rPr>
            </w:pPr>
            <w:r>
              <w:rPr>
                <w:rFonts w:ascii="inherit" w:eastAsia="Times New Roman" w:hAnsi="inherit"/>
                <w:b/>
                <w:bCs/>
                <w:sz w:val="14"/>
                <w:szCs w:val="14"/>
              </w:rPr>
              <w:t>Equity</w:t>
            </w:r>
          </w:p>
        </w:tc>
        <w:tc>
          <w:tcPr>
            <w:tcW w:w="0" w:type="auto"/>
            <w:tcMar>
              <w:top w:w="30" w:type="dxa"/>
              <w:left w:w="30" w:type="dxa"/>
              <w:bottom w:w="30" w:type="dxa"/>
              <w:right w:w="30" w:type="dxa"/>
            </w:tcMar>
            <w:vAlign w:val="bottom"/>
            <w:hideMark/>
          </w:tcPr>
          <w:p w14:paraId="7D158EE5" w14:textId="77777777" w:rsidR="00000000" w:rsidRDefault="003C588C">
            <w:pPr>
              <w:divId w:val="13813257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14:paraId="3F17EAD7" w14:textId="77777777" w:rsidR="00000000" w:rsidRDefault="003C588C">
            <w:pPr>
              <w:jc w:val="center"/>
              <w:rPr>
                <w:rFonts w:eastAsia="Times New Roman"/>
                <w:sz w:val="20"/>
                <w:szCs w:val="20"/>
              </w:rPr>
            </w:pPr>
            <w:r>
              <w:rPr>
                <w:rFonts w:ascii="inherit" w:eastAsia="Times New Roman" w:hAnsi="inherit"/>
                <w:sz w:val="20"/>
                <w:szCs w:val="20"/>
              </w:rPr>
              <w:t> </w:t>
            </w:r>
          </w:p>
        </w:tc>
      </w:tr>
      <w:tr w:rsidR="00000000" w14:paraId="6E5EEB13" w14:textId="77777777">
        <w:trPr>
          <w:divId w:val="1912543846"/>
        </w:trPr>
        <w:tc>
          <w:tcPr>
            <w:tcW w:w="0" w:type="auto"/>
            <w:tcBorders>
              <w:bottom w:val="single" w:sz="6" w:space="0" w:color="000000"/>
            </w:tcBorders>
            <w:tcMar>
              <w:top w:w="30" w:type="dxa"/>
              <w:left w:w="30" w:type="dxa"/>
              <w:bottom w:w="30" w:type="dxa"/>
              <w:right w:w="30" w:type="dxa"/>
            </w:tcMar>
            <w:vAlign w:val="bottom"/>
            <w:hideMark/>
          </w:tcPr>
          <w:p w14:paraId="7373B303" w14:textId="77777777" w:rsidR="00000000" w:rsidRDefault="003C588C">
            <w:pPr>
              <w:divId w:val="2760391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14:paraId="38A77BCB" w14:textId="77777777" w:rsidR="00000000" w:rsidRDefault="003C588C">
            <w:pPr>
              <w:rPr>
                <w:rFonts w:eastAsia="Times New Roman"/>
                <w:sz w:val="14"/>
                <w:szCs w:val="14"/>
              </w:rPr>
            </w:pPr>
            <w:r>
              <w:rPr>
                <w:rFonts w:ascii="inherit" w:eastAsia="Times New Roman" w:hAnsi="inherit"/>
                <w:sz w:val="14"/>
                <w:szCs w:val="14"/>
              </w:rPr>
              <w:t> </w:t>
            </w:r>
          </w:p>
        </w:tc>
        <w:tc>
          <w:tcPr>
            <w:tcW w:w="0" w:type="auto"/>
            <w:gridSpan w:val="2"/>
            <w:tcBorders>
              <w:bottom w:val="single" w:sz="6" w:space="0" w:color="000000"/>
            </w:tcBorders>
            <w:tcMar>
              <w:top w:w="30" w:type="dxa"/>
              <w:left w:w="30" w:type="dxa"/>
              <w:bottom w:w="30" w:type="dxa"/>
              <w:right w:w="30" w:type="dxa"/>
            </w:tcMar>
            <w:vAlign w:val="bottom"/>
            <w:hideMark/>
          </w:tcPr>
          <w:p w14:paraId="0C44DE69" w14:textId="77777777" w:rsidR="00000000" w:rsidRDefault="003C588C">
            <w:pPr>
              <w:jc w:val="center"/>
              <w:rPr>
                <w:rFonts w:eastAsia="Times New Roman"/>
                <w:sz w:val="14"/>
                <w:szCs w:val="14"/>
              </w:rPr>
            </w:pPr>
            <w:r>
              <w:rPr>
                <w:rFonts w:ascii="inherit" w:eastAsia="Times New Roman" w:hAnsi="inherit"/>
                <w:b/>
                <w:bCs/>
                <w:sz w:val="14"/>
                <w:szCs w:val="14"/>
              </w:rPr>
              <w:t>Shares</w:t>
            </w:r>
          </w:p>
        </w:tc>
        <w:tc>
          <w:tcPr>
            <w:tcW w:w="0" w:type="auto"/>
            <w:tcBorders>
              <w:bottom w:val="single" w:sz="6" w:space="0" w:color="000000"/>
            </w:tcBorders>
            <w:tcMar>
              <w:top w:w="30" w:type="dxa"/>
              <w:left w:w="30" w:type="dxa"/>
              <w:bottom w:w="30" w:type="dxa"/>
              <w:right w:w="30" w:type="dxa"/>
            </w:tcMar>
            <w:vAlign w:val="bottom"/>
            <w:hideMark/>
          </w:tcPr>
          <w:p w14:paraId="49151672" w14:textId="77777777" w:rsidR="00000000" w:rsidRDefault="003C588C">
            <w:pPr>
              <w:divId w:val="19573670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0AE503" w14:textId="77777777" w:rsidR="00000000" w:rsidRDefault="003C588C">
            <w:pPr>
              <w:jc w:val="center"/>
              <w:rPr>
                <w:rFonts w:eastAsia="Times New Roman"/>
                <w:sz w:val="14"/>
                <w:szCs w:val="14"/>
              </w:rPr>
            </w:pPr>
            <w:r>
              <w:rPr>
                <w:rFonts w:ascii="inherit" w:eastAsia="Times New Roman" w:hAnsi="inherit"/>
                <w:b/>
                <w:bCs/>
                <w:sz w:val="14"/>
                <w:szCs w:val="14"/>
              </w:rPr>
              <w:t>Amount</w:t>
            </w:r>
          </w:p>
        </w:tc>
        <w:tc>
          <w:tcPr>
            <w:tcW w:w="0" w:type="auto"/>
            <w:tcBorders>
              <w:bottom w:val="single" w:sz="6" w:space="0" w:color="000000"/>
            </w:tcBorders>
            <w:tcMar>
              <w:top w:w="30" w:type="dxa"/>
              <w:left w:w="30" w:type="dxa"/>
              <w:bottom w:w="30" w:type="dxa"/>
              <w:right w:w="30" w:type="dxa"/>
            </w:tcMar>
            <w:vAlign w:val="bottom"/>
            <w:hideMark/>
          </w:tcPr>
          <w:p w14:paraId="42007683" w14:textId="77777777" w:rsidR="00000000" w:rsidRDefault="003C588C">
            <w:pPr>
              <w:divId w:val="1530296026"/>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26CF51F0" w14:textId="77777777" w:rsidR="00000000" w:rsidRDefault="003C588C">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14:paraId="7A872F90" w14:textId="77777777" w:rsidR="00000000" w:rsidRDefault="003C588C">
            <w:pPr>
              <w:divId w:val="1173569132"/>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2F389D2D" w14:textId="77777777" w:rsidR="00000000" w:rsidRDefault="003C588C">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14:paraId="29F2968C" w14:textId="77777777" w:rsidR="00000000" w:rsidRDefault="003C588C">
            <w:pPr>
              <w:divId w:val="161829382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5A865279" w14:textId="77777777" w:rsidR="00000000" w:rsidRDefault="003C588C">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14:paraId="6E16CF16" w14:textId="77777777" w:rsidR="00000000" w:rsidRDefault="003C588C">
            <w:pPr>
              <w:divId w:val="150897794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7C1364BE" w14:textId="77777777" w:rsidR="00000000" w:rsidRDefault="003C588C">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14:paraId="0F0CC0A4" w14:textId="77777777" w:rsidR="00000000" w:rsidRDefault="003C588C">
            <w:pPr>
              <w:divId w:val="1493333264"/>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7747118A" w14:textId="77777777" w:rsidR="00000000" w:rsidRDefault="003C588C">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14:paraId="7C78E3A6" w14:textId="77777777" w:rsidR="00000000" w:rsidRDefault="003C588C">
            <w:pPr>
              <w:divId w:val="2690462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C255B5" w14:textId="77777777" w:rsidR="00000000" w:rsidRDefault="003C588C">
            <w:pPr>
              <w:jc w:val="center"/>
              <w:rPr>
                <w:rFonts w:eastAsia="Times New Roman"/>
                <w:sz w:val="14"/>
                <w:szCs w:val="14"/>
              </w:rPr>
            </w:pPr>
            <w:r>
              <w:rPr>
                <w:rFonts w:ascii="inherit" w:eastAsia="Times New Roman" w:hAnsi="inherit"/>
                <w:b/>
                <w:bCs/>
                <w:sz w:val="14"/>
                <w:szCs w:val="14"/>
              </w:rPr>
              <w:t>Total Equity</w:t>
            </w:r>
          </w:p>
        </w:tc>
      </w:tr>
      <w:tr w:rsidR="003C588C" w14:paraId="5A576FB9" w14:textId="77777777">
        <w:trPr>
          <w:divId w:val="1912543846"/>
        </w:trPr>
        <w:tc>
          <w:tcPr>
            <w:tcW w:w="0" w:type="auto"/>
            <w:shd w:val="clear" w:color="auto" w:fill="CCEEFF"/>
            <w:tcMar>
              <w:top w:w="30" w:type="dxa"/>
              <w:left w:w="30" w:type="dxa"/>
              <w:bottom w:w="30" w:type="dxa"/>
              <w:right w:w="30" w:type="dxa"/>
            </w:tcMar>
            <w:vAlign w:val="bottom"/>
            <w:hideMark/>
          </w:tcPr>
          <w:p w14:paraId="4A6D2E70" w14:textId="77777777" w:rsidR="00000000" w:rsidRDefault="003C588C">
            <w:pPr>
              <w:divId w:val="1519205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9B6650" w14:textId="77777777" w:rsidR="00000000" w:rsidRDefault="003C588C">
            <w:pPr>
              <w:rPr>
                <w:rFonts w:eastAsia="Times New Roman"/>
                <w:sz w:val="16"/>
                <w:szCs w:val="16"/>
              </w:rPr>
            </w:pPr>
            <w:r>
              <w:rPr>
                <w:rFonts w:ascii="inherit" w:eastAsia="Times New Roman" w:hAnsi="inherit"/>
                <w:sz w:val="16"/>
                <w:szCs w:val="16"/>
              </w:rPr>
              <w:t>Balance as of December 31, 2018</w:t>
            </w:r>
          </w:p>
        </w:tc>
        <w:tc>
          <w:tcPr>
            <w:tcW w:w="0" w:type="auto"/>
            <w:shd w:val="clear" w:color="auto" w:fill="CCEEFF"/>
            <w:tcMar>
              <w:top w:w="30" w:type="dxa"/>
              <w:left w:w="30" w:type="dxa"/>
              <w:bottom w:w="30" w:type="dxa"/>
              <w:right w:w="0" w:type="dxa"/>
            </w:tcMar>
            <w:vAlign w:val="bottom"/>
            <w:hideMark/>
          </w:tcPr>
          <w:p w14:paraId="39B0ECEB" w14:textId="77777777" w:rsidR="00000000" w:rsidRDefault="003C588C">
            <w:pPr>
              <w:jc w:val="right"/>
              <w:rPr>
                <w:rFonts w:eastAsia="Times New Roman"/>
                <w:sz w:val="16"/>
                <w:szCs w:val="16"/>
              </w:rPr>
            </w:pPr>
            <w:r>
              <w:rPr>
                <w:rFonts w:ascii="inherit" w:eastAsia="Times New Roman" w:hAnsi="inherit"/>
                <w:sz w:val="16"/>
                <w:szCs w:val="16"/>
              </w:rPr>
              <w:t>67.0</w:t>
            </w:r>
          </w:p>
        </w:tc>
        <w:tc>
          <w:tcPr>
            <w:tcW w:w="0" w:type="auto"/>
            <w:shd w:val="clear" w:color="auto" w:fill="CCEEFF"/>
            <w:vAlign w:val="bottom"/>
            <w:hideMark/>
          </w:tcPr>
          <w:p w14:paraId="537DD5C0"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7E138C" w14:textId="77777777" w:rsidR="00000000" w:rsidRDefault="003C588C">
            <w:pPr>
              <w:divId w:val="18068470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C0B1D0"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37224C5" w14:textId="77777777" w:rsidR="00000000" w:rsidRDefault="003C588C">
            <w:pPr>
              <w:jc w:val="right"/>
              <w:rPr>
                <w:rFonts w:eastAsia="Times New Roman"/>
                <w:sz w:val="16"/>
                <w:szCs w:val="16"/>
              </w:rPr>
            </w:pPr>
            <w:r>
              <w:rPr>
                <w:rFonts w:ascii="inherit" w:eastAsia="Times New Roman" w:hAnsi="inherit"/>
                <w:sz w:val="16"/>
                <w:szCs w:val="16"/>
              </w:rPr>
              <w:t>0.7</w:t>
            </w:r>
          </w:p>
        </w:tc>
        <w:tc>
          <w:tcPr>
            <w:tcW w:w="0" w:type="auto"/>
            <w:tcBorders>
              <w:top w:val="single" w:sz="6" w:space="0" w:color="000000"/>
            </w:tcBorders>
            <w:shd w:val="clear" w:color="auto" w:fill="CCEEFF"/>
            <w:vAlign w:val="bottom"/>
            <w:hideMark/>
          </w:tcPr>
          <w:p w14:paraId="2CF979DA"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C46354" w14:textId="77777777" w:rsidR="00000000" w:rsidRDefault="003C588C">
            <w:pPr>
              <w:divId w:val="2065717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E238420"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390AE25" w14:textId="77777777" w:rsidR="00000000" w:rsidRDefault="003C588C">
            <w:pPr>
              <w:jc w:val="right"/>
              <w:rPr>
                <w:rFonts w:eastAsia="Times New Roman"/>
                <w:sz w:val="16"/>
                <w:szCs w:val="16"/>
              </w:rPr>
            </w:pPr>
            <w:r>
              <w:rPr>
                <w:rFonts w:ascii="inherit" w:eastAsia="Times New Roman" w:hAnsi="inherit"/>
                <w:sz w:val="16"/>
                <w:szCs w:val="16"/>
              </w:rPr>
              <w:t>340.4</w:t>
            </w:r>
          </w:p>
        </w:tc>
        <w:tc>
          <w:tcPr>
            <w:tcW w:w="0" w:type="auto"/>
            <w:tcBorders>
              <w:top w:val="single" w:sz="6" w:space="0" w:color="000000"/>
            </w:tcBorders>
            <w:shd w:val="clear" w:color="auto" w:fill="CCEEFF"/>
            <w:vAlign w:val="bottom"/>
            <w:hideMark/>
          </w:tcPr>
          <w:p w14:paraId="50759848"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5FF000" w14:textId="77777777" w:rsidR="00000000" w:rsidRDefault="003C588C">
            <w:pPr>
              <w:divId w:val="1401207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D8714C7"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234FBE6" w14:textId="77777777" w:rsidR="00000000" w:rsidRDefault="003C588C">
            <w:pPr>
              <w:jc w:val="right"/>
              <w:rPr>
                <w:rFonts w:eastAsia="Times New Roman"/>
                <w:sz w:val="16"/>
                <w:szCs w:val="16"/>
              </w:rPr>
            </w:pPr>
            <w:r>
              <w:rPr>
                <w:rFonts w:ascii="inherit" w:eastAsia="Times New Roman" w:hAnsi="inherit"/>
                <w:sz w:val="16"/>
                <w:szCs w:val="16"/>
              </w:rPr>
              <w:t>1,606.1</w:t>
            </w:r>
          </w:p>
        </w:tc>
        <w:tc>
          <w:tcPr>
            <w:tcW w:w="0" w:type="auto"/>
            <w:tcBorders>
              <w:top w:val="single" w:sz="6" w:space="0" w:color="000000"/>
            </w:tcBorders>
            <w:shd w:val="clear" w:color="auto" w:fill="CCEEFF"/>
            <w:vAlign w:val="bottom"/>
            <w:hideMark/>
          </w:tcPr>
          <w:p w14:paraId="65B065B8"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3B2267" w14:textId="77777777" w:rsidR="00000000" w:rsidRDefault="003C588C">
            <w:pPr>
              <w:divId w:val="1527968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6A3AC19"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00E1D64" w14:textId="77777777" w:rsidR="00000000" w:rsidRDefault="003C588C">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131.7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88A44CB"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5B7DF3D0" w14:textId="77777777" w:rsidR="00000000" w:rsidRDefault="003C588C">
            <w:pPr>
              <w:divId w:val="2988475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9FF6B20"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26BD6811" w14:textId="77777777" w:rsidR="00000000" w:rsidRDefault="003C588C">
            <w:pPr>
              <w:jc w:val="right"/>
              <w:rPr>
                <w:rFonts w:eastAsia="Times New Roman"/>
                <w:sz w:val="16"/>
                <w:szCs w:val="16"/>
              </w:rPr>
            </w:pPr>
            <w:r>
              <w:rPr>
                <w:rFonts w:ascii="inherit" w:eastAsia="Times New Roman" w:hAnsi="inherit"/>
                <w:sz w:val="16"/>
                <w:szCs w:val="16"/>
              </w:rPr>
              <w:t>1,815.4</w:t>
            </w:r>
          </w:p>
        </w:tc>
        <w:tc>
          <w:tcPr>
            <w:tcW w:w="0" w:type="auto"/>
            <w:shd w:val="clear" w:color="auto" w:fill="CCEEFF"/>
            <w:vAlign w:val="bottom"/>
            <w:hideMark/>
          </w:tcPr>
          <w:p w14:paraId="4B4E2BEB"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F7A4C0" w14:textId="77777777" w:rsidR="00000000" w:rsidRDefault="003C588C">
            <w:pPr>
              <w:divId w:val="4199554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7780D14"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39A7C01" w14:textId="77777777" w:rsidR="00000000" w:rsidRDefault="003C588C">
            <w:pPr>
              <w:jc w:val="right"/>
              <w:rPr>
                <w:rFonts w:eastAsia="Times New Roman"/>
                <w:sz w:val="16"/>
                <w:szCs w:val="16"/>
              </w:rPr>
            </w:pPr>
            <w:r>
              <w:rPr>
                <w:rFonts w:ascii="inherit" w:eastAsia="Times New Roman" w:hAnsi="inherit"/>
                <w:sz w:val="16"/>
                <w:szCs w:val="16"/>
              </w:rPr>
              <w:t>16.1</w:t>
            </w:r>
          </w:p>
        </w:tc>
        <w:tc>
          <w:tcPr>
            <w:tcW w:w="0" w:type="auto"/>
            <w:tcBorders>
              <w:top w:val="single" w:sz="6" w:space="0" w:color="000000"/>
            </w:tcBorders>
            <w:shd w:val="clear" w:color="auto" w:fill="CCEEFF"/>
            <w:vAlign w:val="bottom"/>
            <w:hideMark/>
          </w:tcPr>
          <w:p w14:paraId="7893EDA1"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102D53" w14:textId="77777777" w:rsidR="00000000" w:rsidRDefault="003C588C">
            <w:pPr>
              <w:divId w:val="1055863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DA7C276"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7DC05A2" w14:textId="77777777" w:rsidR="00000000" w:rsidRDefault="003C588C">
            <w:pPr>
              <w:jc w:val="right"/>
              <w:rPr>
                <w:rFonts w:eastAsia="Times New Roman"/>
                <w:sz w:val="16"/>
                <w:szCs w:val="16"/>
              </w:rPr>
            </w:pPr>
            <w:r>
              <w:rPr>
                <w:rFonts w:ascii="inherit" w:eastAsia="Times New Roman" w:hAnsi="inherit"/>
                <w:sz w:val="16"/>
                <w:szCs w:val="16"/>
              </w:rPr>
              <w:t>1,831.6</w:t>
            </w:r>
          </w:p>
        </w:tc>
        <w:tc>
          <w:tcPr>
            <w:tcW w:w="0" w:type="auto"/>
            <w:tcBorders>
              <w:top w:val="single" w:sz="6" w:space="0" w:color="000000"/>
            </w:tcBorders>
            <w:shd w:val="clear" w:color="auto" w:fill="CCEEFF"/>
            <w:vAlign w:val="bottom"/>
            <w:hideMark/>
          </w:tcPr>
          <w:p w14:paraId="6ED0C661" w14:textId="77777777" w:rsidR="00000000" w:rsidRDefault="003C588C">
            <w:pPr>
              <w:rPr>
                <w:rFonts w:eastAsia="Times New Roman"/>
                <w:sz w:val="20"/>
                <w:szCs w:val="20"/>
              </w:rPr>
            </w:pPr>
          </w:p>
        </w:tc>
      </w:tr>
      <w:tr w:rsidR="00000000" w14:paraId="140F78A9" w14:textId="77777777">
        <w:trPr>
          <w:divId w:val="1912543846"/>
        </w:trPr>
        <w:tc>
          <w:tcPr>
            <w:tcW w:w="0" w:type="auto"/>
            <w:tcMar>
              <w:top w:w="30" w:type="dxa"/>
              <w:left w:w="30" w:type="dxa"/>
              <w:bottom w:w="30" w:type="dxa"/>
              <w:right w:w="30" w:type="dxa"/>
            </w:tcMar>
            <w:vAlign w:val="bottom"/>
            <w:hideMark/>
          </w:tcPr>
          <w:p w14:paraId="6765E90B" w14:textId="77777777" w:rsidR="00000000" w:rsidRDefault="003C588C">
            <w:pPr>
              <w:divId w:val="937757399"/>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14:paraId="4BAA26DC" w14:textId="77777777" w:rsidR="00000000" w:rsidRDefault="003C588C">
            <w:pPr>
              <w:rPr>
                <w:rFonts w:eastAsia="Times New Roman"/>
                <w:sz w:val="16"/>
                <w:szCs w:val="16"/>
              </w:rPr>
            </w:pPr>
            <w:r>
              <w:rPr>
                <w:rFonts w:ascii="inherit" w:eastAsia="Times New Roman" w:hAnsi="inherit"/>
                <w:sz w:val="16"/>
                <w:szCs w:val="16"/>
              </w:rPr>
              <w:t>Net income</w:t>
            </w:r>
          </w:p>
        </w:tc>
        <w:tc>
          <w:tcPr>
            <w:tcW w:w="0" w:type="auto"/>
            <w:tcMar>
              <w:top w:w="30" w:type="dxa"/>
              <w:left w:w="30" w:type="dxa"/>
              <w:bottom w:w="30" w:type="dxa"/>
              <w:right w:w="0" w:type="dxa"/>
            </w:tcMar>
            <w:vAlign w:val="bottom"/>
            <w:hideMark/>
          </w:tcPr>
          <w:p w14:paraId="59A193EC"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6B4A1F2"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7AB59940" w14:textId="77777777" w:rsidR="00000000" w:rsidRDefault="003C588C">
            <w:pPr>
              <w:divId w:val="1455978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C53260"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F2A45BE"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73C2850E" w14:textId="77777777" w:rsidR="00000000" w:rsidRDefault="003C588C">
            <w:pPr>
              <w:divId w:val="1472819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774DAB"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3EB5C08"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5736809D" w14:textId="77777777" w:rsidR="00000000" w:rsidRDefault="003C588C">
            <w:pPr>
              <w:divId w:val="1745225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F0DB7A" w14:textId="77777777" w:rsidR="00000000" w:rsidRDefault="003C588C">
            <w:pPr>
              <w:jc w:val="right"/>
              <w:rPr>
                <w:rFonts w:eastAsia="Times New Roman"/>
                <w:sz w:val="16"/>
                <w:szCs w:val="16"/>
              </w:rPr>
            </w:pPr>
            <w:r>
              <w:rPr>
                <w:rFonts w:ascii="inherit" w:eastAsia="Times New Roman" w:hAnsi="inherit"/>
                <w:sz w:val="16"/>
                <w:szCs w:val="16"/>
              </w:rPr>
              <w:t>37.2</w:t>
            </w:r>
          </w:p>
        </w:tc>
        <w:tc>
          <w:tcPr>
            <w:tcW w:w="0" w:type="auto"/>
            <w:vAlign w:val="bottom"/>
            <w:hideMark/>
          </w:tcPr>
          <w:p w14:paraId="1320CC5D"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6C4CB49E" w14:textId="77777777" w:rsidR="00000000" w:rsidRDefault="003C588C">
            <w:pPr>
              <w:divId w:val="694497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BA1160"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E397301"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5CFDD31D" w14:textId="77777777" w:rsidR="00000000" w:rsidRDefault="003C588C">
            <w:pPr>
              <w:divId w:val="621767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98F301" w14:textId="77777777" w:rsidR="00000000" w:rsidRDefault="003C588C">
            <w:pPr>
              <w:jc w:val="right"/>
              <w:rPr>
                <w:rFonts w:eastAsia="Times New Roman"/>
                <w:sz w:val="16"/>
                <w:szCs w:val="16"/>
              </w:rPr>
            </w:pPr>
            <w:r>
              <w:rPr>
                <w:rFonts w:ascii="inherit" w:eastAsia="Times New Roman" w:hAnsi="inherit"/>
                <w:sz w:val="16"/>
                <w:szCs w:val="16"/>
              </w:rPr>
              <w:t>37.2</w:t>
            </w:r>
          </w:p>
        </w:tc>
        <w:tc>
          <w:tcPr>
            <w:tcW w:w="0" w:type="auto"/>
            <w:vAlign w:val="bottom"/>
            <w:hideMark/>
          </w:tcPr>
          <w:p w14:paraId="56AF1D51"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17048FDC" w14:textId="77777777" w:rsidR="00000000" w:rsidRDefault="003C588C">
            <w:pPr>
              <w:divId w:val="1334463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0F9FD3" w14:textId="77777777" w:rsidR="00000000" w:rsidRDefault="003C588C">
            <w:pPr>
              <w:jc w:val="right"/>
              <w:rPr>
                <w:rFonts w:eastAsia="Times New Roman"/>
                <w:sz w:val="16"/>
                <w:szCs w:val="16"/>
              </w:rPr>
            </w:pPr>
            <w:r>
              <w:rPr>
                <w:rFonts w:ascii="inherit" w:eastAsia="Times New Roman" w:hAnsi="inherit"/>
                <w:sz w:val="16"/>
                <w:szCs w:val="16"/>
              </w:rPr>
              <w:t>0.1</w:t>
            </w:r>
          </w:p>
        </w:tc>
        <w:tc>
          <w:tcPr>
            <w:tcW w:w="0" w:type="auto"/>
            <w:vAlign w:val="bottom"/>
            <w:hideMark/>
          </w:tcPr>
          <w:p w14:paraId="63731E44"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525D14E2" w14:textId="77777777" w:rsidR="00000000" w:rsidRDefault="003C588C">
            <w:pPr>
              <w:divId w:val="7802230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F6F772" w14:textId="77777777" w:rsidR="00000000" w:rsidRDefault="003C588C">
            <w:pPr>
              <w:jc w:val="right"/>
              <w:rPr>
                <w:rFonts w:eastAsia="Times New Roman"/>
                <w:sz w:val="16"/>
                <w:szCs w:val="16"/>
              </w:rPr>
            </w:pPr>
            <w:r>
              <w:rPr>
                <w:rFonts w:ascii="inherit" w:eastAsia="Times New Roman" w:hAnsi="inherit"/>
                <w:sz w:val="16"/>
                <w:szCs w:val="16"/>
              </w:rPr>
              <w:t>37.3</w:t>
            </w:r>
          </w:p>
        </w:tc>
        <w:tc>
          <w:tcPr>
            <w:tcW w:w="0" w:type="auto"/>
            <w:vAlign w:val="bottom"/>
            <w:hideMark/>
          </w:tcPr>
          <w:p w14:paraId="387FA5FC" w14:textId="77777777" w:rsidR="00000000" w:rsidRDefault="003C588C">
            <w:pPr>
              <w:rPr>
                <w:rFonts w:eastAsia="Times New Roman"/>
                <w:sz w:val="20"/>
                <w:szCs w:val="20"/>
              </w:rPr>
            </w:pPr>
          </w:p>
        </w:tc>
      </w:tr>
      <w:tr w:rsidR="00000000" w14:paraId="7E6A5A7C" w14:textId="77777777">
        <w:trPr>
          <w:divId w:val="1912543846"/>
        </w:trPr>
        <w:tc>
          <w:tcPr>
            <w:tcW w:w="0" w:type="auto"/>
            <w:shd w:val="clear" w:color="auto" w:fill="CCEEFF"/>
            <w:tcMar>
              <w:top w:w="30" w:type="dxa"/>
              <w:left w:w="30" w:type="dxa"/>
              <w:bottom w:w="30" w:type="dxa"/>
              <w:right w:w="30" w:type="dxa"/>
            </w:tcMar>
            <w:vAlign w:val="bottom"/>
            <w:hideMark/>
          </w:tcPr>
          <w:p w14:paraId="3094A324" w14:textId="77777777" w:rsidR="00000000" w:rsidRDefault="003C588C">
            <w:pPr>
              <w:divId w:val="4239634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14:paraId="51437B50" w14:textId="77777777" w:rsidR="00000000" w:rsidRDefault="003C588C">
            <w:pPr>
              <w:rPr>
                <w:rFonts w:eastAsia="Times New Roman"/>
                <w:sz w:val="16"/>
                <w:szCs w:val="16"/>
              </w:rPr>
            </w:pPr>
            <w:r>
              <w:rPr>
                <w:rFonts w:ascii="inherit" w:eastAsia="Times New Roman" w:hAnsi="inherit"/>
                <w:sz w:val="16"/>
                <w:szCs w:val="16"/>
              </w:rPr>
              <w:t>Cash dividends declared</w:t>
            </w:r>
          </w:p>
        </w:tc>
        <w:tc>
          <w:tcPr>
            <w:tcW w:w="0" w:type="auto"/>
            <w:shd w:val="clear" w:color="auto" w:fill="CCEEFF"/>
            <w:tcMar>
              <w:top w:w="30" w:type="dxa"/>
              <w:left w:w="30" w:type="dxa"/>
              <w:bottom w:w="30" w:type="dxa"/>
              <w:right w:w="0" w:type="dxa"/>
            </w:tcMar>
            <w:vAlign w:val="bottom"/>
            <w:hideMark/>
          </w:tcPr>
          <w:p w14:paraId="24DE80BC"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6FD6984"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C5AFCA" w14:textId="77777777" w:rsidR="00000000" w:rsidRDefault="003C588C">
            <w:pPr>
              <w:divId w:val="18633977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F5B31F"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0E584D4"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258752" w14:textId="77777777" w:rsidR="00000000" w:rsidRDefault="003C588C">
            <w:pPr>
              <w:divId w:val="17581349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C50126"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2C9D6A9"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3CF2A7" w14:textId="77777777" w:rsidR="00000000" w:rsidRDefault="003C588C">
            <w:pPr>
              <w:divId w:val="2343662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35C1AA" w14:textId="77777777" w:rsidR="00000000" w:rsidRDefault="003C588C">
            <w:pPr>
              <w:jc w:val="right"/>
              <w:rPr>
                <w:rFonts w:eastAsia="Times New Roman"/>
                <w:sz w:val="16"/>
                <w:szCs w:val="16"/>
              </w:rPr>
            </w:pPr>
            <w:r>
              <w:rPr>
                <w:rFonts w:ascii="inherit" w:eastAsia="Times New Roman" w:hAnsi="inherit"/>
                <w:sz w:val="16"/>
                <w:szCs w:val="16"/>
              </w:rPr>
              <w:t>(4.0</w:t>
            </w:r>
          </w:p>
        </w:tc>
        <w:tc>
          <w:tcPr>
            <w:tcW w:w="0" w:type="auto"/>
            <w:shd w:val="clear" w:color="auto" w:fill="CCEEFF"/>
            <w:tcMar>
              <w:top w:w="30" w:type="dxa"/>
              <w:left w:w="0" w:type="dxa"/>
              <w:bottom w:w="30" w:type="dxa"/>
              <w:right w:w="30" w:type="dxa"/>
            </w:tcMar>
            <w:vAlign w:val="bottom"/>
            <w:hideMark/>
          </w:tcPr>
          <w:p w14:paraId="46537E29"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0C1BB7D9" w14:textId="77777777" w:rsidR="00000000" w:rsidRDefault="003C588C">
            <w:pPr>
              <w:divId w:val="11358782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68C837"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4D5AB4A"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191066" w14:textId="77777777" w:rsidR="00000000" w:rsidRDefault="003C588C">
            <w:pPr>
              <w:divId w:val="20128734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96DCB7" w14:textId="77777777" w:rsidR="00000000" w:rsidRDefault="003C588C">
            <w:pPr>
              <w:jc w:val="right"/>
              <w:rPr>
                <w:rFonts w:eastAsia="Times New Roman"/>
                <w:sz w:val="16"/>
                <w:szCs w:val="16"/>
              </w:rPr>
            </w:pPr>
            <w:r>
              <w:rPr>
                <w:rFonts w:ascii="inherit" w:eastAsia="Times New Roman" w:hAnsi="inherit"/>
                <w:sz w:val="16"/>
                <w:szCs w:val="16"/>
              </w:rPr>
              <w:t>(4.0</w:t>
            </w:r>
          </w:p>
        </w:tc>
        <w:tc>
          <w:tcPr>
            <w:tcW w:w="0" w:type="auto"/>
            <w:shd w:val="clear" w:color="auto" w:fill="CCEEFF"/>
            <w:tcMar>
              <w:top w:w="30" w:type="dxa"/>
              <w:left w:w="0" w:type="dxa"/>
              <w:bottom w:w="30" w:type="dxa"/>
              <w:right w:w="30" w:type="dxa"/>
            </w:tcMar>
            <w:vAlign w:val="bottom"/>
            <w:hideMark/>
          </w:tcPr>
          <w:p w14:paraId="469E3325"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3E1CE40A" w14:textId="77777777" w:rsidR="00000000" w:rsidRDefault="003C588C">
            <w:pPr>
              <w:divId w:val="18103233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65260D"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471B96F"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E3A2C7" w14:textId="77777777" w:rsidR="00000000" w:rsidRDefault="003C588C">
            <w:pPr>
              <w:divId w:val="8010785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E882C3" w14:textId="77777777" w:rsidR="00000000" w:rsidRDefault="003C588C">
            <w:pPr>
              <w:jc w:val="right"/>
              <w:rPr>
                <w:rFonts w:eastAsia="Times New Roman"/>
                <w:sz w:val="16"/>
                <w:szCs w:val="16"/>
              </w:rPr>
            </w:pPr>
            <w:r>
              <w:rPr>
                <w:rFonts w:ascii="inherit" w:eastAsia="Times New Roman" w:hAnsi="inherit"/>
                <w:sz w:val="16"/>
                <w:szCs w:val="16"/>
              </w:rPr>
              <w:t>(4.0</w:t>
            </w:r>
          </w:p>
        </w:tc>
        <w:tc>
          <w:tcPr>
            <w:tcW w:w="0" w:type="auto"/>
            <w:shd w:val="clear" w:color="auto" w:fill="CCEEFF"/>
            <w:tcMar>
              <w:top w:w="30" w:type="dxa"/>
              <w:left w:w="0" w:type="dxa"/>
              <w:bottom w:w="30" w:type="dxa"/>
              <w:right w:w="30" w:type="dxa"/>
            </w:tcMar>
            <w:vAlign w:val="bottom"/>
            <w:hideMark/>
          </w:tcPr>
          <w:p w14:paraId="4EED3DD8" w14:textId="77777777" w:rsidR="00000000" w:rsidRDefault="003C588C">
            <w:pPr>
              <w:rPr>
                <w:rFonts w:eastAsia="Times New Roman"/>
                <w:sz w:val="16"/>
                <w:szCs w:val="16"/>
              </w:rPr>
            </w:pPr>
            <w:r>
              <w:rPr>
                <w:rFonts w:ascii="inherit" w:eastAsia="Times New Roman" w:hAnsi="inherit"/>
                <w:sz w:val="16"/>
                <w:szCs w:val="16"/>
              </w:rPr>
              <w:t>)</w:t>
            </w:r>
          </w:p>
        </w:tc>
      </w:tr>
      <w:tr w:rsidR="00000000" w14:paraId="4B6AEBC7" w14:textId="77777777">
        <w:trPr>
          <w:divId w:val="1912543846"/>
        </w:trPr>
        <w:tc>
          <w:tcPr>
            <w:tcW w:w="0" w:type="auto"/>
            <w:tcMar>
              <w:top w:w="30" w:type="dxa"/>
              <w:left w:w="30" w:type="dxa"/>
              <w:bottom w:w="30" w:type="dxa"/>
              <w:right w:w="30" w:type="dxa"/>
            </w:tcMar>
            <w:vAlign w:val="bottom"/>
            <w:hideMark/>
          </w:tcPr>
          <w:p w14:paraId="511E5124" w14:textId="77777777" w:rsidR="00000000" w:rsidRDefault="003C588C">
            <w:pPr>
              <w:divId w:val="270402414"/>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14:paraId="131BA2EE" w14:textId="77777777" w:rsidR="00000000" w:rsidRDefault="003C588C">
            <w:pPr>
              <w:rPr>
                <w:rFonts w:eastAsia="Times New Roman"/>
                <w:sz w:val="16"/>
                <w:szCs w:val="16"/>
              </w:rPr>
            </w:pPr>
            <w:r>
              <w:rPr>
                <w:rFonts w:ascii="inherit" w:eastAsia="Times New Roman" w:hAnsi="inherit"/>
                <w:sz w:val="16"/>
                <w:szCs w:val="16"/>
              </w:rPr>
              <w:t>Amortization of share-based payment awards</w:t>
            </w:r>
          </w:p>
        </w:tc>
        <w:tc>
          <w:tcPr>
            <w:tcW w:w="0" w:type="auto"/>
            <w:tcMar>
              <w:top w:w="30" w:type="dxa"/>
              <w:left w:w="30" w:type="dxa"/>
              <w:bottom w:w="30" w:type="dxa"/>
              <w:right w:w="0" w:type="dxa"/>
            </w:tcMar>
            <w:vAlign w:val="bottom"/>
            <w:hideMark/>
          </w:tcPr>
          <w:p w14:paraId="26463790" w14:textId="77777777" w:rsidR="00000000" w:rsidRDefault="003C588C">
            <w:pPr>
              <w:jc w:val="right"/>
              <w:rPr>
                <w:rFonts w:eastAsia="Times New Roman"/>
                <w:sz w:val="16"/>
                <w:szCs w:val="16"/>
              </w:rPr>
            </w:pPr>
          </w:p>
        </w:tc>
        <w:tc>
          <w:tcPr>
            <w:tcW w:w="0" w:type="auto"/>
            <w:vAlign w:val="bottom"/>
            <w:hideMark/>
          </w:tcPr>
          <w:p w14:paraId="6ECE6481"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7EF296DB" w14:textId="77777777" w:rsidR="00000000" w:rsidRDefault="003C588C">
            <w:pPr>
              <w:divId w:val="5889274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924246" w14:textId="77777777" w:rsidR="00000000" w:rsidRDefault="003C588C">
            <w:pPr>
              <w:jc w:val="right"/>
              <w:rPr>
                <w:rFonts w:eastAsia="Times New Roman"/>
                <w:sz w:val="16"/>
                <w:szCs w:val="16"/>
              </w:rPr>
            </w:pPr>
          </w:p>
        </w:tc>
        <w:tc>
          <w:tcPr>
            <w:tcW w:w="0" w:type="auto"/>
            <w:vAlign w:val="bottom"/>
            <w:hideMark/>
          </w:tcPr>
          <w:p w14:paraId="750554DD"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68958F87" w14:textId="77777777" w:rsidR="00000000" w:rsidRDefault="003C588C">
            <w:pPr>
              <w:divId w:val="111475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B027F3" w14:textId="77777777" w:rsidR="00000000" w:rsidRDefault="003C588C">
            <w:pPr>
              <w:jc w:val="right"/>
              <w:rPr>
                <w:rFonts w:eastAsia="Times New Roman"/>
                <w:sz w:val="16"/>
                <w:szCs w:val="16"/>
              </w:rPr>
            </w:pPr>
            <w:r>
              <w:rPr>
                <w:rFonts w:ascii="inherit" w:eastAsia="Times New Roman" w:hAnsi="inherit"/>
                <w:sz w:val="16"/>
                <w:szCs w:val="16"/>
              </w:rPr>
              <w:t>4.0</w:t>
            </w:r>
          </w:p>
        </w:tc>
        <w:tc>
          <w:tcPr>
            <w:tcW w:w="0" w:type="auto"/>
            <w:vAlign w:val="bottom"/>
            <w:hideMark/>
          </w:tcPr>
          <w:p w14:paraId="1CF9836D"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2B33A086" w14:textId="77777777" w:rsidR="00000000" w:rsidRDefault="003C588C">
            <w:pPr>
              <w:divId w:val="16983898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A209CC"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15EBE23"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6AB11543" w14:textId="77777777" w:rsidR="00000000" w:rsidRDefault="003C588C">
            <w:pPr>
              <w:divId w:val="18075799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898F4C"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64B15ED"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0994EB3C" w14:textId="77777777" w:rsidR="00000000" w:rsidRDefault="003C588C">
            <w:pPr>
              <w:divId w:val="20760781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1110E0" w14:textId="77777777" w:rsidR="00000000" w:rsidRDefault="003C588C">
            <w:pPr>
              <w:jc w:val="right"/>
              <w:rPr>
                <w:rFonts w:eastAsia="Times New Roman"/>
                <w:sz w:val="16"/>
                <w:szCs w:val="16"/>
              </w:rPr>
            </w:pPr>
            <w:r>
              <w:rPr>
                <w:rFonts w:ascii="inherit" w:eastAsia="Times New Roman" w:hAnsi="inherit"/>
                <w:sz w:val="16"/>
                <w:szCs w:val="16"/>
              </w:rPr>
              <w:t>4.0</w:t>
            </w:r>
          </w:p>
        </w:tc>
        <w:tc>
          <w:tcPr>
            <w:tcW w:w="0" w:type="auto"/>
            <w:vAlign w:val="bottom"/>
            <w:hideMark/>
          </w:tcPr>
          <w:p w14:paraId="76C11E10"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69AB50F5" w14:textId="77777777" w:rsidR="00000000" w:rsidRDefault="003C588C">
            <w:pPr>
              <w:divId w:val="3645235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4DBEA9"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D985CAA"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5927EEF3" w14:textId="77777777" w:rsidR="00000000" w:rsidRDefault="003C588C">
            <w:pPr>
              <w:divId w:val="1854882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06D098" w14:textId="77777777" w:rsidR="00000000" w:rsidRDefault="003C588C">
            <w:pPr>
              <w:jc w:val="right"/>
              <w:rPr>
                <w:rFonts w:eastAsia="Times New Roman"/>
                <w:sz w:val="16"/>
                <w:szCs w:val="16"/>
              </w:rPr>
            </w:pPr>
            <w:r>
              <w:rPr>
                <w:rFonts w:ascii="inherit" w:eastAsia="Times New Roman" w:hAnsi="inherit"/>
                <w:sz w:val="16"/>
                <w:szCs w:val="16"/>
              </w:rPr>
              <w:t>4.0</w:t>
            </w:r>
          </w:p>
        </w:tc>
        <w:tc>
          <w:tcPr>
            <w:tcW w:w="0" w:type="auto"/>
            <w:vAlign w:val="bottom"/>
            <w:hideMark/>
          </w:tcPr>
          <w:p w14:paraId="5C7D3BC5" w14:textId="77777777" w:rsidR="00000000" w:rsidRDefault="003C588C">
            <w:pPr>
              <w:rPr>
                <w:rFonts w:eastAsia="Times New Roman"/>
                <w:sz w:val="20"/>
                <w:szCs w:val="20"/>
              </w:rPr>
            </w:pPr>
          </w:p>
        </w:tc>
      </w:tr>
      <w:tr w:rsidR="00000000" w14:paraId="34BA628D" w14:textId="77777777">
        <w:trPr>
          <w:divId w:val="1912543846"/>
        </w:trPr>
        <w:tc>
          <w:tcPr>
            <w:tcW w:w="0" w:type="auto"/>
            <w:shd w:val="clear" w:color="auto" w:fill="CCEEFF"/>
            <w:tcMar>
              <w:top w:w="30" w:type="dxa"/>
              <w:left w:w="30" w:type="dxa"/>
              <w:bottom w:w="30" w:type="dxa"/>
              <w:right w:w="30" w:type="dxa"/>
            </w:tcMar>
            <w:vAlign w:val="bottom"/>
            <w:hideMark/>
          </w:tcPr>
          <w:p w14:paraId="5FE40AC1" w14:textId="77777777" w:rsidR="00000000" w:rsidRDefault="003C588C">
            <w:pPr>
              <w:divId w:val="351594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14:paraId="4A7D89AB" w14:textId="77777777" w:rsidR="00000000" w:rsidRDefault="003C588C">
            <w:pPr>
              <w:rPr>
                <w:rFonts w:eastAsia="Times New Roman"/>
                <w:sz w:val="16"/>
                <w:szCs w:val="16"/>
              </w:rPr>
            </w:pPr>
            <w:r>
              <w:rPr>
                <w:rFonts w:ascii="inherit" w:eastAsia="Times New Roman" w:hAnsi="inherit"/>
                <w:sz w:val="16"/>
                <w:szCs w:val="16"/>
              </w:rPr>
              <w:t>Issuance of common stock related to share-based payment awards</w:t>
            </w:r>
          </w:p>
        </w:tc>
        <w:tc>
          <w:tcPr>
            <w:tcW w:w="0" w:type="auto"/>
            <w:shd w:val="clear" w:color="auto" w:fill="CCEEFF"/>
            <w:tcMar>
              <w:top w:w="30" w:type="dxa"/>
              <w:left w:w="30" w:type="dxa"/>
              <w:bottom w:w="30" w:type="dxa"/>
              <w:right w:w="0" w:type="dxa"/>
            </w:tcMar>
            <w:vAlign w:val="bottom"/>
            <w:hideMark/>
          </w:tcPr>
          <w:p w14:paraId="4D17531E" w14:textId="77777777" w:rsidR="00000000" w:rsidRDefault="003C588C">
            <w:pPr>
              <w:jc w:val="right"/>
              <w:rPr>
                <w:rFonts w:eastAsia="Times New Roman"/>
                <w:sz w:val="16"/>
                <w:szCs w:val="16"/>
              </w:rPr>
            </w:pPr>
            <w:r>
              <w:rPr>
                <w:rFonts w:ascii="inherit" w:eastAsia="Times New Roman" w:hAnsi="inherit"/>
                <w:sz w:val="16"/>
                <w:szCs w:val="16"/>
              </w:rPr>
              <w:t>0.1</w:t>
            </w:r>
          </w:p>
        </w:tc>
        <w:tc>
          <w:tcPr>
            <w:tcW w:w="0" w:type="auto"/>
            <w:shd w:val="clear" w:color="auto" w:fill="CCEEFF"/>
            <w:vAlign w:val="bottom"/>
            <w:hideMark/>
          </w:tcPr>
          <w:p w14:paraId="12DC7241"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17DE9D" w14:textId="77777777" w:rsidR="00000000" w:rsidRDefault="003C588C">
            <w:pPr>
              <w:divId w:val="106658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C3ECF2"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B65FDCB"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C63495" w14:textId="77777777" w:rsidR="00000000" w:rsidRDefault="003C588C">
            <w:pPr>
              <w:divId w:val="12829574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DBF7D2"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9BEF5E7"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EC64C0" w14:textId="77777777" w:rsidR="00000000" w:rsidRDefault="003C588C">
            <w:pPr>
              <w:divId w:val="14397910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E1FEAF"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8F42662"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718140" w14:textId="77777777" w:rsidR="00000000" w:rsidRDefault="003C588C">
            <w:pPr>
              <w:divId w:val="587507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785F2D"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EE7FC8A"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D02701" w14:textId="77777777" w:rsidR="00000000" w:rsidRDefault="003C588C">
            <w:pPr>
              <w:divId w:val="1233541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75285A"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99A007B"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1124DB" w14:textId="77777777" w:rsidR="00000000" w:rsidRDefault="003C588C">
            <w:pPr>
              <w:divId w:val="7819199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BFCBE9"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8FE8847"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BEF572" w14:textId="77777777" w:rsidR="00000000" w:rsidRDefault="003C588C">
            <w:pPr>
              <w:divId w:val="2038041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DACE3C"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C26BA00" w14:textId="77777777" w:rsidR="00000000" w:rsidRDefault="003C588C">
            <w:pPr>
              <w:rPr>
                <w:rFonts w:eastAsia="Times New Roman"/>
                <w:sz w:val="20"/>
                <w:szCs w:val="20"/>
              </w:rPr>
            </w:pPr>
          </w:p>
        </w:tc>
      </w:tr>
      <w:tr w:rsidR="00000000" w14:paraId="76BA175B" w14:textId="77777777">
        <w:trPr>
          <w:divId w:val="1912543846"/>
        </w:trPr>
        <w:tc>
          <w:tcPr>
            <w:tcW w:w="0" w:type="auto"/>
            <w:tcMar>
              <w:top w:w="30" w:type="dxa"/>
              <w:left w:w="30" w:type="dxa"/>
              <w:bottom w:w="30" w:type="dxa"/>
              <w:right w:w="30" w:type="dxa"/>
            </w:tcMar>
            <w:vAlign w:val="bottom"/>
            <w:hideMark/>
          </w:tcPr>
          <w:p w14:paraId="6D6378D0" w14:textId="77777777" w:rsidR="00000000" w:rsidRDefault="003C588C">
            <w:pPr>
              <w:divId w:val="316228855"/>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14:paraId="1C1EA93E" w14:textId="77777777" w:rsidR="00000000" w:rsidRDefault="003C588C">
            <w:pPr>
              <w:rPr>
                <w:rFonts w:eastAsia="Times New Roman"/>
                <w:sz w:val="16"/>
                <w:szCs w:val="16"/>
              </w:rPr>
            </w:pPr>
            <w:r>
              <w:rPr>
                <w:rFonts w:ascii="inherit" w:eastAsia="Times New Roman" w:hAnsi="inherit"/>
                <w:sz w:val="16"/>
                <w:szCs w:val="16"/>
              </w:rPr>
              <w:t>Purchases of common stock tendered by employees to satisfy the required withholding taxes related to share-based payment awards</w:t>
            </w:r>
          </w:p>
        </w:tc>
        <w:tc>
          <w:tcPr>
            <w:tcW w:w="0" w:type="auto"/>
            <w:tcMar>
              <w:top w:w="30" w:type="dxa"/>
              <w:left w:w="30" w:type="dxa"/>
              <w:bottom w:w="30" w:type="dxa"/>
              <w:right w:w="0" w:type="dxa"/>
            </w:tcMar>
            <w:vAlign w:val="bottom"/>
            <w:hideMark/>
          </w:tcPr>
          <w:p w14:paraId="5F4F75BB"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6646858"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5503B08A" w14:textId="77777777" w:rsidR="00000000" w:rsidRDefault="003C588C">
            <w:pPr>
              <w:divId w:val="14888660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987D4C"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A0B73F3"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646BF29D" w14:textId="77777777" w:rsidR="00000000" w:rsidRDefault="003C588C">
            <w:pPr>
              <w:divId w:val="838086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4759DD" w14:textId="77777777" w:rsidR="00000000" w:rsidRDefault="003C588C">
            <w:pPr>
              <w:jc w:val="right"/>
              <w:rPr>
                <w:rFonts w:eastAsia="Times New Roman"/>
                <w:sz w:val="16"/>
                <w:szCs w:val="16"/>
              </w:rPr>
            </w:pPr>
            <w:r>
              <w:rPr>
                <w:rFonts w:ascii="inherit" w:eastAsia="Times New Roman" w:hAnsi="inherit"/>
                <w:sz w:val="16"/>
                <w:szCs w:val="16"/>
              </w:rPr>
              <w:t>(1.4</w:t>
            </w:r>
          </w:p>
        </w:tc>
        <w:tc>
          <w:tcPr>
            <w:tcW w:w="0" w:type="auto"/>
            <w:tcMar>
              <w:top w:w="30" w:type="dxa"/>
              <w:left w:w="0" w:type="dxa"/>
              <w:bottom w:w="30" w:type="dxa"/>
              <w:right w:w="30" w:type="dxa"/>
            </w:tcMar>
            <w:vAlign w:val="bottom"/>
            <w:hideMark/>
          </w:tcPr>
          <w:p w14:paraId="784F2B2E"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103870E2" w14:textId="77777777" w:rsidR="00000000" w:rsidRDefault="003C588C">
            <w:pPr>
              <w:divId w:val="6312078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4F5A9A"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F53B13E"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28C3758F" w14:textId="77777777" w:rsidR="00000000" w:rsidRDefault="003C588C">
            <w:pPr>
              <w:divId w:val="1894956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81C736"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6C461C6"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56E7A5D8" w14:textId="77777777" w:rsidR="00000000" w:rsidRDefault="003C588C">
            <w:pPr>
              <w:divId w:val="1071346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D24329" w14:textId="77777777" w:rsidR="00000000" w:rsidRDefault="003C588C">
            <w:pPr>
              <w:jc w:val="right"/>
              <w:rPr>
                <w:rFonts w:eastAsia="Times New Roman"/>
                <w:sz w:val="16"/>
                <w:szCs w:val="16"/>
              </w:rPr>
            </w:pPr>
            <w:r>
              <w:rPr>
                <w:rFonts w:ascii="inherit" w:eastAsia="Times New Roman" w:hAnsi="inherit"/>
                <w:sz w:val="16"/>
                <w:szCs w:val="16"/>
              </w:rPr>
              <w:t>(1.4</w:t>
            </w:r>
          </w:p>
        </w:tc>
        <w:tc>
          <w:tcPr>
            <w:tcW w:w="0" w:type="auto"/>
            <w:tcMar>
              <w:top w:w="30" w:type="dxa"/>
              <w:left w:w="0" w:type="dxa"/>
              <w:bottom w:w="30" w:type="dxa"/>
              <w:right w:w="30" w:type="dxa"/>
            </w:tcMar>
            <w:vAlign w:val="bottom"/>
            <w:hideMark/>
          </w:tcPr>
          <w:p w14:paraId="106740C2"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642C032E" w14:textId="77777777" w:rsidR="00000000" w:rsidRDefault="003C588C">
            <w:pPr>
              <w:divId w:val="3552293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82D81A"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1A90F7F"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0DC461DE" w14:textId="77777777" w:rsidR="00000000" w:rsidRDefault="003C588C">
            <w:pPr>
              <w:divId w:val="17608352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EB3640" w14:textId="77777777" w:rsidR="00000000" w:rsidRDefault="003C588C">
            <w:pPr>
              <w:jc w:val="right"/>
              <w:rPr>
                <w:rFonts w:eastAsia="Times New Roman"/>
                <w:sz w:val="16"/>
                <w:szCs w:val="16"/>
              </w:rPr>
            </w:pPr>
            <w:r>
              <w:rPr>
                <w:rFonts w:ascii="inherit" w:eastAsia="Times New Roman" w:hAnsi="inherit"/>
                <w:sz w:val="16"/>
                <w:szCs w:val="16"/>
              </w:rPr>
              <w:t>(1.4</w:t>
            </w:r>
          </w:p>
        </w:tc>
        <w:tc>
          <w:tcPr>
            <w:tcW w:w="0" w:type="auto"/>
            <w:tcMar>
              <w:top w:w="30" w:type="dxa"/>
              <w:left w:w="0" w:type="dxa"/>
              <w:bottom w:w="30" w:type="dxa"/>
              <w:right w:w="30" w:type="dxa"/>
            </w:tcMar>
            <w:vAlign w:val="bottom"/>
            <w:hideMark/>
          </w:tcPr>
          <w:p w14:paraId="778CFC5B" w14:textId="77777777" w:rsidR="00000000" w:rsidRDefault="003C588C">
            <w:pPr>
              <w:rPr>
                <w:rFonts w:eastAsia="Times New Roman"/>
                <w:sz w:val="16"/>
                <w:szCs w:val="16"/>
              </w:rPr>
            </w:pPr>
            <w:r>
              <w:rPr>
                <w:rFonts w:ascii="inherit" w:eastAsia="Times New Roman" w:hAnsi="inherit"/>
                <w:sz w:val="16"/>
                <w:szCs w:val="16"/>
              </w:rPr>
              <w:t>)</w:t>
            </w:r>
          </w:p>
        </w:tc>
      </w:tr>
      <w:tr w:rsidR="00000000" w14:paraId="07AFC429" w14:textId="77777777">
        <w:trPr>
          <w:divId w:val="1912543846"/>
        </w:trPr>
        <w:tc>
          <w:tcPr>
            <w:tcW w:w="0" w:type="auto"/>
            <w:shd w:val="clear" w:color="auto" w:fill="CCEEFF"/>
            <w:tcMar>
              <w:top w:w="30" w:type="dxa"/>
              <w:left w:w="30" w:type="dxa"/>
              <w:bottom w:w="30" w:type="dxa"/>
              <w:right w:w="30" w:type="dxa"/>
            </w:tcMar>
            <w:vAlign w:val="bottom"/>
            <w:hideMark/>
          </w:tcPr>
          <w:p w14:paraId="5C1EF844" w14:textId="77777777" w:rsidR="00000000" w:rsidRDefault="003C588C">
            <w:pPr>
              <w:divId w:val="1188831207"/>
              <w:rPr>
                <w:rFonts w:eastAsia="Times New Roman"/>
                <w:sz w:val="20"/>
                <w:szCs w:val="20"/>
              </w:rPr>
            </w:pPr>
            <w:r>
              <w:rPr>
                <w:rFonts w:ascii="inherit" w:eastAsia="Times New Roman" w:hAnsi="inherit"/>
                <w:sz w:val="20"/>
                <w:szCs w:val="20"/>
              </w:rPr>
              <w:lastRenderedPageBreak/>
              <w:t> </w:t>
            </w:r>
          </w:p>
        </w:tc>
        <w:tc>
          <w:tcPr>
            <w:tcW w:w="0" w:type="auto"/>
            <w:shd w:val="clear" w:color="auto" w:fill="CCEEFF"/>
            <w:tcMar>
              <w:top w:w="30" w:type="dxa"/>
              <w:left w:w="180" w:type="dxa"/>
              <w:bottom w:w="30" w:type="dxa"/>
              <w:right w:w="30" w:type="dxa"/>
            </w:tcMar>
            <w:vAlign w:val="bottom"/>
            <w:hideMark/>
          </w:tcPr>
          <w:p w14:paraId="2B272C6F" w14:textId="77777777" w:rsidR="00000000" w:rsidRDefault="003C588C">
            <w:pPr>
              <w:rPr>
                <w:rFonts w:eastAsia="Times New Roman"/>
                <w:sz w:val="16"/>
                <w:szCs w:val="16"/>
              </w:rPr>
            </w:pPr>
            <w:r>
              <w:rPr>
                <w:rFonts w:ascii="inherit" w:eastAsia="Times New Roman" w:hAnsi="inherit"/>
                <w:sz w:val="16"/>
                <w:szCs w:val="16"/>
              </w:rPr>
              <w:t>Other comprehensive income (loss)</w:t>
            </w:r>
          </w:p>
        </w:tc>
        <w:tc>
          <w:tcPr>
            <w:tcW w:w="0" w:type="auto"/>
            <w:shd w:val="clear" w:color="auto" w:fill="CCEEFF"/>
            <w:tcMar>
              <w:top w:w="30" w:type="dxa"/>
              <w:left w:w="30" w:type="dxa"/>
              <w:bottom w:w="30" w:type="dxa"/>
              <w:right w:w="0" w:type="dxa"/>
            </w:tcMar>
            <w:vAlign w:val="bottom"/>
            <w:hideMark/>
          </w:tcPr>
          <w:p w14:paraId="18E06F1A"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512E493"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D7DB14" w14:textId="77777777" w:rsidR="00000000" w:rsidRDefault="003C588C">
            <w:pPr>
              <w:divId w:val="74210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FC7BE3"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829836A"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A34C14" w14:textId="77777777" w:rsidR="00000000" w:rsidRDefault="003C588C">
            <w:pPr>
              <w:divId w:val="9004047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AA7B8D"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152935D"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EC00AB" w14:textId="77777777" w:rsidR="00000000" w:rsidRDefault="003C588C">
            <w:pPr>
              <w:divId w:val="6770819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E28E92"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5842BEF"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96792A" w14:textId="77777777" w:rsidR="00000000" w:rsidRDefault="003C588C">
            <w:pPr>
              <w:divId w:val="355426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B33E83" w14:textId="77777777" w:rsidR="00000000" w:rsidRDefault="003C588C">
            <w:pPr>
              <w:jc w:val="right"/>
              <w:rPr>
                <w:rFonts w:eastAsia="Times New Roman"/>
                <w:sz w:val="16"/>
                <w:szCs w:val="16"/>
              </w:rPr>
            </w:pPr>
            <w:r>
              <w:rPr>
                <w:rFonts w:ascii="inherit" w:eastAsia="Times New Roman" w:hAnsi="inherit"/>
                <w:sz w:val="16"/>
                <w:szCs w:val="16"/>
              </w:rPr>
              <w:t>(11.0</w:t>
            </w:r>
          </w:p>
        </w:tc>
        <w:tc>
          <w:tcPr>
            <w:tcW w:w="0" w:type="auto"/>
            <w:shd w:val="clear" w:color="auto" w:fill="CCEEFF"/>
            <w:tcMar>
              <w:top w:w="30" w:type="dxa"/>
              <w:left w:w="0" w:type="dxa"/>
              <w:bottom w:w="30" w:type="dxa"/>
              <w:right w:w="30" w:type="dxa"/>
            </w:tcMar>
            <w:vAlign w:val="bottom"/>
            <w:hideMark/>
          </w:tcPr>
          <w:p w14:paraId="5C7203E6"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1D0C865E" w14:textId="77777777" w:rsidR="00000000" w:rsidRDefault="003C588C">
            <w:pPr>
              <w:divId w:val="1401174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8B88A3" w14:textId="77777777" w:rsidR="00000000" w:rsidRDefault="003C588C">
            <w:pPr>
              <w:jc w:val="right"/>
              <w:rPr>
                <w:rFonts w:eastAsia="Times New Roman"/>
                <w:sz w:val="16"/>
                <w:szCs w:val="16"/>
              </w:rPr>
            </w:pPr>
            <w:r>
              <w:rPr>
                <w:rFonts w:ascii="inherit" w:eastAsia="Times New Roman" w:hAnsi="inherit"/>
                <w:sz w:val="16"/>
                <w:szCs w:val="16"/>
              </w:rPr>
              <w:t>(11.0</w:t>
            </w:r>
          </w:p>
        </w:tc>
        <w:tc>
          <w:tcPr>
            <w:tcW w:w="0" w:type="auto"/>
            <w:shd w:val="clear" w:color="auto" w:fill="CCEEFF"/>
            <w:tcMar>
              <w:top w:w="30" w:type="dxa"/>
              <w:left w:w="0" w:type="dxa"/>
              <w:bottom w:w="30" w:type="dxa"/>
              <w:right w:w="30" w:type="dxa"/>
            </w:tcMar>
            <w:vAlign w:val="bottom"/>
            <w:hideMark/>
          </w:tcPr>
          <w:p w14:paraId="78058970"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07767EAF" w14:textId="77777777" w:rsidR="00000000" w:rsidRDefault="003C588C">
            <w:pPr>
              <w:divId w:val="10635296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E6AFC0" w14:textId="77777777" w:rsidR="00000000" w:rsidRDefault="003C588C">
            <w:pPr>
              <w:jc w:val="right"/>
              <w:rPr>
                <w:rFonts w:eastAsia="Times New Roman"/>
                <w:sz w:val="16"/>
                <w:szCs w:val="16"/>
              </w:rPr>
            </w:pPr>
            <w:r>
              <w:rPr>
                <w:rFonts w:ascii="inherit" w:eastAsia="Times New Roman" w:hAnsi="inherit"/>
                <w:sz w:val="16"/>
                <w:szCs w:val="16"/>
              </w:rPr>
              <w:t>(0.8</w:t>
            </w:r>
          </w:p>
        </w:tc>
        <w:tc>
          <w:tcPr>
            <w:tcW w:w="0" w:type="auto"/>
            <w:shd w:val="clear" w:color="auto" w:fill="CCEEFF"/>
            <w:tcMar>
              <w:top w:w="30" w:type="dxa"/>
              <w:left w:w="0" w:type="dxa"/>
              <w:bottom w:w="30" w:type="dxa"/>
              <w:right w:w="30" w:type="dxa"/>
            </w:tcMar>
            <w:vAlign w:val="bottom"/>
            <w:hideMark/>
          </w:tcPr>
          <w:p w14:paraId="17F15116"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1FC087E5" w14:textId="77777777" w:rsidR="00000000" w:rsidRDefault="003C588C">
            <w:pPr>
              <w:divId w:val="5817937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2A19EF" w14:textId="77777777" w:rsidR="00000000" w:rsidRDefault="003C588C">
            <w:pPr>
              <w:jc w:val="right"/>
              <w:rPr>
                <w:rFonts w:eastAsia="Times New Roman"/>
                <w:sz w:val="16"/>
                <w:szCs w:val="16"/>
              </w:rPr>
            </w:pPr>
            <w:r>
              <w:rPr>
                <w:rFonts w:ascii="inherit" w:eastAsia="Times New Roman" w:hAnsi="inherit"/>
                <w:sz w:val="16"/>
                <w:szCs w:val="16"/>
              </w:rPr>
              <w:t>(11.7</w:t>
            </w:r>
          </w:p>
        </w:tc>
        <w:tc>
          <w:tcPr>
            <w:tcW w:w="0" w:type="auto"/>
            <w:shd w:val="clear" w:color="auto" w:fill="CCEEFF"/>
            <w:tcMar>
              <w:top w:w="30" w:type="dxa"/>
              <w:left w:w="0" w:type="dxa"/>
              <w:bottom w:w="30" w:type="dxa"/>
              <w:right w:w="30" w:type="dxa"/>
            </w:tcMar>
            <w:vAlign w:val="bottom"/>
            <w:hideMark/>
          </w:tcPr>
          <w:p w14:paraId="4231B313" w14:textId="77777777" w:rsidR="00000000" w:rsidRDefault="003C588C">
            <w:pPr>
              <w:rPr>
                <w:rFonts w:eastAsia="Times New Roman"/>
                <w:sz w:val="16"/>
                <w:szCs w:val="16"/>
              </w:rPr>
            </w:pPr>
            <w:r>
              <w:rPr>
                <w:rFonts w:ascii="inherit" w:eastAsia="Times New Roman" w:hAnsi="inherit"/>
                <w:sz w:val="16"/>
                <w:szCs w:val="16"/>
              </w:rPr>
              <w:t>)</w:t>
            </w:r>
          </w:p>
        </w:tc>
      </w:tr>
      <w:tr w:rsidR="00000000" w14:paraId="375E5565" w14:textId="77777777">
        <w:trPr>
          <w:divId w:val="1912543846"/>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D050DB7" w14:textId="77777777" w:rsidR="00000000" w:rsidRDefault="003C588C">
            <w:pPr>
              <w:divId w:val="6851352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45EC27DB" w14:textId="77777777" w:rsidR="00000000" w:rsidRDefault="003C588C">
            <w:pPr>
              <w:rPr>
                <w:rFonts w:eastAsia="Times New Roman"/>
                <w:sz w:val="16"/>
                <w:szCs w:val="16"/>
              </w:rPr>
            </w:pPr>
            <w:r>
              <w:rPr>
                <w:rFonts w:ascii="inherit" w:eastAsia="Times New Roman" w:hAnsi="inherit"/>
                <w:sz w:val="16"/>
                <w:szCs w:val="16"/>
              </w:rPr>
              <w:t>Balance as of March 31,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FC1D880" w14:textId="77777777" w:rsidR="00000000" w:rsidRDefault="003C588C">
            <w:pPr>
              <w:jc w:val="right"/>
              <w:rPr>
                <w:rFonts w:eastAsia="Times New Roman"/>
                <w:sz w:val="16"/>
                <w:szCs w:val="16"/>
              </w:rPr>
            </w:pPr>
            <w:r>
              <w:rPr>
                <w:rFonts w:ascii="inherit" w:eastAsia="Times New Roman" w:hAnsi="inherit"/>
                <w:sz w:val="16"/>
                <w:szCs w:val="16"/>
              </w:rPr>
              <w:t>67.1</w:t>
            </w:r>
          </w:p>
        </w:tc>
        <w:tc>
          <w:tcPr>
            <w:tcW w:w="0" w:type="auto"/>
            <w:tcBorders>
              <w:top w:val="single" w:sz="6" w:space="0" w:color="000000"/>
              <w:bottom w:val="double" w:sz="6" w:space="0" w:color="000000"/>
            </w:tcBorders>
            <w:vAlign w:val="bottom"/>
            <w:hideMark/>
          </w:tcPr>
          <w:p w14:paraId="1A9B551C"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41CC5E6" w14:textId="77777777" w:rsidR="00000000" w:rsidRDefault="003C588C">
            <w:pPr>
              <w:divId w:val="16251866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EE0E144"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42EF04E" w14:textId="77777777" w:rsidR="00000000" w:rsidRDefault="003C588C">
            <w:pPr>
              <w:jc w:val="right"/>
              <w:rPr>
                <w:rFonts w:eastAsia="Times New Roman"/>
                <w:sz w:val="16"/>
                <w:szCs w:val="16"/>
              </w:rPr>
            </w:pPr>
            <w:r>
              <w:rPr>
                <w:rFonts w:ascii="inherit" w:eastAsia="Times New Roman" w:hAnsi="inherit"/>
                <w:sz w:val="16"/>
                <w:szCs w:val="16"/>
              </w:rPr>
              <w:t>0.7</w:t>
            </w:r>
          </w:p>
        </w:tc>
        <w:tc>
          <w:tcPr>
            <w:tcW w:w="0" w:type="auto"/>
            <w:tcBorders>
              <w:top w:val="single" w:sz="6" w:space="0" w:color="000000"/>
              <w:bottom w:val="double" w:sz="6" w:space="0" w:color="000000"/>
            </w:tcBorders>
            <w:vAlign w:val="bottom"/>
            <w:hideMark/>
          </w:tcPr>
          <w:p w14:paraId="57C5AAE3"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539BC67" w14:textId="77777777" w:rsidR="00000000" w:rsidRDefault="003C588C">
            <w:pPr>
              <w:divId w:val="20399620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2FD9183"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4C41D1D" w14:textId="77777777" w:rsidR="00000000" w:rsidRDefault="003C588C">
            <w:pPr>
              <w:jc w:val="right"/>
              <w:rPr>
                <w:rFonts w:eastAsia="Times New Roman"/>
                <w:sz w:val="16"/>
                <w:szCs w:val="16"/>
              </w:rPr>
            </w:pPr>
            <w:r>
              <w:rPr>
                <w:rFonts w:ascii="inherit" w:eastAsia="Times New Roman" w:hAnsi="inherit"/>
                <w:sz w:val="16"/>
                <w:szCs w:val="16"/>
              </w:rPr>
              <w:t>343.0</w:t>
            </w:r>
          </w:p>
        </w:tc>
        <w:tc>
          <w:tcPr>
            <w:tcW w:w="0" w:type="auto"/>
            <w:tcBorders>
              <w:top w:val="single" w:sz="6" w:space="0" w:color="000000"/>
              <w:bottom w:val="double" w:sz="6" w:space="0" w:color="000000"/>
            </w:tcBorders>
            <w:vAlign w:val="bottom"/>
            <w:hideMark/>
          </w:tcPr>
          <w:p w14:paraId="229DC92A"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A3B0BD4" w14:textId="77777777" w:rsidR="00000000" w:rsidRDefault="003C588C">
            <w:pPr>
              <w:divId w:val="19349733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6418700"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AE4F3AC" w14:textId="77777777" w:rsidR="00000000" w:rsidRDefault="003C588C">
            <w:pPr>
              <w:jc w:val="right"/>
              <w:rPr>
                <w:rFonts w:eastAsia="Times New Roman"/>
                <w:sz w:val="16"/>
                <w:szCs w:val="16"/>
              </w:rPr>
            </w:pPr>
            <w:r>
              <w:rPr>
                <w:rFonts w:ascii="inherit" w:eastAsia="Times New Roman" w:hAnsi="inherit"/>
                <w:sz w:val="16"/>
                <w:szCs w:val="16"/>
              </w:rPr>
              <w:t>1,639.3</w:t>
            </w:r>
          </w:p>
        </w:tc>
        <w:tc>
          <w:tcPr>
            <w:tcW w:w="0" w:type="auto"/>
            <w:tcBorders>
              <w:top w:val="single" w:sz="6" w:space="0" w:color="000000"/>
              <w:bottom w:val="double" w:sz="6" w:space="0" w:color="000000"/>
            </w:tcBorders>
            <w:vAlign w:val="bottom"/>
            <w:hideMark/>
          </w:tcPr>
          <w:p w14:paraId="3C65042C"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A5DDB0A" w14:textId="77777777" w:rsidR="00000000" w:rsidRDefault="003C588C">
            <w:pPr>
              <w:divId w:val="9689017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DA8B3F2"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C0C3649" w14:textId="77777777" w:rsidR="00000000" w:rsidRDefault="003C588C">
            <w:pPr>
              <w:jc w:val="right"/>
              <w:rPr>
                <w:rFonts w:eastAsia="Times New Roman"/>
                <w:sz w:val="16"/>
                <w:szCs w:val="16"/>
              </w:rPr>
            </w:pPr>
            <w:r>
              <w:rPr>
                <w:rFonts w:ascii="inherit" w:eastAsia="Times New Roman" w:hAnsi="inherit"/>
                <w:sz w:val="16"/>
                <w:szCs w:val="16"/>
              </w:rPr>
              <w:t>(142.7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B8B7386"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FDBAFD4" w14:textId="77777777" w:rsidR="00000000" w:rsidRDefault="003C588C">
            <w:pPr>
              <w:divId w:val="18810911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9F50AD0"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8ACD39C" w14:textId="77777777" w:rsidR="00000000" w:rsidRDefault="003C588C">
            <w:pPr>
              <w:jc w:val="right"/>
              <w:rPr>
                <w:rFonts w:eastAsia="Times New Roman"/>
                <w:sz w:val="16"/>
                <w:szCs w:val="16"/>
              </w:rPr>
            </w:pPr>
            <w:r>
              <w:rPr>
                <w:rFonts w:ascii="inherit" w:eastAsia="Times New Roman" w:hAnsi="inherit"/>
                <w:sz w:val="16"/>
                <w:szCs w:val="16"/>
              </w:rPr>
              <w:t>1,840.3</w:t>
            </w:r>
          </w:p>
        </w:tc>
        <w:tc>
          <w:tcPr>
            <w:tcW w:w="0" w:type="auto"/>
            <w:tcBorders>
              <w:top w:val="single" w:sz="6" w:space="0" w:color="000000"/>
              <w:bottom w:val="double" w:sz="6" w:space="0" w:color="000000"/>
            </w:tcBorders>
            <w:vAlign w:val="bottom"/>
            <w:hideMark/>
          </w:tcPr>
          <w:p w14:paraId="293EDFDD"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6C1EF31B" w14:textId="77777777" w:rsidR="00000000" w:rsidRDefault="003C588C">
            <w:pPr>
              <w:divId w:val="9340501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A613A22"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F0016C5" w14:textId="77777777" w:rsidR="00000000" w:rsidRDefault="003C588C">
            <w:pPr>
              <w:jc w:val="right"/>
              <w:rPr>
                <w:rFonts w:eastAsia="Times New Roman"/>
                <w:sz w:val="16"/>
                <w:szCs w:val="16"/>
              </w:rPr>
            </w:pPr>
            <w:r>
              <w:rPr>
                <w:rFonts w:ascii="inherit" w:eastAsia="Times New Roman" w:hAnsi="inherit"/>
                <w:sz w:val="16"/>
                <w:szCs w:val="16"/>
              </w:rPr>
              <w:t>15.5</w:t>
            </w:r>
          </w:p>
        </w:tc>
        <w:tc>
          <w:tcPr>
            <w:tcW w:w="0" w:type="auto"/>
            <w:tcBorders>
              <w:top w:val="single" w:sz="6" w:space="0" w:color="000000"/>
              <w:bottom w:val="double" w:sz="6" w:space="0" w:color="000000"/>
            </w:tcBorders>
            <w:vAlign w:val="bottom"/>
            <w:hideMark/>
          </w:tcPr>
          <w:p w14:paraId="41767D7A"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9B8792C" w14:textId="77777777" w:rsidR="00000000" w:rsidRDefault="003C588C">
            <w:pPr>
              <w:divId w:val="1081640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50D949B"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50ACF74" w14:textId="77777777" w:rsidR="00000000" w:rsidRDefault="003C588C">
            <w:pPr>
              <w:jc w:val="right"/>
              <w:rPr>
                <w:rFonts w:eastAsia="Times New Roman"/>
                <w:sz w:val="16"/>
                <w:szCs w:val="16"/>
              </w:rPr>
            </w:pPr>
            <w:r>
              <w:rPr>
                <w:rFonts w:ascii="inherit" w:eastAsia="Times New Roman" w:hAnsi="inherit"/>
                <w:sz w:val="16"/>
                <w:szCs w:val="16"/>
              </w:rPr>
              <w:t>1,855.8</w:t>
            </w:r>
          </w:p>
        </w:tc>
        <w:tc>
          <w:tcPr>
            <w:tcW w:w="0" w:type="auto"/>
            <w:tcBorders>
              <w:top w:val="single" w:sz="6" w:space="0" w:color="000000"/>
              <w:bottom w:val="double" w:sz="6" w:space="0" w:color="000000"/>
            </w:tcBorders>
            <w:vAlign w:val="bottom"/>
            <w:hideMark/>
          </w:tcPr>
          <w:p w14:paraId="6AC58A7A" w14:textId="77777777" w:rsidR="00000000" w:rsidRDefault="003C588C">
            <w:pPr>
              <w:rPr>
                <w:rFonts w:eastAsia="Times New Roman"/>
                <w:sz w:val="20"/>
                <w:szCs w:val="20"/>
              </w:rPr>
            </w:pPr>
          </w:p>
        </w:tc>
      </w:tr>
    </w:tbl>
    <w:p w14:paraId="38FECCE6" w14:textId="77777777" w:rsidR="00000000" w:rsidRDefault="003C588C">
      <w:pPr>
        <w:spacing w:line="288" w:lineRule="auto"/>
        <w:ind w:firstLine="720"/>
        <w:rPr>
          <w:rFonts w:eastAsia="Times New Roman"/>
          <w:sz w:val="16"/>
          <w:szCs w:val="16"/>
        </w:rPr>
      </w:pPr>
      <w:r>
        <w:rPr>
          <w:rFonts w:ascii="inherit" w:eastAsia="Times New Roman" w:hAnsi="inherit"/>
          <w:sz w:val="16"/>
          <w:szCs w:val="16"/>
        </w:rPr>
        <w:t>    </w:t>
      </w:r>
    </w:p>
    <w:p w14:paraId="220758CA" w14:textId="77777777" w:rsidR="00000000" w:rsidRDefault="003C588C">
      <w:pPr>
        <w:spacing w:line="288" w:lineRule="auto"/>
        <w:ind w:firstLine="720"/>
        <w:divId w:val="1804884738"/>
        <w:rPr>
          <w:rFonts w:eastAsia="Times New Roman"/>
          <w:sz w:val="20"/>
          <w:szCs w:val="20"/>
        </w:rPr>
      </w:pPr>
      <w:r>
        <w:rPr>
          <w:rFonts w:ascii="inherit" w:eastAsia="Times New Roman" w:hAnsi="inherit"/>
          <w:sz w:val="20"/>
          <w:szCs w:val="20"/>
        </w:rPr>
        <w:t> </w:t>
      </w:r>
    </w:p>
    <w:p w14:paraId="0EE610EE" w14:textId="77777777" w:rsidR="00000000" w:rsidRDefault="003C588C">
      <w:pPr>
        <w:spacing w:line="288" w:lineRule="auto"/>
        <w:ind w:firstLine="720"/>
        <w:divId w:val="241642062"/>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105"/>
        <w:gridCol w:w="1276"/>
        <w:gridCol w:w="412"/>
        <w:gridCol w:w="82"/>
        <w:gridCol w:w="105"/>
        <w:gridCol w:w="112"/>
        <w:gridCol w:w="384"/>
        <w:gridCol w:w="95"/>
        <w:gridCol w:w="105"/>
        <w:gridCol w:w="111"/>
        <w:gridCol w:w="504"/>
        <w:gridCol w:w="92"/>
        <w:gridCol w:w="105"/>
        <w:gridCol w:w="111"/>
        <w:gridCol w:w="509"/>
        <w:gridCol w:w="92"/>
        <w:gridCol w:w="105"/>
        <w:gridCol w:w="111"/>
        <w:gridCol w:w="873"/>
        <w:gridCol w:w="97"/>
        <w:gridCol w:w="105"/>
        <w:gridCol w:w="112"/>
        <w:gridCol w:w="745"/>
        <w:gridCol w:w="106"/>
        <w:gridCol w:w="105"/>
        <w:gridCol w:w="112"/>
        <w:gridCol w:w="826"/>
        <w:gridCol w:w="103"/>
        <w:gridCol w:w="105"/>
        <w:gridCol w:w="111"/>
        <w:gridCol w:w="658"/>
        <w:gridCol w:w="94"/>
      </w:tblGrid>
      <w:tr w:rsidR="00000000" w14:paraId="290E1ED0" w14:textId="77777777">
        <w:trPr>
          <w:divId w:val="1961105751"/>
        </w:trPr>
        <w:tc>
          <w:tcPr>
            <w:tcW w:w="0" w:type="auto"/>
            <w:gridSpan w:val="32"/>
            <w:vAlign w:val="center"/>
            <w:hideMark/>
          </w:tcPr>
          <w:p w14:paraId="2B24423E" w14:textId="77777777" w:rsidR="00000000" w:rsidRDefault="003C588C">
            <w:pPr>
              <w:spacing w:line="288" w:lineRule="auto"/>
              <w:ind w:firstLine="720"/>
              <w:rPr>
                <w:rFonts w:eastAsia="Times New Roman"/>
                <w:sz w:val="20"/>
                <w:szCs w:val="20"/>
              </w:rPr>
            </w:pPr>
          </w:p>
        </w:tc>
      </w:tr>
      <w:tr w:rsidR="00000000" w14:paraId="791DD9F8" w14:textId="77777777">
        <w:trPr>
          <w:divId w:val="1961105751"/>
        </w:trPr>
        <w:tc>
          <w:tcPr>
            <w:tcW w:w="50" w:type="pct"/>
            <w:vAlign w:val="center"/>
            <w:hideMark/>
          </w:tcPr>
          <w:p w14:paraId="1DC0E6AF" w14:textId="77777777" w:rsidR="00000000" w:rsidRDefault="003C588C">
            <w:pPr>
              <w:rPr>
                <w:rFonts w:eastAsia="Times New Roman"/>
                <w:sz w:val="20"/>
                <w:szCs w:val="20"/>
              </w:rPr>
            </w:pPr>
          </w:p>
        </w:tc>
        <w:tc>
          <w:tcPr>
            <w:tcW w:w="1300" w:type="pct"/>
            <w:vAlign w:val="center"/>
            <w:hideMark/>
          </w:tcPr>
          <w:p w14:paraId="0C5E883E" w14:textId="77777777" w:rsidR="00000000" w:rsidRDefault="003C588C">
            <w:pPr>
              <w:rPr>
                <w:rFonts w:eastAsia="Times New Roman"/>
                <w:sz w:val="20"/>
                <w:szCs w:val="20"/>
              </w:rPr>
            </w:pPr>
          </w:p>
        </w:tc>
        <w:tc>
          <w:tcPr>
            <w:tcW w:w="250" w:type="pct"/>
            <w:vAlign w:val="center"/>
            <w:hideMark/>
          </w:tcPr>
          <w:p w14:paraId="219D5CA3" w14:textId="77777777" w:rsidR="00000000" w:rsidRDefault="003C588C">
            <w:pPr>
              <w:rPr>
                <w:rFonts w:eastAsia="Times New Roman"/>
                <w:sz w:val="20"/>
                <w:szCs w:val="20"/>
              </w:rPr>
            </w:pPr>
          </w:p>
        </w:tc>
        <w:tc>
          <w:tcPr>
            <w:tcW w:w="50" w:type="pct"/>
            <w:vAlign w:val="center"/>
            <w:hideMark/>
          </w:tcPr>
          <w:p w14:paraId="2CF78FD7" w14:textId="77777777" w:rsidR="00000000" w:rsidRDefault="003C588C">
            <w:pPr>
              <w:rPr>
                <w:rFonts w:eastAsia="Times New Roman"/>
                <w:sz w:val="20"/>
                <w:szCs w:val="20"/>
              </w:rPr>
            </w:pPr>
          </w:p>
        </w:tc>
        <w:tc>
          <w:tcPr>
            <w:tcW w:w="50" w:type="pct"/>
            <w:vAlign w:val="center"/>
            <w:hideMark/>
          </w:tcPr>
          <w:p w14:paraId="3055EE8B" w14:textId="77777777" w:rsidR="00000000" w:rsidRDefault="003C588C">
            <w:pPr>
              <w:rPr>
                <w:rFonts w:eastAsia="Times New Roman"/>
                <w:sz w:val="20"/>
                <w:szCs w:val="20"/>
              </w:rPr>
            </w:pPr>
          </w:p>
        </w:tc>
        <w:tc>
          <w:tcPr>
            <w:tcW w:w="50" w:type="pct"/>
            <w:vAlign w:val="center"/>
            <w:hideMark/>
          </w:tcPr>
          <w:p w14:paraId="6BAD1041" w14:textId="77777777" w:rsidR="00000000" w:rsidRDefault="003C588C">
            <w:pPr>
              <w:rPr>
                <w:rFonts w:eastAsia="Times New Roman"/>
                <w:sz w:val="20"/>
                <w:szCs w:val="20"/>
              </w:rPr>
            </w:pPr>
          </w:p>
        </w:tc>
        <w:tc>
          <w:tcPr>
            <w:tcW w:w="200" w:type="pct"/>
            <w:vAlign w:val="center"/>
            <w:hideMark/>
          </w:tcPr>
          <w:p w14:paraId="69556B92" w14:textId="77777777" w:rsidR="00000000" w:rsidRDefault="003C588C">
            <w:pPr>
              <w:rPr>
                <w:rFonts w:eastAsia="Times New Roman"/>
                <w:sz w:val="20"/>
                <w:szCs w:val="20"/>
              </w:rPr>
            </w:pPr>
          </w:p>
        </w:tc>
        <w:tc>
          <w:tcPr>
            <w:tcW w:w="50" w:type="pct"/>
            <w:vAlign w:val="center"/>
            <w:hideMark/>
          </w:tcPr>
          <w:p w14:paraId="0D0CB7DA" w14:textId="77777777" w:rsidR="00000000" w:rsidRDefault="003C588C">
            <w:pPr>
              <w:rPr>
                <w:rFonts w:eastAsia="Times New Roman"/>
                <w:sz w:val="20"/>
                <w:szCs w:val="20"/>
              </w:rPr>
            </w:pPr>
          </w:p>
        </w:tc>
        <w:tc>
          <w:tcPr>
            <w:tcW w:w="50" w:type="pct"/>
            <w:vAlign w:val="center"/>
            <w:hideMark/>
          </w:tcPr>
          <w:p w14:paraId="3BF5EAAE" w14:textId="77777777" w:rsidR="00000000" w:rsidRDefault="003C588C">
            <w:pPr>
              <w:rPr>
                <w:rFonts w:eastAsia="Times New Roman"/>
                <w:sz w:val="20"/>
                <w:szCs w:val="20"/>
              </w:rPr>
            </w:pPr>
          </w:p>
        </w:tc>
        <w:tc>
          <w:tcPr>
            <w:tcW w:w="50" w:type="pct"/>
            <w:vAlign w:val="center"/>
            <w:hideMark/>
          </w:tcPr>
          <w:p w14:paraId="6438EFCC" w14:textId="77777777" w:rsidR="00000000" w:rsidRDefault="003C588C">
            <w:pPr>
              <w:rPr>
                <w:rFonts w:eastAsia="Times New Roman"/>
                <w:sz w:val="20"/>
                <w:szCs w:val="20"/>
              </w:rPr>
            </w:pPr>
          </w:p>
        </w:tc>
        <w:tc>
          <w:tcPr>
            <w:tcW w:w="300" w:type="pct"/>
            <w:vAlign w:val="center"/>
            <w:hideMark/>
          </w:tcPr>
          <w:p w14:paraId="77545619" w14:textId="77777777" w:rsidR="00000000" w:rsidRDefault="003C588C">
            <w:pPr>
              <w:rPr>
                <w:rFonts w:eastAsia="Times New Roman"/>
                <w:sz w:val="20"/>
                <w:szCs w:val="20"/>
              </w:rPr>
            </w:pPr>
          </w:p>
        </w:tc>
        <w:tc>
          <w:tcPr>
            <w:tcW w:w="50" w:type="pct"/>
            <w:vAlign w:val="center"/>
            <w:hideMark/>
          </w:tcPr>
          <w:p w14:paraId="7977F9FC" w14:textId="77777777" w:rsidR="00000000" w:rsidRDefault="003C588C">
            <w:pPr>
              <w:rPr>
                <w:rFonts w:eastAsia="Times New Roman"/>
                <w:sz w:val="20"/>
                <w:szCs w:val="20"/>
              </w:rPr>
            </w:pPr>
          </w:p>
        </w:tc>
        <w:tc>
          <w:tcPr>
            <w:tcW w:w="50" w:type="pct"/>
            <w:vAlign w:val="center"/>
            <w:hideMark/>
          </w:tcPr>
          <w:p w14:paraId="0ABE30F6" w14:textId="77777777" w:rsidR="00000000" w:rsidRDefault="003C588C">
            <w:pPr>
              <w:rPr>
                <w:rFonts w:eastAsia="Times New Roman"/>
                <w:sz w:val="20"/>
                <w:szCs w:val="20"/>
              </w:rPr>
            </w:pPr>
          </w:p>
        </w:tc>
        <w:tc>
          <w:tcPr>
            <w:tcW w:w="50" w:type="pct"/>
            <w:vAlign w:val="center"/>
            <w:hideMark/>
          </w:tcPr>
          <w:p w14:paraId="3D68FCF2" w14:textId="77777777" w:rsidR="00000000" w:rsidRDefault="003C588C">
            <w:pPr>
              <w:rPr>
                <w:rFonts w:eastAsia="Times New Roman"/>
                <w:sz w:val="20"/>
                <w:szCs w:val="20"/>
              </w:rPr>
            </w:pPr>
          </w:p>
        </w:tc>
        <w:tc>
          <w:tcPr>
            <w:tcW w:w="250" w:type="pct"/>
            <w:vAlign w:val="center"/>
            <w:hideMark/>
          </w:tcPr>
          <w:p w14:paraId="7FBCB6DD" w14:textId="77777777" w:rsidR="00000000" w:rsidRDefault="003C588C">
            <w:pPr>
              <w:rPr>
                <w:rFonts w:eastAsia="Times New Roman"/>
                <w:sz w:val="20"/>
                <w:szCs w:val="20"/>
              </w:rPr>
            </w:pPr>
          </w:p>
        </w:tc>
        <w:tc>
          <w:tcPr>
            <w:tcW w:w="50" w:type="pct"/>
            <w:vAlign w:val="center"/>
            <w:hideMark/>
          </w:tcPr>
          <w:p w14:paraId="05C02C28" w14:textId="77777777" w:rsidR="00000000" w:rsidRDefault="003C588C">
            <w:pPr>
              <w:rPr>
                <w:rFonts w:eastAsia="Times New Roman"/>
                <w:sz w:val="20"/>
                <w:szCs w:val="20"/>
              </w:rPr>
            </w:pPr>
          </w:p>
        </w:tc>
        <w:tc>
          <w:tcPr>
            <w:tcW w:w="50" w:type="pct"/>
            <w:vAlign w:val="center"/>
            <w:hideMark/>
          </w:tcPr>
          <w:p w14:paraId="386AB55A" w14:textId="77777777" w:rsidR="00000000" w:rsidRDefault="003C588C">
            <w:pPr>
              <w:rPr>
                <w:rFonts w:eastAsia="Times New Roman"/>
                <w:sz w:val="20"/>
                <w:szCs w:val="20"/>
              </w:rPr>
            </w:pPr>
          </w:p>
        </w:tc>
        <w:tc>
          <w:tcPr>
            <w:tcW w:w="50" w:type="pct"/>
            <w:vAlign w:val="center"/>
            <w:hideMark/>
          </w:tcPr>
          <w:p w14:paraId="70BC07B9" w14:textId="77777777" w:rsidR="00000000" w:rsidRDefault="003C588C">
            <w:pPr>
              <w:rPr>
                <w:rFonts w:eastAsia="Times New Roman"/>
                <w:sz w:val="20"/>
                <w:szCs w:val="20"/>
              </w:rPr>
            </w:pPr>
          </w:p>
        </w:tc>
        <w:tc>
          <w:tcPr>
            <w:tcW w:w="450" w:type="pct"/>
            <w:vAlign w:val="center"/>
            <w:hideMark/>
          </w:tcPr>
          <w:p w14:paraId="78812FBA" w14:textId="77777777" w:rsidR="00000000" w:rsidRDefault="003C588C">
            <w:pPr>
              <w:rPr>
                <w:rFonts w:eastAsia="Times New Roman"/>
                <w:sz w:val="20"/>
                <w:szCs w:val="20"/>
              </w:rPr>
            </w:pPr>
          </w:p>
        </w:tc>
        <w:tc>
          <w:tcPr>
            <w:tcW w:w="50" w:type="pct"/>
            <w:vAlign w:val="center"/>
            <w:hideMark/>
          </w:tcPr>
          <w:p w14:paraId="0F10E597" w14:textId="77777777" w:rsidR="00000000" w:rsidRDefault="003C588C">
            <w:pPr>
              <w:rPr>
                <w:rFonts w:eastAsia="Times New Roman"/>
                <w:sz w:val="20"/>
                <w:szCs w:val="20"/>
              </w:rPr>
            </w:pPr>
          </w:p>
        </w:tc>
        <w:tc>
          <w:tcPr>
            <w:tcW w:w="50" w:type="pct"/>
            <w:vAlign w:val="center"/>
            <w:hideMark/>
          </w:tcPr>
          <w:p w14:paraId="16447E71" w14:textId="77777777" w:rsidR="00000000" w:rsidRDefault="003C588C">
            <w:pPr>
              <w:rPr>
                <w:rFonts w:eastAsia="Times New Roman"/>
                <w:sz w:val="20"/>
                <w:szCs w:val="20"/>
              </w:rPr>
            </w:pPr>
          </w:p>
        </w:tc>
        <w:tc>
          <w:tcPr>
            <w:tcW w:w="50" w:type="pct"/>
            <w:vAlign w:val="center"/>
            <w:hideMark/>
          </w:tcPr>
          <w:p w14:paraId="5CB36B73" w14:textId="77777777" w:rsidR="00000000" w:rsidRDefault="003C588C">
            <w:pPr>
              <w:rPr>
                <w:rFonts w:eastAsia="Times New Roman"/>
                <w:sz w:val="20"/>
                <w:szCs w:val="20"/>
              </w:rPr>
            </w:pPr>
          </w:p>
        </w:tc>
        <w:tc>
          <w:tcPr>
            <w:tcW w:w="350" w:type="pct"/>
            <w:vAlign w:val="center"/>
            <w:hideMark/>
          </w:tcPr>
          <w:p w14:paraId="6A2DEFAB" w14:textId="77777777" w:rsidR="00000000" w:rsidRDefault="003C588C">
            <w:pPr>
              <w:rPr>
                <w:rFonts w:eastAsia="Times New Roman"/>
                <w:sz w:val="20"/>
                <w:szCs w:val="20"/>
              </w:rPr>
            </w:pPr>
          </w:p>
        </w:tc>
        <w:tc>
          <w:tcPr>
            <w:tcW w:w="50" w:type="pct"/>
            <w:vAlign w:val="center"/>
            <w:hideMark/>
          </w:tcPr>
          <w:p w14:paraId="7F506B9A" w14:textId="77777777" w:rsidR="00000000" w:rsidRDefault="003C588C">
            <w:pPr>
              <w:rPr>
                <w:rFonts w:eastAsia="Times New Roman"/>
                <w:sz w:val="20"/>
                <w:szCs w:val="20"/>
              </w:rPr>
            </w:pPr>
          </w:p>
        </w:tc>
        <w:tc>
          <w:tcPr>
            <w:tcW w:w="50" w:type="pct"/>
            <w:vAlign w:val="center"/>
            <w:hideMark/>
          </w:tcPr>
          <w:p w14:paraId="4B3CF625" w14:textId="77777777" w:rsidR="00000000" w:rsidRDefault="003C588C">
            <w:pPr>
              <w:rPr>
                <w:rFonts w:eastAsia="Times New Roman"/>
                <w:sz w:val="20"/>
                <w:szCs w:val="20"/>
              </w:rPr>
            </w:pPr>
          </w:p>
        </w:tc>
        <w:tc>
          <w:tcPr>
            <w:tcW w:w="50" w:type="pct"/>
            <w:vAlign w:val="center"/>
            <w:hideMark/>
          </w:tcPr>
          <w:p w14:paraId="7CBBC560" w14:textId="77777777" w:rsidR="00000000" w:rsidRDefault="003C588C">
            <w:pPr>
              <w:rPr>
                <w:rFonts w:eastAsia="Times New Roman"/>
                <w:sz w:val="20"/>
                <w:szCs w:val="20"/>
              </w:rPr>
            </w:pPr>
          </w:p>
        </w:tc>
        <w:tc>
          <w:tcPr>
            <w:tcW w:w="400" w:type="pct"/>
            <w:vAlign w:val="center"/>
            <w:hideMark/>
          </w:tcPr>
          <w:p w14:paraId="4A8FEF35" w14:textId="77777777" w:rsidR="00000000" w:rsidRDefault="003C588C">
            <w:pPr>
              <w:rPr>
                <w:rFonts w:eastAsia="Times New Roman"/>
                <w:sz w:val="20"/>
                <w:szCs w:val="20"/>
              </w:rPr>
            </w:pPr>
          </w:p>
        </w:tc>
        <w:tc>
          <w:tcPr>
            <w:tcW w:w="50" w:type="pct"/>
            <w:vAlign w:val="center"/>
            <w:hideMark/>
          </w:tcPr>
          <w:p w14:paraId="0ED89D7F" w14:textId="77777777" w:rsidR="00000000" w:rsidRDefault="003C588C">
            <w:pPr>
              <w:rPr>
                <w:rFonts w:eastAsia="Times New Roman"/>
                <w:sz w:val="20"/>
                <w:szCs w:val="20"/>
              </w:rPr>
            </w:pPr>
          </w:p>
        </w:tc>
        <w:tc>
          <w:tcPr>
            <w:tcW w:w="50" w:type="pct"/>
            <w:vAlign w:val="center"/>
            <w:hideMark/>
          </w:tcPr>
          <w:p w14:paraId="271ED16D" w14:textId="77777777" w:rsidR="00000000" w:rsidRDefault="003C588C">
            <w:pPr>
              <w:rPr>
                <w:rFonts w:eastAsia="Times New Roman"/>
                <w:sz w:val="20"/>
                <w:szCs w:val="20"/>
              </w:rPr>
            </w:pPr>
          </w:p>
        </w:tc>
        <w:tc>
          <w:tcPr>
            <w:tcW w:w="50" w:type="pct"/>
            <w:vAlign w:val="center"/>
            <w:hideMark/>
          </w:tcPr>
          <w:p w14:paraId="64551697" w14:textId="77777777" w:rsidR="00000000" w:rsidRDefault="003C588C">
            <w:pPr>
              <w:rPr>
                <w:rFonts w:eastAsia="Times New Roman"/>
                <w:sz w:val="20"/>
                <w:szCs w:val="20"/>
              </w:rPr>
            </w:pPr>
          </w:p>
        </w:tc>
        <w:tc>
          <w:tcPr>
            <w:tcW w:w="350" w:type="pct"/>
            <w:vAlign w:val="center"/>
            <w:hideMark/>
          </w:tcPr>
          <w:p w14:paraId="2F509073" w14:textId="77777777" w:rsidR="00000000" w:rsidRDefault="003C588C">
            <w:pPr>
              <w:rPr>
                <w:rFonts w:eastAsia="Times New Roman"/>
                <w:sz w:val="20"/>
                <w:szCs w:val="20"/>
              </w:rPr>
            </w:pPr>
          </w:p>
        </w:tc>
        <w:tc>
          <w:tcPr>
            <w:tcW w:w="50" w:type="pct"/>
            <w:vAlign w:val="center"/>
            <w:hideMark/>
          </w:tcPr>
          <w:p w14:paraId="40C24D57" w14:textId="77777777" w:rsidR="00000000" w:rsidRDefault="003C588C">
            <w:pPr>
              <w:rPr>
                <w:rFonts w:eastAsia="Times New Roman"/>
                <w:sz w:val="20"/>
                <w:szCs w:val="20"/>
              </w:rPr>
            </w:pPr>
          </w:p>
        </w:tc>
      </w:tr>
      <w:tr w:rsidR="00000000" w14:paraId="3061523E" w14:textId="77777777">
        <w:trPr>
          <w:divId w:val="1961105751"/>
        </w:trPr>
        <w:tc>
          <w:tcPr>
            <w:tcW w:w="0" w:type="auto"/>
            <w:tcMar>
              <w:top w:w="30" w:type="dxa"/>
              <w:left w:w="30" w:type="dxa"/>
              <w:bottom w:w="30" w:type="dxa"/>
              <w:right w:w="30" w:type="dxa"/>
            </w:tcMar>
            <w:vAlign w:val="bottom"/>
            <w:hideMark/>
          </w:tcPr>
          <w:p w14:paraId="093FF75B" w14:textId="77777777" w:rsidR="00000000" w:rsidRDefault="003C588C">
            <w:pPr>
              <w:divId w:val="1954167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76012610" w14:textId="77777777" w:rsidR="00000000" w:rsidRDefault="003C588C">
            <w:pPr>
              <w:rPr>
                <w:rFonts w:eastAsia="Times New Roman"/>
                <w:sz w:val="14"/>
                <w:szCs w:val="14"/>
              </w:rPr>
            </w:pPr>
            <w:r>
              <w:rPr>
                <w:rFonts w:ascii="inherit" w:eastAsia="Times New Roman" w:hAnsi="inherit"/>
                <w:sz w:val="14"/>
                <w:szCs w:val="14"/>
              </w:rPr>
              <w:t> </w:t>
            </w:r>
          </w:p>
        </w:tc>
        <w:tc>
          <w:tcPr>
            <w:tcW w:w="0" w:type="auto"/>
            <w:gridSpan w:val="6"/>
            <w:tcBorders>
              <w:bottom w:val="single" w:sz="6" w:space="0" w:color="000000"/>
            </w:tcBorders>
            <w:tcMar>
              <w:top w:w="30" w:type="dxa"/>
              <w:left w:w="30" w:type="dxa"/>
              <w:bottom w:w="30" w:type="dxa"/>
              <w:right w:w="0" w:type="dxa"/>
            </w:tcMar>
            <w:vAlign w:val="bottom"/>
            <w:hideMark/>
          </w:tcPr>
          <w:p w14:paraId="251E2302" w14:textId="77777777" w:rsidR="00000000" w:rsidRDefault="003C588C">
            <w:pPr>
              <w:jc w:val="center"/>
              <w:rPr>
                <w:rFonts w:eastAsia="Times New Roman"/>
                <w:sz w:val="14"/>
                <w:szCs w:val="14"/>
              </w:rPr>
            </w:pPr>
            <w:r>
              <w:rPr>
                <w:rFonts w:ascii="inherit" w:eastAsia="Times New Roman" w:hAnsi="inherit"/>
                <w:b/>
                <w:bCs/>
                <w:sz w:val="14"/>
                <w:szCs w:val="14"/>
              </w:rPr>
              <w:t>Common Stock</w:t>
            </w:r>
          </w:p>
        </w:tc>
        <w:tc>
          <w:tcPr>
            <w:tcW w:w="0" w:type="auto"/>
            <w:tcMar>
              <w:top w:w="30" w:type="dxa"/>
              <w:left w:w="30" w:type="dxa"/>
              <w:bottom w:w="30" w:type="dxa"/>
              <w:right w:w="30" w:type="dxa"/>
            </w:tcMar>
            <w:vAlign w:val="bottom"/>
            <w:hideMark/>
          </w:tcPr>
          <w:p w14:paraId="1031CC7C" w14:textId="77777777" w:rsidR="00000000" w:rsidRDefault="003C588C">
            <w:pPr>
              <w:divId w:val="158387922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17E72D5" w14:textId="77777777" w:rsidR="00000000" w:rsidRDefault="003C588C">
            <w:pPr>
              <w:jc w:val="center"/>
              <w:rPr>
                <w:rFonts w:eastAsia="Times New Roman"/>
                <w:sz w:val="14"/>
                <w:szCs w:val="14"/>
              </w:rPr>
            </w:pPr>
            <w:r>
              <w:rPr>
                <w:rFonts w:ascii="inherit" w:eastAsia="Times New Roman" w:hAnsi="inherit"/>
                <w:b/>
                <w:bCs/>
                <w:sz w:val="14"/>
                <w:szCs w:val="14"/>
              </w:rPr>
              <w:t>Capital in</w:t>
            </w:r>
          </w:p>
          <w:p w14:paraId="4B0841A6" w14:textId="77777777" w:rsidR="00000000" w:rsidRDefault="003C588C">
            <w:pPr>
              <w:jc w:val="center"/>
              <w:rPr>
                <w:rFonts w:eastAsia="Times New Roman"/>
                <w:sz w:val="14"/>
                <w:szCs w:val="14"/>
              </w:rPr>
            </w:pPr>
            <w:r>
              <w:rPr>
                <w:rFonts w:ascii="inherit" w:eastAsia="Times New Roman" w:hAnsi="inherit"/>
                <w:b/>
                <w:bCs/>
                <w:sz w:val="14"/>
                <w:szCs w:val="14"/>
              </w:rPr>
              <w:t>Excess of</w:t>
            </w:r>
          </w:p>
          <w:p w14:paraId="16CB6934" w14:textId="77777777" w:rsidR="00000000" w:rsidRDefault="003C588C">
            <w:pPr>
              <w:jc w:val="center"/>
              <w:rPr>
                <w:rFonts w:eastAsia="Times New Roman"/>
                <w:sz w:val="14"/>
                <w:szCs w:val="14"/>
              </w:rPr>
            </w:pPr>
            <w:r>
              <w:rPr>
                <w:rFonts w:ascii="inherit" w:eastAsia="Times New Roman" w:hAnsi="inherit"/>
                <w:b/>
                <w:bCs/>
                <w:sz w:val="14"/>
                <w:szCs w:val="14"/>
              </w:rPr>
              <w:t>Par Value</w:t>
            </w:r>
          </w:p>
        </w:tc>
        <w:tc>
          <w:tcPr>
            <w:tcW w:w="0" w:type="auto"/>
            <w:tcMar>
              <w:top w:w="30" w:type="dxa"/>
              <w:left w:w="30" w:type="dxa"/>
              <w:bottom w:w="30" w:type="dxa"/>
              <w:right w:w="30" w:type="dxa"/>
            </w:tcMar>
            <w:vAlign w:val="bottom"/>
            <w:hideMark/>
          </w:tcPr>
          <w:p w14:paraId="148FB8F3" w14:textId="77777777" w:rsidR="00000000" w:rsidRDefault="003C588C">
            <w:pPr>
              <w:divId w:val="2452209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8B6F993" w14:textId="77777777" w:rsidR="00000000" w:rsidRDefault="003C588C">
            <w:pPr>
              <w:jc w:val="center"/>
              <w:rPr>
                <w:rFonts w:eastAsia="Times New Roman"/>
                <w:sz w:val="14"/>
                <w:szCs w:val="14"/>
              </w:rPr>
            </w:pPr>
            <w:r>
              <w:rPr>
                <w:rFonts w:ascii="inherit" w:eastAsia="Times New Roman" w:hAnsi="inherit"/>
                <w:b/>
                <w:bCs/>
                <w:sz w:val="14"/>
                <w:szCs w:val="14"/>
              </w:rPr>
              <w:t>Retained</w:t>
            </w:r>
          </w:p>
          <w:p w14:paraId="4E915830" w14:textId="77777777" w:rsidR="00000000" w:rsidRDefault="003C588C">
            <w:pPr>
              <w:jc w:val="center"/>
              <w:rPr>
                <w:rFonts w:eastAsia="Times New Roman"/>
                <w:sz w:val="14"/>
                <w:szCs w:val="14"/>
              </w:rPr>
            </w:pPr>
            <w:r>
              <w:rPr>
                <w:rFonts w:ascii="inherit" w:eastAsia="Times New Roman" w:hAnsi="inherit"/>
                <w:b/>
                <w:bCs/>
                <w:sz w:val="14"/>
                <w:szCs w:val="14"/>
              </w:rPr>
              <w:t>Earnings</w:t>
            </w:r>
          </w:p>
        </w:tc>
        <w:tc>
          <w:tcPr>
            <w:tcW w:w="0" w:type="auto"/>
            <w:tcMar>
              <w:top w:w="30" w:type="dxa"/>
              <w:left w:w="30" w:type="dxa"/>
              <w:bottom w:w="30" w:type="dxa"/>
              <w:right w:w="30" w:type="dxa"/>
            </w:tcMar>
            <w:vAlign w:val="bottom"/>
            <w:hideMark/>
          </w:tcPr>
          <w:p w14:paraId="38F116D5" w14:textId="77777777" w:rsidR="00000000" w:rsidRDefault="003C588C">
            <w:pPr>
              <w:divId w:val="68328826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405CAB7" w14:textId="77777777" w:rsidR="00000000" w:rsidRDefault="003C588C">
            <w:pPr>
              <w:jc w:val="center"/>
              <w:rPr>
                <w:rFonts w:eastAsia="Times New Roman"/>
                <w:sz w:val="14"/>
                <w:szCs w:val="14"/>
              </w:rPr>
            </w:pPr>
            <w:r>
              <w:rPr>
                <w:rFonts w:ascii="inherit" w:eastAsia="Times New Roman" w:hAnsi="inherit"/>
                <w:b/>
                <w:bCs/>
                <w:sz w:val="14"/>
                <w:szCs w:val="14"/>
              </w:rPr>
              <w:t>Accumulated</w:t>
            </w:r>
          </w:p>
          <w:p w14:paraId="3D3E8015" w14:textId="77777777" w:rsidR="00000000" w:rsidRDefault="003C588C">
            <w:pPr>
              <w:jc w:val="center"/>
              <w:rPr>
                <w:rFonts w:eastAsia="Times New Roman"/>
                <w:sz w:val="14"/>
                <w:szCs w:val="14"/>
              </w:rPr>
            </w:pPr>
            <w:r>
              <w:rPr>
                <w:rFonts w:ascii="inherit" w:eastAsia="Times New Roman" w:hAnsi="inherit"/>
                <w:b/>
                <w:bCs/>
                <w:sz w:val="14"/>
                <w:szCs w:val="14"/>
              </w:rPr>
              <w:t>Other</w:t>
            </w:r>
          </w:p>
          <w:p w14:paraId="21C488E9" w14:textId="77777777" w:rsidR="00000000" w:rsidRDefault="003C588C">
            <w:pPr>
              <w:jc w:val="center"/>
              <w:rPr>
                <w:rFonts w:eastAsia="Times New Roman"/>
                <w:sz w:val="14"/>
                <w:szCs w:val="14"/>
              </w:rPr>
            </w:pPr>
            <w:r>
              <w:rPr>
                <w:rFonts w:ascii="inherit" w:eastAsia="Times New Roman" w:hAnsi="inherit"/>
                <w:b/>
                <w:bCs/>
                <w:sz w:val="14"/>
                <w:szCs w:val="14"/>
              </w:rPr>
              <w:t>Comprehensive</w:t>
            </w:r>
          </w:p>
          <w:p w14:paraId="0BC51FF9" w14:textId="77777777" w:rsidR="00000000" w:rsidRDefault="003C588C">
            <w:pPr>
              <w:jc w:val="center"/>
              <w:rPr>
                <w:rFonts w:eastAsia="Times New Roman"/>
                <w:sz w:val="14"/>
                <w:szCs w:val="14"/>
              </w:rPr>
            </w:pPr>
            <w:r>
              <w:rPr>
                <w:rFonts w:ascii="inherit" w:eastAsia="Times New Roman" w:hAnsi="inherit"/>
                <w:b/>
                <w:bCs/>
                <w:sz w:val="14"/>
                <w:szCs w:val="14"/>
              </w:rPr>
              <w:t>Loss</w:t>
            </w:r>
          </w:p>
        </w:tc>
        <w:tc>
          <w:tcPr>
            <w:tcW w:w="0" w:type="auto"/>
            <w:tcMar>
              <w:top w:w="30" w:type="dxa"/>
              <w:left w:w="30" w:type="dxa"/>
              <w:bottom w:w="30" w:type="dxa"/>
              <w:right w:w="30" w:type="dxa"/>
            </w:tcMar>
            <w:vAlign w:val="bottom"/>
            <w:hideMark/>
          </w:tcPr>
          <w:p w14:paraId="24685851" w14:textId="77777777" w:rsidR="00000000" w:rsidRDefault="003C588C">
            <w:pPr>
              <w:divId w:val="49133427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210F27E" w14:textId="77777777" w:rsidR="00000000" w:rsidRDefault="003C588C">
            <w:pPr>
              <w:jc w:val="center"/>
              <w:rPr>
                <w:rFonts w:eastAsia="Times New Roman"/>
                <w:sz w:val="14"/>
                <w:szCs w:val="14"/>
              </w:rPr>
            </w:pPr>
            <w:r>
              <w:rPr>
                <w:rFonts w:ascii="inherit" w:eastAsia="Times New Roman" w:hAnsi="inherit"/>
                <w:b/>
                <w:bCs/>
                <w:sz w:val="14"/>
                <w:szCs w:val="14"/>
              </w:rPr>
              <w:t>Total</w:t>
            </w:r>
          </w:p>
          <w:p w14:paraId="6F33A828" w14:textId="77777777" w:rsidR="00000000" w:rsidRDefault="003C588C">
            <w:pPr>
              <w:jc w:val="center"/>
              <w:rPr>
                <w:rFonts w:eastAsia="Times New Roman"/>
                <w:sz w:val="14"/>
                <w:szCs w:val="14"/>
              </w:rPr>
            </w:pPr>
            <w:r>
              <w:rPr>
                <w:rFonts w:ascii="inherit" w:eastAsia="Times New Roman" w:hAnsi="inherit"/>
                <w:b/>
                <w:bCs/>
                <w:sz w:val="14"/>
                <w:szCs w:val="14"/>
              </w:rPr>
              <w:t>World Fuel</w:t>
            </w:r>
          </w:p>
          <w:p w14:paraId="2BC70550" w14:textId="77777777" w:rsidR="00000000" w:rsidRDefault="003C588C">
            <w:pPr>
              <w:jc w:val="center"/>
              <w:rPr>
                <w:rFonts w:eastAsia="Times New Roman"/>
                <w:sz w:val="14"/>
                <w:szCs w:val="14"/>
              </w:rPr>
            </w:pPr>
            <w:r>
              <w:rPr>
                <w:rFonts w:ascii="inherit" w:eastAsia="Times New Roman" w:hAnsi="inherit"/>
                <w:b/>
                <w:bCs/>
                <w:sz w:val="14"/>
                <w:szCs w:val="14"/>
              </w:rPr>
              <w:t>Shareholders'</w:t>
            </w:r>
          </w:p>
          <w:p w14:paraId="0D238E6E" w14:textId="77777777" w:rsidR="00000000" w:rsidRDefault="003C588C">
            <w:pPr>
              <w:jc w:val="center"/>
              <w:rPr>
                <w:rFonts w:eastAsia="Times New Roman"/>
                <w:sz w:val="14"/>
                <w:szCs w:val="14"/>
              </w:rPr>
            </w:pPr>
            <w:r>
              <w:rPr>
                <w:rFonts w:ascii="inherit" w:eastAsia="Times New Roman" w:hAnsi="inherit"/>
                <w:b/>
                <w:bCs/>
                <w:sz w:val="14"/>
                <w:szCs w:val="14"/>
              </w:rPr>
              <w:t>Equity</w:t>
            </w:r>
          </w:p>
        </w:tc>
        <w:tc>
          <w:tcPr>
            <w:tcW w:w="0" w:type="auto"/>
            <w:tcMar>
              <w:top w:w="30" w:type="dxa"/>
              <w:left w:w="30" w:type="dxa"/>
              <w:bottom w:w="30" w:type="dxa"/>
              <w:right w:w="30" w:type="dxa"/>
            </w:tcMar>
            <w:vAlign w:val="bottom"/>
            <w:hideMark/>
          </w:tcPr>
          <w:p w14:paraId="281BC690" w14:textId="77777777" w:rsidR="00000000" w:rsidRDefault="003C588C">
            <w:pPr>
              <w:divId w:val="49584738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C9D496B" w14:textId="77777777" w:rsidR="00000000" w:rsidRDefault="003C588C">
            <w:pPr>
              <w:jc w:val="center"/>
              <w:rPr>
                <w:rFonts w:eastAsia="Times New Roman"/>
                <w:sz w:val="14"/>
                <w:szCs w:val="14"/>
              </w:rPr>
            </w:pPr>
            <w:r>
              <w:rPr>
                <w:rFonts w:ascii="inherit" w:eastAsia="Times New Roman" w:hAnsi="inherit"/>
                <w:b/>
                <w:bCs/>
                <w:sz w:val="14"/>
                <w:szCs w:val="14"/>
              </w:rPr>
              <w:t>Noncontrolling</w:t>
            </w:r>
          </w:p>
          <w:p w14:paraId="4916762C" w14:textId="77777777" w:rsidR="00000000" w:rsidRDefault="003C588C">
            <w:pPr>
              <w:jc w:val="center"/>
              <w:rPr>
                <w:rFonts w:eastAsia="Times New Roman"/>
                <w:sz w:val="14"/>
                <w:szCs w:val="14"/>
              </w:rPr>
            </w:pPr>
            <w:r>
              <w:rPr>
                <w:rFonts w:ascii="inherit" w:eastAsia="Times New Roman" w:hAnsi="inherit"/>
                <w:b/>
                <w:bCs/>
                <w:sz w:val="14"/>
                <w:szCs w:val="14"/>
              </w:rPr>
              <w:t>Interest</w:t>
            </w:r>
            <w:r>
              <w:rPr>
                <w:rFonts w:ascii="inherit" w:eastAsia="Times New Roman" w:hAnsi="inherit"/>
                <w:b/>
                <w:bCs/>
                <w:sz w:val="14"/>
                <w:szCs w:val="14"/>
              </w:rPr>
              <w:t xml:space="preserve"> </w:t>
            </w:r>
          </w:p>
          <w:p w14:paraId="7DC049D3" w14:textId="77777777" w:rsidR="00000000" w:rsidRDefault="003C588C">
            <w:pPr>
              <w:jc w:val="center"/>
              <w:rPr>
                <w:rFonts w:eastAsia="Times New Roman"/>
                <w:sz w:val="14"/>
                <w:szCs w:val="14"/>
              </w:rPr>
            </w:pPr>
            <w:r>
              <w:rPr>
                <w:rFonts w:ascii="inherit" w:eastAsia="Times New Roman" w:hAnsi="inherit"/>
                <w:b/>
                <w:bCs/>
                <w:sz w:val="14"/>
                <w:szCs w:val="14"/>
              </w:rPr>
              <w:t>Equity</w:t>
            </w:r>
          </w:p>
        </w:tc>
        <w:tc>
          <w:tcPr>
            <w:tcW w:w="0" w:type="auto"/>
            <w:tcMar>
              <w:top w:w="30" w:type="dxa"/>
              <w:left w:w="30" w:type="dxa"/>
              <w:bottom w:w="30" w:type="dxa"/>
              <w:right w:w="30" w:type="dxa"/>
            </w:tcMar>
            <w:vAlign w:val="bottom"/>
            <w:hideMark/>
          </w:tcPr>
          <w:p w14:paraId="54DD2DAB" w14:textId="77777777" w:rsidR="00000000" w:rsidRDefault="003C588C">
            <w:pPr>
              <w:divId w:val="20957842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14:paraId="442DE970" w14:textId="77777777" w:rsidR="00000000" w:rsidRDefault="003C588C">
            <w:pPr>
              <w:jc w:val="center"/>
              <w:rPr>
                <w:rFonts w:eastAsia="Times New Roman"/>
                <w:sz w:val="20"/>
                <w:szCs w:val="20"/>
              </w:rPr>
            </w:pPr>
            <w:r>
              <w:rPr>
                <w:rFonts w:ascii="inherit" w:eastAsia="Times New Roman" w:hAnsi="inherit"/>
                <w:sz w:val="20"/>
                <w:szCs w:val="20"/>
              </w:rPr>
              <w:t> </w:t>
            </w:r>
          </w:p>
        </w:tc>
      </w:tr>
      <w:tr w:rsidR="00000000" w14:paraId="1BBFCC77" w14:textId="77777777">
        <w:trPr>
          <w:divId w:val="1961105751"/>
        </w:trPr>
        <w:tc>
          <w:tcPr>
            <w:tcW w:w="0" w:type="auto"/>
            <w:tcBorders>
              <w:bottom w:val="single" w:sz="6" w:space="0" w:color="000000"/>
            </w:tcBorders>
            <w:tcMar>
              <w:top w:w="30" w:type="dxa"/>
              <w:left w:w="30" w:type="dxa"/>
              <w:bottom w:w="30" w:type="dxa"/>
              <w:right w:w="30" w:type="dxa"/>
            </w:tcMar>
            <w:vAlign w:val="bottom"/>
            <w:hideMark/>
          </w:tcPr>
          <w:p w14:paraId="209CE539" w14:textId="77777777" w:rsidR="00000000" w:rsidRDefault="003C588C">
            <w:pPr>
              <w:divId w:val="175315790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14:paraId="3E12873C" w14:textId="77777777" w:rsidR="00000000" w:rsidRDefault="003C588C">
            <w:pPr>
              <w:rPr>
                <w:rFonts w:eastAsia="Times New Roman"/>
                <w:sz w:val="14"/>
                <w:szCs w:val="14"/>
              </w:rPr>
            </w:pPr>
            <w:r>
              <w:rPr>
                <w:rFonts w:ascii="inherit" w:eastAsia="Times New Roman" w:hAnsi="inherit"/>
                <w:sz w:val="14"/>
                <w:szCs w:val="14"/>
              </w:rPr>
              <w:t> </w:t>
            </w:r>
          </w:p>
        </w:tc>
        <w:tc>
          <w:tcPr>
            <w:tcW w:w="0" w:type="auto"/>
            <w:gridSpan w:val="2"/>
            <w:tcBorders>
              <w:bottom w:val="single" w:sz="6" w:space="0" w:color="000000"/>
            </w:tcBorders>
            <w:tcMar>
              <w:top w:w="30" w:type="dxa"/>
              <w:left w:w="30" w:type="dxa"/>
              <w:bottom w:w="30" w:type="dxa"/>
              <w:right w:w="30" w:type="dxa"/>
            </w:tcMar>
            <w:vAlign w:val="bottom"/>
            <w:hideMark/>
          </w:tcPr>
          <w:p w14:paraId="67DAE63B" w14:textId="77777777" w:rsidR="00000000" w:rsidRDefault="003C588C">
            <w:pPr>
              <w:jc w:val="center"/>
              <w:rPr>
                <w:rFonts w:eastAsia="Times New Roman"/>
                <w:sz w:val="14"/>
                <w:szCs w:val="14"/>
              </w:rPr>
            </w:pPr>
            <w:r>
              <w:rPr>
                <w:rFonts w:ascii="inherit" w:eastAsia="Times New Roman" w:hAnsi="inherit"/>
                <w:b/>
                <w:bCs/>
                <w:sz w:val="14"/>
                <w:szCs w:val="14"/>
              </w:rPr>
              <w:t>Shares</w:t>
            </w:r>
          </w:p>
        </w:tc>
        <w:tc>
          <w:tcPr>
            <w:tcW w:w="0" w:type="auto"/>
            <w:tcBorders>
              <w:bottom w:val="single" w:sz="6" w:space="0" w:color="000000"/>
            </w:tcBorders>
            <w:tcMar>
              <w:top w:w="30" w:type="dxa"/>
              <w:left w:w="30" w:type="dxa"/>
              <w:bottom w:w="30" w:type="dxa"/>
              <w:right w:w="30" w:type="dxa"/>
            </w:tcMar>
            <w:vAlign w:val="bottom"/>
            <w:hideMark/>
          </w:tcPr>
          <w:p w14:paraId="53BF52AE" w14:textId="77777777" w:rsidR="00000000" w:rsidRDefault="003C588C">
            <w:pPr>
              <w:divId w:val="20761237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D3B09B" w14:textId="77777777" w:rsidR="00000000" w:rsidRDefault="003C588C">
            <w:pPr>
              <w:jc w:val="center"/>
              <w:rPr>
                <w:rFonts w:eastAsia="Times New Roman"/>
                <w:sz w:val="14"/>
                <w:szCs w:val="14"/>
              </w:rPr>
            </w:pPr>
            <w:r>
              <w:rPr>
                <w:rFonts w:ascii="inherit" w:eastAsia="Times New Roman" w:hAnsi="inherit"/>
                <w:b/>
                <w:bCs/>
                <w:sz w:val="14"/>
                <w:szCs w:val="14"/>
              </w:rPr>
              <w:t>Amount</w:t>
            </w:r>
          </w:p>
        </w:tc>
        <w:tc>
          <w:tcPr>
            <w:tcW w:w="0" w:type="auto"/>
            <w:tcBorders>
              <w:bottom w:val="single" w:sz="6" w:space="0" w:color="000000"/>
            </w:tcBorders>
            <w:tcMar>
              <w:top w:w="30" w:type="dxa"/>
              <w:left w:w="30" w:type="dxa"/>
              <w:bottom w:w="30" w:type="dxa"/>
              <w:right w:w="30" w:type="dxa"/>
            </w:tcMar>
            <w:vAlign w:val="bottom"/>
            <w:hideMark/>
          </w:tcPr>
          <w:p w14:paraId="6D2B0A84" w14:textId="77777777" w:rsidR="00000000" w:rsidRDefault="003C588C">
            <w:pPr>
              <w:divId w:val="778764597"/>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273F4C7C" w14:textId="77777777" w:rsidR="00000000" w:rsidRDefault="003C588C">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14:paraId="4266057E" w14:textId="77777777" w:rsidR="00000000" w:rsidRDefault="003C588C">
            <w:pPr>
              <w:divId w:val="113294320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5EED8172" w14:textId="77777777" w:rsidR="00000000" w:rsidRDefault="003C588C">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14:paraId="588BE7FA" w14:textId="77777777" w:rsidR="00000000" w:rsidRDefault="003C588C">
            <w:pPr>
              <w:divId w:val="24065083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0A4F3B70" w14:textId="77777777" w:rsidR="00000000" w:rsidRDefault="003C588C">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14:paraId="1CA7F475" w14:textId="77777777" w:rsidR="00000000" w:rsidRDefault="003C588C">
            <w:pPr>
              <w:divId w:val="1577787540"/>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7259EBE4" w14:textId="77777777" w:rsidR="00000000" w:rsidRDefault="003C588C">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14:paraId="7EBB7D4A" w14:textId="77777777" w:rsidR="00000000" w:rsidRDefault="003C588C">
            <w:pPr>
              <w:divId w:val="1722822485"/>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79C27CA3" w14:textId="77777777" w:rsidR="00000000" w:rsidRDefault="003C588C">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14:paraId="353463B0" w14:textId="77777777" w:rsidR="00000000" w:rsidRDefault="003C588C">
            <w:pPr>
              <w:divId w:val="17490317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E13520" w14:textId="77777777" w:rsidR="00000000" w:rsidRDefault="003C588C">
            <w:pPr>
              <w:jc w:val="center"/>
              <w:rPr>
                <w:rFonts w:eastAsia="Times New Roman"/>
                <w:sz w:val="14"/>
                <w:szCs w:val="14"/>
              </w:rPr>
            </w:pPr>
            <w:r>
              <w:rPr>
                <w:rFonts w:ascii="inherit" w:eastAsia="Times New Roman" w:hAnsi="inherit"/>
                <w:b/>
                <w:bCs/>
                <w:sz w:val="14"/>
                <w:szCs w:val="14"/>
              </w:rPr>
              <w:t>Total Equity</w:t>
            </w:r>
          </w:p>
        </w:tc>
      </w:tr>
      <w:tr w:rsidR="003C588C" w14:paraId="05851473" w14:textId="77777777">
        <w:trPr>
          <w:divId w:val="1961105751"/>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2813C1C8" w14:textId="77777777" w:rsidR="00000000" w:rsidRDefault="003C588C">
            <w:pPr>
              <w:divId w:val="21086502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8FDD340" w14:textId="77777777" w:rsidR="00000000" w:rsidRDefault="003C588C">
            <w:pPr>
              <w:rPr>
                <w:rFonts w:eastAsia="Times New Roman"/>
                <w:sz w:val="16"/>
                <w:szCs w:val="16"/>
              </w:rPr>
            </w:pPr>
            <w:r>
              <w:rPr>
                <w:rFonts w:ascii="inherit" w:eastAsia="Times New Roman" w:hAnsi="inherit"/>
                <w:sz w:val="16"/>
                <w:szCs w:val="16"/>
              </w:rPr>
              <w:t>Balance as of December 31, 2017</w:t>
            </w:r>
          </w:p>
        </w:tc>
        <w:tc>
          <w:tcPr>
            <w:tcW w:w="0" w:type="auto"/>
            <w:shd w:val="clear" w:color="auto" w:fill="CCEEFF"/>
            <w:tcMar>
              <w:top w:w="30" w:type="dxa"/>
              <w:left w:w="30" w:type="dxa"/>
              <w:bottom w:w="30" w:type="dxa"/>
              <w:right w:w="0" w:type="dxa"/>
            </w:tcMar>
            <w:vAlign w:val="bottom"/>
            <w:hideMark/>
          </w:tcPr>
          <w:p w14:paraId="5C9DFD90" w14:textId="77777777" w:rsidR="00000000" w:rsidRDefault="003C588C">
            <w:pPr>
              <w:jc w:val="right"/>
              <w:rPr>
                <w:rFonts w:eastAsia="Times New Roman"/>
                <w:sz w:val="16"/>
                <w:szCs w:val="16"/>
              </w:rPr>
            </w:pPr>
            <w:r>
              <w:rPr>
                <w:rFonts w:ascii="inherit" w:eastAsia="Times New Roman" w:hAnsi="inherit"/>
                <w:sz w:val="16"/>
                <w:szCs w:val="16"/>
              </w:rPr>
              <w:t>67.7</w:t>
            </w:r>
          </w:p>
        </w:tc>
        <w:tc>
          <w:tcPr>
            <w:tcW w:w="0" w:type="auto"/>
            <w:shd w:val="clear" w:color="auto" w:fill="CCEEFF"/>
            <w:vAlign w:val="bottom"/>
            <w:hideMark/>
          </w:tcPr>
          <w:p w14:paraId="341569CF"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8904A4" w14:textId="77777777" w:rsidR="00000000" w:rsidRDefault="003C588C">
            <w:pPr>
              <w:divId w:val="989091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783C446"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650D69D9" w14:textId="77777777" w:rsidR="00000000" w:rsidRDefault="003C588C">
            <w:pPr>
              <w:jc w:val="right"/>
              <w:rPr>
                <w:rFonts w:eastAsia="Times New Roman"/>
                <w:sz w:val="16"/>
                <w:szCs w:val="16"/>
              </w:rPr>
            </w:pPr>
            <w:r>
              <w:rPr>
                <w:rFonts w:ascii="inherit" w:eastAsia="Times New Roman" w:hAnsi="inherit"/>
                <w:sz w:val="16"/>
                <w:szCs w:val="16"/>
              </w:rPr>
              <w:t>0.7</w:t>
            </w:r>
          </w:p>
        </w:tc>
        <w:tc>
          <w:tcPr>
            <w:tcW w:w="0" w:type="auto"/>
            <w:shd w:val="clear" w:color="auto" w:fill="CCEEFF"/>
            <w:vAlign w:val="bottom"/>
            <w:hideMark/>
          </w:tcPr>
          <w:p w14:paraId="4EA2A16B"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175BD0" w14:textId="77777777" w:rsidR="00000000" w:rsidRDefault="003C588C">
            <w:pPr>
              <w:divId w:val="14407615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B2A2184"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0A548E76" w14:textId="77777777" w:rsidR="00000000" w:rsidRDefault="003C588C">
            <w:pPr>
              <w:jc w:val="right"/>
              <w:rPr>
                <w:rFonts w:eastAsia="Times New Roman"/>
                <w:sz w:val="16"/>
                <w:szCs w:val="16"/>
              </w:rPr>
            </w:pPr>
            <w:r>
              <w:rPr>
                <w:rFonts w:ascii="inherit" w:eastAsia="Times New Roman" w:hAnsi="inherit"/>
                <w:sz w:val="16"/>
                <w:szCs w:val="16"/>
              </w:rPr>
              <w:t>354.9</w:t>
            </w:r>
          </w:p>
        </w:tc>
        <w:tc>
          <w:tcPr>
            <w:tcW w:w="0" w:type="auto"/>
            <w:shd w:val="clear" w:color="auto" w:fill="CCEEFF"/>
            <w:vAlign w:val="bottom"/>
            <w:hideMark/>
          </w:tcPr>
          <w:p w14:paraId="68E9FF9C"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FFED18" w14:textId="77777777" w:rsidR="00000000" w:rsidRDefault="003C588C">
            <w:pPr>
              <w:divId w:val="17137689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C37A15D"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3D363923" w14:textId="77777777" w:rsidR="00000000" w:rsidRDefault="003C588C">
            <w:pPr>
              <w:jc w:val="right"/>
              <w:rPr>
                <w:rFonts w:eastAsia="Times New Roman"/>
                <w:sz w:val="16"/>
                <w:szCs w:val="16"/>
              </w:rPr>
            </w:pPr>
            <w:r>
              <w:rPr>
                <w:rFonts w:ascii="inherit" w:eastAsia="Times New Roman" w:hAnsi="inherit"/>
                <w:sz w:val="16"/>
                <w:szCs w:val="16"/>
              </w:rPr>
              <w:t>1,492.8</w:t>
            </w:r>
          </w:p>
        </w:tc>
        <w:tc>
          <w:tcPr>
            <w:tcW w:w="0" w:type="auto"/>
            <w:shd w:val="clear" w:color="auto" w:fill="CCEEFF"/>
            <w:vAlign w:val="bottom"/>
            <w:hideMark/>
          </w:tcPr>
          <w:p w14:paraId="643AD113"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73AC2E" w14:textId="77777777" w:rsidR="00000000" w:rsidRDefault="003C588C">
            <w:pPr>
              <w:divId w:val="5910101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3A1383A"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6AF6E8E7" w14:textId="77777777" w:rsidR="00000000" w:rsidRDefault="003C588C">
            <w:pPr>
              <w:jc w:val="right"/>
              <w:rPr>
                <w:rFonts w:eastAsia="Times New Roman"/>
                <w:sz w:val="16"/>
                <w:szCs w:val="16"/>
              </w:rPr>
            </w:pPr>
            <w:r>
              <w:rPr>
                <w:rFonts w:ascii="inherit" w:eastAsia="Times New Roman" w:hAnsi="inherit"/>
                <w:sz w:val="16"/>
                <w:szCs w:val="16"/>
              </w:rPr>
              <w:t>(126.5</w:t>
            </w:r>
          </w:p>
        </w:tc>
        <w:tc>
          <w:tcPr>
            <w:tcW w:w="0" w:type="auto"/>
            <w:shd w:val="clear" w:color="auto" w:fill="CCEEFF"/>
            <w:tcMar>
              <w:top w:w="30" w:type="dxa"/>
              <w:left w:w="0" w:type="dxa"/>
              <w:bottom w:w="30" w:type="dxa"/>
              <w:right w:w="30" w:type="dxa"/>
            </w:tcMar>
            <w:vAlign w:val="bottom"/>
            <w:hideMark/>
          </w:tcPr>
          <w:p w14:paraId="1D51CBF9"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660AD237" w14:textId="77777777" w:rsidR="00000000" w:rsidRDefault="003C588C">
            <w:pPr>
              <w:divId w:val="8361955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82F821D"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619F6F38" w14:textId="77777777" w:rsidR="00000000" w:rsidRDefault="003C588C">
            <w:pPr>
              <w:jc w:val="right"/>
              <w:rPr>
                <w:rFonts w:eastAsia="Times New Roman"/>
                <w:sz w:val="16"/>
                <w:szCs w:val="16"/>
              </w:rPr>
            </w:pPr>
            <w:r>
              <w:rPr>
                <w:rFonts w:ascii="inherit" w:eastAsia="Times New Roman" w:hAnsi="inherit"/>
                <w:sz w:val="16"/>
                <w:szCs w:val="16"/>
              </w:rPr>
              <w:t>1,721.9</w:t>
            </w:r>
          </w:p>
        </w:tc>
        <w:tc>
          <w:tcPr>
            <w:tcW w:w="0" w:type="auto"/>
            <w:shd w:val="clear" w:color="auto" w:fill="CCEEFF"/>
            <w:vAlign w:val="bottom"/>
            <w:hideMark/>
          </w:tcPr>
          <w:p w14:paraId="3C7AABA2"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173C18" w14:textId="77777777" w:rsidR="00000000" w:rsidRDefault="003C588C">
            <w:pPr>
              <w:divId w:val="16637795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B69412F"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2FF66119" w14:textId="77777777" w:rsidR="00000000" w:rsidRDefault="003C588C">
            <w:pPr>
              <w:jc w:val="right"/>
              <w:rPr>
                <w:rFonts w:eastAsia="Times New Roman"/>
                <w:sz w:val="16"/>
                <w:szCs w:val="16"/>
              </w:rPr>
            </w:pPr>
            <w:r>
              <w:rPr>
                <w:rFonts w:ascii="inherit" w:eastAsia="Times New Roman" w:hAnsi="inherit"/>
                <w:sz w:val="16"/>
                <w:szCs w:val="16"/>
              </w:rPr>
              <w:t>16.0</w:t>
            </w:r>
          </w:p>
        </w:tc>
        <w:tc>
          <w:tcPr>
            <w:tcW w:w="0" w:type="auto"/>
            <w:shd w:val="clear" w:color="auto" w:fill="CCEEFF"/>
            <w:vAlign w:val="bottom"/>
            <w:hideMark/>
          </w:tcPr>
          <w:p w14:paraId="19F7B854"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67237D" w14:textId="77777777" w:rsidR="00000000" w:rsidRDefault="003C588C">
            <w:pPr>
              <w:divId w:val="19207523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2C95C5C"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1E9091E" w14:textId="77777777" w:rsidR="00000000" w:rsidRDefault="003C588C">
            <w:pPr>
              <w:jc w:val="right"/>
              <w:rPr>
                <w:rFonts w:eastAsia="Times New Roman"/>
                <w:sz w:val="16"/>
                <w:szCs w:val="16"/>
              </w:rPr>
            </w:pPr>
            <w:r>
              <w:rPr>
                <w:rFonts w:ascii="inherit" w:eastAsia="Times New Roman" w:hAnsi="inherit"/>
                <w:sz w:val="16"/>
                <w:szCs w:val="16"/>
              </w:rPr>
              <w:t>1,738.0</w:t>
            </w:r>
          </w:p>
        </w:tc>
        <w:tc>
          <w:tcPr>
            <w:tcW w:w="0" w:type="auto"/>
            <w:tcBorders>
              <w:top w:val="single" w:sz="6" w:space="0" w:color="000000"/>
            </w:tcBorders>
            <w:shd w:val="clear" w:color="auto" w:fill="CCEEFF"/>
            <w:vAlign w:val="bottom"/>
            <w:hideMark/>
          </w:tcPr>
          <w:p w14:paraId="240F999E" w14:textId="77777777" w:rsidR="00000000" w:rsidRDefault="003C588C">
            <w:pPr>
              <w:rPr>
                <w:rFonts w:eastAsia="Times New Roman"/>
                <w:sz w:val="20"/>
                <w:szCs w:val="20"/>
              </w:rPr>
            </w:pPr>
          </w:p>
        </w:tc>
      </w:tr>
      <w:tr w:rsidR="00000000" w14:paraId="05047335" w14:textId="77777777">
        <w:trPr>
          <w:divId w:val="1961105751"/>
        </w:trPr>
        <w:tc>
          <w:tcPr>
            <w:tcW w:w="0" w:type="auto"/>
            <w:tcMar>
              <w:top w:w="30" w:type="dxa"/>
              <w:left w:w="30" w:type="dxa"/>
              <w:bottom w:w="30" w:type="dxa"/>
              <w:right w:w="30" w:type="dxa"/>
            </w:tcMar>
            <w:vAlign w:val="bottom"/>
            <w:hideMark/>
          </w:tcPr>
          <w:p w14:paraId="5D6E2F48" w14:textId="77777777" w:rsidR="00000000" w:rsidRDefault="003C588C">
            <w:pPr>
              <w:divId w:val="2121491642"/>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14:paraId="6718BD23" w14:textId="77777777" w:rsidR="00000000" w:rsidRDefault="003C588C">
            <w:pPr>
              <w:rPr>
                <w:rFonts w:eastAsia="Times New Roman"/>
                <w:sz w:val="16"/>
                <w:szCs w:val="16"/>
              </w:rPr>
            </w:pPr>
            <w:r>
              <w:rPr>
                <w:rFonts w:ascii="inherit" w:eastAsia="Times New Roman" w:hAnsi="inherit"/>
                <w:sz w:val="16"/>
                <w:szCs w:val="16"/>
              </w:rPr>
              <w:t>Net income</w:t>
            </w:r>
          </w:p>
        </w:tc>
        <w:tc>
          <w:tcPr>
            <w:tcW w:w="0" w:type="auto"/>
            <w:tcMar>
              <w:top w:w="30" w:type="dxa"/>
              <w:left w:w="30" w:type="dxa"/>
              <w:bottom w:w="30" w:type="dxa"/>
              <w:right w:w="0" w:type="dxa"/>
            </w:tcMar>
            <w:vAlign w:val="bottom"/>
            <w:hideMark/>
          </w:tcPr>
          <w:p w14:paraId="3B1CDBB4"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D25691F"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7F3EB734" w14:textId="77777777" w:rsidR="00000000" w:rsidRDefault="003C588C">
            <w:pPr>
              <w:divId w:val="12458717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074A24"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6B4117B"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050F83B0" w14:textId="77777777" w:rsidR="00000000" w:rsidRDefault="003C588C">
            <w:pPr>
              <w:divId w:val="3218558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3BAEE9"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FB1EE6B"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18146D8B" w14:textId="77777777" w:rsidR="00000000" w:rsidRDefault="003C588C">
            <w:pPr>
              <w:divId w:val="5079155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BB2BE9" w14:textId="77777777" w:rsidR="00000000" w:rsidRDefault="003C588C">
            <w:pPr>
              <w:jc w:val="right"/>
              <w:rPr>
                <w:rFonts w:eastAsia="Times New Roman"/>
                <w:sz w:val="16"/>
                <w:szCs w:val="16"/>
              </w:rPr>
            </w:pPr>
            <w:r>
              <w:rPr>
                <w:rFonts w:ascii="inherit" w:eastAsia="Times New Roman" w:hAnsi="inherit"/>
                <w:sz w:val="16"/>
                <w:szCs w:val="16"/>
              </w:rPr>
              <w:t>31.2</w:t>
            </w:r>
          </w:p>
        </w:tc>
        <w:tc>
          <w:tcPr>
            <w:tcW w:w="0" w:type="auto"/>
            <w:vAlign w:val="bottom"/>
            <w:hideMark/>
          </w:tcPr>
          <w:p w14:paraId="41906F3F"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5D08A96A" w14:textId="77777777" w:rsidR="00000000" w:rsidRDefault="003C588C">
            <w:pPr>
              <w:divId w:val="333135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582612"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0B93CDB"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1D607FDE" w14:textId="77777777" w:rsidR="00000000" w:rsidRDefault="003C588C">
            <w:pPr>
              <w:divId w:val="13780445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16271E" w14:textId="77777777" w:rsidR="00000000" w:rsidRDefault="003C588C">
            <w:pPr>
              <w:jc w:val="right"/>
              <w:rPr>
                <w:rFonts w:eastAsia="Times New Roman"/>
                <w:sz w:val="16"/>
                <w:szCs w:val="16"/>
              </w:rPr>
            </w:pPr>
            <w:r>
              <w:rPr>
                <w:rFonts w:ascii="inherit" w:eastAsia="Times New Roman" w:hAnsi="inherit"/>
                <w:sz w:val="16"/>
                <w:szCs w:val="16"/>
              </w:rPr>
              <w:t>31.2</w:t>
            </w:r>
          </w:p>
        </w:tc>
        <w:tc>
          <w:tcPr>
            <w:tcW w:w="0" w:type="auto"/>
            <w:vAlign w:val="bottom"/>
            <w:hideMark/>
          </w:tcPr>
          <w:p w14:paraId="5EE7579A"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6C18A781" w14:textId="77777777" w:rsidR="00000000" w:rsidRDefault="003C588C">
            <w:pPr>
              <w:divId w:val="1408848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DEE3AC" w14:textId="77777777" w:rsidR="00000000" w:rsidRDefault="003C588C">
            <w:pPr>
              <w:jc w:val="right"/>
              <w:rPr>
                <w:rFonts w:eastAsia="Times New Roman"/>
                <w:sz w:val="16"/>
                <w:szCs w:val="16"/>
              </w:rPr>
            </w:pPr>
            <w:r>
              <w:rPr>
                <w:rFonts w:ascii="inherit" w:eastAsia="Times New Roman" w:hAnsi="inherit"/>
                <w:sz w:val="16"/>
                <w:szCs w:val="16"/>
              </w:rPr>
              <w:t>0.1</w:t>
            </w:r>
          </w:p>
        </w:tc>
        <w:tc>
          <w:tcPr>
            <w:tcW w:w="0" w:type="auto"/>
            <w:vAlign w:val="bottom"/>
            <w:hideMark/>
          </w:tcPr>
          <w:p w14:paraId="69D0EEDC"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0F6862AA" w14:textId="77777777" w:rsidR="00000000" w:rsidRDefault="003C588C">
            <w:pPr>
              <w:divId w:val="16299679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9DC716" w14:textId="77777777" w:rsidR="00000000" w:rsidRDefault="003C588C">
            <w:pPr>
              <w:jc w:val="right"/>
              <w:rPr>
                <w:rFonts w:eastAsia="Times New Roman"/>
                <w:sz w:val="16"/>
                <w:szCs w:val="16"/>
              </w:rPr>
            </w:pPr>
            <w:r>
              <w:rPr>
                <w:rFonts w:ascii="inherit" w:eastAsia="Times New Roman" w:hAnsi="inherit"/>
                <w:sz w:val="16"/>
                <w:szCs w:val="16"/>
              </w:rPr>
              <w:t>31.3</w:t>
            </w:r>
          </w:p>
        </w:tc>
        <w:tc>
          <w:tcPr>
            <w:tcW w:w="0" w:type="auto"/>
            <w:vAlign w:val="bottom"/>
            <w:hideMark/>
          </w:tcPr>
          <w:p w14:paraId="69EB5ABA" w14:textId="77777777" w:rsidR="00000000" w:rsidRDefault="003C588C">
            <w:pPr>
              <w:rPr>
                <w:rFonts w:eastAsia="Times New Roman"/>
                <w:sz w:val="20"/>
                <w:szCs w:val="20"/>
              </w:rPr>
            </w:pPr>
          </w:p>
        </w:tc>
      </w:tr>
      <w:tr w:rsidR="00000000" w14:paraId="6F57A02B" w14:textId="77777777">
        <w:trPr>
          <w:divId w:val="1961105751"/>
        </w:trPr>
        <w:tc>
          <w:tcPr>
            <w:tcW w:w="0" w:type="auto"/>
            <w:shd w:val="clear" w:color="auto" w:fill="CCEEFF"/>
            <w:tcMar>
              <w:top w:w="30" w:type="dxa"/>
              <w:left w:w="30" w:type="dxa"/>
              <w:bottom w:w="30" w:type="dxa"/>
              <w:right w:w="30" w:type="dxa"/>
            </w:tcMar>
            <w:vAlign w:val="bottom"/>
            <w:hideMark/>
          </w:tcPr>
          <w:p w14:paraId="16C45F5F" w14:textId="77777777" w:rsidR="00000000" w:rsidRDefault="003C588C">
            <w:pPr>
              <w:divId w:val="3439437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14:paraId="068B6BF3" w14:textId="77777777" w:rsidR="00000000" w:rsidRDefault="003C588C">
            <w:pPr>
              <w:rPr>
                <w:rFonts w:eastAsia="Times New Roman"/>
                <w:sz w:val="16"/>
                <w:szCs w:val="16"/>
              </w:rPr>
            </w:pPr>
            <w:r>
              <w:rPr>
                <w:rFonts w:ascii="inherit" w:eastAsia="Times New Roman" w:hAnsi="inherit"/>
                <w:sz w:val="16"/>
                <w:szCs w:val="16"/>
              </w:rPr>
              <w:t>Cash dividends declared</w:t>
            </w:r>
          </w:p>
        </w:tc>
        <w:tc>
          <w:tcPr>
            <w:tcW w:w="0" w:type="auto"/>
            <w:shd w:val="clear" w:color="auto" w:fill="CCEEFF"/>
            <w:tcMar>
              <w:top w:w="30" w:type="dxa"/>
              <w:left w:w="30" w:type="dxa"/>
              <w:bottom w:w="30" w:type="dxa"/>
              <w:right w:w="0" w:type="dxa"/>
            </w:tcMar>
            <w:vAlign w:val="bottom"/>
            <w:hideMark/>
          </w:tcPr>
          <w:p w14:paraId="2DB8F1BD"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B1EBCCC"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3DAF7B" w14:textId="77777777" w:rsidR="00000000" w:rsidRDefault="003C588C">
            <w:pPr>
              <w:divId w:val="977248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81E590"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450A406"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B1446F" w14:textId="77777777" w:rsidR="00000000" w:rsidRDefault="003C588C">
            <w:pPr>
              <w:divId w:val="18411135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9B3063"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F9C2C8A"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659D87" w14:textId="77777777" w:rsidR="00000000" w:rsidRDefault="003C588C">
            <w:pPr>
              <w:divId w:val="6897207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58ED08" w14:textId="77777777" w:rsidR="00000000" w:rsidRDefault="003C588C">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4.0</w:t>
            </w:r>
          </w:p>
        </w:tc>
        <w:tc>
          <w:tcPr>
            <w:tcW w:w="0" w:type="auto"/>
            <w:shd w:val="clear" w:color="auto" w:fill="CCEEFF"/>
            <w:tcMar>
              <w:top w:w="30" w:type="dxa"/>
              <w:left w:w="0" w:type="dxa"/>
              <w:bottom w:w="30" w:type="dxa"/>
              <w:right w:w="30" w:type="dxa"/>
            </w:tcMar>
            <w:vAlign w:val="bottom"/>
            <w:hideMark/>
          </w:tcPr>
          <w:p w14:paraId="3C8A0D18"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17252C9C" w14:textId="77777777" w:rsidR="00000000" w:rsidRDefault="003C588C">
            <w:pPr>
              <w:divId w:val="17755164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2D1CD0"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5B71D9F"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F8303C" w14:textId="77777777" w:rsidR="00000000" w:rsidRDefault="003C588C">
            <w:pPr>
              <w:divId w:val="419528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5F2E9B" w14:textId="77777777" w:rsidR="00000000" w:rsidRDefault="003C588C">
            <w:pPr>
              <w:jc w:val="right"/>
              <w:rPr>
                <w:rFonts w:eastAsia="Times New Roman"/>
                <w:sz w:val="16"/>
                <w:szCs w:val="16"/>
              </w:rPr>
            </w:pPr>
            <w:r>
              <w:rPr>
                <w:rFonts w:ascii="inherit" w:eastAsia="Times New Roman" w:hAnsi="inherit"/>
                <w:sz w:val="16"/>
                <w:szCs w:val="16"/>
              </w:rPr>
              <w:t>(4.0</w:t>
            </w:r>
          </w:p>
        </w:tc>
        <w:tc>
          <w:tcPr>
            <w:tcW w:w="0" w:type="auto"/>
            <w:shd w:val="clear" w:color="auto" w:fill="CCEEFF"/>
            <w:tcMar>
              <w:top w:w="30" w:type="dxa"/>
              <w:left w:w="0" w:type="dxa"/>
              <w:bottom w:w="30" w:type="dxa"/>
              <w:right w:w="30" w:type="dxa"/>
            </w:tcMar>
            <w:vAlign w:val="bottom"/>
            <w:hideMark/>
          </w:tcPr>
          <w:p w14:paraId="768BF514"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245FB5F" w14:textId="77777777" w:rsidR="00000000" w:rsidRDefault="003C588C">
            <w:pPr>
              <w:divId w:val="4963839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C95624"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3FA427A"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D4F9EB" w14:textId="77777777" w:rsidR="00000000" w:rsidRDefault="003C588C">
            <w:pPr>
              <w:divId w:val="391737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8494AC" w14:textId="77777777" w:rsidR="00000000" w:rsidRDefault="003C588C">
            <w:pPr>
              <w:jc w:val="right"/>
              <w:rPr>
                <w:rFonts w:eastAsia="Times New Roman"/>
                <w:sz w:val="16"/>
                <w:szCs w:val="16"/>
              </w:rPr>
            </w:pPr>
            <w:r>
              <w:rPr>
                <w:rFonts w:ascii="inherit" w:eastAsia="Times New Roman" w:hAnsi="inherit"/>
                <w:sz w:val="16"/>
                <w:szCs w:val="16"/>
              </w:rPr>
              <w:t>(4.0</w:t>
            </w:r>
          </w:p>
        </w:tc>
        <w:tc>
          <w:tcPr>
            <w:tcW w:w="0" w:type="auto"/>
            <w:shd w:val="clear" w:color="auto" w:fill="CCEEFF"/>
            <w:tcMar>
              <w:top w:w="30" w:type="dxa"/>
              <w:left w:w="0" w:type="dxa"/>
              <w:bottom w:w="30" w:type="dxa"/>
              <w:right w:w="30" w:type="dxa"/>
            </w:tcMar>
            <w:vAlign w:val="bottom"/>
            <w:hideMark/>
          </w:tcPr>
          <w:p w14:paraId="2C485E55" w14:textId="77777777" w:rsidR="00000000" w:rsidRDefault="003C588C">
            <w:pPr>
              <w:rPr>
                <w:rFonts w:eastAsia="Times New Roman"/>
                <w:sz w:val="16"/>
                <w:szCs w:val="16"/>
              </w:rPr>
            </w:pPr>
            <w:r>
              <w:rPr>
                <w:rFonts w:ascii="inherit" w:eastAsia="Times New Roman" w:hAnsi="inherit"/>
                <w:sz w:val="16"/>
                <w:szCs w:val="16"/>
              </w:rPr>
              <w:t>)</w:t>
            </w:r>
          </w:p>
        </w:tc>
      </w:tr>
      <w:tr w:rsidR="00000000" w14:paraId="789561D8" w14:textId="77777777">
        <w:trPr>
          <w:divId w:val="1961105751"/>
        </w:trPr>
        <w:tc>
          <w:tcPr>
            <w:tcW w:w="0" w:type="auto"/>
            <w:tcMar>
              <w:top w:w="30" w:type="dxa"/>
              <w:left w:w="30" w:type="dxa"/>
              <w:bottom w:w="30" w:type="dxa"/>
              <w:right w:w="30" w:type="dxa"/>
            </w:tcMar>
            <w:vAlign w:val="bottom"/>
            <w:hideMark/>
          </w:tcPr>
          <w:p w14:paraId="0FA881CB" w14:textId="77777777" w:rsidR="00000000" w:rsidRDefault="003C588C">
            <w:pPr>
              <w:divId w:val="1097748649"/>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14:paraId="4E87F913" w14:textId="77777777" w:rsidR="00000000" w:rsidRDefault="003C588C">
            <w:pPr>
              <w:rPr>
                <w:rFonts w:eastAsia="Times New Roman"/>
                <w:sz w:val="16"/>
                <w:szCs w:val="16"/>
              </w:rPr>
            </w:pPr>
            <w:r>
              <w:rPr>
                <w:rFonts w:ascii="inherit" w:eastAsia="Times New Roman" w:hAnsi="inherit"/>
                <w:sz w:val="16"/>
                <w:szCs w:val="16"/>
              </w:rPr>
              <w:t>Amortization of share-based payment awards</w:t>
            </w:r>
          </w:p>
        </w:tc>
        <w:tc>
          <w:tcPr>
            <w:tcW w:w="0" w:type="auto"/>
            <w:tcMar>
              <w:top w:w="30" w:type="dxa"/>
              <w:left w:w="30" w:type="dxa"/>
              <w:bottom w:w="30" w:type="dxa"/>
              <w:right w:w="0" w:type="dxa"/>
            </w:tcMar>
            <w:vAlign w:val="bottom"/>
            <w:hideMark/>
          </w:tcPr>
          <w:p w14:paraId="516B2DCF"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7C94B39"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20578833" w14:textId="77777777" w:rsidR="00000000" w:rsidRDefault="003C588C">
            <w:pPr>
              <w:divId w:val="2075278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10D2BC"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57157B3"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183E7354" w14:textId="77777777" w:rsidR="00000000" w:rsidRDefault="003C588C">
            <w:pPr>
              <w:divId w:val="1688095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DB1663" w14:textId="77777777" w:rsidR="00000000" w:rsidRDefault="003C588C">
            <w:pPr>
              <w:jc w:val="right"/>
              <w:rPr>
                <w:rFonts w:eastAsia="Times New Roman"/>
                <w:sz w:val="16"/>
                <w:szCs w:val="16"/>
              </w:rPr>
            </w:pPr>
            <w:r>
              <w:rPr>
                <w:rFonts w:ascii="inherit" w:eastAsia="Times New Roman" w:hAnsi="inherit"/>
                <w:sz w:val="16"/>
                <w:szCs w:val="16"/>
              </w:rPr>
              <w:t>4.2</w:t>
            </w:r>
          </w:p>
        </w:tc>
        <w:tc>
          <w:tcPr>
            <w:tcW w:w="0" w:type="auto"/>
            <w:vAlign w:val="bottom"/>
            <w:hideMark/>
          </w:tcPr>
          <w:p w14:paraId="25F6A8A3"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02B0326F" w14:textId="77777777" w:rsidR="00000000" w:rsidRDefault="003C588C">
            <w:pPr>
              <w:divId w:val="323096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8B8F29"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0FFF2A2"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060C206C" w14:textId="77777777" w:rsidR="00000000" w:rsidRDefault="003C588C">
            <w:pPr>
              <w:divId w:val="6193825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449479"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4009323"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351993DC" w14:textId="77777777" w:rsidR="00000000" w:rsidRDefault="003C588C">
            <w:pPr>
              <w:divId w:val="1571573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4A3936" w14:textId="77777777" w:rsidR="00000000" w:rsidRDefault="003C588C">
            <w:pPr>
              <w:jc w:val="right"/>
              <w:rPr>
                <w:rFonts w:eastAsia="Times New Roman"/>
                <w:sz w:val="16"/>
                <w:szCs w:val="16"/>
              </w:rPr>
            </w:pPr>
            <w:r>
              <w:rPr>
                <w:rFonts w:ascii="inherit" w:eastAsia="Times New Roman" w:hAnsi="inherit"/>
                <w:sz w:val="16"/>
                <w:szCs w:val="16"/>
              </w:rPr>
              <w:t>4.2</w:t>
            </w:r>
          </w:p>
        </w:tc>
        <w:tc>
          <w:tcPr>
            <w:tcW w:w="0" w:type="auto"/>
            <w:vAlign w:val="bottom"/>
            <w:hideMark/>
          </w:tcPr>
          <w:p w14:paraId="0781A1BD"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13269054" w14:textId="77777777" w:rsidR="00000000" w:rsidRDefault="003C588C">
            <w:pPr>
              <w:divId w:val="919221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7B90A0"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468271D"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4AB146F8" w14:textId="77777777" w:rsidR="00000000" w:rsidRDefault="003C588C">
            <w:pPr>
              <w:divId w:val="2133985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FC8438" w14:textId="77777777" w:rsidR="00000000" w:rsidRDefault="003C588C">
            <w:pPr>
              <w:jc w:val="right"/>
              <w:rPr>
                <w:rFonts w:eastAsia="Times New Roman"/>
                <w:sz w:val="16"/>
                <w:szCs w:val="16"/>
              </w:rPr>
            </w:pPr>
            <w:r>
              <w:rPr>
                <w:rFonts w:ascii="inherit" w:eastAsia="Times New Roman" w:hAnsi="inherit"/>
                <w:sz w:val="16"/>
                <w:szCs w:val="16"/>
              </w:rPr>
              <w:t>4.2</w:t>
            </w:r>
          </w:p>
        </w:tc>
        <w:tc>
          <w:tcPr>
            <w:tcW w:w="0" w:type="auto"/>
            <w:vAlign w:val="bottom"/>
            <w:hideMark/>
          </w:tcPr>
          <w:p w14:paraId="2B690FF1" w14:textId="77777777" w:rsidR="00000000" w:rsidRDefault="003C588C">
            <w:pPr>
              <w:rPr>
                <w:rFonts w:eastAsia="Times New Roman"/>
                <w:sz w:val="20"/>
                <w:szCs w:val="20"/>
              </w:rPr>
            </w:pPr>
          </w:p>
        </w:tc>
      </w:tr>
      <w:tr w:rsidR="00000000" w14:paraId="79896389" w14:textId="77777777">
        <w:trPr>
          <w:divId w:val="1961105751"/>
        </w:trPr>
        <w:tc>
          <w:tcPr>
            <w:tcW w:w="0" w:type="auto"/>
            <w:shd w:val="clear" w:color="auto" w:fill="CCEEFF"/>
            <w:tcMar>
              <w:top w:w="30" w:type="dxa"/>
              <w:left w:w="30" w:type="dxa"/>
              <w:bottom w:w="30" w:type="dxa"/>
              <w:right w:w="30" w:type="dxa"/>
            </w:tcMar>
            <w:vAlign w:val="bottom"/>
            <w:hideMark/>
          </w:tcPr>
          <w:p w14:paraId="15D79EBF" w14:textId="77777777" w:rsidR="00000000" w:rsidRDefault="003C588C">
            <w:pPr>
              <w:divId w:val="8588599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14:paraId="0BF1C1DB" w14:textId="77777777" w:rsidR="00000000" w:rsidRDefault="003C588C">
            <w:pPr>
              <w:rPr>
                <w:rFonts w:eastAsia="Times New Roman"/>
                <w:sz w:val="16"/>
                <w:szCs w:val="16"/>
              </w:rPr>
            </w:pPr>
            <w:r>
              <w:rPr>
                <w:rFonts w:ascii="inherit" w:eastAsia="Times New Roman" w:hAnsi="inherit"/>
                <w:sz w:val="16"/>
                <w:szCs w:val="16"/>
              </w:rPr>
              <w:t>Cancellation of common stock related to share-based payment awards</w:t>
            </w:r>
          </w:p>
        </w:tc>
        <w:tc>
          <w:tcPr>
            <w:tcW w:w="0" w:type="auto"/>
            <w:shd w:val="clear" w:color="auto" w:fill="CCEEFF"/>
            <w:tcMar>
              <w:top w:w="30" w:type="dxa"/>
              <w:left w:w="30" w:type="dxa"/>
              <w:bottom w:w="30" w:type="dxa"/>
              <w:right w:w="0" w:type="dxa"/>
            </w:tcMar>
            <w:vAlign w:val="bottom"/>
            <w:hideMark/>
          </w:tcPr>
          <w:p w14:paraId="54A6B870"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AFE7E47"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3F1840" w14:textId="77777777" w:rsidR="00000000" w:rsidRDefault="003C588C">
            <w:pPr>
              <w:divId w:val="17160086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921A66"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30BC261"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2CB884" w14:textId="77777777" w:rsidR="00000000" w:rsidRDefault="003C588C">
            <w:pPr>
              <w:divId w:val="14487408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AF590C" w14:textId="77777777" w:rsidR="00000000" w:rsidRDefault="003C588C">
            <w:pPr>
              <w:jc w:val="right"/>
              <w:rPr>
                <w:rFonts w:eastAsia="Times New Roman"/>
                <w:sz w:val="16"/>
                <w:szCs w:val="16"/>
              </w:rPr>
            </w:pPr>
            <w:r>
              <w:rPr>
                <w:rFonts w:ascii="inherit" w:eastAsia="Times New Roman" w:hAnsi="inherit"/>
                <w:sz w:val="16"/>
                <w:szCs w:val="16"/>
              </w:rPr>
              <w:t>(0.3</w:t>
            </w:r>
          </w:p>
        </w:tc>
        <w:tc>
          <w:tcPr>
            <w:tcW w:w="0" w:type="auto"/>
            <w:shd w:val="clear" w:color="auto" w:fill="CCEEFF"/>
            <w:tcMar>
              <w:top w:w="30" w:type="dxa"/>
              <w:left w:w="0" w:type="dxa"/>
              <w:bottom w:w="30" w:type="dxa"/>
              <w:right w:w="30" w:type="dxa"/>
            </w:tcMar>
            <w:vAlign w:val="bottom"/>
            <w:hideMark/>
          </w:tcPr>
          <w:p w14:paraId="34F80AEF"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2AC84A1E" w14:textId="77777777" w:rsidR="00000000" w:rsidRDefault="003C588C">
            <w:pPr>
              <w:divId w:val="667365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D02BD3"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D2E3012"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F6E406" w14:textId="77777777" w:rsidR="00000000" w:rsidRDefault="003C588C">
            <w:pPr>
              <w:divId w:val="1362614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96B0F2"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90EE392"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3D1F99" w14:textId="77777777" w:rsidR="00000000" w:rsidRDefault="003C588C">
            <w:pPr>
              <w:divId w:val="614153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F1F5F7" w14:textId="77777777" w:rsidR="00000000" w:rsidRDefault="003C588C">
            <w:pPr>
              <w:jc w:val="right"/>
              <w:rPr>
                <w:rFonts w:eastAsia="Times New Roman"/>
                <w:sz w:val="16"/>
                <w:szCs w:val="16"/>
              </w:rPr>
            </w:pPr>
            <w:r>
              <w:rPr>
                <w:rFonts w:ascii="inherit" w:eastAsia="Times New Roman" w:hAnsi="inherit"/>
                <w:sz w:val="16"/>
                <w:szCs w:val="16"/>
              </w:rPr>
              <w:t>(0.3</w:t>
            </w:r>
          </w:p>
        </w:tc>
        <w:tc>
          <w:tcPr>
            <w:tcW w:w="0" w:type="auto"/>
            <w:shd w:val="clear" w:color="auto" w:fill="CCEEFF"/>
            <w:tcMar>
              <w:top w:w="30" w:type="dxa"/>
              <w:left w:w="0" w:type="dxa"/>
              <w:bottom w:w="30" w:type="dxa"/>
              <w:right w:w="30" w:type="dxa"/>
            </w:tcMar>
            <w:vAlign w:val="bottom"/>
            <w:hideMark/>
          </w:tcPr>
          <w:p w14:paraId="5775E636"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610D8B85" w14:textId="77777777" w:rsidR="00000000" w:rsidRDefault="003C588C">
            <w:pPr>
              <w:divId w:val="1810781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AE485A"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C1A9922"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719187" w14:textId="77777777" w:rsidR="00000000" w:rsidRDefault="003C588C">
            <w:pPr>
              <w:divId w:val="332225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E8E2A1" w14:textId="77777777" w:rsidR="00000000" w:rsidRDefault="003C588C">
            <w:pPr>
              <w:jc w:val="right"/>
              <w:rPr>
                <w:rFonts w:eastAsia="Times New Roman"/>
                <w:sz w:val="16"/>
                <w:szCs w:val="16"/>
              </w:rPr>
            </w:pPr>
            <w:r>
              <w:rPr>
                <w:rFonts w:ascii="inherit" w:eastAsia="Times New Roman" w:hAnsi="inherit"/>
                <w:sz w:val="16"/>
                <w:szCs w:val="16"/>
              </w:rPr>
              <w:t>(0.3</w:t>
            </w:r>
          </w:p>
        </w:tc>
        <w:tc>
          <w:tcPr>
            <w:tcW w:w="0" w:type="auto"/>
            <w:shd w:val="clear" w:color="auto" w:fill="CCEEFF"/>
            <w:tcMar>
              <w:top w:w="30" w:type="dxa"/>
              <w:left w:w="0" w:type="dxa"/>
              <w:bottom w:w="30" w:type="dxa"/>
              <w:right w:w="30" w:type="dxa"/>
            </w:tcMar>
            <w:vAlign w:val="bottom"/>
            <w:hideMark/>
          </w:tcPr>
          <w:p w14:paraId="7F4AF441" w14:textId="77777777" w:rsidR="00000000" w:rsidRDefault="003C588C">
            <w:pPr>
              <w:rPr>
                <w:rFonts w:eastAsia="Times New Roman"/>
                <w:sz w:val="16"/>
                <w:szCs w:val="16"/>
              </w:rPr>
            </w:pPr>
            <w:r>
              <w:rPr>
                <w:rFonts w:ascii="inherit" w:eastAsia="Times New Roman" w:hAnsi="inherit"/>
                <w:sz w:val="16"/>
                <w:szCs w:val="16"/>
              </w:rPr>
              <w:t>)</w:t>
            </w:r>
          </w:p>
        </w:tc>
      </w:tr>
      <w:tr w:rsidR="00000000" w14:paraId="283A70F4" w14:textId="77777777">
        <w:trPr>
          <w:divId w:val="1961105751"/>
        </w:trPr>
        <w:tc>
          <w:tcPr>
            <w:tcW w:w="0" w:type="auto"/>
            <w:tcMar>
              <w:top w:w="30" w:type="dxa"/>
              <w:left w:w="30" w:type="dxa"/>
              <w:bottom w:w="30" w:type="dxa"/>
              <w:right w:w="30" w:type="dxa"/>
            </w:tcMar>
            <w:vAlign w:val="bottom"/>
            <w:hideMark/>
          </w:tcPr>
          <w:p w14:paraId="26BC7DC6" w14:textId="77777777" w:rsidR="00000000" w:rsidRDefault="003C588C">
            <w:pPr>
              <w:divId w:val="889731031"/>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14:paraId="2831EA46" w14:textId="77777777" w:rsidR="00000000" w:rsidRDefault="003C588C">
            <w:pPr>
              <w:rPr>
                <w:rFonts w:eastAsia="Times New Roman"/>
                <w:sz w:val="16"/>
                <w:szCs w:val="16"/>
              </w:rPr>
            </w:pPr>
            <w:r>
              <w:rPr>
                <w:rFonts w:ascii="inherit" w:eastAsia="Times New Roman" w:hAnsi="inherit"/>
                <w:sz w:val="16"/>
                <w:szCs w:val="16"/>
              </w:rPr>
              <w:t>Purchases of common stock tendered by employees to satisfy the required withholding taxes related to share-based payment awards</w:t>
            </w:r>
          </w:p>
        </w:tc>
        <w:tc>
          <w:tcPr>
            <w:tcW w:w="0" w:type="auto"/>
            <w:tcMar>
              <w:top w:w="30" w:type="dxa"/>
              <w:left w:w="30" w:type="dxa"/>
              <w:bottom w:w="30" w:type="dxa"/>
              <w:right w:w="0" w:type="dxa"/>
            </w:tcMar>
            <w:vAlign w:val="bottom"/>
            <w:hideMark/>
          </w:tcPr>
          <w:p w14:paraId="1DF55500"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7CAA51C"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642D0148" w14:textId="77777777" w:rsidR="00000000" w:rsidRDefault="003C588C">
            <w:pPr>
              <w:divId w:val="1541088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970664"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5DCFF00"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5A2F6037" w14:textId="77777777" w:rsidR="00000000" w:rsidRDefault="003C588C">
            <w:pPr>
              <w:divId w:val="1390021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8B072E" w14:textId="77777777" w:rsidR="00000000" w:rsidRDefault="003C588C">
            <w:pPr>
              <w:jc w:val="right"/>
              <w:rPr>
                <w:rFonts w:eastAsia="Times New Roman"/>
                <w:sz w:val="16"/>
                <w:szCs w:val="16"/>
              </w:rPr>
            </w:pPr>
            <w:r>
              <w:rPr>
                <w:rFonts w:ascii="inherit" w:eastAsia="Times New Roman" w:hAnsi="inherit"/>
                <w:sz w:val="16"/>
                <w:szCs w:val="16"/>
              </w:rPr>
              <w:t>(0.3</w:t>
            </w:r>
          </w:p>
        </w:tc>
        <w:tc>
          <w:tcPr>
            <w:tcW w:w="0" w:type="auto"/>
            <w:tcMar>
              <w:top w:w="30" w:type="dxa"/>
              <w:left w:w="0" w:type="dxa"/>
              <w:bottom w:w="30" w:type="dxa"/>
              <w:right w:w="30" w:type="dxa"/>
            </w:tcMar>
            <w:vAlign w:val="bottom"/>
            <w:hideMark/>
          </w:tcPr>
          <w:p w14:paraId="7E9F4A72"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FF7F658" w14:textId="77777777" w:rsidR="00000000" w:rsidRDefault="003C588C">
            <w:pPr>
              <w:divId w:val="20400864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B25C6C"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3905588"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732E0204" w14:textId="77777777" w:rsidR="00000000" w:rsidRDefault="003C588C">
            <w:pPr>
              <w:divId w:val="20376609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105BD3"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99F779B"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55BC59DD" w14:textId="77777777" w:rsidR="00000000" w:rsidRDefault="003C588C">
            <w:pPr>
              <w:divId w:val="3653274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D043FC" w14:textId="77777777" w:rsidR="00000000" w:rsidRDefault="003C588C">
            <w:pPr>
              <w:jc w:val="right"/>
              <w:rPr>
                <w:rFonts w:eastAsia="Times New Roman"/>
                <w:sz w:val="16"/>
                <w:szCs w:val="16"/>
              </w:rPr>
            </w:pPr>
            <w:r>
              <w:rPr>
                <w:rFonts w:ascii="inherit" w:eastAsia="Times New Roman" w:hAnsi="inherit"/>
                <w:sz w:val="16"/>
                <w:szCs w:val="16"/>
              </w:rPr>
              <w:t>(0.3</w:t>
            </w:r>
          </w:p>
        </w:tc>
        <w:tc>
          <w:tcPr>
            <w:tcW w:w="0" w:type="auto"/>
            <w:tcMar>
              <w:top w:w="30" w:type="dxa"/>
              <w:left w:w="0" w:type="dxa"/>
              <w:bottom w:w="30" w:type="dxa"/>
              <w:right w:w="30" w:type="dxa"/>
            </w:tcMar>
            <w:vAlign w:val="bottom"/>
            <w:hideMark/>
          </w:tcPr>
          <w:p w14:paraId="11CCE614"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7CA34456" w14:textId="77777777" w:rsidR="00000000" w:rsidRDefault="003C588C">
            <w:pPr>
              <w:divId w:val="1398044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81847D"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9C482F4"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32E0B8C9" w14:textId="77777777" w:rsidR="00000000" w:rsidRDefault="003C588C">
            <w:pPr>
              <w:divId w:val="14754898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1DD14E" w14:textId="77777777" w:rsidR="00000000" w:rsidRDefault="003C588C">
            <w:pPr>
              <w:jc w:val="right"/>
              <w:rPr>
                <w:rFonts w:eastAsia="Times New Roman"/>
                <w:sz w:val="16"/>
                <w:szCs w:val="16"/>
              </w:rPr>
            </w:pPr>
            <w:r>
              <w:rPr>
                <w:rFonts w:ascii="inherit" w:eastAsia="Times New Roman" w:hAnsi="inherit"/>
                <w:sz w:val="16"/>
                <w:szCs w:val="16"/>
              </w:rPr>
              <w:t>(0.3</w:t>
            </w:r>
          </w:p>
        </w:tc>
        <w:tc>
          <w:tcPr>
            <w:tcW w:w="0" w:type="auto"/>
            <w:tcMar>
              <w:top w:w="30" w:type="dxa"/>
              <w:left w:w="0" w:type="dxa"/>
              <w:bottom w:w="30" w:type="dxa"/>
              <w:right w:w="30" w:type="dxa"/>
            </w:tcMar>
            <w:vAlign w:val="bottom"/>
            <w:hideMark/>
          </w:tcPr>
          <w:p w14:paraId="7CF398D0" w14:textId="77777777" w:rsidR="00000000" w:rsidRDefault="003C588C">
            <w:pPr>
              <w:rPr>
                <w:rFonts w:eastAsia="Times New Roman"/>
                <w:sz w:val="16"/>
                <w:szCs w:val="16"/>
              </w:rPr>
            </w:pPr>
            <w:r>
              <w:rPr>
                <w:rFonts w:ascii="inherit" w:eastAsia="Times New Roman" w:hAnsi="inherit"/>
                <w:sz w:val="16"/>
                <w:szCs w:val="16"/>
              </w:rPr>
              <w:t>)</w:t>
            </w:r>
          </w:p>
        </w:tc>
      </w:tr>
      <w:tr w:rsidR="00000000" w14:paraId="652EC4CA" w14:textId="77777777">
        <w:trPr>
          <w:divId w:val="1961105751"/>
        </w:trPr>
        <w:tc>
          <w:tcPr>
            <w:tcW w:w="0" w:type="auto"/>
            <w:shd w:val="clear" w:color="auto" w:fill="CCEEFF"/>
            <w:tcMar>
              <w:top w:w="30" w:type="dxa"/>
              <w:left w:w="30" w:type="dxa"/>
              <w:bottom w:w="30" w:type="dxa"/>
              <w:right w:w="30" w:type="dxa"/>
            </w:tcMar>
            <w:vAlign w:val="bottom"/>
            <w:hideMark/>
          </w:tcPr>
          <w:p w14:paraId="650C1130" w14:textId="77777777" w:rsidR="00000000" w:rsidRDefault="003C588C">
            <w:pPr>
              <w:divId w:val="12038634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14:paraId="1AFC4265" w14:textId="77777777" w:rsidR="00000000" w:rsidRDefault="003C588C">
            <w:pPr>
              <w:rPr>
                <w:rFonts w:eastAsia="Times New Roman"/>
                <w:sz w:val="16"/>
                <w:szCs w:val="16"/>
              </w:rPr>
            </w:pPr>
            <w:r>
              <w:rPr>
                <w:rFonts w:ascii="inherit" w:eastAsia="Times New Roman" w:hAnsi="inherit"/>
                <w:sz w:val="16"/>
                <w:szCs w:val="16"/>
              </w:rPr>
              <w:t>Other comprehensive income</w:t>
            </w:r>
          </w:p>
        </w:tc>
        <w:tc>
          <w:tcPr>
            <w:tcW w:w="0" w:type="auto"/>
            <w:shd w:val="clear" w:color="auto" w:fill="CCEEFF"/>
            <w:tcMar>
              <w:top w:w="30" w:type="dxa"/>
              <w:left w:w="30" w:type="dxa"/>
              <w:bottom w:w="30" w:type="dxa"/>
              <w:right w:w="0" w:type="dxa"/>
            </w:tcMar>
            <w:vAlign w:val="bottom"/>
            <w:hideMark/>
          </w:tcPr>
          <w:p w14:paraId="5A8BDC01"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283FEDC"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D5185C" w14:textId="77777777" w:rsidR="00000000" w:rsidRDefault="003C588C">
            <w:pPr>
              <w:divId w:val="184299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146479"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75F7B1C"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028C1A" w14:textId="77777777" w:rsidR="00000000" w:rsidRDefault="003C588C">
            <w:pPr>
              <w:divId w:val="17728908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C5C4B7"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718A9AD"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321BCC" w14:textId="77777777" w:rsidR="00000000" w:rsidRDefault="003C588C">
            <w:pPr>
              <w:divId w:val="16518675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616C07"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57A1963"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2CEACA" w14:textId="77777777" w:rsidR="00000000" w:rsidRDefault="003C588C">
            <w:pPr>
              <w:divId w:val="6734581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384318" w14:textId="77777777" w:rsidR="00000000" w:rsidRDefault="003C588C">
            <w:pPr>
              <w:jc w:val="right"/>
              <w:rPr>
                <w:rFonts w:eastAsia="Times New Roman"/>
                <w:sz w:val="16"/>
                <w:szCs w:val="16"/>
              </w:rPr>
            </w:pPr>
            <w:r>
              <w:rPr>
                <w:rFonts w:ascii="inherit" w:eastAsia="Times New Roman" w:hAnsi="inherit"/>
                <w:sz w:val="16"/>
                <w:szCs w:val="16"/>
              </w:rPr>
              <w:t>0.8</w:t>
            </w:r>
          </w:p>
        </w:tc>
        <w:tc>
          <w:tcPr>
            <w:tcW w:w="0" w:type="auto"/>
            <w:shd w:val="clear" w:color="auto" w:fill="CCEEFF"/>
            <w:vAlign w:val="bottom"/>
            <w:hideMark/>
          </w:tcPr>
          <w:p w14:paraId="6F729EEC"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47AE36" w14:textId="77777777" w:rsidR="00000000" w:rsidRDefault="003C588C">
            <w:pPr>
              <w:divId w:val="18997841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F30571" w14:textId="77777777" w:rsidR="00000000" w:rsidRDefault="003C588C">
            <w:pPr>
              <w:jc w:val="right"/>
              <w:rPr>
                <w:rFonts w:eastAsia="Times New Roman"/>
                <w:sz w:val="16"/>
                <w:szCs w:val="16"/>
              </w:rPr>
            </w:pPr>
            <w:r>
              <w:rPr>
                <w:rFonts w:ascii="inherit" w:eastAsia="Times New Roman" w:hAnsi="inherit"/>
                <w:sz w:val="16"/>
                <w:szCs w:val="16"/>
              </w:rPr>
              <w:t>0.8</w:t>
            </w:r>
          </w:p>
        </w:tc>
        <w:tc>
          <w:tcPr>
            <w:tcW w:w="0" w:type="auto"/>
            <w:shd w:val="clear" w:color="auto" w:fill="CCEEFF"/>
            <w:vAlign w:val="bottom"/>
            <w:hideMark/>
          </w:tcPr>
          <w:p w14:paraId="31247FE4"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4B1E60" w14:textId="77777777" w:rsidR="00000000" w:rsidRDefault="003C588C">
            <w:pPr>
              <w:divId w:val="17974094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D92CD4" w14:textId="77777777" w:rsidR="00000000" w:rsidRDefault="003C588C">
            <w:pPr>
              <w:jc w:val="right"/>
              <w:rPr>
                <w:rFonts w:eastAsia="Times New Roman"/>
                <w:sz w:val="16"/>
                <w:szCs w:val="16"/>
              </w:rPr>
            </w:pPr>
            <w:r>
              <w:rPr>
                <w:rFonts w:ascii="inherit" w:eastAsia="Times New Roman" w:hAnsi="inherit"/>
                <w:sz w:val="16"/>
                <w:szCs w:val="16"/>
              </w:rPr>
              <w:t>(0.3</w:t>
            </w:r>
          </w:p>
        </w:tc>
        <w:tc>
          <w:tcPr>
            <w:tcW w:w="0" w:type="auto"/>
            <w:shd w:val="clear" w:color="auto" w:fill="CCEEFF"/>
            <w:tcMar>
              <w:top w:w="30" w:type="dxa"/>
              <w:left w:w="0" w:type="dxa"/>
              <w:bottom w:w="30" w:type="dxa"/>
              <w:right w:w="30" w:type="dxa"/>
            </w:tcMar>
            <w:vAlign w:val="bottom"/>
            <w:hideMark/>
          </w:tcPr>
          <w:p w14:paraId="7299A6B1"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0B9CC0CD" w14:textId="77777777" w:rsidR="00000000" w:rsidRDefault="003C588C">
            <w:pPr>
              <w:divId w:val="17196695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9D2C8D" w14:textId="77777777" w:rsidR="00000000" w:rsidRDefault="003C588C">
            <w:pPr>
              <w:jc w:val="right"/>
              <w:rPr>
                <w:rFonts w:eastAsia="Times New Roman"/>
                <w:sz w:val="16"/>
                <w:szCs w:val="16"/>
              </w:rPr>
            </w:pPr>
            <w:r>
              <w:rPr>
                <w:rFonts w:ascii="inherit" w:eastAsia="Times New Roman" w:hAnsi="inherit"/>
                <w:sz w:val="16"/>
                <w:szCs w:val="16"/>
              </w:rPr>
              <w:t>0.5</w:t>
            </w:r>
          </w:p>
        </w:tc>
        <w:tc>
          <w:tcPr>
            <w:tcW w:w="0" w:type="auto"/>
            <w:shd w:val="clear" w:color="auto" w:fill="CCEEFF"/>
            <w:vAlign w:val="bottom"/>
            <w:hideMark/>
          </w:tcPr>
          <w:p w14:paraId="03C2D9EB" w14:textId="77777777" w:rsidR="00000000" w:rsidRDefault="003C588C">
            <w:pPr>
              <w:rPr>
                <w:rFonts w:eastAsia="Times New Roman"/>
                <w:sz w:val="20"/>
                <w:szCs w:val="20"/>
              </w:rPr>
            </w:pPr>
          </w:p>
        </w:tc>
      </w:tr>
      <w:tr w:rsidR="00000000" w14:paraId="6967A9FE" w14:textId="77777777">
        <w:trPr>
          <w:divId w:val="1961105751"/>
        </w:trPr>
        <w:tc>
          <w:tcPr>
            <w:tcW w:w="0" w:type="auto"/>
            <w:tcMar>
              <w:top w:w="30" w:type="dxa"/>
              <w:left w:w="30" w:type="dxa"/>
              <w:bottom w:w="30" w:type="dxa"/>
              <w:right w:w="30" w:type="dxa"/>
            </w:tcMar>
            <w:vAlign w:val="bottom"/>
            <w:hideMark/>
          </w:tcPr>
          <w:p w14:paraId="4E4070F8" w14:textId="77777777" w:rsidR="00000000" w:rsidRDefault="003C588C">
            <w:pPr>
              <w:divId w:val="63780666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180" w:type="dxa"/>
              <w:bottom w:w="30" w:type="dxa"/>
              <w:right w:w="30" w:type="dxa"/>
            </w:tcMar>
            <w:vAlign w:val="bottom"/>
            <w:hideMark/>
          </w:tcPr>
          <w:p w14:paraId="193AB00A" w14:textId="77777777" w:rsidR="00000000" w:rsidRDefault="003C588C">
            <w:pPr>
              <w:rPr>
                <w:rFonts w:eastAsia="Times New Roman"/>
                <w:sz w:val="16"/>
                <w:szCs w:val="16"/>
              </w:rPr>
            </w:pPr>
            <w:r>
              <w:rPr>
                <w:rFonts w:ascii="inherit" w:eastAsia="Times New Roman" w:hAnsi="inherit"/>
                <w:sz w:val="16"/>
                <w:szCs w:val="16"/>
              </w:rPr>
              <w:t>Reclassification of certain tax effects from U.S. Tax Reform</w:t>
            </w:r>
          </w:p>
        </w:tc>
        <w:tc>
          <w:tcPr>
            <w:tcW w:w="0" w:type="auto"/>
            <w:tcMar>
              <w:top w:w="30" w:type="dxa"/>
              <w:left w:w="30" w:type="dxa"/>
              <w:bottom w:w="30" w:type="dxa"/>
              <w:right w:w="0" w:type="dxa"/>
            </w:tcMar>
            <w:vAlign w:val="bottom"/>
            <w:hideMark/>
          </w:tcPr>
          <w:p w14:paraId="7B803038"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FC6C435"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07622CCE" w14:textId="77777777" w:rsidR="00000000" w:rsidRDefault="003C588C">
            <w:pPr>
              <w:divId w:val="95756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5D7E93"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9CDBFE5"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35477CA6" w14:textId="77777777" w:rsidR="00000000" w:rsidRDefault="003C588C">
            <w:pPr>
              <w:divId w:val="4657078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85B896"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F070286"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3AF892B7" w14:textId="77777777" w:rsidR="00000000" w:rsidRDefault="003C588C">
            <w:pPr>
              <w:divId w:val="15464835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214D9F" w14:textId="77777777" w:rsidR="00000000" w:rsidRDefault="003C588C">
            <w:pPr>
              <w:jc w:val="right"/>
              <w:rPr>
                <w:rFonts w:eastAsia="Times New Roman"/>
                <w:sz w:val="16"/>
                <w:szCs w:val="16"/>
              </w:rPr>
            </w:pPr>
            <w:r>
              <w:rPr>
                <w:rFonts w:ascii="inherit" w:eastAsia="Times New Roman" w:hAnsi="inherit"/>
                <w:sz w:val="16"/>
                <w:szCs w:val="16"/>
              </w:rPr>
              <w:t>1.6</w:t>
            </w:r>
          </w:p>
        </w:tc>
        <w:tc>
          <w:tcPr>
            <w:tcW w:w="0" w:type="auto"/>
            <w:vAlign w:val="bottom"/>
            <w:hideMark/>
          </w:tcPr>
          <w:p w14:paraId="31ABB01E"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22904358" w14:textId="77777777" w:rsidR="00000000" w:rsidRDefault="003C588C">
            <w:pPr>
              <w:divId w:val="20420491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7455A6"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1066A23"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1E22C0B2" w14:textId="77777777" w:rsidR="00000000" w:rsidRDefault="003C588C">
            <w:pPr>
              <w:divId w:val="1803301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47296F" w14:textId="77777777" w:rsidR="00000000" w:rsidRDefault="003C588C">
            <w:pPr>
              <w:jc w:val="right"/>
              <w:rPr>
                <w:rFonts w:eastAsia="Times New Roman"/>
                <w:sz w:val="16"/>
                <w:szCs w:val="16"/>
              </w:rPr>
            </w:pPr>
            <w:r>
              <w:rPr>
                <w:rFonts w:ascii="inherit" w:eastAsia="Times New Roman" w:hAnsi="inherit"/>
                <w:sz w:val="16"/>
                <w:szCs w:val="16"/>
              </w:rPr>
              <w:t>1.6</w:t>
            </w:r>
          </w:p>
        </w:tc>
        <w:tc>
          <w:tcPr>
            <w:tcW w:w="0" w:type="auto"/>
            <w:vAlign w:val="bottom"/>
            <w:hideMark/>
          </w:tcPr>
          <w:p w14:paraId="630D46B6"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0F5EA796" w14:textId="77777777" w:rsidR="00000000" w:rsidRDefault="003C588C">
            <w:pPr>
              <w:divId w:val="18205380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4FD572"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ABC59D8"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66CF8EBB" w14:textId="77777777" w:rsidR="00000000" w:rsidRDefault="003C588C">
            <w:pPr>
              <w:divId w:val="8740025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A37EEA" w14:textId="77777777" w:rsidR="00000000" w:rsidRDefault="003C588C">
            <w:pPr>
              <w:jc w:val="right"/>
              <w:rPr>
                <w:rFonts w:eastAsia="Times New Roman"/>
                <w:sz w:val="16"/>
                <w:szCs w:val="16"/>
              </w:rPr>
            </w:pPr>
            <w:r>
              <w:rPr>
                <w:rFonts w:ascii="inherit" w:eastAsia="Times New Roman" w:hAnsi="inherit"/>
                <w:sz w:val="16"/>
                <w:szCs w:val="16"/>
              </w:rPr>
              <w:t>1.6</w:t>
            </w:r>
          </w:p>
        </w:tc>
        <w:tc>
          <w:tcPr>
            <w:tcW w:w="0" w:type="auto"/>
            <w:vAlign w:val="bottom"/>
            <w:hideMark/>
          </w:tcPr>
          <w:p w14:paraId="7248AED2" w14:textId="77777777" w:rsidR="00000000" w:rsidRDefault="003C588C">
            <w:pPr>
              <w:rPr>
                <w:rFonts w:eastAsia="Times New Roman"/>
                <w:sz w:val="20"/>
                <w:szCs w:val="20"/>
              </w:rPr>
            </w:pPr>
          </w:p>
        </w:tc>
      </w:tr>
      <w:tr w:rsidR="003C588C" w14:paraId="22E2B233" w14:textId="77777777">
        <w:trPr>
          <w:divId w:val="1961105751"/>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8F17148" w14:textId="77777777" w:rsidR="00000000" w:rsidRDefault="003C588C">
            <w:pPr>
              <w:divId w:val="17592544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193A23B" w14:textId="77777777" w:rsidR="00000000" w:rsidRDefault="003C588C">
            <w:pPr>
              <w:rPr>
                <w:rFonts w:eastAsia="Times New Roman"/>
                <w:sz w:val="16"/>
                <w:szCs w:val="16"/>
              </w:rPr>
            </w:pPr>
            <w:r>
              <w:rPr>
                <w:rFonts w:ascii="inherit" w:eastAsia="Times New Roman" w:hAnsi="inherit"/>
                <w:sz w:val="16"/>
                <w:szCs w:val="16"/>
              </w:rPr>
              <w:t>Balance as of March 31,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7C3B1C9" w14:textId="77777777" w:rsidR="00000000" w:rsidRDefault="003C588C">
            <w:pPr>
              <w:jc w:val="right"/>
              <w:rPr>
                <w:rFonts w:eastAsia="Times New Roman"/>
                <w:sz w:val="16"/>
                <w:szCs w:val="16"/>
              </w:rPr>
            </w:pPr>
            <w:r>
              <w:rPr>
                <w:rFonts w:ascii="inherit" w:eastAsia="Times New Roman" w:hAnsi="inherit"/>
                <w:sz w:val="16"/>
                <w:szCs w:val="16"/>
              </w:rPr>
              <w:t>67.7</w:t>
            </w:r>
          </w:p>
        </w:tc>
        <w:tc>
          <w:tcPr>
            <w:tcW w:w="0" w:type="auto"/>
            <w:tcBorders>
              <w:top w:val="single" w:sz="6" w:space="0" w:color="000000"/>
              <w:bottom w:val="double" w:sz="6" w:space="0" w:color="000000"/>
            </w:tcBorders>
            <w:shd w:val="clear" w:color="auto" w:fill="CCEEFF"/>
            <w:vAlign w:val="bottom"/>
            <w:hideMark/>
          </w:tcPr>
          <w:p w14:paraId="39884BB4" w14:textId="77777777" w:rsidR="00000000" w:rsidRDefault="003C588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CCD1082" w14:textId="77777777" w:rsidR="00000000" w:rsidRDefault="003C588C">
            <w:pPr>
              <w:divId w:val="5798280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1FF1615"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1FEE8B6" w14:textId="77777777" w:rsidR="00000000" w:rsidRDefault="003C588C">
            <w:pPr>
              <w:jc w:val="right"/>
              <w:rPr>
                <w:rFonts w:eastAsia="Times New Roman"/>
                <w:sz w:val="16"/>
                <w:szCs w:val="16"/>
              </w:rPr>
            </w:pPr>
            <w:r>
              <w:rPr>
                <w:rFonts w:ascii="inherit" w:eastAsia="Times New Roman" w:hAnsi="inherit"/>
                <w:sz w:val="16"/>
                <w:szCs w:val="16"/>
              </w:rPr>
              <w:t>0.7</w:t>
            </w:r>
          </w:p>
        </w:tc>
        <w:tc>
          <w:tcPr>
            <w:tcW w:w="0" w:type="auto"/>
            <w:tcBorders>
              <w:top w:val="single" w:sz="6" w:space="0" w:color="000000"/>
              <w:bottom w:val="double" w:sz="6" w:space="0" w:color="000000"/>
            </w:tcBorders>
            <w:shd w:val="clear" w:color="auto" w:fill="CCEEFF"/>
            <w:vAlign w:val="bottom"/>
            <w:hideMark/>
          </w:tcPr>
          <w:p w14:paraId="3B327A17" w14:textId="77777777" w:rsidR="00000000" w:rsidRDefault="003C588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A829462" w14:textId="77777777" w:rsidR="00000000" w:rsidRDefault="003C588C">
            <w:pPr>
              <w:divId w:val="13151419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E8326C8"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8737C75" w14:textId="77777777" w:rsidR="00000000" w:rsidRDefault="003C588C">
            <w:pPr>
              <w:jc w:val="right"/>
              <w:rPr>
                <w:rFonts w:eastAsia="Times New Roman"/>
                <w:sz w:val="16"/>
                <w:szCs w:val="16"/>
              </w:rPr>
            </w:pPr>
            <w:r>
              <w:rPr>
                <w:rFonts w:ascii="inherit" w:eastAsia="Times New Roman" w:hAnsi="inherit"/>
                <w:sz w:val="16"/>
                <w:szCs w:val="16"/>
              </w:rPr>
              <w:t>358.6</w:t>
            </w:r>
          </w:p>
        </w:tc>
        <w:tc>
          <w:tcPr>
            <w:tcW w:w="0" w:type="auto"/>
            <w:tcBorders>
              <w:top w:val="single" w:sz="6" w:space="0" w:color="000000"/>
              <w:bottom w:val="double" w:sz="6" w:space="0" w:color="000000"/>
            </w:tcBorders>
            <w:shd w:val="clear" w:color="auto" w:fill="CCEEFF"/>
            <w:vAlign w:val="bottom"/>
            <w:hideMark/>
          </w:tcPr>
          <w:p w14:paraId="717A5803" w14:textId="77777777" w:rsidR="00000000" w:rsidRDefault="003C588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D8F5E2D" w14:textId="77777777" w:rsidR="00000000" w:rsidRDefault="003C588C">
            <w:pPr>
              <w:divId w:val="9231499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01CE48E"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F78C6F8" w14:textId="77777777" w:rsidR="00000000" w:rsidRDefault="003C588C">
            <w:pPr>
              <w:jc w:val="right"/>
              <w:rPr>
                <w:rFonts w:eastAsia="Times New Roman"/>
                <w:sz w:val="16"/>
                <w:szCs w:val="16"/>
              </w:rPr>
            </w:pPr>
            <w:r>
              <w:rPr>
                <w:rFonts w:ascii="inherit" w:eastAsia="Times New Roman" w:hAnsi="inherit"/>
                <w:sz w:val="16"/>
                <w:szCs w:val="16"/>
              </w:rPr>
              <w:t>1,521.6</w:t>
            </w:r>
          </w:p>
        </w:tc>
        <w:tc>
          <w:tcPr>
            <w:tcW w:w="0" w:type="auto"/>
            <w:tcBorders>
              <w:top w:val="single" w:sz="6" w:space="0" w:color="000000"/>
              <w:bottom w:val="double" w:sz="6" w:space="0" w:color="000000"/>
            </w:tcBorders>
            <w:shd w:val="clear" w:color="auto" w:fill="CCEEFF"/>
            <w:vAlign w:val="bottom"/>
            <w:hideMark/>
          </w:tcPr>
          <w:p w14:paraId="0775F875" w14:textId="77777777" w:rsidR="00000000" w:rsidRDefault="003C588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3C952A1" w14:textId="77777777" w:rsidR="00000000" w:rsidRDefault="003C588C">
            <w:pPr>
              <w:divId w:val="4575742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D73D82E"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03959EB" w14:textId="77777777" w:rsidR="00000000" w:rsidRDefault="003C588C">
            <w:pPr>
              <w:jc w:val="right"/>
              <w:rPr>
                <w:rFonts w:eastAsia="Times New Roman"/>
                <w:sz w:val="16"/>
                <w:szCs w:val="16"/>
              </w:rPr>
            </w:pPr>
            <w:r>
              <w:rPr>
                <w:rFonts w:ascii="inherit" w:eastAsia="Times New Roman" w:hAnsi="inherit"/>
                <w:sz w:val="16"/>
                <w:szCs w:val="16"/>
              </w:rPr>
              <w:t>(125.7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33B53EF"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60F96D9" w14:textId="77777777" w:rsidR="00000000" w:rsidRDefault="003C588C">
            <w:pPr>
              <w:divId w:val="17411256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F1ABDF3"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FF6102E" w14:textId="77777777" w:rsidR="00000000" w:rsidRDefault="003C588C">
            <w:pPr>
              <w:jc w:val="right"/>
              <w:rPr>
                <w:rFonts w:eastAsia="Times New Roman"/>
                <w:sz w:val="16"/>
                <w:szCs w:val="16"/>
              </w:rPr>
            </w:pPr>
            <w:r>
              <w:rPr>
                <w:rFonts w:ascii="inherit" w:eastAsia="Times New Roman" w:hAnsi="inherit"/>
                <w:sz w:val="16"/>
                <w:szCs w:val="16"/>
              </w:rPr>
              <w:t>1,755.1</w:t>
            </w:r>
          </w:p>
        </w:tc>
        <w:tc>
          <w:tcPr>
            <w:tcW w:w="0" w:type="auto"/>
            <w:tcBorders>
              <w:top w:val="single" w:sz="6" w:space="0" w:color="000000"/>
              <w:bottom w:val="double" w:sz="6" w:space="0" w:color="000000"/>
            </w:tcBorders>
            <w:shd w:val="clear" w:color="auto" w:fill="CCEEFF"/>
            <w:vAlign w:val="bottom"/>
            <w:hideMark/>
          </w:tcPr>
          <w:p w14:paraId="4DD7AD1F" w14:textId="77777777" w:rsidR="00000000" w:rsidRDefault="003C588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6195434" w14:textId="77777777" w:rsidR="00000000" w:rsidRDefault="003C588C">
            <w:pPr>
              <w:divId w:val="11409269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4C035D7"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CDE68FA" w14:textId="77777777" w:rsidR="00000000" w:rsidRDefault="003C588C">
            <w:pPr>
              <w:jc w:val="right"/>
              <w:rPr>
                <w:rFonts w:eastAsia="Times New Roman"/>
                <w:sz w:val="16"/>
                <w:szCs w:val="16"/>
              </w:rPr>
            </w:pPr>
            <w:r>
              <w:rPr>
                <w:rFonts w:ascii="inherit" w:eastAsia="Times New Roman" w:hAnsi="inherit"/>
                <w:sz w:val="16"/>
                <w:szCs w:val="16"/>
              </w:rPr>
              <w:t>15.9</w:t>
            </w:r>
          </w:p>
        </w:tc>
        <w:tc>
          <w:tcPr>
            <w:tcW w:w="0" w:type="auto"/>
            <w:tcBorders>
              <w:top w:val="single" w:sz="6" w:space="0" w:color="000000"/>
              <w:bottom w:val="double" w:sz="6" w:space="0" w:color="000000"/>
            </w:tcBorders>
            <w:shd w:val="clear" w:color="auto" w:fill="CCEEFF"/>
            <w:vAlign w:val="bottom"/>
            <w:hideMark/>
          </w:tcPr>
          <w:p w14:paraId="4B6DF9A3" w14:textId="77777777" w:rsidR="00000000" w:rsidRDefault="003C588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50ED29B" w14:textId="77777777" w:rsidR="00000000" w:rsidRDefault="003C588C">
            <w:pPr>
              <w:divId w:val="9860086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4B26FD5"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C790AF5" w14:textId="77777777" w:rsidR="00000000" w:rsidRDefault="003C588C">
            <w:pPr>
              <w:jc w:val="right"/>
              <w:rPr>
                <w:rFonts w:eastAsia="Times New Roman"/>
                <w:sz w:val="16"/>
                <w:szCs w:val="16"/>
              </w:rPr>
            </w:pPr>
            <w:r>
              <w:rPr>
                <w:rFonts w:ascii="inherit" w:eastAsia="Times New Roman" w:hAnsi="inherit"/>
                <w:sz w:val="16"/>
                <w:szCs w:val="16"/>
              </w:rPr>
              <w:t>1,771.0</w:t>
            </w:r>
          </w:p>
        </w:tc>
        <w:tc>
          <w:tcPr>
            <w:tcW w:w="0" w:type="auto"/>
            <w:tcBorders>
              <w:top w:val="single" w:sz="6" w:space="0" w:color="000000"/>
              <w:bottom w:val="double" w:sz="6" w:space="0" w:color="000000"/>
            </w:tcBorders>
            <w:shd w:val="clear" w:color="auto" w:fill="CCEEFF"/>
            <w:vAlign w:val="bottom"/>
            <w:hideMark/>
          </w:tcPr>
          <w:p w14:paraId="0AA624E9" w14:textId="77777777" w:rsidR="00000000" w:rsidRDefault="003C588C">
            <w:pPr>
              <w:rPr>
                <w:rFonts w:eastAsia="Times New Roman"/>
                <w:sz w:val="20"/>
                <w:szCs w:val="20"/>
              </w:rPr>
            </w:pPr>
          </w:p>
        </w:tc>
      </w:tr>
    </w:tbl>
    <w:p w14:paraId="6DDB00CD" w14:textId="77777777" w:rsidR="00000000" w:rsidRDefault="003C588C">
      <w:pPr>
        <w:spacing w:line="288" w:lineRule="auto"/>
        <w:divId w:val="1421100835"/>
        <w:rPr>
          <w:rFonts w:eastAsia="Times New Roman"/>
          <w:sz w:val="20"/>
          <w:szCs w:val="20"/>
        </w:rPr>
      </w:pPr>
    </w:p>
    <w:p w14:paraId="05BAB41C" w14:textId="77777777" w:rsidR="00000000" w:rsidRDefault="003C588C">
      <w:pPr>
        <w:spacing w:line="288" w:lineRule="auto"/>
        <w:jc w:val="both"/>
        <w:rPr>
          <w:rFonts w:eastAsia="Times New Roman"/>
          <w:sz w:val="20"/>
          <w:szCs w:val="20"/>
        </w:rPr>
      </w:pPr>
    </w:p>
    <w:p w14:paraId="669C3E8E" w14:textId="77777777" w:rsidR="00000000" w:rsidRDefault="003C588C">
      <w:pPr>
        <w:spacing w:line="288" w:lineRule="auto"/>
        <w:jc w:val="both"/>
        <w:rPr>
          <w:rFonts w:eastAsia="Times New Roman"/>
          <w:sz w:val="20"/>
          <w:szCs w:val="20"/>
        </w:rPr>
      </w:pPr>
      <w:r>
        <w:rPr>
          <w:rFonts w:ascii="inherit" w:eastAsia="Times New Roman" w:hAnsi="inherit"/>
          <w:b/>
          <w:bCs/>
          <w:sz w:val="20"/>
          <w:szCs w:val="20"/>
        </w:rPr>
        <w:t>Cash Dividends</w:t>
      </w:r>
    </w:p>
    <w:p w14:paraId="1318CA1F" w14:textId="77777777" w:rsidR="00000000" w:rsidRDefault="003C588C">
      <w:pPr>
        <w:spacing w:line="288" w:lineRule="auto"/>
        <w:jc w:val="both"/>
        <w:rPr>
          <w:rFonts w:eastAsia="Times New Roman"/>
          <w:sz w:val="20"/>
          <w:szCs w:val="20"/>
        </w:rPr>
      </w:pPr>
    </w:p>
    <w:p w14:paraId="390EB664" w14:textId="77777777" w:rsidR="00000000" w:rsidRDefault="003C588C">
      <w:pPr>
        <w:spacing w:line="288" w:lineRule="auto"/>
        <w:jc w:val="both"/>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 months ended 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the Company's Board of Directors declared quarterly cash dividends of</w:t>
      </w:r>
      <w:r>
        <w:rPr>
          <w:rFonts w:ascii="inherit" w:eastAsia="Times New Roman" w:hAnsi="inherit"/>
          <w:sz w:val="20"/>
          <w:szCs w:val="20"/>
        </w:rPr>
        <w:t xml:space="preserve"> </w:t>
      </w:r>
      <w:r>
        <w:rPr>
          <w:rFonts w:ascii="inherit" w:eastAsia="Times New Roman" w:hAnsi="inherit"/>
          <w:sz w:val="20"/>
          <w:szCs w:val="20"/>
        </w:rPr>
        <w:t>$0.06</w:t>
      </w:r>
      <w:r>
        <w:rPr>
          <w:rFonts w:ascii="inherit" w:eastAsia="Times New Roman" w:hAnsi="inherit"/>
          <w:sz w:val="20"/>
          <w:szCs w:val="20"/>
        </w:rPr>
        <w:t xml:space="preserve"> </w:t>
      </w:r>
      <w:r>
        <w:rPr>
          <w:rFonts w:ascii="inherit" w:eastAsia="Times New Roman" w:hAnsi="inherit"/>
          <w:sz w:val="20"/>
          <w:szCs w:val="20"/>
        </w:rPr>
        <w:t>per common share, respectively, representing</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total dividends, which were paid on April 12, 2019 and April 6, 2018, respectively.</w:t>
      </w:r>
      <w:r>
        <w:rPr>
          <w:rFonts w:ascii="inherit" w:eastAsia="Times New Roman" w:hAnsi="inherit"/>
          <w:sz w:val="20"/>
          <w:szCs w:val="20"/>
        </w:rPr>
        <w:t xml:space="preserve"> </w:t>
      </w:r>
    </w:p>
    <w:p w14:paraId="0477FDD6" w14:textId="77777777" w:rsidR="00000000" w:rsidRDefault="003C588C">
      <w:pPr>
        <w:spacing w:line="288" w:lineRule="auto"/>
        <w:divId w:val="740180094"/>
        <w:rPr>
          <w:rFonts w:eastAsia="Times New Roman"/>
          <w:sz w:val="20"/>
          <w:szCs w:val="20"/>
        </w:rPr>
      </w:pPr>
    </w:p>
    <w:p w14:paraId="0A51B69D" w14:textId="77777777" w:rsidR="00000000" w:rsidRDefault="003C588C">
      <w:pPr>
        <w:spacing w:line="288" w:lineRule="auto"/>
        <w:ind w:firstLine="720"/>
        <w:divId w:val="940380521"/>
        <w:rPr>
          <w:rFonts w:eastAsia="Times New Roman"/>
          <w:sz w:val="20"/>
          <w:szCs w:val="20"/>
        </w:rPr>
      </w:pPr>
      <w:r>
        <w:rPr>
          <w:rFonts w:ascii="inherit" w:eastAsia="Times New Roman" w:hAnsi="inherit"/>
          <w:sz w:val="20"/>
          <w:szCs w:val="20"/>
        </w:rPr>
        <w:t> </w:t>
      </w:r>
    </w:p>
    <w:p w14:paraId="7BD75D87"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The accompanying notes are a</w:t>
      </w:r>
      <w:r>
        <w:rPr>
          <w:rFonts w:ascii="inherit" w:eastAsia="Times New Roman" w:hAnsi="inherit"/>
          <w:sz w:val="20"/>
          <w:szCs w:val="20"/>
        </w:rPr>
        <w:t>n integral part of these unaudited consolidated financial statements.</w:t>
      </w:r>
    </w:p>
    <w:p w14:paraId="102C029A" w14:textId="77777777" w:rsidR="00000000" w:rsidRDefault="003C588C">
      <w:pPr>
        <w:spacing w:line="288" w:lineRule="auto"/>
        <w:ind w:firstLine="720"/>
        <w:divId w:val="112790789"/>
        <w:rPr>
          <w:rFonts w:eastAsia="Times New Roman"/>
          <w:sz w:val="20"/>
          <w:szCs w:val="20"/>
        </w:rPr>
      </w:pPr>
    </w:p>
    <w:p w14:paraId="036C797C" w14:textId="77777777" w:rsidR="00000000" w:rsidRDefault="003C588C">
      <w:pPr>
        <w:divId w:val="2100902520"/>
        <w:rPr>
          <w:rFonts w:eastAsia="Times New Roman"/>
          <w:sz w:val="20"/>
          <w:szCs w:val="20"/>
        </w:rPr>
      </w:pPr>
    </w:p>
    <w:p w14:paraId="737D2B9D"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3</w:t>
      </w:r>
    </w:p>
    <w:p w14:paraId="23FF0E43" w14:textId="77777777" w:rsidR="00000000" w:rsidRDefault="003C588C">
      <w:pPr>
        <w:rPr>
          <w:rFonts w:eastAsia="Times New Roman"/>
          <w:sz w:val="20"/>
          <w:szCs w:val="20"/>
        </w:rPr>
      </w:pPr>
      <w:r>
        <w:rPr>
          <w:rFonts w:eastAsia="Times New Roman"/>
          <w:sz w:val="20"/>
          <w:szCs w:val="20"/>
        </w:rPr>
        <w:pict w14:anchorId="6BEC7176">
          <v:rect id="_x0000_i1030" style="width:0;height:1.5pt" o:hralign="center" o:hrstd="t" o:hr="t" fillcolor="#a0a0a0" stroked="f"/>
        </w:pict>
      </w:r>
    </w:p>
    <w:p w14:paraId="0AD2ED4B" w14:textId="77777777" w:rsidR="00000000" w:rsidRDefault="003C588C">
      <w:pPr>
        <w:spacing w:line="288" w:lineRule="auto"/>
        <w:divId w:val="676157394"/>
        <w:rPr>
          <w:rFonts w:eastAsia="Times New Roman"/>
          <w:sz w:val="20"/>
          <w:szCs w:val="20"/>
        </w:rPr>
      </w:pPr>
      <w:hyperlink w:anchor="sED3BECDEE6165A79B658EF1DB9986924" w:history="1">
        <w:r>
          <w:rPr>
            <w:rStyle w:val="a3"/>
            <w:rFonts w:ascii="inherit" w:eastAsia="Times New Roman" w:hAnsi="inherit"/>
            <w:sz w:val="20"/>
            <w:szCs w:val="20"/>
          </w:rPr>
          <w:t>Table of Contents</w:t>
        </w:r>
      </w:hyperlink>
    </w:p>
    <w:p w14:paraId="58E61EA0" w14:textId="77777777" w:rsidR="00000000" w:rsidRDefault="003C588C">
      <w:pPr>
        <w:divId w:val="781462932"/>
        <w:rPr>
          <w:rFonts w:eastAsia="Times New Roman"/>
          <w:sz w:val="20"/>
          <w:szCs w:val="20"/>
        </w:rPr>
      </w:pPr>
    </w:p>
    <w:p w14:paraId="0F31CBCD" w14:textId="77777777" w:rsidR="00000000" w:rsidRDefault="003C588C">
      <w:pPr>
        <w:spacing w:line="288" w:lineRule="auto"/>
        <w:jc w:val="center"/>
        <w:rPr>
          <w:rFonts w:eastAsia="Times New Roman"/>
          <w:sz w:val="20"/>
          <w:szCs w:val="20"/>
        </w:rPr>
      </w:pPr>
      <w:r>
        <w:rPr>
          <w:rFonts w:ascii="inherit" w:eastAsia="Times New Roman" w:hAnsi="inherit"/>
          <w:b/>
          <w:bCs/>
          <w:sz w:val="20"/>
          <w:szCs w:val="20"/>
        </w:rPr>
        <w:t>World Fuel Services Corporation</w:t>
      </w:r>
    </w:p>
    <w:p w14:paraId="04642BA0" w14:textId="77777777" w:rsidR="00000000" w:rsidRDefault="003C588C">
      <w:pPr>
        <w:spacing w:line="288" w:lineRule="auto"/>
        <w:jc w:val="center"/>
        <w:rPr>
          <w:rFonts w:eastAsia="Times New Roman"/>
          <w:sz w:val="20"/>
          <w:szCs w:val="20"/>
        </w:rPr>
      </w:pPr>
      <w:r>
        <w:rPr>
          <w:rFonts w:ascii="inherit" w:eastAsia="Times New Roman" w:hAnsi="inherit"/>
          <w:b/>
          <w:bCs/>
          <w:sz w:val="20"/>
          <w:szCs w:val="20"/>
        </w:rPr>
        <w:t>Consolidated Statements of Cash Flow</w:t>
      </w:r>
      <w:r>
        <w:rPr>
          <w:rFonts w:ascii="inherit" w:eastAsia="Times New Roman" w:hAnsi="inherit"/>
          <w:b/>
          <w:bCs/>
          <w:sz w:val="20"/>
          <w:szCs w:val="20"/>
        </w:rPr>
        <w:t>s</w:t>
      </w:r>
    </w:p>
    <w:p w14:paraId="11EA5CCA"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(Unaudited - In millions)</w:t>
      </w:r>
    </w:p>
    <w:tbl>
      <w:tblPr>
        <w:tblW w:w="4990" w:type="pct"/>
        <w:tblCellMar>
          <w:left w:w="0" w:type="dxa"/>
          <w:right w:w="0" w:type="dxa"/>
        </w:tblCellMar>
        <w:tblLook w:val="04A0" w:firstRow="1" w:lastRow="0" w:firstColumn="1" w:lastColumn="0" w:noHBand="0" w:noVBand="1"/>
      </w:tblPr>
      <w:tblGrid>
        <w:gridCol w:w="5431"/>
        <w:gridCol w:w="105"/>
        <w:gridCol w:w="112"/>
        <w:gridCol w:w="1120"/>
        <w:gridCol w:w="92"/>
        <w:gridCol w:w="105"/>
        <w:gridCol w:w="112"/>
        <w:gridCol w:w="1120"/>
        <w:gridCol w:w="92"/>
      </w:tblGrid>
      <w:tr w:rsidR="00000000" w14:paraId="15A7BC2D" w14:textId="77777777">
        <w:trPr>
          <w:divId w:val="1245257918"/>
        </w:trPr>
        <w:tc>
          <w:tcPr>
            <w:tcW w:w="0" w:type="auto"/>
            <w:gridSpan w:val="9"/>
            <w:vAlign w:val="center"/>
            <w:hideMark/>
          </w:tcPr>
          <w:p w14:paraId="66F665AE" w14:textId="77777777" w:rsidR="00000000" w:rsidRDefault="003C588C">
            <w:pPr>
              <w:spacing w:line="288" w:lineRule="auto"/>
              <w:jc w:val="center"/>
              <w:rPr>
                <w:rFonts w:eastAsia="Times New Roman"/>
                <w:sz w:val="20"/>
                <w:szCs w:val="20"/>
              </w:rPr>
            </w:pPr>
          </w:p>
        </w:tc>
      </w:tr>
      <w:tr w:rsidR="00000000" w14:paraId="04390A27" w14:textId="77777777">
        <w:trPr>
          <w:divId w:val="1245257918"/>
        </w:trPr>
        <w:tc>
          <w:tcPr>
            <w:tcW w:w="3300" w:type="pct"/>
            <w:vAlign w:val="center"/>
            <w:hideMark/>
          </w:tcPr>
          <w:p w14:paraId="5EEAB667" w14:textId="77777777" w:rsidR="00000000" w:rsidRDefault="003C588C">
            <w:pPr>
              <w:rPr>
                <w:rFonts w:eastAsia="Times New Roman"/>
                <w:sz w:val="20"/>
                <w:szCs w:val="20"/>
              </w:rPr>
            </w:pPr>
          </w:p>
        </w:tc>
        <w:tc>
          <w:tcPr>
            <w:tcW w:w="50" w:type="pct"/>
            <w:vAlign w:val="center"/>
            <w:hideMark/>
          </w:tcPr>
          <w:p w14:paraId="6D648620" w14:textId="77777777" w:rsidR="00000000" w:rsidRDefault="003C588C">
            <w:pPr>
              <w:rPr>
                <w:rFonts w:eastAsia="Times New Roman"/>
                <w:sz w:val="20"/>
                <w:szCs w:val="20"/>
              </w:rPr>
            </w:pPr>
          </w:p>
        </w:tc>
        <w:tc>
          <w:tcPr>
            <w:tcW w:w="50" w:type="pct"/>
            <w:vAlign w:val="center"/>
            <w:hideMark/>
          </w:tcPr>
          <w:p w14:paraId="447A6B5E" w14:textId="77777777" w:rsidR="00000000" w:rsidRDefault="003C588C">
            <w:pPr>
              <w:rPr>
                <w:rFonts w:eastAsia="Times New Roman"/>
                <w:sz w:val="20"/>
                <w:szCs w:val="20"/>
              </w:rPr>
            </w:pPr>
          </w:p>
        </w:tc>
        <w:tc>
          <w:tcPr>
            <w:tcW w:w="700" w:type="pct"/>
            <w:vAlign w:val="center"/>
            <w:hideMark/>
          </w:tcPr>
          <w:p w14:paraId="2775C4CD" w14:textId="77777777" w:rsidR="00000000" w:rsidRDefault="003C588C">
            <w:pPr>
              <w:rPr>
                <w:rFonts w:eastAsia="Times New Roman"/>
                <w:sz w:val="20"/>
                <w:szCs w:val="20"/>
              </w:rPr>
            </w:pPr>
          </w:p>
        </w:tc>
        <w:tc>
          <w:tcPr>
            <w:tcW w:w="50" w:type="pct"/>
            <w:vAlign w:val="center"/>
            <w:hideMark/>
          </w:tcPr>
          <w:p w14:paraId="6C0BA32B" w14:textId="77777777" w:rsidR="00000000" w:rsidRDefault="003C588C">
            <w:pPr>
              <w:rPr>
                <w:rFonts w:eastAsia="Times New Roman"/>
                <w:sz w:val="20"/>
                <w:szCs w:val="20"/>
              </w:rPr>
            </w:pPr>
          </w:p>
        </w:tc>
        <w:tc>
          <w:tcPr>
            <w:tcW w:w="50" w:type="pct"/>
            <w:vAlign w:val="center"/>
            <w:hideMark/>
          </w:tcPr>
          <w:p w14:paraId="157F9964" w14:textId="77777777" w:rsidR="00000000" w:rsidRDefault="003C588C">
            <w:pPr>
              <w:rPr>
                <w:rFonts w:eastAsia="Times New Roman"/>
                <w:sz w:val="20"/>
                <w:szCs w:val="20"/>
              </w:rPr>
            </w:pPr>
          </w:p>
        </w:tc>
        <w:tc>
          <w:tcPr>
            <w:tcW w:w="50" w:type="pct"/>
            <w:vAlign w:val="center"/>
            <w:hideMark/>
          </w:tcPr>
          <w:p w14:paraId="5B2C530A" w14:textId="77777777" w:rsidR="00000000" w:rsidRDefault="003C588C">
            <w:pPr>
              <w:rPr>
                <w:rFonts w:eastAsia="Times New Roman"/>
                <w:sz w:val="20"/>
                <w:szCs w:val="20"/>
              </w:rPr>
            </w:pPr>
          </w:p>
        </w:tc>
        <w:tc>
          <w:tcPr>
            <w:tcW w:w="700" w:type="pct"/>
            <w:vAlign w:val="center"/>
            <w:hideMark/>
          </w:tcPr>
          <w:p w14:paraId="4E7A8BEF" w14:textId="77777777" w:rsidR="00000000" w:rsidRDefault="003C588C">
            <w:pPr>
              <w:rPr>
                <w:rFonts w:eastAsia="Times New Roman"/>
                <w:sz w:val="20"/>
                <w:szCs w:val="20"/>
              </w:rPr>
            </w:pPr>
          </w:p>
        </w:tc>
        <w:tc>
          <w:tcPr>
            <w:tcW w:w="50" w:type="pct"/>
            <w:vAlign w:val="center"/>
            <w:hideMark/>
          </w:tcPr>
          <w:p w14:paraId="4E573FD7" w14:textId="77777777" w:rsidR="00000000" w:rsidRDefault="003C588C">
            <w:pPr>
              <w:rPr>
                <w:rFonts w:eastAsia="Times New Roman"/>
                <w:sz w:val="20"/>
                <w:szCs w:val="20"/>
              </w:rPr>
            </w:pPr>
          </w:p>
        </w:tc>
      </w:tr>
      <w:tr w:rsidR="00000000" w14:paraId="186FBBB2" w14:textId="77777777">
        <w:trPr>
          <w:divId w:val="1245257918"/>
        </w:trPr>
        <w:tc>
          <w:tcPr>
            <w:tcW w:w="0" w:type="auto"/>
            <w:tcMar>
              <w:top w:w="30" w:type="dxa"/>
              <w:left w:w="30" w:type="dxa"/>
              <w:bottom w:w="30" w:type="dxa"/>
              <w:right w:w="30" w:type="dxa"/>
            </w:tcMar>
            <w:vAlign w:val="bottom"/>
            <w:hideMark/>
          </w:tcPr>
          <w:p w14:paraId="1B4734FD" w14:textId="77777777" w:rsidR="00000000" w:rsidRDefault="003C588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15C897F1" w14:textId="77777777" w:rsidR="00000000" w:rsidRDefault="003C588C">
            <w:pPr>
              <w:divId w:val="62358620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4B79BDB6" w14:textId="77777777" w:rsidR="00000000" w:rsidRDefault="003C588C">
            <w:pPr>
              <w:jc w:val="center"/>
              <w:rPr>
                <w:rFonts w:eastAsia="Times New Roman"/>
                <w:sz w:val="16"/>
                <w:szCs w:val="16"/>
              </w:rPr>
            </w:pPr>
            <w:r>
              <w:rPr>
                <w:rFonts w:ascii="inherit" w:eastAsia="Times New Roman" w:hAnsi="inherit"/>
                <w:b/>
                <w:bCs/>
                <w:sz w:val="16"/>
                <w:szCs w:val="16"/>
              </w:rPr>
              <w:t>For the Three Months Ended</w:t>
            </w:r>
          </w:p>
        </w:tc>
      </w:tr>
      <w:tr w:rsidR="00000000" w14:paraId="095D0969" w14:textId="77777777">
        <w:trPr>
          <w:divId w:val="1245257918"/>
        </w:trPr>
        <w:tc>
          <w:tcPr>
            <w:tcW w:w="0" w:type="auto"/>
            <w:tcMar>
              <w:top w:w="30" w:type="dxa"/>
              <w:left w:w="30" w:type="dxa"/>
              <w:bottom w:w="30" w:type="dxa"/>
              <w:right w:w="30" w:type="dxa"/>
            </w:tcMar>
            <w:vAlign w:val="bottom"/>
            <w:hideMark/>
          </w:tcPr>
          <w:p w14:paraId="11806792" w14:textId="77777777" w:rsidR="00000000" w:rsidRDefault="003C588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0611FF98" w14:textId="77777777" w:rsidR="00000000" w:rsidRDefault="003C588C">
            <w:pPr>
              <w:divId w:val="177801785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B871C7E" w14:textId="77777777" w:rsidR="00000000" w:rsidRDefault="003C588C">
            <w:pPr>
              <w:jc w:val="center"/>
              <w:rPr>
                <w:rFonts w:eastAsia="Times New Roman"/>
                <w:sz w:val="16"/>
                <w:szCs w:val="16"/>
              </w:rPr>
            </w:pPr>
            <w:r>
              <w:rPr>
                <w:rFonts w:ascii="inherit" w:eastAsia="Times New Roman" w:hAnsi="inherit"/>
                <w:b/>
                <w:bCs/>
                <w:sz w:val="16"/>
                <w:szCs w:val="16"/>
              </w:rPr>
              <w:t>March 31,</w:t>
            </w:r>
          </w:p>
        </w:tc>
      </w:tr>
      <w:tr w:rsidR="00000000" w14:paraId="5747ABF1" w14:textId="77777777">
        <w:trPr>
          <w:divId w:val="1245257918"/>
        </w:trPr>
        <w:tc>
          <w:tcPr>
            <w:tcW w:w="0" w:type="auto"/>
            <w:tcMar>
              <w:top w:w="30" w:type="dxa"/>
              <w:left w:w="30" w:type="dxa"/>
              <w:bottom w:w="30" w:type="dxa"/>
              <w:right w:w="30" w:type="dxa"/>
            </w:tcMar>
            <w:vAlign w:val="bottom"/>
            <w:hideMark/>
          </w:tcPr>
          <w:p w14:paraId="513EA988" w14:textId="77777777" w:rsidR="00000000" w:rsidRDefault="003C588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6BFA9C92" w14:textId="77777777" w:rsidR="00000000" w:rsidRDefault="003C588C">
            <w:pPr>
              <w:divId w:val="13544564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5588E6" w14:textId="77777777" w:rsidR="00000000" w:rsidRDefault="003C588C">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4719CC5" w14:textId="77777777" w:rsidR="00000000" w:rsidRDefault="003C588C">
            <w:pPr>
              <w:divId w:val="10032416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981AC5" w14:textId="77777777" w:rsidR="00000000" w:rsidRDefault="003C588C">
            <w:pPr>
              <w:jc w:val="center"/>
              <w:rPr>
                <w:rFonts w:eastAsia="Times New Roman"/>
                <w:sz w:val="16"/>
                <w:szCs w:val="16"/>
              </w:rPr>
            </w:pPr>
            <w:r>
              <w:rPr>
                <w:rFonts w:ascii="inherit" w:eastAsia="Times New Roman" w:hAnsi="inherit"/>
                <w:b/>
                <w:bCs/>
                <w:sz w:val="16"/>
                <w:szCs w:val="16"/>
              </w:rPr>
              <w:t>2018</w:t>
            </w:r>
          </w:p>
        </w:tc>
      </w:tr>
      <w:tr w:rsidR="00000000" w14:paraId="55C7FE73" w14:textId="77777777">
        <w:trPr>
          <w:divId w:val="1245257918"/>
        </w:trPr>
        <w:tc>
          <w:tcPr>
            <w:tcW w:w="0" w:type="auto"/>
            <w:shd w:val="clear" w:color="auto" w:fill="CCEEFF"/>
            <w:tcMar>
              <w:top w:w="30" w:type="dxa"/>
              <w:left w:w="30" w:type="dxa"/>
              <w:bottom w:w="30" w:type="dxa"/>
              <w:right w:w="30" w:type="dxa"/>
            </w:tcMar>
            <w:vAlign w:val="bottom"/>
            <w:hideMark/>
          </w:tcPr>
          <w:p w14:paraId="739C151D" w14:textId="77777777" w:rsidR="00000000" w:rsidRDefault="003C588C">
            <w:pPr>
              <w:rPr>
                <w:rFonts w:eastAsia="Times New Roman"/>
                <w:sz w:val="16"/>
                <w:szCs w:val="16"/>
              </w:rPr>
            </w:pPr>
            <w:r>
              <w:rPr>
                <w:rFonts w:eastAsia="Times New Roman"/>
                <w:sz w:val="16"/>
                <w:szCs w:val="16"/>
              </w:rPr>
              <w:t>Cash flows from operating activities:</w:t>
            </w:r>
          </w:p>
        </w:tc>
        <w:tc>
          <w:tcPr>
            <w:tcW w:w="0" w:type="auto"/>
            <w:shd w:val="clear" w:color="auto" w:fill="CCEEFF"/>
            <w:tcMar>
              <w:top w:w="30" w:type="dxa"/>
              <w:left w:w="30" w:type="dxa"/>
              <w:bottom w:w="30" w:type="dxa"/>
              <w:right w:w="30" w:type="dxa"/>
            </w:tcMar>
            <w:vAlign w:val="bottom"/>
            <w:hideMark/>
          </w:tcPr>
          <w:p w14:paraId="45E2EE33" w14:textId="77777777" w:rsidR="00000000" w:rsidRDefault="003C588C">
            <w:pPr>
              <w:divId w:val="20480250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14:paraId="2DD8ED53" w14:textId="77777777" w:rsidR="00000000" w:rsidRDefault="003C588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61557F9" w14:textId="77777777" w:rsidR="00000000" w:rsidRDefault="003C588C">
            <w:pPr>
              <w:divId w:val="2493898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14:paraId="2BDCEEF5" w14:textId="77777777" w:rsidR="00000000" w:rsidRDefault="003C588C">
            <w:pPr>
              <w:rPr>
                <w:rFonts w:eastAsia="Times New Roman"/>
                <w:sz w:val="20"/>
                <w:szCs w:val="20"/>
              </w:rPr>
            </w:pPr>
            <w:r>
              <w:rPr>
                <w:rFonts w:ascii="inherit" w:eastAsia="Times New Roman" w:hAnsi="inherit"/>
                <w:sz w:val="20"/>
                <w:szCs w:val="20"/>
              </w:rPr>
              <w:t> </w:t>
            </w:r>
          </w:p>
        </w:tc>
      </w:tr>
      <w:tr w:rsidR="00000000" w14:paraId="0566EE07" w14:textId="77777777">
        <w:trPr>
          <w:divId w:val="1245257918"/>
        </w:trPr>
        <w:tc>
          <w:tcPr>
            <w:tcW w:w="0" w:type="auto"/>
            <w:tcBorders>
              <w:bottom w:val="single" w:sz="6" w:space="0" w:color="000000"/>
            </w:tcBorders>
            <w:tcMar>
              <w:top w:w="30" w:type="dxa"/>
              <w:left w:w="180" w:type="dxa"/>
              <w:bottom w:w="30" w:type="dxa"/>
              <w:right w:w="30" w:type="dxa"/>
            </w:tcMar>
            <w:vAlign w:val="bottom"/>
            <w:hideMark/>
          </w:tcPr>
          <w:p w14:paraId="74796C9F" w14:textId="77777777" w:rsidR="00000000" w:rsidRDefault="003C588C">
            <w:pPr>
              <w:rPr>
                <w:rFonts w:eastAsia="Times New Roman"/>
                <w:sz w:val="16"/>
                <w:szCs w:val="16"/>
              </w:rPr>
            </w:pPr>
            <w:r>
              <w:rPr>
                <w:rFonts w:eastAsia="Times New Roman"/>
                <w:sz w:val="16"/>
                <w:szCs w:val="16"/>
              </w:rPr>
              <w:t>Net income including noncontrolling interest</w:t>
            </w:r>
          </w:p>
        </w:tc>
        <w:tc>
          <w:tcPr>
            <w:tcW w:w="0" w:type="auto"/>
            <w:tcBorders>
              <w:bottom w:val="single" w:sz="6" w:space="0" w:color="000000"/>
            </w:tcBorders>
            <w:tcMar>
              <w:top w:w="30" w:type="dxa"/>
              <w:left w:w="30" w:type="dxa"/>
              <w:bottom w:w="30" w:type="dxa"/>
              <w:right w:w="30" w:type="dxa"/>
            </w:tcMar>
            <w:vAlign w:val="bottom"/>
            <w:hideMark/>
          </w:tcPr>
          <w:p w14:paraId="714910B6" w14:textId="77777777" w:rsidR="00000000" w:rsidRDefault="003C588C">
            <w:pPr>
              <w:divId w:val="186613876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B130730"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vAlign w:val="bottom"/>
            <w:hideMark/>
          </w:tcPr>
          <w:p w14:paraId="440773A9" w14:textId="77777777" w:rsidR="00000000" w:rsidRDefault="003C588C">
            <w:pPr>
              <w:jc w:val="right"/>
              <w:rPr>
                <w:rFonts w:eastAsia="Times New Roman"/>
                <w:sz w:val="16"/>
                <w:szCs w:val="16"/>
              </w:rPr>
            </w:pPr>
            <w:r>
              <w:rPr>
                <w:rFonts w:ascii="inherit" w:eastAsia="Times New Roman" w:hAnsi="inherit"/>
                <w:sz w:val="16"/>
                <w:szCs w:val="16"/>
              </w:rPr>
              <w:t>37.3</w:t>
            </w:r>
          </w:p>
        </w:tc>
        <w:tc>
          <w:tcPr>
            <w:tcW w:w="0" w:type="auto"/>
            <w:tcBorders>
              <w:bottom w:val="single" w:sz="6" w:space="0" w:color="000000"/>
            </w:tcBorders>
            <w:vAlign w:val="bottom"/>
            <w:hideMark/>
          </w:tcPr>
          <w:p w14:paraId="6CECEF36" w14:textId="77777777" w:rsidR="00000000" w:rsidRDefault="003C588C">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8A1DC22" w14:textId="77777777" w:rsidR="00000000" w:rsidRDefault="003C588C">
            <w:pPr>
              <w:divId w:val="202270628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486E562"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vAlign w:val="bottom"/>
            <w:hideMark/>
          </w:tcPr>
          <w:p w14:paraId="561AC30E" w14:textId="77777777" w:rsidR="00000000" w:rsidRDefault="003C588C">
            <w:pPr>
              <w:jc w:val="right"/>
              <w:rPr>
                <w:rFonts w:eastAsia="Times New Roman"/>
                <w:sz w:val="16"/>
                <w:szCs w:val="16"/>
              </w:rPr>
            </w:pPr>
            <w:r>
              <w:rPr>
                <w:rFonts w:ascii="inherit" w:eastAsia="Times New Roman" w:hAnsi="inherit"/>
                <w:sz w:val="16"/>
                <w:szCs w:val="16"/>
              </w:rPr>
              <w:t>31.3</w:t>
            </w:r>
          </w:p>
        </w:tc>
        <w:tc>
          <w:tcPr>
            <w:tcW w:w="0" w:type="auto"/>
            <w:tcBorders>
              <w:bottom w:val="single" w:sz="6" w:space="0" w:color="000000"/>
            </w:tcBorders>
            <w:vAlign w:val="bottom"/>
            <w:hideMark/>
          </w:tcPr>
          <w:p w14:paraId="5BB9E3D9" w14:textId="77777777" w:rsidR="00000000" w:rsidRDefault="003C588C">
            <w:pPr>
              <w:rPr>
                <w:rFonts w:eastAsia="Times New Roman"/>
                <w:sz w:val="20"/>
                <w:szCs w:val="20"/>
              </w:rPr>
            </w:pPr>
          </w:p>
        </w:tc>
      </w:tr>
      <w:tr w:rsidR="00000000" w14:paraId="34393065" w14:textId="77777777">
        <w:trPr>
          <w:divId w:val="1245257918"/>
        </w:trPr>
        <w:tc>
          <w:tcPr>
            <w:tcW w:w="0" w:type="auto"/>
            <w:shd w:val="clear" w:color="auto" w:fill="CCEEFF"/>
            <w:tcMar>
              <w:top w:w="30" w:type="dxa"/>
              <w:left w:w="180" w:type="dxa"/>
              <w:bottom w:w="30" w:type="dxa"/>
              <w:right w:w="30" w:type="dxa"/>
            </w:tcMar>
            <w:vAlign w:val="bottom"/>
            <w:hideMark/>
          </w:tcPr>
          <w:p w14:paraId="58C62F20" w14:textId="77777777" w:rsidR="00000000" w:rsidRDefault="003C588C">
            <w:pPr>
              <w:rPr>
                <w:rFonts w:eastAsia="Times New Roman"/>
                <w:sz w:val="16"/>
                <w:szCs w:val="16"/>
              </w:rPr>
            </w:pPr>
            <w:r>
              <w:rPr>
                <w:rFonts w:eastAsia="Times New Roman"/>
                <w:sz w:val="16"/>
                <w:szCs w:val="16"/>
              </w:rPr>
              <w:t>Adjustments to reconcile net income including noncontrolling interest to net cash provided by operating activities:</w:t>
            </w:r>
          </w:p>
        </w:tc>
        <w:tc>
          <w:tcPr>
            <w:tcW w:w="0" w:type="auto"/>
            <w:shd w:val="clear" w:color="auto" w:fill="CCEEFF"/>
            <w:tcMar>
              <w:top w:w="30" w:type="dxa"/>
              <w:left w:w="30" w:type="dxa"/>
              <w:bottom w:w="30" w:type="dxa"/>
              <w:right w:w="30" w:type="dxa"/>
            </w:tcMar>
            <w:vAlign w:val="bottom"/>
            <w:hideMark/>
          </w:tcPr>
          <w:p w14:paraId="460ABB63" w14:textId="77777777" w:rsidR="00000000" w:rsidRDefault="003C588C">
            <w:pPr>
              <w:divId w:val="21385711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C399DC" w14:textId="77777777" w:rsidR="00000000" w:rsidRDefault="003C588C">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7EF25F0A"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3505D5" w14:textId="77777777" w:rsidR="00000000" w:rsidRDefault="003C588C">
            <w:pPr>
              <w:divId w:val="16256993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42D9852" w14:textId="77777777" w:rsidR="00000000" w:rsidRDefault="003C588C">
            <w:pPr>
              <w:divId w:val="441537200"/>
              <w:rPr>
                <w:rFonts w:eastAsia="Times New Roman"/>
                <w:sz w:val="20"/>
                <w:szCs w:val="20"/>
              </w:rPr>
            </w:pPr>
            <w:r>
              <w:rPr>
                <w:rFonts w:ascii="inherit" w:eastAsia="Times New Roman" w:hAnsi="inherit"/>
                <w:sz w:val="20"/>
                <w:szCs w:val="20"/>
              </w:rPr>
              <w:t> </w:t>
            </w:r>
          </w:p>
        </w:tc>
      </w:tr>
      <w:tr w:rsidR="00000000" w14:paraId="1C044B55" w14:textId="77777777">
        <w:trPr>
          <w:divId w:val="1245257918"/>
        </w:trPr>
        <w:tc>
          <w:tcPr>
            <w:tcW w:w="0" w:type="auto"/>
            <w:tcMar>
              <w:top w:w="30" w:type="dxa"/>
              <w:left w:w="300" w:type="dxa"/>
              <w:bottom w:w="30" w:type="dxa"/>
              <w:right w:w="30" w:type="dxa"/>
            </w:tcMar>
            <w:vAlign w:val="bottom"/>
            <w:hideMark/>
          </w:tcPr>
          <w:p w14:paraId="11026BC9" w14:textId="77777777" w:rsidR="00000000" w:rsidRDefault="003C588C">
            <w:pPr>
              <w:rPr>
                <w:rFonts w:eastAsia="Times New Roman"/>
                <w:sz w:val="16"/>
                <w:szCs w:val="16"/>
              </w:rPr>
            </w:pPr>
            <w:r>
              <w:rPr>
                <w:rFonts w:eastAsia="Times New Roman"/>
                <w:sz w:val="16"/>
                <w:szCs w:val="16"/>
              </w:rPr>
              <w:t>Depreciation and amortization</w:t>
            </w:r>
          </w:p>
        </w:tc>
        <w:tc>
          <w:tcPr>
            <w:tcW w:w="0" w:type="auto"/>
            <w:tcMar>
              <w:top w:w="30" w:type="dxa"/>
              <w:left w:w="30" w:type="dxa"/>
              <w:bottom w:w="30" w:type="dxa"/>
              <w:right w:w="30" w:type="dxa"/>
            </w:tcMar>
            <w:vAlign w:val="bottom"/>
            <w:hideMark/>
          </w:tcPr>
          <w:p w14:paraId="24EDB060" w14:textId="77777777" w:rsidR="00000000" w:rsidRDefault="003C588C">
            <w:pPr>
              <w:divId w:val="1162429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9408BF" w14:textId="77777777" w:rsidR="00000000" w:rsidRDefault="003C588C">
            <w:pPr>
              <w:jc w:val="right"/>
              <w:rPr>
                <w:rFonts w:eastAsia="Times New Roman"/>
                <w:sz w:val="16"/>
                <w:szCs w:val="16"/>
              </w:rPr>
            </w:pPr>
            <w:r>
              <w:rPr>
                <w:rFonts w:ascii="inherit" w:eastAsia="Times New Roman" w:hAnsi="inherit"/>
                <w:sz w:val="16"/>
                <w:szCs w:val="16"/>
              </w:rPr>
              <w:t>22.3</w:t>
            </w:r>
          </w:p>
        </w:tc>
        <w:tc>
          <w:tcPr>
            <w:tcW w:w="0" w:type="auto"/>
            <w:vAlign w:val="bottom"/>
            <w:hideMark/>
          </w:tcPr>
          <w:p w14:paraId="4320783B"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4FB1380A" w14:textId="77777777" w:rsidR="00000000" w:rsidRDefault="003C588C">
            <w:pPr>
              <w:divId w:val="5305353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BFB1D8" w14:textId="77777777" w:rsidR="00000000" w:rsidRDefault="003C588C">
            <w:pPr>
              <w:jc w:val="right"/>
              <w:rPr>
                <w:rFonts w:eastAsia="Times New Roman"/>
                <w:sz w:val="16"/>
                <w:szCs w:val="16"/>
              </w:rPr>
            </w:pPr>
            <w:r>
              <w:rPr>
                <w:rFonts w:ascii="inherit" w:eastAsia="Times New Roman" w:hAnsi="inherit"/>
                <w:sz w:val="16"/>
                <w:szCs w:val="16"/>
              </w:rPr>
              <w:t>18.8</w:t>
            </w:r>
          </w:p>
        </w:tc>
        <w:tc>
          <w:tcPr>
            <w:tcW w:w="0" w:type="auto"/>
            <w:vAlign w:val="bottom"/>
            <w:hideMark/>
          </w:tcPr>
          <w:p w14:paraId="41169FFC" w14:textId="77777777" w:rsidR="00000000" w:rsidRDefault="003C588C">
            <w:pPr>
              <w:rPr>
                <w:rFonts w:eastAsia="Times New Roman"/>
                <w:sz w:val="20"/>
                <w:szCs w:val="20"/>
              </w:rPr>
            </w:pPr>
          </w:p>
        </w:tc>
      </w:tr>
      <w:tr w:rsidR="00000000" w14:paraId="030425CC" w14:textId="77777777">
        <w:trPr>
          <w:divId w:val="1245257918"/>
        </w:trPr>
        <w:tc>
          <w:tcPr>
            <w:tcW w:w="0" w:type="auto"/>
            <w:shd w:val="clear" w:color="auto" w:fill="CCEEFF"/>
            <w:tcMar>
              <w:top w:w="30" w:type="dxa"/>
              <w:left w:w="300" w:type="dxa"/>
              <w:bottom w:w="30" w:type="dxa"/>
              <w:right w:w="30" w:type="dxa"/>
            </w:tcMar>
            <w:vAlign w:val="bottom"/>
            <w:hideMark/>
          </w:tcPr>
          <w:p w14:paraId="6BCACBFA" w14:textId="77777777" w:rsidR="00000000" w:rsidRDefault="003C588C">
            <w:pPr>
              <w:rPr>
                <w:rFonts w:eastAsia="Times New Roman"/>
                <w:sz w:val="16"/>
                <w:szCs w:val="16"/>
              </w:rPr>
            </w:pPr>
            <w:r>
              <w:rPr>
                <w:rFonts w:eastAsia="Times New Roman"/>
                <w:sz w:val="16"/>
                <w:szCs w:val="16"/>
              </w:rPr>
              <w:t>Provision for bad debt</w:t>
            </w:r>
          </w:p>
        </w:tc>
        <w:tc>
          <w:tcPr>
            <w:tcW w:w="0" w:type="auto"/>
            <w:shd w:val="clear" w:color="auto" w:fill="CCEEFF"/>
            <w:tcMar>
              <w:top w:w="30" w:type="dxa"/>
              <w:left w:w="30" w:type="dxa"/>
              <w:bottom w:w="30" w:type="dxa"/>
              <w:right w:w="30" w:type="dxa"/>
            </w:tcMar>
            <w:vAlign w:val="bottom"/>
            <w:hideMark/>
          </w:tcPr>
          <w:p w14:paraId="5E001654" w14:textId="77777777" w:rsidR="00000000" w:rsidRDefault="003C588C">
            <w:pPr>
              <w:divId w:val="679258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656C8E" w14:textId="77777777" w:rsidR="00000000" w:rsidRDefault="003C588C">
            <w:pPr>
              <w:jc w:val="right"/>
              <w:rPr>
                <w:rFonts w:eastAsia="Times New Roman"/>
                <w:sz w:val="16"/>
                <w:szCs w:val="16"/>
              </w:rPr>
            </w:pPr>
            <w:r>
              <w:rPr>
                <w:rFonts w:ascii="inherit" w:eastAsia="Times New Roman" w:hAnsi="inherit"/>
                <w:sz w:val="16"/>
                <w:szCs w:val="16"/>
              </w:rPr>
              <w:t>2.4</w:t>
            </w:r>
          </w:p>
        </w:tc>
        <w:tc>
          <w:tcPr>
            <w:tcW w:w="0" w:type="auto"/>
            <w:shd w:val="clear" w:color="auto" w:fill="CCEEFF"/>
            <w:vAlign w:val="bottom"/>
            <w:hideMark/>
          </w:tcPr>
          <w:p w14:paraId="02026DD7"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3C73F3" w14:textId="77777777" w:rsidR="00000000" w:rsidRDefault="003C588C">
            <w:pPr>
              <w:divId w:val="9000961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38F683" w14:textId="77777777" w:rsidR="00000000" w:rsidRDefault="003C588C">
            <w:pPr>
              <w:jc w:val="right"/>
              <w:rPr>
                <w:rFonts w:eastAsia="Times New Roman"/>
                <w:sz w:val="16"/>
                <w:szCs w:val="16"/>
              </w:rPr>
            </w:pPr>
            <w:r>
              <w:rPr>
                <w:rFonts w:ascii="inherit" w:eastAsia="Times New Roman" w:hAnsi="inherit"/>
                <w:sz w:val="16"/>
                <w:szCs w:val="16"/>
              </w:rPr>
              <w:t>1.8</w:t>
            </w:r>
          </w:p>
        </w:tc>
        <w:tc>
          <w:tcPr>
            <w:tcW w:w="0" w:type="auto"/>
            <w:shd w:val="clear" w:color="auto" w:fill="CCEEFF"/>
            <w:vAlign w:val="bottom"/>
            <w:hideMark/>
          </w:tcPr>
          <w:p w14:paraId="2855EA24" w14:textId="77777777" w:rsidR="00000000" w:rsidRDefault="003C588C">
            <w:pPr>
              <w:rPr>
                <w:rFonts w:eastAsia="Times New Roman"/>
                <w:sz w:val="20"/>
                <w:szCs w:val="20"/>
              </w:rPr>
            </w:pPr>
          </w:p>
        </w:tc>
      </w:tr>
      <w:tr w:rsidR="00000000" w14:paraId="5719E0EB" w14:textId="77777777">
        <w:trPr>
          <w:divId w:val="1245257918"/>
        </w:trPr>
        <w:tc>
          <w:tcPr>
            <w:tcW w:w="0" w:type="auto"/>
            <w:tcMar>
              <w:top w:w="30" w:type="dxa"/>
              <w:left w:w="300" w:type="dxa"/>
              <w:bottom w:w="30" w:type="dxa"/>
              <w:right w:w="30" w:type="dxa"/>
            </w:tcMar>
            <w:vAlign w:val="bottom"/>
            <w:hideMark/>
          </w:tcPr>
          <w:p w14:paraId="512AB7DC" w14:textId="77777777" w:rsidR="00000000" w:rsidRDefault="003C588C">
            <w:pPr>
              <w:rPr>
                <w:rFonts w:eastAsia="Times New Roman"/>
                <w:sz w:val="16"/>
                <w:szCs w:val="16"/>
              </w:rPr>
            </w:pPr>
            <w:r>
              <w:rPr>
                <w:rFonts w:eastAsia="Times New Roman"/>
                <w:sz w:val="16"/>
                <w:szCs w:val="16"/>
              </w:rPr>
              <w:t>Share-based payment award compensation costs</w:t>
            </w:r>
          </w:p>
        </w:tc>
        <w:tc>
          <w:tcPr>
            <w:tcW w:w="0" w:type="auto"/>
            <w:tcMar>
              <w:top w:w="30" w:type="dxa"/>
              <w:left w:w="30" w:type="dxa"/>
              <w:bottom w:w="30" w:type="dxa"/>
              <w:right w:w="30" w:type="dxa"/>
            </w:tcMar>
            <w:vAlign w:val="bottom"/>
            <w:hideMark/>
          </w:tcPr>
          <w:p w14:paraId="6EDC47F7" w14:textId="77777777" w:rsidR="00000000" w:rsidRDefault="003C588C">
            <w:pPr>
              <w:divId w:val="7850091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C1C5CB" w14:textId="77777777" w:rsidR="00000000" w:rsidRDefault="003C588C">
            <w:pPr>
              <w:jc w:val="right"/>
              <w:rPr>
                <w:rFonts w:eastAsia="Times New Roman"/>
                <w:sz w:val="16"/>
                <w:szCs w:val="16"/>
              </w:rPr>
            </w:pPr>
            <w:r>
              <w:rPr>
                <w:rFonts w:ascii="inherit" w:eastAsia="Times New Roman" w:hAnsi="inherit"/>
                <w:sz w:val="16"/>
                <w:szCs w:val="16"/>
              </w:rPr>
              <w:t>4.2</w:t>
            </w:r>
          </w:p>
        </w:tc>
        <w:tc>
          <w:tcPr>
            <w:tcW w:w="0" w:type="auto"/>
            <w:vAlign w:val="bottom"/>
            <w:hideMark/>
          </w:tcPr>
          <w:p w14:paraId="0BCDC85A"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708BE2BC" w14:textId="77777777" w:rsidR="00000000" w:rsidRDefault="003C588C">
            <w:pPr>
              <w:divId w:val="11306361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862F6C" w14:textId="77777777" w:rsidR="00000000" w:rsidRDefault="003C588C">
            <w:pPr>
              <w:jc w:val="right"/>
              <w:rPr>
                <w:rFonts w:eastAsia="Times New Roman"/>
                <w:sz w:val="16"/>
                <w:szCs w:val="16"/>
              </w:rPr>
            </w:pPr>
            <w:r>
              <w:rPr>
                <w:rFonts w:ascii="inherit" w:eastAsia="Times New Roman" w:hAnsi="inherit"/>
                <w:sz w:val="16"/>
                <w:szCs w:val="16"/>
              </w:rPr>
              <w:t>4.2</w:t>
            </w:r>
          </w:p>
        </w:tc>
        <w:tc>
          <w:tcPr>
            <w:tcW w:w="0" w:type="auto"/>
            <w:vAlign w:val="bottom"/>
            <w:hideMark/>
          </w:tcPr>
          <w:p w14:paraId="53D61614" w14:textId="77777777" w:rsidR="00000000" w:rsidRDefault="003C588C">
            <w:pPr>
              <w:rPr>
                <w:rFonts w:eastAsia="Times New Roman"/>
                <w:sz w:val="20"/>
                <w:szCs w:val="20"/>
              </w:rPr>
            </w:pPr>
          </w:p>
        </w:tc>
      </w:tr>
      <w:tr w:rsidR="00000000" w14:paraId="7C95765D" w14:textId="77777777">
        <w:trPr>
          <w:divId w:val="1245257918"/>
        </w:trPr>
        <w:tc>
          <w:tcPr>
            <w:tcW w:w="0" w:type="auto"/>
            <w:shd w:val="clear" w:color="auto" w:fill="CCEEFF"/>
            <w:tcMar>
              <w:top w:w="30" w:type="dxa"/>
              <w:left w:w="300" w:type="dxa"/>
              <w:bottom w:w="30" w:type="dxa"/>
              <w:right w:w="30" w:type="dxa"/>
            </w:tcMar>
            <w:vAlign w:val="bottom"/>
            <w:hideMark/>
          </w:tcPr>
          <w:p w14:paraId="16D6878B" w14:textId="77777777" w:rsidR="00000000" w:rsidRDefault="003C588C">
            <w:pPr>
              <w:rPr>
                <w:rFonts w:eastAsia="Times New Roman"/>
                <w:sz w:val="16"/>
                <w:szCs w:val="16"/>
              </w:rPr>
            </w:pPr>
            <w:r>
              <w:rPr>
                <w:rFonts w:ascii="inherit" w:eastAsia="Times New Roman" w:hAnsi="inherit"/>
                <w:sz w:val="16"/>
                <w:szCs w:val="16"/>
              </w:rPr>
              <w:t>Deferred income tax benefit</w:t>
            </w:r>
          </w:p>
        </w:tc>
        <w:tc>
          <w:tcPr>
            <w:tcW w:w="0" w:type="auto"/>
            <w:shd w:val="clear" w:color="auto" w:fill="CCEEFF"/>
            <w:tcMar>
              <w:top w:w="30" w:type="dxa"/>
              <w:left w:w="30" w:type="dxa"/>
              <w:bottom w:w="30" w:type="dxa"/>
              <w:right w:w="30" w:type="dxa"/>
            </w:tcMar>
            <w:vAlign w:val="bottom"/>
            <w:hideMark/>
          </w:tcPr>
          <w:p w14:paraId="3F1A8FC0" w14:textId="77777777" w:rsidR="00000000" w:rsidRDefault="003C588C">
            <w:pPr>
              <w:divId w:val="3726528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0991B0" w14:textId="77777777" w:rsidR="00000000" w:rsidRDefault="003C588C">
            <w:pPr>
              <w:jc w:val="right"/>
              <w:rPr>
                <w:rFonts w:eastAsia="Times New Roman"/>
                <w:sz w:val="16"/>
                <w:szCs w:val="16"/>
              </w:rPr>
            </w:pPr>
            <w:r>
              <w:rPr>
                <w:rFonts w:ascii="inherit" w:eastAsia="Times New Roman" w:hAnsi="inherit"/>
                <w:sz w:val="16"/>
                <w:szCs w:val="16"/>
              </w:rPr>
              <w:t>(4.5</w:t>
            </w:r>
          </w:p>
        </w:tc>
        <w:tc>
          <w:tcPr>
            <w:tcW w:w="0" w:type="auto"/>
            <w:shd w:val="clear" w:color="auto" w:fill="CCEEFF"/>
            <w:tcMar>
              <w:top w:w="30" w:type="dxa"/>
              <w:left w:w="0" w:type="dxa"/>
              <w:bottom w:w="30" w:type="dxa"/>
              <w:right w:w="30" w:type="dxa"/>
            </w:tcMar>
            <w:vAlign w:val="bottom"/>
            <w:hideMark/>
          </w:tcPr>
          <w:p w14:paraId="7F26FE13"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15EE29E6" w14:textId="77777777" w:rsidR="00000000" w:rsidRDefault="003C588C">
            <w:pPr>
              <w:divId w:val="1113630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CA0DEE" w14:textId="77777777" w:rsidR="00000000" w:rsidRDefault="003C588C">
            <w:pPr>
              <w:jc w:val="right"/>
              <w:rPr>
                <w:rFonts w:eastAsia="Times New Roman"/>
                <w:sz w:val="16"/>
                <w:szCs w:val="16"/>
              </w:rPr>
            </w:pPr>
            <w:r>
              <w:rPr>
                <w:rFonts w:ascii="inherit" w:eastAsia="Times New Roman" w:hAnsi="inherit"/>
                <w:sz w:val="16"/>
                <w:szCs w:val="16"/>
              </w:rPr>
              <w:t>(7.1</w:t>
            </w:r>
          </w:p>
        </w:tc>
        <w:tc>
          <w:tcPr>
            <w:tcW w:w="0" w:type="auto"/>
            <w:shd w:val="clear" w:color="auto" w:fill="CCEEFF"/>
            <w:tcMar>
              <w:top w:w="30" w:type="dxa"/>
              <w:left w:w="0" w:type="dxa"/>
              <w:bottom w:w="30" w:type="dxa"/>
              <w:right w:w="30" w:type="dxa"/>
            </w:tcMar>
            <w:vAlign w:val="bottom"/>
            <w:hideMark/>
          </w:tcPr>
          <w:p w14:paraId="1E855834" w14:textId="77777777" w:rsidR="00000000" w:rsidRDefault="003C588C">
            <w:pPr>
              <w:rPr>
                <w:rFonts w:eastAsia="Times New Roman"/>
                <w:sz w:val="16"/>
                <w:szCs w:val="16"/>
              </w:rPr>
            </w:pPr>
            <w:r>
              <w:rPr>
                <w:rFonts w:ascii="inherit" w:eastAsia="Times New Roman" w:hAnsi="inherit"/>
                <w:sz w:val="16"/>
                <w:szCs w:val="16"/>
              </w:rPr>
              <w:t>)</w:t>
            </w:r>
          </w:p>
        </w:tc>
      </w:tr>
      <w:tr w:rsidR="00000000" w14:paraId="01FAF402" w14:textId="77777777">
        <w:trPr>
          <w:divId w:val="1245257918"/>
        </w:trPr>
        <w:tc>
          <w:tcPr>
            <w:tcW w:w="0" w:type="auto"/>
            <w:tcMar>
              <w:top w:w="30" w:type="dxa"/>
              <w:left w:w="300" w:type="dxa"/>
              <w:bottom w:w="30" w:type="dxa"/>
              <w:right w:w="30" w:type="dxa"/>
            </w:tcMar>
            <w:vAlign w:val="bottom"/>
            <w:hideMark/>
          </w:tcPr>
          <w:p w14:paraId="0CEAC5D3" w14:textId="77777777" w:rsidR="00000000" w:rsidRDefault="003C588C">
            <w:pPr>
              <w:rPr>
                <w:rFonts w:eastAsia="Times New Roman"/>
                <w:sz w:val="16"/>
                <w:szCs w:val="16"/>
              </w:rPr>
            </w:pPr>
            <w:r>
              <w:rPr>
                <w:rFonts w:eastAsia="Times New Roman"/>
                <w:sz w:val="16"/>
                <w:szCs w:val="16"/>
              </w:rPr>
              <w:t xml:space="preserve">Foreign currency losses, net </w:t>
            </w:r>
          </w:p>
        </w:tc>
        <w:tc>
          <w:tcPr>
            <w:tcW w:w="0" w:type="auto"/>
            <w:tcMar>
              <w:top w:w="30" w:type="dxa"/>
              <w:left w:w="30" w:type="dxa"/>
              <w:bottom w:w="30" w:type="dxa"/>
              <w:right w:w="30" w:type="dxa"/>
            </w:tcMar>
            <w:vAlign w:val="bottom"/>
            <w:hideMark/>
          </w:tcPr>
          <w:p w14:paraId="25B3E2D5" w14:textId="77777777" w:rsidR="00000000" w:rsidRDefault="003C588C">
            <w:pPr>
              <w:divId w:val="20783532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11BB2E" w14:textId="77777777" w:rsidR="00000000" w:rsidRDefault="003C588C">
            <w:pPr>
              <w:jc w:val="right"/>
              <w:rPr>
                <w:rFonts w:eastAsia="Times New Roman"/>
                <w:sz w:val="16"/>
                <w:szCs w:val="16"/>
              </w:rPr>
            </w:pPr>
            <w:r>
              <w:rPr>
                <w:rFonts w:ascii="inherit" w:eastAsia="Times New Roman" w:hAnsi="inherit"/>
                <w:sz w:val="16"/>
                <w:szCs w:val="16"/>
              </w:rPr>
              <w:t>3.4</w:t>
            </w:r>
          </w:p>
        </w:tc>
        <w:tc>
          <w:tcPr>
            <w:tcW w:w="0" w:type="auto"/>
            <w:vAlign w:val="bottom"/>
            <w:hideMark/>
          </w:tcPr>
          <w:p w14:paraId="20469739"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4F24326F" w14:textId="77777777" w:rsidR="00000000" w:rsidRDefault="003C588C">
            <w:pPr>
              <w:divId w:val="497967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AFB1AA" w14:textId="77777777" w:rsidR="00000000" w:rsidRDefault="003C588C">
            <w:pPr>
              <w:jc w:val="right"/>
              <w:rPr>
                <w:rFonts w:eastAsia="Times New Roman"/>
                <w:sz w:val="16"/>
                <w:szCs w:val="16"/>
              </w:rPr>
            </w:pPr>
            <w:r>
              <w:rPr>
                <w:rFonts w:ascii="inherit" w:eastAsia="Times New Roman" w:hAnsi="inherit"/>
                <w:sz w:val="16"/>
                <w:szCs w:val="16"/>
              </w:rPr>
              <w:t>2.6</w:t>
            </w:r>
          </w:p>
        </w:tc>
        <w:tc>
          <w:tcPr>
            <w:tcW w:w="0" w:type="auto"/>
            <w:vAlign w:val="bottom"/>
            <w:hideMark/>
          </w:tcPr>
          <w:p w14:paraId="013FA71F" w14:textId="77777777" w:rsidR="00000000" w:rsidRDefault="003C588C">
            <w:pPr>
              <w:rPr>
                <w:rFonts w:eastAsia="Times New Roman"/>
                <w:sz w:val="20"/>
                <w:szCs w:val="20"/>
              </w:rPr>
            </w:pPr>
          </w:p>
        </w:tc>
      </w:tr>
      <w:tr w:rsidR="00000000" w14:paraId="1775E5C1" w14:textId="77777777">
        <w:trPr>
          <w:divId w:val="1245257918"/>
        </w:trPr>
        <w:tc>
          <w:tcPr>
            <w:tcW w:w="0" w:type="auto"/>
            <w:shd w:val="clear" w:color="auto" w:fill="CCEEFF"/>
            <w:tcMar>
              <w:top w:w="30" w:type="dxa"/>
              <w:left w:w="300" w:type="dxa"/>
              <w:bottom w:w="30" w:type="dxa"/>
              <w:right w:w="30" w:type="dxa"/>
            </w:tcMar>
            <w:vAlign w:val="bottom"/>
            <w:hideMark/>
          </w:tcPr>
          <w:p w14:paraId="136F967F" w14:textId="77777777" w:rsidR="00000000" w:rsidRDefault="003C588C">
            <w:pPr>
              <w:rPr>
                <w:rFonts w:eastAsia="Times New Roman"/>
                <w:sz w:val="16"/>
                <w:szCs w:val="16"/>
              </w:rPr>
            </w:pPr>
            <w:r>
              <w:rPr>
                <w:rFonts w:eastAsia="Times New Roman"/>
                <w:sz w:val="16"/>
                <w:szCs w:val="16"/>
              </w:rPr>
              <w:t>Other</w:t>
            </w:r>
          </w:p>
        </w:tc>
        <w:tc>
          <w:tcPr>
            <w:tcW w:w="0" w:type="auto"/>
            <w:shd w:val="clear" w:color="auto" w:fill="CCEEFF"/>
            <w:tcMar>
              <w:top w:w="30" w:type="dxa"/>
              <w:left w:w="30" w:type="dxa"/>
              <w:bottom w:w="30" w:type="dxa"/>
              <w:right w:w="30" w:type="dxa"/>
            </w:tcMar>
            <w:vAlign w:val="bottom"/>
            <w:hideMark/>
          </w:tcPr>
          <w:p w14:paraId="3AED33BB" w14:textId="77777777" w:rsidR="00000000" w:rsidRDefault="003C588C">
            <w:pPr>
              <w:divId w:val="11742263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E650DB" w14:textId="77777777" w:rsidR="00000000" w:rsidRDefault="003C588C">
            <w:pPr>
              <w:jc w:val="right"/>
              <w:rPr>
                <w:rFonts w:eastAsia="Times New Roman"/>
                <w:sz w:val="16"/>
                <w:szCs w:val="16"/>
              </w:rPr>
            </w:pPr>
            <w:r>
              <w:rPr>
                <w:rFonts w:ascii="inherit" w:eastAsia="Times New Roman" w:hAnsi="inherit"/>
                <w:sz w:val="16"/>
                <w:szCs w:val="16"/>
              </w:rPr>
              <w:t>8.2</w:t>
            </w:r>
          </w:p>
        </w:tc>
        <w:tc>
          <w:tcPr>
            <w:tcW w:w="0" w:type="auto"/>
            <w:shd w:val="clear" w:color="auto" w:fill="CCEEFF"/>
            <w:vAlign w:val="bottom"/>
            <w:hideMark/>
          </w:tcPr>
          <w:p w14:paraId="76B8C177"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E2DF41" w14:textId="77777777" w:rsidR="00000000" w:rsidRDefault="003C588C">
            <w:pPr>
              <w:divId w:val="6119815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9B7F2E" w14:textId="77777777" w:rsidR="00000000" w:rsidRDefault="003C588C">
            <w:pPr>
              <w:jc w:val="right"/>
              <w:rPr>
                <w:rFonts w:eastAsia="Times New Roman"/>
                <w:sz w:val="16"/>
                <w:szCs w:val="16"/>
              </w:rPr>
            </w:pPr>
            <w:r>
              <w:rPr>
                <w:rFonts w:ascii="inherit" w:eastAsia="Times New Roman" w:hAnsi="inherit"/>
                <w:sz w:val="16"/>
                <w:szCs w:val="16"/>
              </w:rPr>
              <w:t>0.7</w:t>
            </w:r>
          </w:p>
        </w:tc>
        <w:tc>
          <w:tcPr>
            <w:tcW w:w="0" w:type="auto"/>
            <w:shd w:val="clear" w:color="auto" w:fill="CCEEFF"/>
            <w:vAlign w:val="bottom"/>
            <w:hideMark/>
          </w:tcPr>
          <w:p w14:paraId="426AD4E3" w14:textId="77777777" w:rsidR="00000000" w:rsidRDefault="003C588C">
            <w:pPr>
              <w:rPr>
                <w:rFonts w:eastAsia="Times New Roman"/>
                <w:sz w:val="20"/>
                <w:szCs w:val="20"/>
              </w:rPr>
            </w:pPr>
          </w:p>
        </w:tc>
      </w:tr>
      <w:tr w:rsidR="00000000" w14:paraId="4FDB82AC" w14:textId="77777777">
        <w:trPr>
          <w:divId w:val="1245257918"/>
        </w:trPr>
        <w:tc>
          <w:tcPr>
            <w:tcW w:w="0" w:type="auto"/>
            <w:tcMar>
              <w:top w:w="30" w:type="dxa"/>
              <w:left w:w="300" w:type="dxa"/>
              <w:bottom w:w="30" w:type="dxa"/>
              <w:right w:w="30" w:type="dxa"/>
            </w:tcMar>
            <w:vAlign w:val="bottom"/>
            <w:hideMark/>
          </w:tcPr>
          <w:p w14:paraId="20FBD610" w14:textId="77777777" w:rsidR="00000000" w:rsidRDefault="003C588C">
            <w:pPr>
              <w:rPr>
                <w:rFonts w:eastAsia="Times New Roman"/>
                <w:sz w:val="16"/>
                <w:szCs w:val="16"/>
              </w:rPr>
            </w:pPr>
            <w:r>
              <w:rPr>
                <w:rFonts w:eastAsia="Times New Roman"/>
                <w:sz w:val="16"/>
                <w:szCs w:val="16"/>
              </w:rPr>
              <w:t>Changes in assets and liabilities, net of acquisitions:</w:t>
            </w:r>
          </w:p>
        </w:tc>
        <w:tc>
          <w:tcPr>
            <w:tcW w:w="0" w:type="auto"/>
            <w:tcMar>
              <w:top w:w="30" w:type="dxa"/>
              <w:left w:w="30" w:type="dxa"/>
              <w:bottom w:w="30" w:type="dxa"/>
              <w:right w:w="30" w:type="dxa"/>
            </w:tcMar>
            <w:vAlign w:val="bottom"/>
            <w:hideMark/>
          </w:tcPr>
          <w:p w14:paraId="784FD915" w14:textId="77777777" w:rsidR="00000000" w:rsidRDefault="003C588C">
            <w:pPr>
              <w:divId w:val="14370993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480074" w14:textId="77777777" w:rsidR="00000000" w:rsidRDefault="003C588C">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27462581"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491984A7" w14:textId="77777777" w:rsidR="00000000" w:rsidRDefault="003C588C">
            <w:pPr>
              <w:divId w:val="483043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02DCBF" w14:textId="77777777" w:rsidR="00000000" w:rsidRDefault="003C588C">
            <w:pPr>
              <w:divId w:val="1647854018"/>
              <w:rPr>
                <w:rFonts w:eastAsia="Times New Roman"/>
                <w:sz w:val="20"/>
                <w:szCs w:val="20"/>
              </w:rPr>
            </w:pPr>
            <w:r>
              <w:rPr>
                <w:rFonts w:ascii="inherit" w:eastAsia="Times New Roman" w:hAnsi="inherit"/>
                <w:sz w:val="20"/>
                <w:szCs w:val="20"/>
              </w:rPr>
              <w:t> </w:t>
            </w:r>
          </w:p>
        </w:tc>
      </w:tr>
      <w:tr w:rsidR="00000000" w14:paraId="68D5FBD0" w14:textId="77777777">
        <w:trPr>
          <w:divId w:val="1245257918"/>
        </w:trPr>
        <w:tc>
          <w:tcPr>
            <w:tcW w:w="0" w:type="auto"/>
            <w:shd w:val="clear" w:color="auto" w:fill="CCEEFF"/>
            <w:tcMar>
              <w:top w:w="30" w:type="dxa"/>
              <w:left w:w="420" w:type="dxa"/>
              <w:bottom w:w="30" w:type="dxa"/>
              <w:right w:w="30" w:type="dxa"/>
            </w:tcMar>
            <w:vAlign w:val="bottom"/>
            <w:hideMark/>
          </w:tcPr>
          <w:p w14:paraId="3330E0EB" w14:textId="77777777" w:rsidR="00000000" w:rsidRDefault="003C588C">
            <w:pPr>
              <w:rPr>
                <w:rFonts w:eastAsia="Times New Roman"/>
                <w:sz w:val="16"/>
                <w:szCs w:val="16"/>
              </w:rPr>
            </w:pPr>
            <w:r>
              <w:rPr>
                <w:rFonts w:eastAsia="Times New Roman"/>
                <w:sz w:val="16"/>
                <w:szCs w:val="16"/>
              </w:rPr>
              <w:t>Accounts receivable, net (reduced by beneficial interests received in exchange for accounts receivables sold of $120.0 for the three months ended March 31, 2018)</w:t>
            </w:r>
          </w:p>
        </w:tc>
        <w:tc>
          <w:tcPr>
            <w:tcW w:w="0" w:type="auto"/>
            <w:shd w:val="clear" w:color="auto" w:fill="CCEEFF"/>
            <w:tcMar>
              <w:top w:w="30" w:type="dxa"/>
              <w:left w:w="30" w:type="dxa"/>
              <w:bottom w:w="30" w:type="dxa"/>
              <w:right w:w="30" w:type="dxa"/>
            </w:tcMar>
            <w:vAlign w:val="bottom"/>
            <w:hideMark/>
          </w:tcPr>
          <w:p w14:paraId="75316871" w14:textId="77777777" w:rsidR="00000000" w:rsidRDefault="003C588C">
            <w:pPr>
              <w:divId w:val="14645403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80A56D" w14:textId="77777777" w:rsidR="00000000" w:rsidRDefault="003C588C">
            <w:pPr>
              <w:jc w:val="right"/>
              <w:rPr>
                <w:rFonts w:eastAsia="Times New Roman"/>
                <w:sz w:val="16"/>
                <w:szCs w:val="16"/>
              </w:rPr>
            </w:pPr>
            <w:r>
              <w:rPr>
                <w:rFonts w:ascii="inherit" w:eastAsia="Times New Roman" w:hAnsi="inherit"/>
                <w:sz w:val="16"/>
                <w:szCs w:val="16"/>
              </w:rPr>
              <w:t>11.2</w:t>
            </w:r>
          </w:p>
        </w:tc>
        <w:tc>
          <w:tcPr>
            <w:tcW w:w="0" w:type="auto"/>
            <w:shd w:val="clear" w:color="auto" w:fill="CCEEFF"/>
            <w:vAlign w:val="bottom"/>
            <w:hideMark/>
          </w:tcPr>
          <w:p w14:paraId="7956E923"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3AD9CE" w14:textId="77777777" w:rsidR="00000000" w:rsidRDefault="003C588C">
            <w:pPr>
              <w:divId w:val="18832440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C27180" w14:textId="77777777" w:rsidR="00000000" w:rsidRDefault="003C588C">
            <w:pPr>
              <w:jc w:val="right"/>
              <w:rPr>
                <w:rFonts w:eastAsia="Times New Roman"/>
                <w:sz w:val="16"/>
                <w:szCs w:val="16"/>
              </w:rPr>
            </w:pPr>
            <w:r>
              <w:rPr>
                <w:rFonts w:ascii="inherit" w:eastAsia="Times New Roman" w:hAnsi="inherit"/>
                <w:sz w:val="16"/>
                <w:szCs w:val="16"/>
              </w:rPr>
              <w:t>(71.2</w:t>
            </w:r>
          </w:p>
        </w:tc>
        <w:tc>
          <w:tcPr>
            <w:tcW w:w="0" w:type="auto"/>
            <w:shd w:val="clear" w:color="auto" w:fill="CCEEFF"/>
            <w:tcMar>
              <w:top w:w="30" w:type="dxa"/>
              <w:left w:w="0" w:type="dxa"/>
              <w:bottom w:w="30" w:type="dxa"/>
              <w:right w:w="30" w:type="dxa"/>
            </w:tcMar>
            <w:vAlign w:val="bottom"/>
            <w:hideMark/>
          </w:tcPr>
          <w:p w14:paraId="40892825" w14:textId="77777777" w:rsidR="00000000" w:rsidRDefault="003C588C">
            <w:pPr>
              <w:rPr>
                <w:rFonts w:eastAsia="Times New Roman"/>
                <w:sz w:val="16"/>
                <w:szCs w:val="16"/>
              </w:rPr>
            </w:pPr>
            <w:r>
              <w:rPr>
                <w:rFonts w:ascii="inherit" w:eastAsia="Times New Roman" w:hAnsi="inherit"/>
                <w:sz w:val="16"/>
                <w:szCs w:val="16"/>
              </w:rPr>
              <w:t>)</w:t>
            </w:r>
          </w:p>
        </w:tc>
      </w:tr>
      <w:tr w:rsidR="00000000" w14:paraId="5836C6CC" w14:textId="77777777">
        <w:trPr>
          <w:divId w:val="1245257918"/>
        </w:trPr>
        <w:tc>
          <w:tcPr>
            <w:tcW w:w="0" w:type="auto"/>
            <w:tcMar>
              <w:top w:w="30" w:type="dxa"/>
              <w:left w:w="420" w:type="dxa"/>
              <w:bottom w:w="30" w:type="dxa"/>
              <w:right w:w="30" w:type="dxa"/>
            </w:tcMar>
            <w:vAlign w:val="bottom"/>
            <w:hideMark/>
          </w:tcPr>
          <w:p w14:paraId="742A5BBC" w14:textId="77777777" w:rsidR="00000000" w:rsidRDefault="003C588C">
            <w:pPr>
              <w:rPr>
                <w:rFonts w:eastAsia="Times New Roman"/>
                <w:sz w:val="16"/>
                <w:szCs w:val="16"/>
              </w:rPr>
            </w:pPr>
            <w:r>
              <w:rPr>
                <w:rFonts w:eastAsia="Times New Roman"/>
                <w:sz w:val="16"/>
                <w:szCs w:val="16"/>
              </w:rPr>
              <w:t>Inventories</w:t>
            </w:r>
          </w:p>
        </w:tc>
        <w:tc>
          <w:tcPr>
            <w:tcW w:w="0" w:type="auto"/>
            <w:tcMar>
              <w:top w:w="30" w:type="dxa"/>
              <w:left w:w="30" w:type="dxa"/>
              <w:bottom w:w="30" w:type="dxa"/>
              <w:right w:w="30" w:type="dxa"/>
            </w:tcMar>
            <w:vAlign w:val="bottom"/>
            <w:hideMark/>
          </w:tcPr>
          <w:p w14:paraId="180E4132" w14:textId="77777777" w:rsidR="00000000" w:rsidRDefault="003C588C">
            <w:pPr>
              <w:divId w:val="4871382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E7E56A" w14:textId="77777777" w:rsidR="00000000" w:rsidRDefault="003C588C">
            <w:pPr>
              <w:jc w:val="right"/>
              <w:rPr>
                <w:rFonts w:eastAsia="Times New Roman"/>
                <w:sz w:val="16"/>
                <w:szCs w:val="16"/>
              </w:rPr>
            </w:pPr>
            <w:r>
              <w:rPr>
                <w:rFonts w:ascii="inherit" w:eastAsia="Times New Roman" w:hAnsi="inherit"/>
                <w:sz w:val="16"/>
                <w:szCs w:val="16"/>
              </w:rPr>
              <w:t>(83.4</w:t>
            </w:r>
          </w:p>
        </w:tc>
        <w:tc>
          <w:tcPr>
            <w:tcW w:w="0" w:type="auto"/>
            <w:tcMar>
              <w:top w:w="30" w:type="dxa"/>
              <w:left w:w="0" w:type="dxa"/>
              <w:bottom w:w="30" w:type="dxa"/>
              <w:right w:w="30" w:type="dxa"/>
            </w:tcMar>
            <w:vAlign w:val="bottom"/>
            <w:hideMark/>
          </w:tcPr>
          <w:p w14:paraId="5C5913EF"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605E9E8D" w14:textId="77777777" w:rsidR="00000000" w:rsidRDefault="003C588C">
            <w:pPr>
              <w:divId w:val="1952319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F56230" w14:textId="77777777" w:rsidR="00000000" w:rsidRDefault="003C588C">
            <w:pPr>
              <w:jc w:val="right"/>
              <w:rPr>
                <w:rFonts w:eastAsia="Times New Roman"/>
                <w:sz w:val="16"/>
                <w:szCs w:val="16"/>
              </w:rPr>
            </w:pPr>
            <w:r>
              <w:rPr>
                <w:rFonts w:ascii="inherit" w:eastAsia="Times New Roman" w:hAnsi="inherit"/>
                <w:sz w:val="16"/>
                <w:szCs w:val="16"/>
              </w:rPr>
              <w:t>(84.8</w:t>
            </w:r>
          </w:p>
        </w:tc>
        <w:tc>
          <w:tcPr>
            <w:tcW w:w="0" w:type="auto"/>
            <w:tcMar>
              <w:top w:w="30" w:type="dxa"/>
              <w:left w:w="0" w:type="dxa"/>
              <w:bottom w:w="30" w:type="dxa"/>
              <w:right w:w="30" w:type="dxa"/>
            </w:tcMar>
            <w:vAlign w:val="bottom"/>
            <w:hideMark/>
          </w:tcPr>
          <w:p w14:paraId="68C4928B" w14:textId="77777777" w:rsidR="00000000" w:rsidRDefault="003C588C">
            <w:pPr>
              <w:rPr>
                <w:rFonts w:eastAsia="Times New Roman"/>
                <w:sz w:val="16"/>
                <w:szCs w:val="16"/>
              </w:rPr>
            </w:pPr>
            <w:r>
              <w:rPr>
                <w:rFonts w:ascii="inherit" w:eastAsia="Times New Roman" w:hAnsi="inherit"/>
                <w:sz w:val="16"/>
                <w:szCs w:val="16"/>
              </w:rPr>
              <w:t>)</w:t>
            </w:r>
          </w:p>
        </w:tc>
      </w:tr>
      <w:tr w:rsidR="00000000" w14:paraId="6035CB40" w14:textId="77777777">
        <w:trPr>
          <w:divId w:val="1245257918"/>
        </w:trPr>
        <w:tc>
          <w:tcPr>
            <w:tcW w:w="0" w:type="auto"/>
            <w:shd w:val="clear" w:color="auto" w:fill="CCEEFF"/>
            <w:tcMar>
              <w:top w:w="30" w:type="dxa"/>
              <w:left w:w="420" w:type="dxa"/>
              <w:bottom w:w="30" w:type="dxa"/>
              <w:right w:w="30" w:type="dxa"/>
            </w:tcMar>
            <w:vAlign w:val="bottom"/>
            <w:hideMark/>
          </w:tcPr>
          <w:p w14:paraId="487553F4" w14:textId="77777777" w:rsidR="00000000" w:rsidRDefault="003C588C">
            <w:pPr>
              <w:rPr>
                <w:rFonts w:eastAsia="Times New Roman"/>
                <w:sz w:val="16"/>
                <w:szCs w:val="16"/>
              </w:rPr>
            </w:pPr>
            <w:r>
              <w:rPr>
                <w:rFonts w:eastAsia="Times New Roman"/>
                <w:sz w:val="16"/>
                <w:szCs w:val="16"/>
              </w:rPr>
              <w:t>Prepaid expenses</w:t>
            </w:r>
          </w:p>
        </w:tc>
        <w:tc>
          <w:tcPr>
            <w:tcW w:w="0" w:type="auto"/>
            <w:shd w:val="clear" w:color="auto" w:fill="CCEEFF"/>
            <w:tcMar>
              <w:top w:w="30" w:type="dxa"/>
              <w:left w:w="30" w:type="dxa"/>
              <w:bottom w:w="30" w:type="dxa"/>
              <w:right w:w="30" w:type="dxa"/>
            </w:tcMar>
            <w:vAlign w:val="bottom"/>
            <w:hideMark/>
          </w:tcPr>
          <w:p w14:paraId="58229B4B" w14:textId="77777777" w:rsidR="00000000" w:rsidRDefault="003C588C">
            <w:pPr>
              <w:divId w:val="5511176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AC7C6A" w14:textId="77777777" w:rsidR="00000000" w:rsidRDefault="003C588C">
            <w:pPr>
              <w:jc w:val="right"/>
              <w:rPr>
                <w:rFonts w:eastAsia="Times New Roman"/>
                <w:sz w:val="16"/>
                <w:szCs w:val="16"/>
              </w:rPr>
            </w:pPr>
            <w:r>
              <w:rPr>
                <w:rFonts w:ascii="inherit" w:eastAsia="Times New Roman" w:hAnsi="inherit"/>
                <w:sz w:val="16"/>
                <w:szCs w:val="16"/>
              </w:rPr>
              <w:t>8.7</w:t>
            </w:r>
          </w:p>
        </w:tc>
        <w:tc>
          <w:tcPr>
            <w:tcW w:w="0" w:type="auto"/>
            <w:shd w:val="clear" w:color="auto" w:fill="CCEEFF"/>
            <w:vAlign w:val="bottom"/>
            <w:hideMark/>
          </w:tcPr>
          <w:p w14:paraId="6E2DC51F"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F03590" w14:textId="77777777" w:rsidR="00000000" w:rsidRDefault="003C588C">
            <w:pPr>
              <w:divId w:val="15856048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43C687" w14:textId="77777777" w:rsidR="00000000" w:rsidRDefault="003C588C">
            <w:pPr>
              <w:jc w:val="right"/>
              <w:rPr>
                <w:rFonts w:eastAsia="Times New Roman"/>
                <w:sz w:val="16"/>
                <w:szCs w:val="16"/>
              </w:rPr>
            </w:pPr>
            <w:r>
              <w:rPr>
                <w:rFonts w:ascii="inherit" w:eastAsia="Times New Roman" w:hAnsi="inherit"/>
                <w:sz w:val="16"/>
                <w:szCs w:val="16"/>
              </w:rPr>
              <w:t>6.1</w:t>
            </w:r>
          </w:p>
        </w:tc>
        <w:tc>
          <w:tcPr>
            <w:tcW w:w="0" w:type="auto"/>
            <w:shd w:val="clear" w:color="auto" w:fill="CCEEFF"/>
            <w:vAlign w:val="bottom"/>
            <w:hideMark/>
          </w:tcPr>
          <w:p w14:paraId="01241492" w14:textId="77777777" w:rsidR="00000000" w:rsidRDefault="003C588C">
            <w:pPr>
              <w:rPr>
                <w:rFonts w:eastAsia="Times New Roman"/>
                <w:sz w:val="20"/>
                <w:szCs w:val="20"/>
              </w:rPr>
            </w:pPr>
          </w:p>
        </w:tc>
      </w:tr>
      <w:tr w:rsidR="00000000" w14:paraId="5AC62709" w14:textId="77777777">
        <w:trPr>
          <w:divId w:val="1245257918"/>
        </w:trPr>
        <w:tc>
          <w:tcPr>
            <w:tcW w:w="0" w:type="auto"/>
            <w:tcMar>
              <w:top w:w="30" w:type="dxa"/>
              <w:left w:w="420" w:type="dxa"/>
              <w:bottom w:w="30" w:type="dxa"/>
              <w:right w:w="30" w:type="dxa"/>
            </w:tcMar>
            <w:vAlign w:val="bottom"/>
            <w:hideMark/>
          </w:tcPr>
          <w:p w14:paraId="0AC34885" w14:textId="77777777" w:rsidR="00000000" w:rsidRDefault="003C588C">
            <w:pPr>
              <w:rPr>
                <w:rFonts w:eastAsia="Times New Roman"/>
                <w:sz w:val="16"/>
                <w:szCs w:val="16"/>
              </w:rPr>
            </w:pPr>
            <w:r>
              <w:rPr>
                <w:rFonts w:eastAsia="Times New Roman"/>
                <w:sz w:val="16"/>
                <w:szCs w:val="16"/>
              </w:rPr>
              <w:t>Short-term derivative assets, net</w:t>
            </w:r>
          </w:p>
        </w:tc>
        <w:tc>
          <w:tcPr>
            <w:tcW w:w="0" w:type="auto"/>
            <w:tcMar>
              <w:top w:w="30" w:type="dxa"/>
              <w:left w:w="30" w:type="dxa"/>
              <w:bottom w:w="30" w:type="dxa"/>
              <w:right w:w="30" w:type="dxa"/>
            </w:tcMar>
            <w:vAlign w:val="bottom"/>
            <w:hideMark/>
          </w:tcPr>
          <w:p w14:paraId="00C1D556" w14:textId="77777777" w:rsidR="00000000" w:rsidRDefault="003C588C">
            <w:pPr>
              <w:divId w:val="2707448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21EE81" w14:textId="77777777" w:rsidR="00000000" w:rsidRDefault="003C588C">
            <w:pPr>
              <w:jc w:val="right"/>
              <w:rPr>
                <w:rFonts w:eastAsia="Times New Roman"/>
                <w:sz w:val="16"/>
                <w:szCs w:val="16"/>
              </w:rPr>
            </w:pPr>
            <w:r>
              <w:rPr>
                <w:rFonts w:ascii="inherit" w:eastAsia="Times New Roman" w:hAnsi="inherit"/>
                <w:sz w:val="16"/>
                <w:szCs w:val="16"/>
              </w:rPr>
              <w:t>164.2</w:t>
            </w:r>
          </w:p>
        </w:tc>
        <w:tc>
          <w:tcPr>
            <w:tcW w:w="0" w:type="auto"/>
            <w:vAlign w:val="bottom"/>
            <w:hideMark/>
          </w:tcPr>
          <w:p w14:paraId="5BC78F6C"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11D60F4C" w14:textId="77777777" w:rsidR="00000000" w:rsidRDefault="003C588C">
            <w:pPr>
              <w:divId w:val="649484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15855D" w14:textId="77777777" w:rsidR="00000000" w:rsidRDefault="003C588C">
            <w:pPr>
              <w:jc w:val="right"/>
              <w:rPr>
                <w:rFonts w:eastAsia="Times New Roman"/>
                <w:sz w:val="16"/>
                <w:szCs w:val="16"/>
              </w:rPr>
            </w:pPr>
            <w:r>
              <w:rPr>
                <w:rFonts w:ascii="inherit" w:eastAsia="Times New Roman" w:hAnsi="inherit"/>
                <w:sz w:val="16"/>
                <w:szCs w:val="16"/>
              </w:rPr>
              <w:t>(2.8</w:t>
            </w:r>
          </w:p>
        </w:tc>
        <w:tc>
          <w:tcPr>
            <w:tcW w:w="0" w:type="auto"/>
            <w:tcMar>
              <w:top w:w="30" w:type="dxa"/>
              <w:left w:w="0" w:type="dxa"/>
              <w:bottom w:w="30" w:type="dxa"/>
              <w:right w:w="30" w:type="dxa"/>
            </w:tcMar>
            <w:vAlign w:val="bottom"/>
            <w:hideMark/>
          </w:tcPr>
          <w:p w14:paraId="40AA27D0" w14:textId="77777777" w:rsidR="00000000" w:rsidRDefault="003C588C">
            <w:pPr>
              <w:rPr>
                <w:rFonts w:eastAsia="Times New Roman"/>
                <w:sz w:val="16"/>
                <w:szCs w:val="16"/>
              </w:rPr>
            </w:pPr>
            <w:r>
              <w:rPr>
                <w:rFonts w:ascii="inherit" w:eastAsia="Times New Roman" w:hAnsi="inherit"/>
                <w:sz w:val="16"/>
                <w:szCs w:val="16"/>
              </w:rPr>
              <w:t>)</w:t>
            </w:r>
          </w:p>
        </w:tc>
      </w:tr>
      <w:tr w:rsidR="00000000" w14:paraId="24F8E87A" w14:textId="77777777">
        <w:trPr>
          <w:divId w:val="1245257918"/>
        </w:trPr>
        <w:tc>
          <w:tcPr>
            <w:tcW w:w="0" w:type="auto"/>
            <w:shd w:val="clear" w:color="auto" w:fill="CCEEFF"/>
            <w:tcMar>
              <w:top w:w="30" w:type="dxa"/>
              <w:left w:w="420" w:type="dxa"/>
              <w:bottom w:w="30" w:type="dxa"/>
              <w:right w:w="30" w:type="dxa"/>
            </w:tcMar>
            <w:vAlign w:val="bottom"/>
            <w:hideMark/>
          </w:tcPr>
          <w:p w14:paraId="7ED46141" w14:textId="77777777" w:rsidR="00000000" w:rsidRDefault="003C588C">
            <w:pPr>
              <w:rPr>
                <w:rFonts w:eastAsia="Times New Roman"/>
                <w:sz w:val="16"/>
                <w:szCs w:val="16"/>
              </w:rPr>
            </w:pPr>
            <w:r>
              <w:rPr>
                <w:rFonts w:eastAsia="Times New Roman"/>
                <w:sz w:val="16"/>
                <w:szCs w:val="16"/>
              </w:rPr>
              <w:t>Other current assets</w:t>
            </w:r>
          </w:p>
        </w:tc>
        <w:tc>
          <w:tcPr>
            <w:tcW w:w="0" w:type="auto"/>
            <w:shd w:val="clear" w:color="auto" w:fill="CCEEFF"/>
            <w:tcMar>
              <w:top w:w="30" w:type="dxa"/>
              <w:left w:w="30" w:type="dxa"/>
              <w:bottom w:w="30" w:type="dxa"/>
              <w:right w:w="30" w:type="dxa"/>
            </w:tcMar>
            <w:vAlign w:val="bottom"/>
            <w:hideMark/>
          </w:tcPr>
          <w:p w14:paraId="34A3E46A" w14:textId="77777777" w:rsidR="00000000" w:rsidRDefault="003C588C">
            <w:pPr>
              <w:divId w:val="13064733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7E7C45" w14:textId="77777777" w:rsidR="00000000" w:rsidRDefault="003C588C">
            <w:pPr>
              <w:jc w:val="right"/>
              <w:rPr>
                <w:rFonts w:eastAsia="Times New Roman"/>
                <w:sz w:val="16"/>
                <w:szCs w:val="16"/>
              </w:rPr>
            </w:pPr>
            <w:r>
              <w:rPr>
                <w:rFonts w:ascii="inherit" w:eastAsia="Times New Roman" w:hAnsi="inherit"/>
                <w:sz w:val="16"/>
                <w:szCs w:val="16"/>
              </w:rPr>
              <w:t>27.3</w:t>
            </w:r>
          </w:p>
        </w:tc>
        <w:tc>
          <w:tcPr>
            <w:tcW w:w="0" w:type="auto"/>
            <w:shd w:val="clear" w:color="auto" w:fill="CCEEFF"/>
            <w:vAlign w:val="bottom"/>
            <w:hideMark/>
          </w:tcPr>
          <w:p w14:paraId="25721AAA"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75BD0F" w14:textId="77777777" w:rsidR="00000000" w:rsidRDefault="003C588C">
            <w:pPr>
              <w:divId w:val="16618870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E29F00" w14:textId="77777777" w:rsidR="00000000" w:rsidRDefault="003C588C">
            <w:pPr>
              <w:jc w:val="right"/>
              <w:rPr>
                <w:rFonts w:eastAsia="Times New Roman"/>
                <w:sz w:val="16"/>
                <w:szCs w:val="16"/>
              </w:rPr>
            </w:pPr>
            <w:r>
              <w:rPr>
                <w:rFonts w:ascii="inherit" w:eastAsia="Times New Roman" w:hAnsi="inherit"/>
                <w:sz w:val="16"/>
                <w:szCs w:val="16"/>
              </w:rPr>
              <w:t>(25.5</w:t>
            </w:r>
          </w:p>
        </w:tc>
        <w:tc>
          <w:tcPr>
            <w:tcW w:w="0" w:type="auto"/>
            <w:shd w:val="clear" w:color="auto" w:fill="CCEEFF"/>
            <w:tcMar>
              <w:top w:w="30" w:type="dxa"/>
              <w:left w:w="0" w:type="dxa"/>
              <w:bottom w:w="30" w:type="dxa"/>
              <w:right w:w="30" w:type="dxa"/>
            </w:tcMar>
            <w:vAlign w:val="bottom"/>
            <w:hideMark/>
          </w:tcPr>
          <w:p w14:paraId="00FA7F79" w14:textId="77777777" w:rsidR="00000000" w:rsidRDefault="003C588C">
            <w:pPr>
              <w:rPr>
                <w:rFonts w:eastAsia="Times New Roman"/>
                <w:sz w:val="16"/>
                <w:szCs w:val="16"/>
              </w:rPr>
            </w:pPr>
            <w:r>
              <w:rPr>
                <w:rFonts w:ascii="inherit" w:eastAsia="Times New Roman" w:hAnsi="inherit"/>
                <w:sz w:val="16"/>
                <w:szCs w:val="16"/>
              </w:rPr>
              <w:t>)</w:t>
            </w:r>
          </w:p>
        </w:tc>
      </w:tr>
      <w:tr w:rsidR="00000000" w14:paraId="424DA7D4" w14:textId="77777777">
        <w:trPr>
          <w:divId w:val="1245257918"/>
        </w:trPr>
        <w:tc>
          <w:tcPr>
            <w:tcW w:w="0" w:type="auto"/>
            <w:tcMar>
              <w:top w:w="30" w:type="dxa"/>
              <w:left w:w="420" w:type="dxa"/>
              <w:bottom w:w="30" w:type="dxa"/>
              <w:right w:w="30" w:type="dxa"/>
            </w:tcMar>
            <w:vAlign w:val="bottom"/>
            <w:hideMark/>
          </w:tcPr>
          <w:p w14:paraId="7BFB478A" w14:textId="77777777" w:rsidR="00000000" w:rsidRDefault="003C588C">
            <w:pPr>
              <w:rPr>
                <w:rFonts w:eastAsia="Times New Roman"/>
                <w:sz w:val="16"/>
                <w:szCs w:val="16"/>
              </w:rPr>
            </w:pPr>
            <w:r>
              <w:rPr>
                <w:rFonts w:eastAsia="Times New Roman"/>
                <w:sz w:val="16"/>
                <w:szCs w:val="16"/>
              </w:rPr>
              <w:t>Cash collateral with financial counterparties</w:t>
            </w:r>
          </w:p>
        </w:tc>
        <w:tc>
          <w:tcPr>
            <w:tcW w:w="0" w:type="auto"/>
            <w:tcMar>
              <w:top w:w="30" w:type="dxa"/>
              <w:left w:w="30" w:type="dxa"/>
              <w:bottom w:w="30" w:type="dxa"/>
              <w:right w:w="30" w:type="dxa"/>
            </w:tcMar>
            <w:vAlign w:val="bottom"/>
            <w:hideMark/>
          </w:tcPr>
          <w:p w14:paraId="71F47FD0" w14:textId="77777777" w:rsidR="00000000" w:rsidRDefault="003C588C">
            <w:pPr>
              <w:divId w:val="1414281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D84EC4" w14:textId="77777777" w:rsidR="00000000" w:rsidRDefault="003C588C">
            <w:pPr>
              <w:jc w:val="right"/>
              <w:rPr>
                <w:rFonts w:eastAsia="Times New Roman"/>
                <w:sz w:val="16"/>
                <w:szCs w:val="16"/>
              </w:rPr>
            </w:pPr>
            <w:r>
              <w:rPr>
                <w:rFonts w:ascii="inherit" w:eastAsia="Times New Roman" w:hAnsi="inherit"/>
                <w:sz w:val="16"/>
                <w:szCs w:val="16"/>
              </w:rPr>
              <w:t>(32.6</w:t>
            </w:r>
          </w:p>
        </w:tc>
        <w:tc>
          <w:tcPr>
            <w:tcW w:w="0" w:type="auto"/>
            <w:tcMar>
              <w:top w:w="30" w:type="dxa"/>
              <w:left w:w="0" w:type="dxa"/>
              <w:bottom w:w="30" w:type="dxa"/>
              <w:right w:w="30" w:type="dxa"/>
            </w:tcMar>
            <w:vAlign w:val="bottom"/>
            <w:hideMark/>
          </w:tcPr>
          <w:p w14:paraId="445286F3"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2D0FF8A3" w14:textId="77777777" w:rsidR="00000000" w:rsidRDefault="003C588C">
            <w:pPr>
              <w:divId w:val="9626127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C24F51" w14:textId="77777777" w:rsidR="00000000" w:rsidRDefault="003C588C">
            <w:pPr>
              <w:jc w:val="right"/>
              <w:rPr>
                <w:rFonts w:eastAsia="Times New Roman"/>
                <w:sz w:val="16"/>
                <w:szCs w:val="16"/>
              </w:rPr>
            </w:pPr>
            <w:r>
              <w:rPr>
                <w:rFonts w:ascii="inherit" w:eastAsia="Times New Roman" w:hAnsi="inherit"/>
                <w:sz w:val="16"/>
                <w:szCs w:val="16"/>
              </w:rPr>
              <w:t>21.2</w:t>
            </w:r>
          </w:p>
        </w:tc>
        <w:tc>
          <w:tcPr>
            <w:tcW w:w="0" w:type="auto"/>
            <w:vAlign w:val="bottom"/>
            <w:hideMark/>
          </w:tcPr>
          <w:p w14:paraId="3169C8EB" w14:textId="77777777" w:rsidR="00000000" w:rsidRDefault="003C588C">
            <w:pPr>
              <w:rPr>
                <w:rFonts w:eastAsia="Times New Roman"/>
                <w:sz w:val="20"/>
                <w:szCs w:val="20"/>
              </w:rPr>
            </w:pPr>
          </w:p>
        </w:tc>
      </w:tr>
      <w:tr w:rsidR="00000000" w14:paraId="0EC78E4B" w14:textId="77777777">
        <w:trPr>
          <w:divId w:val="1245257918"/>
        </w:trPr>
        <w:tc>
          <w:tcPr>
            <w:tcW w:w="0" w:type="auto"/>
            <w:shd w:val="clear" w:color="auto" w:fill="CCEEFF"/>
            <w:tcMar>
              <w:top w:w="30" w:type="dxa"/>
              <w:left w:w="420" w:type="dxa"/>
              <w:bottom w:w="30" w:type="dxa"/>
              <w:right w:w="30" w:type="dxa"/>
            </w:tcMar>
            <w:vAlign w:val="bottom"/>
            <w:hideMark/>
          </w:tcPr>
          <w:p w14:paraId="382C3C4B" w14:textId="77777777" w:rsidR="00000000" w:rsidRDefault="003C588C">
            <w:pPr>
              <w:rPr>
                <w:rFonts w:eastAsia="Times New Roman"/>
                <w:sz w:val="16"/>
                <w:szCs w:val="16"/>
              </w:rPr>
            </w:pPr>
            <w:r>
              <w:rPr>
                <w:rFonts w:eastAsia="Times New Roman"/>
                <w:sz w:val="16"/>
                <w:szCs w:val="16"/>
              </w:rPr>
              <w:t>Other non-current assets</w:t>
            </w:r>
          </w:p>
        </w:tc>
        <w:tc>
          <w:tcPr>
            <w:tcW w:w="0" w:type="auto"/>
            <w:shd w:val="clear" w:color="auto" w:fill="CCEEFF"/>
            <w:tcMar>
              <w:top w:w="30" w:type="dxa"/>
              <w:left w:w="30" w:type="dxa"/>
              <w:bottom w:w="30" w:type="dxa"/>
              <w:right w:w="30" w:type="dxa"/>
            </w:tcMar>
            <w:vAlign w:val="bottom"/>
            <w:hideMark/>
          </w:tcPr>
          <w:p w14:paraId="1411DFA4" w14:textId="77777777" w:rsidR="00000000" w:rsidRDefault="003C588C">
            <w:pPr>
              <w:divId w:val="12662297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BD5A9E" w14:textId="77777777" w:rsidR="00000000" w:rsidRDefault="003C588C">
            <w:pPr>
              <w:jc w:val="right"/>
              <w:rPr>
                <w:rFonts w:eastAsia="Times New Roman"/>
                <w:sz w:val="16"/>
                <w:szCs w:val="16"/>
              </w:rPr>
            </w:pPr>
            <w:r>
              <w:rPr>
                <w:rFonts w:ascii="inherit" w:eastAsia="Times New Roman" w:hAnsi="inherit"/>
                <w:sz w:val="16"/>
                <w:szCs w:val="16"/>
              </w:rPr>
              <w:t>27.3</w:t>
            </w:r>
          </w:p>
        </w:tc>
        <w:tc>
          <w:tcPr>
            <w:tcW w:w="0" w:type="auto"/>
            <w:shd w:val="clear" w:color="auto" w:fill="CCEEFF"/>
            <w:vAlign w:val="bottom"/>
            <w:hideMark/>
          </w:tcPr>
          <w:p w14:paraId="574A102D"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5B71B4" w14:textId="77777777" w:rsidR="00000000" w:rsidRDefault="003C588C">
            <w:pPr>
              <w:divId w:val="608334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25DAB0" w14:textId="77777777" w:rsidR="00000000" w:rsidRDefault="003C588C">
            <w:pPr>
              <w:jc w:val="right"/>
              <w:rPr>
                <w:rFonts w:eastAsia="Times New Roman"/>
                <w:sz w:val="16"/>
                <w:szCs w:val="16"/>
              </w:rPr>
            </w:pPr>
            <w:r>
              <w:rPr>
                <w:rFonts w:ascii="inherit" w:eastAsia="Times New Roman" w:hAnsi="inherit"/>
                <w:sz w:val="16"/>
                <w:szCs w:val="16"/>
              </w:rPr>
              <w:t>(28.4</w:t>
            </w:r>
          </w:p>
        </w:tc>
        <w:tc>
          <w:tcPr>
            <w:tcW w:w="0" w:type="auto"/>
            <w:shd w:val="clear" w:color="auto" w:fill="CCEEFF"/>
            <w:tcMar>
              <w:top w:w="30" w:type="dxa"/>
              <w:left w:w="0" w:type="dxa"/>
              <w:bottom w:w="30" w:type="dxa"/>
              <w:right w:w="30" w:type="dxa"/>
            </w:tcMar>
            <w:vAlign w:val="bottom"/>
            <w:hideMark/>
          </w:tcPr>
          <w:p w14:paraId="014352AE" w14:textId="77777777" w:rsidR="00000000" w:rsidRDefault="003C588C">
            <w:pPr>
              <w:rPr>
                <w:rFonts w:eastAsia="Times New Roman"/>
                <w:sz w:val="16"/>
                <w:szCs w:val="16"/>
              </w:rPr>
            </w:pPr>
            <w:r>
              <w:rPr>
                <w:rFonts w:ascii="inherit" w:eastAsia="Times New Roman" w:hAnsi="inherit"/>
                <w:sz w:val="16"/>
                <w:szCs w:val="16"/>
              </w:rPr>
              <w:t>)</w:t>
            </w:r>
          </w:p>
        </w:tc>
      </w:tr>
      <w:tr w:rsidR="00000000" w14:paraId="10B83850" w14:textId="77777777">
        <w:trPr>
          <w:divId w:val="1245257918"/>
        </w:trPr>
        <w:tc>
          <w:tcPr>
            <w:tcW w:w="0" w:type="auto"/>
            <w:tcMar>
              <w:top w:w="30" w:type="dxa"/>
              <w:left w:w="420" w:type="dxa"/>
              <w:bottom w:w="30" w:type="dxa"/>
              <w:right w:w="30" w:type="dxa"/>
            </w:tcMar>
            <w:vAlign w:val="bottom"/>
            <w:hideMark/>
          </w:tcPr>
          <w:p w14:paraId="18AA9CBF" w14:textId="77777777" w:rsidR="00000000" w:rsidRDefault="003C588C">
            <w:pPr>
              <w:rPr>
                <w:rFonts w:eastAsia="Times New Roman"/>
                <w:sz w:val="16"/>
                <w:szCs w:val="16"/>
              </w:rPr>
            </w:pPr>
            <w:r>
              <w:rPr>
                <w:rFonts w:eastAsia="Times New Roman"/>
                <w:sz w:val="16"/>
                <w:szCs w:val="16"/>
              </w:rPr>
              <w:t>Accounts payable</w:t>
            </w:r>
          </w:p>
        </w:tc>
        <w:tc>
          <w:tcPr>
            <w:tcW w:w="0" w:type="auto"/>
            <w:tcMar>
              <w:top w:w="30" w:type="dxa"/>
              <w:left w:w="30" w:type="dxa"/>
              <w:bottom w:w="30" w:type="dxa"/>
              <w:right w:w="30" w:type="dxa"/>
            </w:tcMar>
            <w:vAlign w:val="bottom"/>
            <w:hideMark/>
          </w:tcPr>
          <w:p w14:paraId="644C195E" w14:textId="77777777" w:rsidR="00000000" w:rsidRDefault="003C588C">
            <w:pPr>
              <w:divId w:val="14392575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761035" w14:textId="77777777" w:rsidR="00000000" w:rsidRDefault="003C588C">
            <w:pPr>
              <w:jc w:val="right"/>
              <w:rPr>
                <w:rFonts w:eastAsia="Times New Roman"/>
                <w:sz w:val="16"/>
                <w:szCs w:val="16"/>
              </w:rPr>
            </w:pPr>
            <w:r>
              <w:rPr>
                <w:rFonts w:ascii="inherit" w:eastAsia="Times New Roman" w:hAnsi="inherit"/>
                <w:sz w:val="16"/>
                <w:szCs w:val="16"/>
              </w:rPr>
              <w:t>(10.9</w:t>
            </w:r>
          </w:p>
        </w:tc>
        <w:tc>
          <w:tcPr>
            <w:tcW w:w="0" w:type="auto"/>
            <w:tcMar>
              <w:top w:w="30" w:type="dxa"/>
              <w:left w:w="0" w:type="dxa"/>
              <w:bottom w:w="30" w:type="dxa"/>
              <w:right w:w="30" w:type="dxa"/>
            </w:tcMar>
            <w:vAlign w:val="bottom"/>
            <w:hideMark/>
          </w:tcPr>
          <w:p w14:paraId="0A58A43D"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05A1699E" w14:textId="77777777" w:rsidR="00000000" w:rsidRDefault="003C588C">
            <w:pPr>
              <w:divId w:val="1048457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5D8162" w14:textId="77777777" w:rsidR="00000000" w:rsidRDefault="003C588C">
            <w:pPr>
              <w:jc w:val="right"/>
              <w:rPr>
                <w:rFonts w:eastAsia="Times New Roman"/>
                <w:sz w:val="16"/>
                <w:szCs w:val="16"/>
              </w:rPr>
            </w:pPr>
            <w:r>
              <w:rPr>
                <w:rFonts w:ascii="inherit" w:eastAsia="Times New Roman" w:hAnsi="inherit"/>
                <w:sz w:val="16"/>
                <w:szCs w:val="16"/>
              </w:rPr>
              <w:t>(50.9</w:t>
            </w:r>
          </w:p>
        </w:tc>
        <w:tc>
          <w:tcPr>
            <w:tcW w:w="0" w:type="auto"/>
            <w:tcMar>
              <w:top w:w="30" w:type="dxa"/>
              <w:left w:w="0" w:type="dxa"/>
              <w:bottom w:w="30" w:type="dxa"/>
              <w:right w:w="30" w:type="dxa"/>
            </w:tcMar>
            <w:vAlign w:val="bottom"/>
            <w:hideMark/>
          </w:tcPr>
          <w:p w14:paraId="4A393BCE" w14:textId="77777777" w:rsidR="00000000" w:rsidRDefault="003C588C">
            <w:pPr>
              <w:rPr>
                <w:rFonts w:eastAsia="Times New Roman"/>
                <w:sz w:val="16"/>
                <w:szCs w:val="16"/>
              </w:rPr>
            </w:pPr>
            <w:r>
              <w:rPr>
                <w:rFonts w:ascii="inherit" w:eastAsia="Times New Roman" w:hAnsi="inherit"/>
                <w:sz w:val="16"/>
                <w:szCs w:val="16"/>
              </w:rPr>
              <w:t>)</w:t>
            </w:r>
          </w:p>
        </w:tc>
      </w:tr>
      <w:tr w:rsidR="00000000" w14:paraId="3209F758" w14:textId="77777777">
        <w:trPr>
          <w:divId w:val="1245257918"/>
        </w:trPr>
        <w:tc>
          <w:tcPr>
            <w:tcW w:w="0" w:type="auto"/>
            <w:shd w:val="clear" w:color="auto" w:fill="CCEEFF"/>
            <w:tcMar>
              <w:top w:w="30" w:type="dxa"/>
              <w:left w:w="420" w:type="dxa"/>
              <w:bottom w:w="30" w:type="dxa"/>
              <w:right w:w="30" w:type="dxa"/>
            </w:tcMar>
            <w:vAlign w:val="bottom"/>
            <w:hideMark/>
          </w:tcPr>
          <w:p w14:paraId="06550CD0" w14:textId="77777777" w:rsidR="00000000" w:rsidRDefault="003C588C">
            <w:pPr>
              <w:rPr>
                <w:rFonts w:eastAsia="Times New Roman"/>
                <w:sz w:val="16"/>
                <w:szCs w:val="16"/>
              </w:rPr>
            </w:pPr>
            <w:r>
              <w:rPr>
                <w:rFonts w:eastAsia="Times New Roman"/>
                <w:sz w:val="16"/>
                <w:szCs w:val="16"/>
              </w:rPr>
              <w:t>Customer deposits</w:t>
            </w:r>
          </w:p>
        </w:tc>
        <w:tc>
          <w:tcPr>
            <w:tcW w:w="0" w:type="auto"/>
            <w:shd w:val="clear" w:color="auto" w:fill="CCEEFF"/>
            <w:tcMar>
              <w:top w:w="30" w:type="dxa"/>
              <w:left w:w="30" w:type="dxa"/>
              <w:bottom w:w="30" w:type="dxa"/>
              <w:right w:w="30" w:type="dxa"/>
            </w:tcMar>
            <w:vAlign w:val="bottom"/>
            <w:hideMark/>
          </w:tcPr>
          <w:p w14:paraId="07D94070" w14:textId="77777777" w:rsidR="00000000" w:rsidRDefault="003C588C">
            <w:pPr>
              <w:divId w:val="10851529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89B6FF" w14:textId="77777777" w:rsidR="00000000" w:rsidRDefault="003C588C">
            <w:pPr>
              <w:jc w:val="right"/>
              <w:rPr>
                <w:rFonts w:eastAsia="Times New Roman"/>
                <w:sz w:val="16"/>
                <w:szCs w:val="16"/>
              </w:rPr>
            </w:pPr>
            <w:r>
              <w:rPr>
                <w:rFonts w:ascii="inherit" w:eastAsia="Times New Roman" w:hAnsi="inherit"/>
                <w:sz w:val="16"/>
                <w:szCs w:val="16"/>
              </w:rPr>
              <w:t>(24.7</w:t>
            </w:r>
          </w:p>
        </w:tc>
        <w:tc>
          <w:tcPr>
            <w:tcW w:w="0" w:type="auto"/>
            <w:shd w:val="clear" w:color="auto" w:fill="CCEEFF"/>
            <w:tcMar>
              <w:top w:w="30" w:type="dxa"/>
              <w:left w:w="0" w:type="dxa"/>
              <w:bottom w:w="30" w:type="dxa"/>
              <w:right w:w="30" w:type="dxa"/>
            </w:tcMar>
            <w:vAlign w:val="bottom"/>
            <w:hideMark/>
          </w:tcPr>
          <w:p w14:paraId="223E11DB"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23FC165" w14:textId="77777777" w:rsidR="00000000" w:rsidRDefault="003C588C">
            <w:pPr>
              <w:divId w:val="15313397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EB1A6F" w14:textId="77777777" w:rsidR="00000000" w:rsidRDefault="003C588C">
            <w:pPr>
              <w:jc w:val="right"/>
              <w:rPr>
                <w:rFonts w:eastAsia="Times New Roman"/>
                <w:sz w:val="16"/>
                <w:szCs w:val="16"/>
              </w:rPr>
            </w:pPr>
            <w:r>
              <w:rPr>
                <w:rFonts w:ascii="inherit" w:eastAsia="Times New Roman" w:hAnsi="inherit"/>
                <w:sz w:val="16"/>
                <w:szCs w:val="16"/>
              </w:rPr>
              <w:t>(5.3</w:t>
            </w:r>
          </w:p>
        </w:tc>
        <w:tc>
          <w:tcPr>
            <w:tcW w:w="0" w:type="auto"/>
            <w:shd w:val="clear" w:color="auto" w:fill="CCEEFF"/>
            <w:tcMar>
              <w:top w:w="30" w:type="dxa"/>
              <w:left w:w="0" w:type="dxa"/>
              <w:bottom w:w="30" w:type="dxa"/>
              <w:right w:w="30" w:type="dxa"/>
            </w:tcMar>
            <w:vAlign w:val="bottom"/>
            <w:hideMark/>
          </w:tcPr>
          <w:p w14:paraId="3061C687" w14:textId="77777777" w:rsidR="00000000" w:rsidRDefault="003C588C">
            <w:pPr>
              <w:rPr>
                <w:rFonts w:eastAsia="Times New Roman"/>
                <w:sz w:val="16"/>
                <w:szCs w:val="16"/>
              </w:rPr>
            </w:pPr>
            <w:r>
              <w:rPr>
                <w:rFonts w:ascii="inherit" w:eastAsia="Times New Roman" w:hAnsi="inherit"/>
                <w:sz w:val="16"/>
                <w:szCs w:val="16"/>
              </w:rPr>
              <w:t>)</w:t>
            </w:r>
          </w:p>
        </w:tc>
      </w:tr>
      <w:tr w:rsidR="00000000" w14:paraId="12E77FFE" w14:textId="77777777">
        <w:trPr>
          <w:divId w:val="1245257918"/>
        </w:trPr>
        <w:tc>
          <w:tcPr>
            <w:tcW w:w="0" w:type="auto"/>
            <w:tcMar>
              <w:top w:w="30" w:type="dxa"/>
              <w:left w:w="420" w:type="dxa"/>
              <w:bottom w:w="30" w:type="dxa"/>
              <w:right w:w="30" w:type="dxa"/>
            </w:tcMar>
            <w:vAlign w:val="bottom"/>
            <w:hideMark/>
          </w:tcPr>
          <w:p w14:paraId="4362BDB1" w14:textId="77777777" w:rsidR="00000000" w:rsidRDefault="003C588C">
            <w:pPr>
              <w:rPr>
                <w:rFonts w:eastAsia="Times New Roman"/>
                <w:sz w:val="16"/>
                <w:szCs w:val="16"/>
              </w:rPr>
            </w:pPr>
            <w:r>
              <w:rPr>
                <w:rFonts w:eastAsia="Times New Roman"/>
                <w:sz w:val="16"/>
                <w:szCs w:val="16"/>
              </w:rPr>
              <w:t>Accrued expenses and other current liabilities</w:t>
            </w:r>
          </w:p>
        </w:tc>
        <w:tc>
          <w:tcPr>
            <w:tcW w:w="0" w:type="auto"/>
            <w:tcMar>
              <w:top w:w="30" w:type="dxa"/>
              <w:left w:w="30" w:type="dxa"/>
              <w:bottom w:w="30" w:type="dxa"/>
              <w:right w:w="30" w:type="dxa"/>
            </w:tcMar>
            <w:vAlign w:val="bottom"/>
            <w:hideMark/>
          </w:tcPr>
          <w:p w14:paraId="3E13F728" w14:textId="77777777" w:rsidR="00000000" w:rsidRDefault="003C588C">
            <w:pPr>
              <w:divId w:val="10589440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FD9ACA" w14:textId="77777777" w:rsidR="00000000" w:rsidRDefault="003C588C">
            <w:pPr>
              <w:jc w:val="right"/>
              <w:rPr>
                <w:rFonts w:eastAsia="Times New Roman"/>
                <w:sz w:val="16"/>
                <w:szCs w:val="16"/>
              </w:rPr>
            </w:pPr>
            <w:r>
              <w:rPr>
                <w:rFonts w:ascii="inherit" w:eastAsia="Times New Roman" w:hAnsi="inherit"/>
                <w:sz w:val="16"/>
                <w:szCs w:val="16"/>
              </w:rPr>
              <w:t>(103.2</w:t>
            </w:r>
          </w:p>
        </w:tc>
        <w:tc>
          <w:tcPr>
            <w:tcW w:w="0" w:type="auto"/>
            <w:tcMar>
              <w:top w:w="30" w:type="dxa"/>
              <w:left w:w="0" w:type="dxa"/>
              <w:bottom w:w="30" w:type="dxa"/>
              <w:right w:w="30" w:type="dxa"/>
            </w:tcMar>
            <w:vAlign w:val="bottom"/>
            <w:hideMark/>
          </w:tcPr>
          <w:p w14:paraId="02280862"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4D658A3" w14:textId="77777777" w:rsidR="00000000" w:rsidRDefault="003C588C">
            <w:pPr>
              <w:divId w:val="14238357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135888" w14:textId="77777777" w:rsidR="00000000" w:rsidRDefault="003C588C">
            <w:pPr>
              <w:jc w:val="right"/>
              <w:rPr>
                <w:rFonts w:eastAsia="Times New Roman"/>
                <w:sz w:val="16"/>
                <w:szCs w:val="16"/>
              </w:rPr>
            </w:pPr>
            <w:r>
              <w:rPr>
                <w:rFonts w:ascii="inherit" w:eastAsia="Times New Roman" w:hAnsi="inherit"/>
                <w:sz w:val="16"/>
                <w:szCs w:val="16"/>
              </w:rPr>
              <w:t>(30.2</w:t>
            </w:r>
          </w:p>
        </w:tc>
        <w:tc>
          <w:tcPr>
            <w:tcW w:w="0" w:type="auto"/>
            <w:tcMar>
              <w:top w:w="30" w:type="dxa"/>
              <w:left w:w="0" w:type="dxa"/>
              <w:bottom w:w="30" w:type="dxa"/>
              <w:right w:w="30" w:type="dxa"/>
            </w:tcMar>
            <w:vAlign w:val="bottom"/>
            <w:hideMark/>
          </w:tcPr>
          <w:p w14:paraId="073838CB" w14:textId="77777777" w:rsidR="00000000" w:rsidRDefault="003C588C">
            <w:pPr>
              <w:rPr>
                <w:rFonts w:eastAsia="Times New Roman"/>
                <w:sz w:val="16"/>
                <w:szCs w:val="16"/>
              </w:rPr>
            </w:pPr>
            <w:r>
              <w:rPr>
                <w:rFonts w:ascii="inherit" w:eastAsia="Times New Roman" w:hAnsi="inherit"/>
                <w:sz w:val="16"/>
                <w:szCs w:val="16"/>
              </w:rPr>
              <w:t>)</w:t>
            </w:r>
          </w:p>
        </w:tc>
      </w:tr>
      <w:tr w:rsidR="00000000" w14:paraId="1A809D5D" w14:textId="77777777">
        <w:trPr>
          <w:divId w:val="1245257918"/>
        </w:trPr>
        <w:tc>
          <w:tcPr>
            <w:tcW w:w="0" w:type="auto"/>
            <w:shd w:val="clear" w:color="auto" w:fill="CCEEFF"/>
            <w:tcMar>
              <w:top w:w="30" w:type="dxa"/>
              <w:left w:w="420" w:type="dxa"/>
              <w:bottom w:w="30" w:type="dxa"/>
              <w:right w:w="30" w:type="dxa"/>
            </w:tcMar>
            <w:vAlign w:val="bottom"/>
            <w:hideMark/>
          </w:tcPr>
          <w:p w14:paraId="5625E83F" w14:textId="77777777" w:rsidR="00000000" w:rsidRDefault="003C588C">
            <w:pPr>
              <w:rPr>
                <w:rFonts w:eastAsia="Times New Roman"/>
                <w:sz w:val="16"/>
                <w:szCs w:val="16"/>
              </w:rPr>
            </w:pPr>
            <w:r>
              <w:rPr>
                <w:rFonts w:eastAsia="Times New Roman"/>
                <w:sz w:val="16"/>
                <w:szCs w:val="16"/>
              </w:rPr>
              <w:t>Non-current income tax, net and other long-term liabilities</w:t>
            </w:r>
          </w:p>
        </w:tc>
        <w:tc>
          <w:tcPr>
            <w:tcW w:w="0" w:type="auto"/>
            <w:shd w:val="clear" w:color="auto" w:fill="CCEEFF"/>
            <w:tcMar>
              <w:top w:w="30" w:type="dxa"/>
              <w:left w:w="30" w:type="dxa"/>
              <w:bottom w:w="30" w:type="dxa"/>
              <w:right w:w="30" w:type="dxa"/>
            </w:tcMar>
            <w:vAlign w:val="bottom"/>
            <w:hideMark/>
          </w:tcPr>
          <w:p w14:paraId="074BA2D7" w14:textId="77777777" w:rsidR="00000000" w:rsidRDefault="003C588C">
            <w:pPr>
              <w:divId w:val="6826349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B2BF6F" w14:textId="77777777" w:rsidR="00000000" w:rsidRDefault="003C588C">
            <w:pPr>
              <w:jc w:val="right"/>
              <w:rPr>
                <w:rFonts w:eastAsia="Times New Roman"/>
                <w:sz w:val="16"/>
                <w:szCs w:val="16"/>
              </w:rPr>
            </w:pPr>
            <w:r>
              <w:rPr>
                <w:rFonts w:ascii="inherit" w:eastAsia="Times New Roman" w:hAnsi="inherit"/>
                <w:sz w:val="16"/>
                <w:szCs w:val="16"/>
              </w:rPr>
              <w:t>(46.4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3670169"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1ADC4D3" w14:textId="77777777" w:rsidR="00000000" w:rsidRDefault="003C588C">
            <w:pPr>
              <w:divId w:val="21284237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64CEE2" w14:textId="77777777" w:rsidR="00000000" w:rsidRDefault="003C588C">
            <w:pPr>
              <w:jc w:val="right"/>
              <w:rPr>
                <w:rFonts w:eastAsia="Times New Roman"/>
                <w:sz w:val="16"/>
                <w:szCs w:val="16"/>
              </w:rPr>
            </w:pPr>
            <w:r>
              <w:rPr>
                <w:rFonts w:ascii="inherit" w:eastAsia="Times New Roman" w:hAnsi="inherit"/>
                <w:sz w:val="16"/>
                <w:szCs w:val="16"/>
              </w:rPr>
              <w:t>(9.3</w:t>
            </w:r>
          </w:p>
        </w:tc>
        <w:tc>
          <w:tcPr>
            <w:tcW w:w="0" w:type="auto"/>
            <w:shd w:val="clear" w:color="auto" w:fill="CCEEFF"/>
            <w:tcMar>
              <w:top w:w="30" w:type="dxa"/>
              <w:left w:w="0" w:type="dxa"/>
              <w:bottom w:w="30" w:type="dxa"/>
              <w:right w:w="30" w:type="dxa"/>
            </w:tcMar>
            <w:vAlign w:val="bottom"/>
            <w:hideMark/>
          </w:tcPr>
          <w:p w14:paraId="6061943C" w14:textId="77777777" w:rsidR="00000000" w:rsidRDefault="003C588C">
            <w:pPr>
              <w:rPr>
                <w:rFonts w:eastAsia="Times New Roman"/>
                <w:sz w:val="16"/>
                <w:szCs w:val="16"/>
              </w:rPr>
            </w:pPr>
            <w:r>
              <w:rPr>
                <w:rFonts w:ascii="inherit" w:eastAsia="Times New Roman" w:hAnsi="inherit"/>
                <w:sz w:val="16"/>
                <w:szCs w:val="16"/>
              </w:rPr>
              <w:t>)</w:t>
            </w:r>
          </w:p>
        </w:tc>
      </w:tr>
      <w:tr w:rsidR="00000000" w14:paraId="2541D34A" w14:textId="77777777">
        <w:trPr>
          <w:divId w:val="1245257918"/>
        </w:trPr>
        <w:tc>
          <w:tcPr>
            <w:tcW w:w="0" w:type="auto"/>
            <w:tcBorders>
              <w:top w:val="single" w:sz="6" w:space="0" w:color="000000"/>
            </w:tcBorders>
            <w:tcMar>
              <w:top w:w="30" w:type="dxa"/>
              <w:left w:w="300" w:type="dxa"/>
              <w:bottom w:w="30" w:type="dxa"/>
              <w:right w:w="30" w:type="dxa"/>
            </w:tcMar>
            <w:vAlign w:val="bottom"/>
            <w:hideMark/>
          </w:tcPr>
          <w:p w14:paraId="5321AAE9" w14:textId="77777777" w:rsidR="00000000" w:rsidRDefault="003C588C">
            <w:pPr>
              <w:rPr>
                <w:rFonts w:eastAsia="Times New Roman"/>
                <w:sz w:val="16"/>
                <w:szCs w:val="16"/>
              </w:rPr>
            </w:pPr>
            <w:r>
              <w:rPr>
                <w:rFonts w:eastAsia="Times New Roman"/>
                <w:sz w:val="16"/>
                <w:szCs w:val="16"/>
              </w:rPr>
              <w:t>Total adjustments</w:t>
            </w:r>
          </w:p>
        </w:tc>
        <w:tc>
          <w:tcPr>
            <w:tcW w:w="0" w:type="auto"/>
            <w:tcBorders>
              <w:top w:val="single" w:sz="6" w:space="0" w:color="000000"/>
            </w:tcBorders>
            <w:tcMar>
              <w:top w:w="30" w:type="dxa"/>
              <w:left w:w="30" w:type="dxa"/>
              <w:bottom w:w="30" w:type="dxa"/>
              <w:right w:w="30" w:type="dxa"/>
            </w:tcMar>
            <w:vAlign w:val="bottom"/>
            <w:hideMark/>
          </w:tcPr>
          <w:p w14:paraId="4DA69A57" w14:textId="77777777" w:rsidR="00000000" w:rsidRDefault="003C588C">
            <w:pPr>
              <w:divId w:val="1869862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B7BD273" w14:textId="77777777" w:rsidR="00000000" w:rsidRDefault="003C588C">
            <w:pPr>
              <w:jc w:val="right"/>
              <w:rPr>
                <w:rFonts w:eastAsia="Times New Roman"/>
                <w:sz w:val="16"/>
                <w:szCs w:val="16"/>
              </w:rPr>
            </w:pPr>
            <w:r>
              <w:rPr>
                <w:rFonts w:ascii="inherit" w:eastAsia="Times New Roman" w:hAnsi="inherit"/>
                <w:sz w:val="16"/>
                <w:szCs w:val="16"/>
              </w:rPr>
              <w:t>(26.5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8454D43"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05B1C1C2" w14:textId="77777777" w:rsidR="00000000" w:rsidRDefault="003C588C">
            <w:pPr>
              <w:divId w:val="6716818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F62EEB8" w14:textId="77777777" w:rsidR="00000000" w:rsidRDefault="003C588C">
            <w:pPr>
              <w:jc w:val="right"/>
              <w:rPr>
                <w:rFonts w:eastAsia="Times New Roman"/>
                <w:sz w:val="16"/>
                <w:szCs w:val="16"/>
              </w:rPr>
            </w:pPr>
            <w:r>
              <w:rPr>
                <w:rFonts w:ascii="inherit" w:eastAsia="Times New Roman" w:hAnsi="inherit"/>
                <w:sz w:val="16"/>
                <w:szCs w:val="16"/>
              </w:rPr>
              <w:t>(260.1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16CC802" w14:textId="77777777" w:rsidR="00000000" w:rsidRDefault="003C588C">
            <w:pPr>
              <w:rPr>
                <w:rFonts w:eastAsia="Times New Roman"/>
                <w:sz w:val="16"/>
                <w:szCs w:val="16"/>
              </w:rPr>
            </w:pPr>
            <w:r>
              <w:rPr>
                <w:rFonts w:ascii="inherit" w:eastAsia="Times New Roman" w:hAnsi="inherit"/>
                <w:sz w:val="16"/>
                <w:szCs w:val="16"/>
              </w:rPr>
              <w:t>)</w:t>
            </w:r>
          </w:p>
        </w:tc>
      </w:tr>
      <w:tr w:rsidR="00000000" w14:paraId="40FD92F4" w14:textId="77777777">
        <w:trPr>
          <w:divId w:val="1245257918"/>
        </w:trPr>
        <w:tc>
          <w:tcPr>
            <w:tcW w:w="0" w:type="auto"/>
            <w:tcBorders>
              <w:top w:val="single" w:sz="6" w:space="0" w:color="000000"/>
              <w:bottom w:val="single" w:sz="6" w:space="0" w:color="000000"/>
            </w:tcBorders>
            <w:shd w:val="clear" w:color="auto" w:fill="CCEEFF"/>
            <w:tcMar>
              <w:top w:w="30" w:type="dxa"/>
              <w:left w:w="180" w:type="dxa"/>
              <w:bottom w:w="30" w:type="dxa"/>
              <w:right w:w="30" w:type="dxa"/>
            </w:tcMar>
            <w:vAlign w:val="bottom"/>
            <w:hideMark/>
          </w:tcPr>
          <w:p w14:paraId="69537A33" w14:textId="77777777" w:rsidR="00000000" w:rsidRDefault="003C588C">
            <w:pPr>
              <w:rPr>
                <w:rFonts w:eastAsia="Times New Roman"/>
                <w:sz w:val="16"/>
                <w:szCs w:val="16"/>
              </w:rPr>
            </w:pPr>
            <w:r>
              <w:rPr>
                <w:rFonts w:ascii="inherit" w:eastAsia="Times New Roman" w:hAnsi="inherit"/>
                <w:b/>
                <w:bCs/>
                <w:sz w:val="16"/>
                <w:szCs w:val="16"/>
              </w:rPr>
              <w:t>Net cash provided by (used in) operating activities</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4283D8D5" w14:textId="77777777" w:rsidR="00000000" w:rsidRDefault="003C588C">
            <w:pPr>
              <w:divId w:val="18179928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7224935" w14:textId="77777777" w:rsidR="00000000" w:rsidRDefault="003C588C">
            <w:pPr>
              <w:jc w:val="right"/>
              <w:rPr>
                <w:rFonts w:eastAsia="Times New Roman"/>
                <w:sz w:val="16"/>
                <w:szCs w:val="16"/>
              </w:rPr>
            </w:pPr>
            <w:r>
              <w:rPr>
                <w:rFonts w:ascii="inherit" w:eastAsia="Times New Roman" w:hAnsi="inherit"/>
                <w:sz w:val="16"/>
                <w:szCs w:val="16"/>
              </w:rPr>
              <w:t>10.8</w:t>
            </w:r>
          </w:p>
        </w:tc>
        <w:tc>
          <w:tcPr>
            <w:tcW w:w="0" w:type="auto"/>
            <w:tcBorders>
              <w:top w:val="single" w:sz="6" w:space="0" w:color="000000"/>
              <w:bottom w:val="single" w:sz="6" w:space="0" w:color="000000"/>
            </w:tcBorders>
            <w:shd w:val="clear" w:color="auto" w:fill="CCEEFF"/>
            <w:vAlign w:val="bottom"/>
            <w:hideMark/>
          </w:tcPr>
          <w:p w14:paraId="595F4A52" w14:textId="77777777" w:rsidR="00000000" w:rsidRDefault="003C588C">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37B32459" w14:textId="77777777" w:rsidR="00000000" w:rsidRDefault="003C588C">
            <w:pPr>
              <w:divId w:val="15726152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E864E22" w14:textId="77777777" w:rsidR="00000000" w:rsidRDefault="003C588C">
            <w:pPr>
              <w:jc w:val="right"/>
              <w:rPr>
                <w:rFonts w:eastAsia="Times New Roman"/>
                <w:sz w:val="16"/>
                <w:szCs w:val="16"/>
              </w:rPr>
            </w:pPr>
            <w:r>
              <w:rPr>
                <w:rFonts w:ascii="inherit" w:eastAsia="Times New Roman" w:hAnsi="inherit"/>
                <w:sz w:val="16"/>
                <w:szCs w:val="16"/>
              </w:rPr>
              <w:t>(228.8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1706C75" w14:textId="77777777" w:rsidR="00000000" w:rsidRDefault="003C588C">
            <w:pPr>
              <w:rPr>
                <w:rFonts w:eastAsia="Times New Roman"/>
                <w:sz w:val="16"/>
                <w:szCs w:val="16"/>
              </w:rPr>
            </w:pPr>
            <w:r>
              <w:rPr>
                <w:rFonts w:ascii="inherit" w:eastAsia="Times New Roman" w:hAnsi="inherit"/>
                <w:sz w:val="16"/>
                <w:szCs w:val="16"/>
              </w:rPr>
              <w:t>)</w:t>
            </w:r>
          </w:p>
        </w:tc>
      </w:tr>
      <w:tr w:rsidR="00000000" w14:paraId="13931BAC" w14:textId="77777777">
        <w:trPr>
          <w:divId w:val="1245257918"/>
        </w:trPr>
        <w:tc>
          <w:tcPr>
            <w:tcW w:w="0" w:type="auto"/>
            <w:tcMar>
              <w:top w:w="30" w:type="dxa"/>
              <w:left w:w="30" w:type="dxa"/>
              <w:bottom w:w="30" w:type="dxa"/>
              <w:right w:w="30" w:type="dxa"/>
            </w:tcMar>
            <w:vAlign w:val="bottom"/>
            <w:hideMark/>
          </w:tcPr>
          <w:p w14:paraId="5AFB7B4C" w14:textId="77777777" w:rsidR="00000000" w:rsidRDefault="003C588C">
            <w:pPr>
              <w:rPr>
                <w:rFonts w:eastAsia="Times New Roman"/>
                <w:sz w:val="16"/>
                <w:szCs w:val="16"/>
              </w:rPr>
            </w:pPr>
            <w:r>
              <w:rPr>
                <w:rFonts w:eastAsia="Times New Roman"/>
                <w:sz w:val="16"/>
                <w:szCs w:val="16"/>
              </w:rPr>
              <w:t>Cash flows from investing activities:</w:t>
            </w:r>
          </w:p>
        </w:tc>
        <w:tc>
          <w:tcPr>
            <w:tcW w:w="0" w:type="auto"/>
            <w:tcMar>
              <w:top w:w="30" w:type="dxa"/>
              <w:left w:w="30" w:type="dxa"/>
              <w:bottom w:w="30" w:type="dxa"/>
              <w:right w:w="30" w:type="dxa"/>
            </w:tcMar>
            <w:vAlign w:val="bottom"/>
            <w:hideMark/>
          </w:tcPr>
          <w:p w14:paraId="7CB5F895" w14:textId="77777777" w:rsidR="00000000" w:rsidRDefault="003C588C">
            <w:pPr>
              <w:divId w:val="1752739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0E747F" w14:textId="77777777" w:rsidR="00000000" w:rsidRDefault="003C588C">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01981C75"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438872C5" w14:textId="77777777" w:rsidR="00000000" w:rsidRDefault="003C588C">
            <w:pPr>
              <w:divId w:val="11921865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4A7C73B" w14:textId="77777777" w:rsidR="00000000" w:rsidRDefault="003C588C">
            <w:pPr>
              <w:divId w:val="204609713"/>
              <w:rPr>
                <w:rFonts w:eastAsia="Times New Roman"/>
                <w:sz w:val="20"/>
                <w:szCs w:val="20"/>
              </w:rPr>
            </w:pPr>
            <w:r>
              <w:rPr>
                <w:rFonts w:ascii="inherit" w:eastAsia="Times New Roman" w:hAnsi="inherit"/>
                <w:sz w:val="20"/>
                <w:szCs w:val="20"/>
              </w:rPr>
              <w:t> </w:t>
            </w:r>
          </w:p>
        </w:tc>
      </w:tr>
      <w:tr w:rsidR="00000000" w14:paraId="50B899BD" w14:textId="77777777">
        <w:trPr>
          <w:divId w:val="1245257918"/>
        </w:trPr>
        <w:tc>
          <w:tcPr>
            <w:tcW w:w="0" w:type="auto"/>
            <w:shd w:val="clear" w:color="auto" w:fill="CCEEFF"/>
            <w:tcMar>
              <w:top w:w="30" w:type="dxa"/>
              <w:left w:w="180" w:type="dxa"/>
              <w:bottom w:w="30" w:type="dxa"/>
              <w:right w:w="30" w:type="dxa"/>
            </w:tcMar>
            <w:vAlign w:val="bottom"/>
            <w:hideMark/>
          </w:tcPr>
          <w:p w14:paraId="0D9944EB" w14:textId="77777777" w:rsidR="00000000" w:rsidRDefault="003C588C">
            <w:pPr>
              <w:rPr>
                <w:rFonts w:eastAsia="Times New Roman"/>
                <w:sz w:val="16"/>
                <w:szCs w:val="16"/>
              </w:rPr>
            </w:pPr>
            <w:r>
              <w:rPr>
                <w:rFonts w:ascii="inherit" w:eastAsia="Times New Roman" w:hAnsi="inherit"/>
                <w:sz w:val="16"/>
                <w:szCs w:val="16"/>
              </w:rPr>
              <w:t>Cash receipts of retained beneficial interests in receivable sales</w:t>
            </w:r>
          </w:p>
        </w:tc>
        <w:tc>
          <w:tcPr>
            <w:tcW w:w="0" w:type="auto"/>
            <w:shd w:val="clear" w:color="auto" w:fill="CCEEFF"/>
            <w:tcMar>
              <w:top w:w="30" w:type="dxa"/>
              <w:left w:w="30" w:type="dxa"/>
              <w:bottom w:w="30" w:type="dxa"/>
              <w:right w:w="30" w:type="dxa"/>
            </w:tcMar>
            <w:vAlign w:val="bottom"/>
            <w:hideMark/>
          </w:tcPr>
          <w:p w14:paraId="4BF59E06" w14:textId="77777777" w:rsidR="00000000" w:rsidRDefault="003C588C">
            <w:pPr>
              <w:divId w:val="986669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BC1DEE"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3D4ED74"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A66B9C" w14:textId="77777777" w:rsidR="00000000" w:rsidRDefault="003C588C">
            <w:pPr>
              <w:divId w:val="6970067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7B0BCC" w14:textId="77777777" w:rsidR="00000000" w:rsidRDefault="003C588C">
            <w:pPr>
              <w:jc w:val="right"/>
              <w:rPr>
                <w:rFonts w:eastAsia="Times New Roman"/>
                <w:sz w:val="16"/>
                <w:szCs w:val="16"/>
              </w:rPr>
            </w:pPr>
            <w:r>
              <w:rPr>
                <w:rFonts w:ascii="inherit" w:eastAsia="Times New Roman" w:hAnsi="inherit"/>
                <w:sz w:val="16"/>
                <w:szCs w:val="16"/>
              </w:rPr>
              <w:t>120.0</w:t>
            </w:r>
          </w:p>
        </w:tc>
        <w:tc>
          <w:tcPr>
            <w:tcW w:w="0" w:type="auto"/>
            <w:shd w:val="clear" w:color="auto" w:fill="CCEEFF"/>
            <w:vAlign w:val="bottom"/>
            <w:hideMark/>
          </w:tcPr>
          <w:p w14:paraId="04807FEF" w14:textId="77777777" w:rsidR="00000000" w:rsidRDefault="003C588C">
            <w:pPr>
              <w:rPr>
                <w:rFonts w:eastAsia="Times New Roman"/>
                <w:sz w:val="20"/>
                <w:szCs w:val="20"/>
              </w:rPr>
            </w:pPr>
          </w:p>
        </w:tc>
      </w:tr>
      <w:tr w:rsidR="00000000" w14:paraId="30B1E456" w14:textId="77777777">
        <w:trPr>
          <w:divId w:val="1245257918"/>
        </w:trPr>
        <w:tc>
          <w:tcPr>
            <w:tcW w:w="0" w:type="auto"/>
            <w:tcMar>
              <w:top w:w="30" w:type="dxa"/>
              <w:left w:w="180" w:type="dxa"/>
              <w:bottom w:w="30" w:type="dxa"/>
              <w:right w:w="30" w:type="dxa"/>
            </w:tcMar>
            <w:vAlign w:val="bottom"/>
            <w:hideMark/>
          </w:tcPr>
          <w:p w14:paraId="54EEBE0D" w14:textId="77777777" w:rsidR="00000000" w:rsidRDefault="003C588C">
            <w:pPr>
              <w:rPr>
                <w:rFonts w:eastAsia="Times New Roman"/>
                <w:sz w:val="16"/>
                <w:szCs w:val="16"/>
              </w:rPr>
            </w:pPr>
            <w:r>
              <w:rPr>
                <w:rFonts w:eastAsia="Times New Roman"/>
                <w:sz w:val="16"/>
                <w:szCs w:val="16"/>
              </w:rPr>
              <w:t>Acquisition of businesses, net of cash acquired</w:t>
            </w:r>
          </w:p>
        </w:tc>
        <w:tc>
          <w:tcPr>
            <w:tcW w:w="0" w:type="auto"/>
            <w:tcMar>
              <w:top w:w="30" w:type="dxa"/>
              <w:left w:w="30" w:type="dxa"/>
              <w:bottom w:w="30" w:type="dxa"/>
              <w:right w:w="30" w:type="dxa"/>
            </w:tcMar>
            <w:vAlign w:val="bottom"/>
            <w:hideMark/>
          </w:tcPr>
          <w:p w14:paraId="65FDE31E" w14:textId="77777777" w:rsidR="00000000" w:rsidRDefault="003C588C">
            <w:pPr>
              <w:divId w:val="9693653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FEF367"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ACC99C5"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46341539" w14:textId="77777777" w:rsidR="00000000" w:rsidRDefault="003C588C">
            <w:pPr>
              <w:divId w:val="1121916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1F12E2" w14:textId="77777777" w:rsidR="00000000" w:rsidRDefault="003C588C">
            <w:pPr>
              <w:jc w:val="right"/>
              <w:rPr>
                <w:rFonts w:eastAsia="Times New Roman"/>
                <w:sz w:val="16"/>
                <w:szCs w:val="16"/>
              </w:rPr>
            </w:pPr>
            <w:r>
              <w:rPr>
                <w:rFonts w:ascii="inherit" w:eastAsia="Times New Roman" w:hAnsi="inherit"/>
                <w:sz w:val="16"/>
                <w:szCs w:val="16"/>
              </w:rPr>
              <w:t>(22.0</w:t>
            </w:r>
          </w:p>
        </w:tc>
        <w:tc>
          <w:tcPr>
            <w:tcW w:w="0" w:type="auto"/>
            <w:tcMar>
              <w:top w:w="30" w:type="dxa"/>
              <w:left w:w="0" w:type="dxa"/>
              <w:bottom w:w="30" w:type="dxa"/>
              <w:right w:w="30" w:type="dxa"/>
            </w:tcMar>
            <w:vAlign w:val="bottom"/>
            <w:hideMark/>
          </w:tcPr>
          <w:p w14:paraId="5E244682" w14:textId="77777777" w:rsidR="00000000" w:rsidRDefault="003C588C">
            <w:pPr>
              <w:rPr>
                <w:rFonts w:eastAsia="Times New Roman"/>
                <w:sz w:val="16"/>
                <w:szCs w:val="16"/>
              </w:rPr>
            </w:pPr>
            <w:r>
              <w:rPr>
                <w:rFonts w:ascii="inherit" w:eastAsia="Times New Roman" w:hAnsi="inherit"/>
                <w:sz w:val="16"/>
                <w:szCs w:val="16"/>
              </w:rPr>
              <w:t>)</w:t>
            </w:r>
          </w:p>
        </w:tc>
      </w:tr>
      <w:tr w:rsidR="00000000" w14:paraId="2EC6684C" w14:textId="77777777">
        <w:trPr>
          <w:divId w:val="1245257918"/>
        </w:trPr>
        <w:tc>
          <w:tcPr>
            <w:tcW w:w="0" w:type="auto"/>
            <w:shd w:val="clear" w:color="auto" w:fill="CCEEFF"/>
            <w:tcMar>
              <w:top w:w="30" w:type="dxa"/>
              <w:left w:w="180" w:type="dxa"/>
              <w:bottom w:w="30" w:type="dxa"/>
              <w:right w:w="30" w:type="dxa"/>
            </w:tcMar>
            <w:vAlign w:val="bottom"/>
            <w:hideMark/>
          </w:tcPr>
          <w:p w14:paraId="33917B6E" w14:textId="77777777" w:rsidR="00000000" w:rsidRDefault="003C588C">
            <w:pPr>
              <w:rPr>
                <w:rFonts w:eastAsia="Times New Roman"/>
                <w:sz w:val="16"/>
                <w:szCs w:val="16"/>
              </w:rPr>
            </w:pPr>
            <w:r>
              <w:rPr>
                <w:rFonts w:eastAsia="Times New Roman"/>
                <w:sz w:val="16"/>
                <w:szCs w:val="16"/>
              </w:rPr>
              <w:t>Capital expenditures</w:t>
            </w:r>
          </w:p>
        </w:tc>
        <w:tc>
          <w:tcPr>
            <w:tcW w:w="0" w:type="auto"/>
            <w:shd w:val="clear" w:color="auto" w:fill="CCEEFF"/>
            <w:tcMar>
              <w:top w:w="30" w:type="dxa"/>
              <w:left w:w="30" w:type="dxa"/>
              <w:bottom w:w="30" w:type="dxa"/>
              <w:right w:w="30" w:type="dxa"/>
            </w:tcMar>
            <w:vAlign w:val="bottom"/>
            <w:hideMark/>
          </w:tcPr>
          <w:p w14:paraId="6F38E9AC" w14:textId="77777777" w:rsidR="00000000" w:rsidRDefault="003C588C">
            <w:pPr>
              <w:divId w:val="5415263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696CF5" w14:textId="77777777" w:rsidR="00000000" w:rsidRDefault="003C588C">
            <w:pPr>
              <w:jc w:val="right"/>
              <w:rPr>
                <w:rFonts w:eastAsia="Times New Roman"/>
                <w:sz w:val="16"/>
                <w:szCs w:val="16"/>
              </w:rPr>
            </w:pPr>
            <w:r>
              <w:rPr>
                <w:rFonts w:ascii="inherit" w:eastAsia="Times New Roman" w:hAnsi="inherit"/>
                <w:sz w:val="16"/>
                <w:szCs w:val="16"/>
              </w:rPr>
              <w:t>(21.8</w:t>
            </w:r>
          </w:p>
        </w:tc>
        <w:tc>
          <w:tcPr>
            <w:tcW w:w="0" w:type="auto"/>
            <w:shd w:val="clear" w:color="auto" w:fill="CCEEFF"/>
            <w:tcMar>
              <w:top w:w="30" w:type="dxa"/>
              <w:left w:w="0" w:type="dxa"/>
              <w:bottom w:w="30" w:type="dxa"/>
              <w:right w:w="30" w:type="dxa"/>
            </w:tcMar>
            <w:vAlign w:val="bottom"/>
            <w:hideMark/>
          </w:tcPr>
          <w:p w14:paraId="6885EE69"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5181246" w14:textId="77777777" w:rsidR="00000000" w:rsidRDefault="003C588C">
            <w:pPr>
              <w:divId w:val="399798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82095B" w14:textId="77777777" w:rsidR="00000000" w:rsidRDefault="003C588C">
            <w:pPr>
              <w:jc w:val="right"/>
              <w:rPr>
                <w:rFonts w:eastAsia="Times New Roman"/>
                <w:sz w:val="16"/>
                <w:szCs w:val="16"/>
              </w:rPr>
            </w:pPr>
            <w:r>
              <w:rPr>
                <w:rFonts w:ascii="inherit" w:eastAsia="Times New Roman" w:hAnsi="inherit"/>
                <w:sz w:val="16"/>
                <w:szCs w:val="16"/>
              </w:rPr>
              <w:t>(15.4</w:t>
            </w:r>
          </w:p>
        </w:tc>
        <w:tc>
          <w:tcPr>
            <w:tcW w:w="0" w:type="auto"/>
            <w:shd w:val="clear" w:color="auto" w:fill="CCEEFF"/>
            <w:tcMar>
              <w:top w:w="30" w:type="dxa"/>
              <w:left w:w="0" w:type="dxa"/>
              <w:bottom w:w="30" w:type="dxa"/>
              <w:right w:w="30" w:type="dxa"/>
            </w:tcMar>
            <w:vAlign w:val="bottom"/>
            <w:hideMark/>
          </w:tcPr>
          <w:p w14:paraId="12ADC0B4" w14:textId="77777777" w:rsidR="00000000" w:rsidRDefault="003C588C">
            <w:pPr>
              <w:rPr>
                <w:rFonts w:eastAsia="Times New Roman"/>
                <w:sz w:val="16"/>
                <w:szCs w:val="16"/>
              </w:rPr>
            </w:pPr>
            <w:r>
              <w:rPr>
                <w:rFonts w:ascii="inherit" w:eastAsia="Times New Roman" w:hAnsi="inherit"/>
                <w:sz w:val="16"/>
                <w:szCs w:val="16"/>
              </w:rPr>
              <w:t>)</w:t>
            </w:r>
          </w:p>
        </w:tc>
      </w:tr>
      <w:tr w:rsidR="00000000" w14:paraId="20051423" w14:textId="77777777">
        <w:trPr>
          <w:divId w:val="1245257918"/>
        </w:trPr>
        <w:tc>
          <w:tcPr>
            <w:tcW w:w="0" w:type="auto"/>
            <w:tcMar>
              <w:top w:w="30" w:type="dxa"/>
              <w:left w:w="180" w:type="dxa"/>
              <w:bottom w:w="30" w:type="dxa"/>
              <w:right w:w="30" w:type="dxa"/>
            </w:tcMar>
            <w:vAlign w:val="bottom"/>
            <w:hideMark/>
          </w:tcPr>
          <w:p w14:paraId="0C9BFA36" w14:textId="77777777" w:rsidR="00000000" w:rsidRDefault="003C588C">
            <w:pPr>
              <w:rPr>
                <w:rFonts w:eastAsia="Times New Roman"/>
                <w:sz w:val="16"/>
                <w:szCs w:val="16"/>
              </w:rPr>
            </w:pPr>
            <w:r>
              <w:rPr>
                <w:rFonts w:eastAsia="Times New Roman"/>
                <w:sz w:val="16"/>
                <w:szCs w:val="16"/>
              </w:rPr>
              <w:t>Other investing activities, net</w:t>
            </w:r>
          </w:p>
        </w:tc>
        <w:tc>
          <w:tcPr>
            <w:tcW w:w="0" w:type="auto"/>
            <w:tcMar>
              <w:top w:w="30" w:type="dxa"/>
              <w:left w:w="30" w:type="dxa"/>
              <w:bottom w:w="30" w:type="dxa"/>
              <w:right w:w="30" w:type="dxa"/>
            </w:tcMar>
            <w:vAlign w:val="bottom"/>
            <w:hideMark/>
          </w:tcPr>
          <w:p w14:paraId="56DAB1D9" w14:textId="77777777" w:rsidR="00000000" w:rsidRDefault="003C588C">
            <w:pPr>
              <w:divId w:val="17593276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E5AF92" w14:textId="77777777" w:rsidR="00000000" w:rsidRDefault="003C588C">
            <w:pPr>
              <w:jc w:val="right"/>
              <w:rPr>
                <w:rFonts w:eastAsia="Times New Roman"/>
                <w:sz w:val="16"/>
                <w:szCs w:val="16"/>
              </w:rPr>
            </w:pPr>
            <w:r>
              <w:rPr>
                <w:rFonts w:ascii="inherit" w:eastAsia="Times New Roman" w:hAnsi="inherit"/>
                <w:sz w:val="16"/>
                <w:szCs w:val="16"/>
              </w:rPr>
              <w:t>3.3</w:t>
            </w:r>
          </w:p>
        </w:tc>
        <w:tc>
          <w:tcPr>
            <w:tcW w:w="0" w:type="auto"/>
            <w:vAlign w:val="bottom"/>
            <w:hideMark/>
          </w:tcPr>
          <w:p w14:paraId="6C8D306E"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7F87D53B" w14:textId="77777777" w:rsidR="00000000" w:rsidRDefault="003C588C">
            <w:pPr>
              <w:divId w:val="14021442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0C4095" w14:textId="77777777" w:rsidR="00000000" w:rsidRDefault="003C588C">
            <w:pPr>
              <w:jc w:val="right"/>
              <w:rPr>
                <w:rFonts w:eastAsia="Times New Roman"/>
                <w:sz w:val="16"/>
                <w:szCs w:val="16"/>
              </w:rPr>
            </w:pPr>
            <w:r>
              <w:rPr>
                <w:rFonts w:ascii="inherit" w:eastAsia="Times New Roman" w:hAnsi="inherit"/>
                <w:sz w:val="16"/>
                <w:szCs w:val="16"/>
              </w:rPr>
              <w:t>3.6</w:t>
            </w:r>
          </w:p>
        </w:tc>
        <w:tc>
          <w:tcPr>
            <w:tcW w:w="0" w:type="auto"/>
            <w:vAlign w:val="bottom"/>
            <w:hideMark/>
          </w:tcPr>
          <w:p w14:paraId="06164942" w14:textId="77777777" w:rsidR="00000000" w:rsidRDefault="003C588C">
            <w:pPr>
              <w:rPr>
                <w:rFonts w:eastAsia="Times New Roman"/>
                <w:sz w:val="20"/>
                <w:szCs w:val="20"/>
              </w:rPr>
            </w:pPr>
          </w:p>
        </w:tc>
      </w:tr>
      <w:tr w:rsidR="00000000" w14:paraId="58BD4300" w14:textId="77777777">
        <w:trPr>
          <w:divId w:val="1245257918"/>
        </w:trPr>
        <w:tc>
          <w:tcPr>
            <w:tcW w:w="0" w:type="auto"/>
            <w:tcBorders>
              <w:top w:val="single" w:sz="6" w:space="0" w:color="000000"/>
              <w:bottom w:val="single" w:sz="6" w:space="0" w:color="000000"/>
            </w:tcBorders>
            <w:shd w:val="clear" w:color="auto" w:fill="CCEEFF"/>
            <w:tcMar>
              <w:top w:w="30" w:type="dxa"/>
              <w:left w:w="180" w:type="dxa"/>
              <w:bottom w:w="30" w:type="dxa"/>
              <w:right w:w="30" w:type="dxa"/>
            </w:tcMar>
            <w:vAlign w:val="bottom"/>
            <w:hideMark/>
          </w:tcPr>
          <w:p w14:paraId="7DE24E2A" w14:textId="77777777" w:rsidR="00000000" w:rsidRDefault="003C588C">
            <w:pPr>
              <w:rPr>
                <w:rFonts w:eastAsia="Times New Roman"/>
                <w:sz w:val="16"/>
                <w:szCs w:val="16"/>
              </w:rPr>
            </w:pPr>
            <w:r>
              <w:rPr>
                <w:rFonts w:ascii="inherit" w:eastAsia="Times New Roman" w:hAnsi="inherit"/>
                <w:b/>
                <w:bCs/>
                <w:sz w:val="16"/>
                <w:szCs w:val="16"/>
              </w:rPr>
              <w:t>Net cash (used in) provided by investing activities</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6DDD9E16" w14:textId="77777777" w:rsidR="00000000" w:rsidRDefault="003C588C">
            <w:pPr>
              <w:divId w:val="16801551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A06A382" w14:textId="77777777" w:rsidR="00000000" w:rsidRDefault="003C588C">
            <w:pPr>
              <w:jc w:val="right"/>
              <w:rPr>
                <w:rFonts w:eastAsia="Times New Roman"/>
                <w:sz w:val="16"/>
                <w:szCs w:val="16"/>
              </w:rPr>
            </w:pPr>
            <w:r>
              <w:rPr>
                <w:rFonts w:ascii="inherit" w:eastAsia="Times New Roman" w:hAnsi="inherit"/>
                <w:sz w:val="16"/>
                <w:szCs w:val="16"/>
              </w:rPr>
              <w:t>(18.5</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BBB9343"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060D2D70" w14:textId="77777777" w:rsidR="00000000" w:rsidRDefault="003C588C">
            <w:pPr>
              <w:divId w:val="3100652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294C8BA" w14:textId="77777777" w:rsidR="00000000" w:rsidRDefault="003C588C">
            <w:pPr>
              <w:jc w:val="right"/>
              <w:rPr>
                <w:rFonts w:eastAsia="Times New Roman"/>
                <w:sz w:val="16"/>
                <w:szCs w:val="16"/>
              </w:rPr>
            </w:pPr>
            <w:r>
              <w:rPr>
                <w:rFonts w:ascii="inherit" w:eastAsia="Times New Roman" w:hAnsi="inherit"/>
                <w:sz w:val="16"/>
                <w:szCs w:val="16"/>
              </w:rPr>
              <w:t>86.1</w:t>
            </w:r>
          </w:p>
        </w:tc>
        <w:tc>
          <w:tcPr>
            <w:tcW w:w="0" w:type="auto"/>
            <w:tcBorders>
              <w:top w:val="single" w:sz="6" w:space="0" w:color="000000"/>
              <w:bottom w:val="single" w:sz="6" w:space="0" w:color="000000"/>
            </w:tcBorders>
            <w:shd w:val="clear" w:color="auto" w:fill="CCEEFF"/>
            <w:vAlign w:val="bottom"/>
            <w:hideMark/>
          </w:tcPr>
          <w:p w14:paraId="60E55365" w14:textId="77777777" w:rsidR="00000000" w:rsidRDefault="003C588C">
            <w:pPr>
              <w:rPr>
                <w:rFonts w:eastAsia="Times New Roman"/>
                <w:sz w:val="20"/>
                <w:szCs w:val="20"/>
              </w:rPr>
            </w:pPr>
          </w:p>
        </w:tc>
      </w:tr>
      <w:tr w:rsidR="00000000" w14:paraId="37C3A619" w14:textId="77777777">
        <w:trPr>
          <w:divId w:val="1245257918"/>
        </w:trPr>
        <w:tc>
          <w:tcPr>
            <w:tcW w:w="0" w:type="auto"/>
            <w:tcMar>
              <w:top w:w="30" w:type="dxa"/>
              <w:left w:w="30" w:type="dxa"/>
              <w:bottom w:w="30" w:type="dxa"/>
              <w:right w:w="30" w:type="dxa"/>
            </w:tcMar>
            <w:vAlign w:val="bottom"/>
            <w:hideMark/>
          </w:tcPr>
          <w:p w14:paraId="6FC033C2" w14:textId="77777777" w:rsidR="00000000" w:rsidRDefault="003C588C">
            <w:pPr>
              <w:rPr>
                <w:rFonts w:eastAsia="Times New Roman"/>
                <w:sz w:val="16"/>
                <w:szCs w:val="16"/>
              </w:rPr>
            </w:pPr>
            <w:r>
              <w:rPr>
                <w:rFonts w:eastAsia="Times New Roman"/>
                <w:sz w:val="16"/>
                <w:szCs w:val="16"/>
              </w:rPr>
              <w:t>Cash flows from financing activities:</w:t>
            </w:r>
          </w:p>
        </w:tc>
        <w:tc>
          <w:tcPr>
            <w:tcW w:w="0" w:type="auto"/>
            <w:tcMar>
              <w:top w:w="30" w:type="dxa"/>
              <w:left w:w="30" w:type="dxa"/>
              <w:bottom w:w="30" w:type="dxa"/>
              <w:right w:w="30" w:type="dxa"/>
            </w:tcMar>
            <w:vAlign w:val="bottom"/>
            <w:hideMark/>
          </w:tcPr>
          <w:p w14:paraId="3B8E94BC" w14:textId="77777777" w:rsidR="00000000" w:rsidRDefault="003C588C">
            <w:pPr>
              <w:divId w:val="19601818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ECC27E" w14:textId="77777777" w:rsidR="00000000" w:rsidRDefault="003C588C">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00EE3F95"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4F09E882" w14:textId="77777777" w:rsidR="00000000" w:rsidRDefault="003C588C">
            <w:pPr>
              <w:divId w:val="16673681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A29919A" w14:textId="77777777" w:rsidR="00000000" w:rsidRDefault="003C588C">
            <w:pPr>
              <w:divId w:val="743726955"/>
              <w:rPr>
                <w:rFonts w:eastAsia="Times New Roman"/>
                <w:sz w:val="20"/>
                <w:szCs w:val="20"/>
              </w:rPr>
            </w:pPr>
            <w:r>
              <w:rPr>
                <w:rFonts w:ascii="inherit" w:eastAsia="Times New Roman" w:hAnsi="inherit"/>
                <w:sz w:val="20"/>
                <w:szCs w:val="20"/>
              </w:rPr>
              <w:t> </w:t>
            </w:r>
          </w:p>
        </w:tc>
      </w:tr>
      <w:tr w:rsidR="00000000" w14:paraId="16F617AE" w14:textId="77777777">
        <w:trPr>
          <w:divId w:val="1245257918"/>
        </w:trPr>
        <w:tc>
          <w:tcPr>
            <w:tcW w:w="0" w:type="auto"/>
            <w:shd w:val="clear" w:color="auto" w:fill="CCEEFF"/>
            <w:tcMar>
              <w:top w:w="30" w:type="dxa"/>
              <w:left w:w="180" w:type="dxa"/>
              <w:bottom w:w="30" w:type="dxa"/>
              <w:right w:w="30" w:type="dxa"/>
            </w:tcMar>
            <w:vAlign w:val="bottom"/>
            <w:hideMark/>
          </w:tcPr>
          <w:p w14:paraId="67C7EF29" w14:textId="77777777" w:rsidR="00000000" w:rsidRDefault="003C588C">
            <w:pPr>
              <w:rPr>
                <w:rFonts w:eastAsia="Times New Roman"/>
                <w:sz w:val="16"/>
                <w:szCs w:val="16"/>
              </w:rPr>
            </w:pPr>
            <w:r>
              <w:rPr>
                <w:rFonts w:eastAsia="Times New Roman"/>
                <w:sz w:val="16"/>
                <w:szCs w:val="16"/>
              </w:rPr>
              <w:t>Borrowings of debt</w:t>
            </w:r>
          </w:p>
        </w:tc>
        <w:tc>
          <w:tcPr>
            <w:tcW w:w="0" w:type="auto"/>
            <w:shd w:val="clear" w:color="auto" w:fill="CCEEFF"/>
            <w:tcMar>
              <w:top w:w="30" w:type="dxa"/>
              <w:left w:w="30" w:type="dxa"/>
              <w:bottom w:w="30" w:type="dxa"/>
              <w:right w:w="30" w:type="dxa"/>
            </w:tcMar>
            <w:vAlign w:val="bottom"/>
            <w:hideMark/>
          </w:tcPr>
          <w:p w14:paraId="7C2EEF2D" w14:textId="77777777" w:rsidR="00000000" w:rsidRDefault="003C588C">
            <w:pPr>
              <w:divId w:val="5337328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9A9825" w14:textId="77777777" w:rsidR="00000000" w:rsidRDefault="003C588C">
            <w:pPr>
              <w:jc w:val="right"/>
              <w:rPr>
                <w:rFonts w:eastAsia="Times New Roman"/>
                <w:sz w:val="16"/>
                <w:szCs w:val="16"/>
              </w:rPr>
            </w:pPr>
            <w:r>
              <w:rPr>
                <w:rFonts w:ascii="inherit" w:eastAsia="Times New Roman" w:hAnsi="inherit"/>
                <w:sz w:val="16"/>
                <w:szCs w:val="16"/>
              </w:rPr>
              <w:t>1,542.0</w:t>
            </w:r>
          </w:p>
        </w:tc>
        <w:tc>
          <w:tcPr>
            <w:tcW w:w="0" w:type="auto"/>
            <w:shd w:val="clear" w:color="auto" w:fill="CCEEFF"/>
            <w:vAlign w:val="bottom"/>
            <w:hideMark/>
          </w:tcPr>
          <w:p w14:paraId="58CB9496"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1033D5" w14:textId="77777777" w:rsidR="00000000" w:rsidRDefault="003C588C">
            <w:pPr>
              <w:divId w:val="2708225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A13717" w14:textId="77777777" w:rsidR="00000000" w:rsidRDefault="003C588C">
            <w:pPr>
              <w:jc w:val="right"/>
              <w:rPr>
                <w:rFonts w:eastAsia="Times New Roman"/>
                <w:sz w:val="16"/>
                <w:szCs w:val="16"/>
              </w:rPr>
            </w:pPr>
            <w:r>
              <w:rPr>
                <w:rFonts w:ascii="inherit" w:eastAsia="Times New Roman" w:hAnsi="inherit"/>
                <w:sz w:val="16"/>
                <w:szCs w:val="16"/>
              </w:rPr>
              <w:t>1,468.9</w:t>
            </w:r>
          </w:p>
        </w:tc>
        <w:tc>
          <w:tcPr>
            <w:tcW w:w="0" w:type="auto"/>
            <w:shd w:val="clear" w:color="auto" w:fill="CCEEFF"/>
            <w:vAlign w:val="bottom"/>
            <w:hideMark/>
          </w:tcPr>
          <w:p w14:paraId="28CB367D" w14:textId="77777777" w:rsidR="00000000" w:rsidRDefault="003C588C">
            <w:pPr>
              <w:rPr>
                <w:rFonts w:eastAsia="Times New Roman"/>
                <w:sz w:val="20"/>
                <w:szCs w:val="20"/>
              </w:rPr>
            </w:pPr>
          </w:p>
        </w:tc>
      </w:tr>
      <w:tr w:rsidR="00000000" w14:paraId="5C8156DE" w14:textId="77777777">
        <w:trPr>
          <w:divId w:val="1245257918"/>
        </w:trPr>
        <w:tc>
          <w:tcPr>
            <w:tcW w:w="0" w:type="auto"/>
            <w:tcMar>
              <w:top w:w="30" w:type="dxa"/>
              <w:left w:w="180" w:type="dxa"/>
              <w:bottom w:w="30" w:type="dxa"/>
              <w:right w:w="30" w:type="dxa"/>
            </w:tcMar>
            <w:vAlign w:val="bottom"/>
            <w:hideMark/>
          </w:tcPr>
          <w:p w14:paraId="79F71F83" w14:textId="77777777" w:rsidR="00000000" w:rsidRDefault="003C588C">
            <w:pPr>
              <w:rPr>
                <w:rFonts w:eastAsia="Times New Roman"/>
                <w:sz w:val="16"/>
                <w:szCs w:val="16"/>
              </w:rPr>
            </w:pPr>
            <w:r>
              <w:rPr>
                <w:rFonts w:eastAsia="Times New Roman"/>
                <w:sz w:val="16"/>
                <w:szCs w:val="16"/>
              </w:rPr>
              <w:t>Repayments of debt</w:t>
            </w:r>
          </w:p>
        </w:tc>
        <w:tc>
          <w:tcPr>
            <w:tcW w:w="0" w:type="auto"/>
            <w:tcMar>
              <w:top w:w="30" w:type="dxa"/>
              <w:left w:w="30" w:type="dxa"/>
              <w:bottom w:w="30" w:type="dxa"/>
              <w:right w:w="30" w:type="dxa"/>
            </w:tcMar>
            <w:vAlign w:val="bottom"/>
            <w:hideMark/>
          </w:tcPr>
          <w:p w14:paraId="1880D25D" w14:textId="77777777" w:rsidR="00000000" w:rsidRDefault="003C588C">
            <w:pPr>
              <w:divId w:val="14919421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12F14F" w14:textId="77777777" w:rsidR="00000000" w:rsidRDefault="003C588C">
            <w:pPr>
              <w:jc w:val="right"/>
              <w:rPr>
                <w:rFonts w:eastAsia="Times New Roman"/>
                <w:sz w:val="16"/>
                <w:szCs w:val="16"/>
              </w:rPr>
            </w:pPr>
            <w:r>
              <w:rPr>
                <w:rFonts w:ascii="inherit" w:eastAsia="Times New Roman" w:hAnsi="inherit"/>
                <w:sz w:val="16"/>
                <w:szCs w:val="16"/>
              </w:rPr>
              <w:t>(1,547.5</w:t>
            </w:r>
          </w:p>
        </w:tc>
        <w:tc>
          <w:tcPr>
            <w:tcW w:w="0" w:type="auto"/>
            <w:tcMar>
              <w:top w:w="30" w:type="dxa"/>
              <w:left w:w="0" w:type="dxa"/>
              <w:bottom w:w="30" w:type="dxa"/>
              <w:right w:w="30" w:type="dxa"/>
            </w:tcMar>
            <w:vAlign w:val="bottom"/>
            <w:hideMark/>
          </w:tcPr>
          <w:p w14:paraId="6EC02E07"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DB2A393" w14:textId="77777777" w:rsidR="00000000" w:rsidRDefault="003C588C">
            <w:pPr>
              <w:divId w:val="3992513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3A20EF" w14:textId="77777777" w:rsidR="00000000" w:rsidRDefault="003C588C">
            <w:pPr>
              <w:jc w:val="right"/>
              <w:rPr>
                <w:rFonts w:eastAsia="Times New Roman"/>
                <w:sz w:val="16"/>
                <w:szCs w:val="16"/>
              </w:rPr>
            </w:pPr>
            <w:r>
              <w:rPr>
                <w:rFonts w:ascii="inherit" w:eastAsia="Times New Roman" w:hAnsi="inherit"/>
                <w:sz w:val="16"/>
                <w:szCs w:val="16"/>
              </w:rPr>
              <w:t>(1,545.1</w:t>
            </w:r>
          </w:p>
        </w:tc>
        <w:tc>
          <w:tcPr>
            <w:tcW w:w="0" w:type="auto"/>
            <w:tcMar>
              <w:top w:w="30" w:type="dxa"/>
              <w:left w:w="0" w:type="dxa"/>
              <w:bottom w:w="30" w:type="dxa"/>
              <w:right w:w="30" w:type="dxa"/>
            </w:tcMar>
            <w:vAlign w:val="bottom"/>
            <w:hideMark/>
          </w:tcPr>
          <w:p w14:paraId="360E4532" w14:textId="77777777" w:rsidR="00000000" w:rsidRDefault="003C588C">
            <w:pPr>
              <w:rPr>
                <w:rFonts w:eastAsia="Times New Roman"/>
                <w:sz w:val="16"/>
                <w:szCs w:val="16"/>
              </w:rPr>
            </w:pPr>
            <w:r>
              <w:rPr>
                <w:rFonts w:ascii="inherit" w:eastAsia="Times New Roman" w:hAnsi="inherit"/>
                <w:sz w:val="16"/>
                <w:szCs w:val="16"/>
              </w:rPr>
              <w:t>)</w:t>
            </w:r>
          </w:p>
        </w:tc>
      </w:tr>
      <w:tr w:rsidR="00000000" w14:paraId="648E6AFA" w14:textId="77777777">
        <w:trPr>
          <w:divId w:val="1245257918"/>
        </w:trPr>
        <w:tc>
          <w:tcPr>
            <w:tcW w:w="0" w:type="auto"/>
            <w:shd w:val="clear" w:color="auto" w:fill="CCEEFF"/>
            <w:tcMar>
              <w:top w:w="30" w:type="dxa"/>
              <w:left w:w="180" w:type="dxa"/>
              <w:bottom w:w="30" w:type="dxa"/>
              <w:right w:w="30" w:type="dxa"/>
            </w:tcMar>
            <w:vAlign w:val="bottom"/>
            <w:hideMark/>
          </w:tcPr>
          <w:p w14:paraId="68EE7C54" w14:textId="77777777" w:rsidR="00000000" w:rsidRDefault="003C588C">
            <w:pPr>
              <w:rPr>
                <w:rFonts w:eastAsia="Times New Roman"/>
                <w:sz w:val="16"/>
                <w:szCs w:val="16"/>
              </w:rPr>
            </w:pPr>
            <w:r>
              <w:rPr>
                <w:rFonts w:eastAsia="Times New Roman"/>
                <w:sz w:val="16"/>
                <w:szCs w:val="16"/>
              </w:rPr>
              <w:t>Dividends paid on common stock</w:t>
            </w:r>
          </w:p>
        </w:tc>
        <w:tc>
          <w:tcPr>
            <w:tcW w:w="0" w:type="auto"/>
            <w:shd w:val="clear" w:color="auto" w:fill="CCEEFF"/>
            <w:tcMar>
              <w:top w:w="30" w:type="dxa"/>
              <w:left w:w="30" w:type="dxa"/>
              <w:bottom w:w="30" w:type="dxa"/>
              <w:right w:w="30" w:type="dxa"/>
            </w:tcMar>
            <w:vAlign w:val="bottom"/>
            <w:hideMark/>
          </w:tcPr>
          <w:p w14:paraId="2024A21F" w14:textId="77777777" w:rsidR="00000000" w:rsidRDefault="003C588C">
            <w:pPr>
              <w:divId w:val="14337468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6C3F8D" w14:textId="77777777" w:rsidR="00000000" w:rsidRDefault="003C588C">
            <w:pPr>
              <w:jc w:val="right"/>
              <w:rPr>
                <w:rFonts w:eastAsia="Times New Roman"/>
                <w:sz w:val="16"/>
                <w:szCs w:val="16"/>
              </w:rPr>
            </w:pPr>
            <w:r>
              <w:rPr>
                <w:rFonts w:ascii="inherit" w:eastAsia="Times New Roman" w:hAnsi="inherit"/>
                <w:sz w:val="16"/>
                <w:szCs w:val="16"/>
              </w:rPr>
              <w:t>(4.0</w:t>
            </w:r>
          </w:p>
        </w:tc>
        <w:tc>
          <w:tcPr>
            <w:tcW w:w="0" w:type="auto"/>
            <w:shd w:val="clear" w:color="auto" w:fill="CCEEFF"/>
            <w:tcMar>
              <w:top w:w="30" w:type="dxa"/>
              <w:left w:w="0" w:type="dxa"/>
              <w:bottom w:w="30" w:type="dxa"/>
              <w:right w:w="30" w:type="dxa"/>
            </w:tcMar>
            <w:vAlign w:val="bottom"/>
            <w:hideMark/>
          </w:tcPr>
          <w:p w14:paraId="2BCED838"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3949A793" w14:textId="77777777" w:rsidR="00000000" w:rsidRDefault="003C588C">
            <w:pPr>
              <w:divId w:val="17918964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AE73F7" w14:textId="77777777" w:rsidR="00000000" w:rsidRDefault="003C588C">
            <w:pPr>
              <w:jc w:val="right"/>
              <w:rPr>
                <w:rFonts w:eastAsia="Times New Roman"/>
                <w:sz w:val="16"/>
                <w:szCs w:val="16"/>
              </w:rPr>
            </w:pPr>
            <w:r>
              <w:rPr>
                <w:rFonts w:ascii="inherit" w:eastAsia="Times New Roman" w:hAnsi="inherit"/>
                <w:sz w:val="16"/>
                <w:szCs w:val="16"/>
              </w:rPr>
              <w:t>(4.0</w:t>
            </w:r>
          </w:p>
        </w:tc>
        <w:tc>
          <w:tcPr>
            <w:tcW w:w="0" w:type="auto"/>
            <w:shd w:val="clear" w:color="auto" w:fill="CCEEFF"/>
            <w:tcMar>
              <w:top w:w="30" w:type="dxa"/>
              <w:left w:w="0" w:type="dxa"/>
              <w:bottom w:w="30" w:type="dxa"/>
              <w:right w:w="30" w:type="dxa"/>
            </w:tcMar>
            <w:vAlign w:val="bottom"/>
            <w:hideMark/>
          </w:tcPr>
          <w:p w14:paraId="14A3A21A" w14:textId="77777777" w:rsidR="00000000" w:rsidRDefault="003C588C">
            <w:pPr>
              <w:rPr>
                <w:rFonts w:eastAsia="Times New Roman"/>
                <w:sz w:val="16"/>
                <w:szCs w:val="16"/>
              </w:rPr>
            </w:pPr>
            <w:r>
              <w:rPr>
                <w:rFonts w:ascii="inherit" w:eastAsia="Times New Roman" w:hAnsi="inherit"/>
                <w:sz w:val="16"/>
                <w:szCs w:val="16"/>
              </w:rPr>
              <w:t>)</w:t>
            </w:r>
          </w:p>
        </w:tc>
      </w:tr>
      <w:tr w:rsidR="00000000" w14:paraId="36424D8C" w14:textId="77777777">
        <w:trPr>
          <w:divId w:val="1245257918"/>
        </w:trPr>
        <w:tc>
          <w:tcPr>
            <w:tcW w:w="0" w:type="auto"/>
            <w:tcMar>
              <w:top w:w="30" w:type="dxa"/>
              <w:left w:w="180" w:type="dxa"/>
              <w:bottom w:w="30" w:type="dxa"/>
              <w:right w:w="30" w:type="dxa"/>
            </w:tcMar>
            <w:vAlign w:val="bottom"/>
            <w:hideMark/>
          </w:tcPr>
          <w:p w14:paraId="46AAE71D" w14:textId="77777777" w:rsidR="00000000" w:rsidRDefault="003C588C">
            <w:pPr>
              <w:rPr>
                <w:rFonts w:eastAsia="Times New Roman"/>
                <w:sz w:val="16"/>
                <w:szCs w:val="16"/>
              </w:rPr>
            </w:pPr>
            <w:r>
              <w:rPr>
                <w:rFonts w:eastAsia="Times New Roman"/>
                <w:sz w:val="16"/>
                <w:szCs w:val="16"/>
              </w:rPr>
              <w:t>Other financing activities, net</w:t>
            </w:r>
          </w:p>
        </w:tc>
        <w:tc>
          <w:tcPr>
            <w:tcW w:w="0" w:type="auto"/>
            <w:tcMar>
              <w:top w:w="30" w:type="dxa"/>
              <w:left w:w="30" w:type="dxa"/>
              <w:bottom w:w="30" w:type="dxa"/>
              <w:right w:w="30" w:type="dxa"/>
            </w:tcMar>
            <w:vAlign w:val="bottom"/>
            <w:hideMark/>
          </w:tcPr>
          <w:p w14:paraId="25712BC3" w14:textId="77777777" w:rsidR="00000000" w:rsidRDefault="003C588C">
            <w:pPr>
              <w:divId w:val="5297324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A8A4B8" w14:textId="77777777" w:rsidR="00000000" w:rsidRDefault="003C588C">
            <w:pPr>
              <w:jc w:val="right"/>
              <w:rPr>
                <w:rFonts w:eastAsia="Times New Roman"/>
                <w:sz w:val="16"/>
                <w:szCs w:val="16"/>
              </w:rPr>
            </w:pPr>
            <w:r>
              <w:rPr>
                <w:rFonts w:ascii="inherit" w:eastAsia="Times New Roman" w:hAnsi="inherit"/>
                <w:sz w:val="16"/>
                <w:szCs w:val="16"/>
              </w:rPr>
              <w:t>(1.4</w:t>
            </w:r>
          </w:p>
        </w:tc>
        <w:tc>
          <w:tcPr>
            <w:tcW w:w="0" w:type="auto"/>
            <w:tcBorders>
              <w:bottom w:val="single" w:sz="6" w:space="0" w:color="000000"/>
            </w:tcBorders>
            <w:tcMar>
              <w:top w:w="30" w:type="dxa"/>
              <w:left w:w="0" w:type="dxa"/>
              <w:bottom w:w="30" w:type="dxa"/>
              <w:right w:w="30" w:type="dxa"/>
            </w:tcMar>
            <w:vAlign w:val="bottom"/>
            <w:hideMark/>
          </w:tcPr>
          <w:p w14:paraId="3DC3E842"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1FB1F569" w14:textId="77777777" w:rsidR="00000000" w:rsidRDefault="003C588C">
            <w:pPr>
              <w:divId w:val="10202769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207C63" w14:textId="77777777" w:rsidR="00000000" w:rsidRDefault="003C588C">
            <w:pPr>
              <w:jc w:val="right"/>
              <w:rPr>
                <w:rFonts w:eastAsia="Times New Roman"/>
                <w:sz w:val="16"/>
                <w:szCs w:val="16"/>
              </w:rPr>
            </w:pPr>
            <w:r>
              <w:rPr>
                <w:rFonts w:ascii="inherit" w:eastAsia="Times New Roman" w:hAnsi="inherit"/>
                <w:sz w:val="16"/>
                <w:szCs w:val="16"/>
              </w:rPr>
              <w:t>(0.5</w:t>
            </w:r>
          </w:p>
        </w:tc>
        <w:tc>
          <w:tcPr>
            <w:tcW w:w="0" w:type="auto"/>
            <w:tcBorders>
              <w:bottom w:val="single" w:sz="6" w:space="0" w:color="000000"/>
            </w:tcBorders>
            <w:tcMar>
              <w:top w:w="30" w:type="dxa"/>
              <w:left w:w="0" w:type="dxa"/>
              <w:bottom w:w="30" w:type="dxa"/>
              <w:right w:w="30" w:type="dxa"/>
            </w:tcMar>
            <w:vAlign w:val="bottom"/>
            <w:hideMark/>
          </w:tcPr>
          <w:p w14:paraId="3E50A121" w14:textId="77777777" w:rsidR="00000000" w:rsidRDefault="003C588C">
            <w:pPr>
              <w:rPr>
                <w:rFonts w:eastAsia="Times New Roman"/>
                <w:sz w:val="16"/>
                <w:szCs w:val="16"/>
              </w:rPr>
            </w:pPr>
            <w:r>
              <w:rPr>
                <w:rFonts w:ascii="inherit" w:eastAsia="Times New Roman" w:hAnsi="inherit"/>
                <w:sz w:val="16"/>
                <w:szCs w:val="16"/>
              </w:rPr>
              <w:t>)</w:t>
            </w:r>
          </w:p>
        </w:tc>
      </w:tr>
      <w:tr w:rsidR="00000000" w14:paraId="01B0E655" w14:textId="77777777">
        <w:trPr>
          <w:divId w:val="1245257918"/>
        </w:trPr>
        <w:tc>
          <w:tcPr>
            <w:tcW w:w="0" w:type="auto"/>
            <w:tcBorders>
              <w:top w:val="single" w:sz="6" w:space="0" w:color="000000"/>
            </w:tcBorders>
            <w:shd w:val="clear" w:color="auto" w:fill="CCEEFF"/>
            <w:tcMar>
              <w:top w:w="30" w:type="dxa"/>
              <w:left w:w="180" w:type="dxa"/>
              <w:bottom w:w="30" w:type="dxa"/>
              <w:right w:w="30" w:type="dxa"/>
            </w:tcMar>
            <w:vAlign w:val="bottom"/>
            <w:hideMark/>
          </w:tcPr>
          <w:p w14:paraId="28A5D68B" w14:textId="77777777" w:rsidR="00000000" w:rsidRDefault="003C588C">
            <w:pPr>
              <w:rPr>
                <w:rFonts w:eastAsia="Times New Roman"/>
                <w:sz w:val="16"/>
                <w:szCs w:val="16"/>
              </w:rPr>
            </w:pPr>
            <w:r>
              <w:rPr>
                <w:rFonts w:ascii="inherit" w:eastAsia="Times New Roman" w:hAnsi="inherit"/>
                <w:b/>
                <w:bCs/>
                <w:sz w:val="16"/>
                <w:szCs w:val="16"/>
              </w:rPr>
              <w:t>Net cash (used in) financing activities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D244E6F" w14:textId="77777777" w:rsidR="00000000" w:rsidRDefault="003C588C">
            <w:pPr>
              <w:divId w:val="20476394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4E20483" w14:textId="77777777" w:rsidR="00000000" w:rsidRDefault="003C588C">
            <w:pPr>
              <w:jc w:val="right"/>
              <w:rPr>
                <w:rFonts w:eastAsia="Times New Roman"/>
                <w:sz w:val="16"/>
                <w:szCs w:val="16"/>
              </w:rPr>
            </w:pPr>
            <w:r>
              <w:rPr>
                <w:rFonts w:ascii="inherit" w:eastAsia="Times New Roman" w:hAnsi="inherit"/>
                <w:sz w:val="16"/>
                <w:szCs w:val="16"/>
              </w:rPr>
              <w:t>(10.9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DD4101A"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B7A6852" w14:textId="77777777" w:rsidR="00000000" w:rsidRDefault="003C588C">
            <w:pPr>
              <w:divId w:val="17655637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200F871" w14:textId="77777777" w:rsidR="00000000" w:rsidRDefault="003C588C">
            <w:pPr>
              <w:jc w:val="right"/>
              <w:rPr>
                <w:rFonts w:eastAsia="Times New Roman"/>
                <w:sz w:val="16"/>
                <w:szCs w:val="16"/>
              </w:rPr>
            </w:pPr>
            <w:r>
              <w:rPr>
                <w:rFonts w:ascii="inherit" w:eastAsia="Times New Roman" w:hAnsi="inherit"/>
                <w:sz w:val="16"/>
                <w:szCs w:val="16"/>
              </w:rPr>
              <w:t>(80.8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A47DB33" w14:textId="77777777" w:rsidR="00000000" w:rsidRDefault="003C588C">
            <w:pPr>
              <w:rPr>
                <w:rFonts w:eastAsia="Times New Roman"/>
                <w:sz w:val="16"/>
                <w:szCs w:val="16"/>
              </w:rPr>
            </w:pPr>
            <w:r>
              <w:rPr>
                <w:rFonts w:ascii="inherit" w:eastAsia="Times New Roman" w:hAnsi="inherit"/>
                <w:sz w:val="16"/>
                <w:szCs w:val="16"/>
              </w:rPr>
              <w:t>)</w:t>
            </w:r>
          </w:p>
        </w:tc>
      </w:tr>
      <w:tr w:rsidR="00000000" w14:paraId="5D98B8F2" w14:textId="77777777">
        <w:trPr>
          <w:divId w:val="1245257918"/>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A810432" w14:textId="77777777" w:rsidR="00000000" w:rsidRDefault="003C588C">
            <w:pPr>
              <w:rPr>
                <w:rFonts w:eastAsia="Times New Roman"/>
                <w:sz w:val="16"/>
                <w:szCs w:val="16"/>
              </w:rPr>
            </w:pPr>
            <w:r>
              <w:rPr>
                <w:rFonts w:eastAsia="Times New Roman"/>
                <w:sz w:val="16"/>
                <w:szCs w:val="16"/>
              </w:rPr>
              <w:t>Effect of exchange rate changes on cash and cash equivalents</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28AF0A5" w14:textId="77777777" w:rsidR="00000000" w:rsidRDefault="003C588C">
            <w:pPr>
              <w:divId w:val="9335873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73ECBDF" w14:textId="77777777" w:rsidR="00000000" w:rsidRDefault="003C588C">
            <w:pPr>
              <w:jc w:val="right"/>
              <w:rPr>
                <w:rFonts w:eastAsia="Times New Roman"/>
                <w:sz w:val="16"/>
                <w:szCs w:val="16"/>
              </w:rPr>
            </w:pPr>
            <w:r>
              <w:rPr>
                <w:rFonts w:ascii="inherit" w:eastAsia="Times New Roman" w:hAnsi="inherit"/>
                <w:sz w:val="16"/>
                <w:szCs w:val="16"/>
              </w:rPr>
              <w:t>0.9</w:t>
            </w:r>
          </w:p>
        </w:tc>
        <w:tc>
          <w:tcPr>
            <w:tcW w:w="0" w:type="auto"/>
            <w:tcBorders>
              <w:top w:val="single" w:sz="6" w:space="0" w:color="000000"/>
              <w:bottom w:val="single" w:sz="6" w:space="0" w:color="000000"/>
            </w:tcBorders>
            <w:vAlign w:val="bottom"/>
            <w:hideMark/>
          </w:tcPr>
          <w:p w14:paraId="6F20135C" w14:textId="77777777" w:rsidR="00000000" w:rsidRDefault="003C588C">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C939919" w14:textId="77777777" w:rsidR="00000000" w:rsidRDefault="003C588C">
            <w:pPr>
              <w:divId w:val="13221554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565247C" w14:textId="77777777" w:rsidR="00000000" w:rsidRDefault="003C588C">
            <w:pPr>
              <w:jc w:val="right"/>
              <w:rPr>
                <w:rFonts w:eastAsia="Times New Roman"/>
                <w:sz w:val="16"/>
                <w:szCs w:val="16"/>
              </w:rPr>
            </w:pPr>
            <w:r>
              <w:rPr>
                <w:rFonts w:ascii="inherit" w:eastAsia="Times New Roman" w:hAnsi="inherit"/>
                <w:sz w:val="16"/>
                <w:szCs w:val="16"/>
              </w:rPr>
              <w:t>4.1</w:t>
            </w:r>
          </w:p>
        </w:tc>
        <w:tc>
          <w:tcPr>
            <w:tcW w:w="0" w:type="auto"/>
            <w:tcBorders>
              <w:top w:val="single" w:sz="6" w:space="0" w:color="000000"/>
              <w:bottom w:val="single" w:sz="6" w:space="0" w:color="000000"/>
            </w:tcBorders>
            <w:vAlign w:val="bottom"/>
            <w:hideMark/>
          </w:tcPr>
          <w:p w14:paraId="143558B4" w14:textId="77777777" w:rsidR="00000000" w:rsidRDefault="003C588C">
            <w:pPr>
              <w:rPr>
                <w:rFonts w:eastAsia="Times New Roman"/>
                <w:sz w:val="20"/>
                <w:szCs w:val="20"/>
              </w:rPr>
            </w:pPr>
          </w:p>
        </w:tc>
      </w:tr>
      <w:tr w:rsidR="00000000" w14:paraId="4A9455DC" w14:textId="77777777">
        <w:trPr>
          <w:divId w:val="1245257918"/>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46FC07A9" w14:textId="77777777" w:rsidR="00000000" w:rsidRDefault="003C588C">
            <w:pPr>
              <w:rPr>
                <w:rFonts w:eastAsia="Times New Roman"/>
                <w:sz w:val="16"/>
                <w:szCs w:val="16"/>
              </w:rPr>
            </w:pPr>
            <w:r>
              <w:rPr>
                <w:rFonts w:ascii="inherit" w:eastAsia="Times New Roman" w:hAnsi="inherit"/>
                <w:b/>
                <w:bCs/>
                <w:sz w:val="16"/>
                <w:szCs w:val="16"/>
              </w:rPr>
              <w:t>Net (decrease) increase in cash and cash equivalents</w:t>
            </w:r>
          </w:p>
        </w:tc>
        <w:tc>
          <w:tcPr>
            <w:tcW w:w="0" w:type="auto"/>
            <w:shd w:val="clear" w:color="auto" w:fill="CCEEFF"/>
            <w:tcMar>
              <w:top w:w="30" w:type="dxa"/>
              <w:left w:w="30" w:type="dxa"/>
              <w:bottom w:w="30" w:type="dxa"/>
              <w:right w:w="30" w:type="dxa"/>
            </w:tcMar>
            <w:vAlign w:val="bottom"/>
            <w:hideMark/>
          </w:tcPr>
          <w:p w14:paraId="4DBEBFE0" w14:textId="77777777" w:rsidR="00000000" w:rsidRDefault="003C588C">
            <w:pPr>
              <w:divId w:val="12638765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D3DA47" w14:textId="77777777" w:rsidR="00000000" w:rsidRDefault="003C588C">
            <w:pPr>
              <w:jc w:val="right"/>
              <w:rPr>
                <w:rFonts w:eastAsia="Times New Roman"/>
                <w:sz w:val="16"/>
                <w:szCs w:val="16"/>
              </w:rPr>
            </w:pPr>
            <w:r>
              <w:rPr>
                <w:rFonts w:ascii="inherit" w:eastAsia="Times New Roman" w:hAnsi="inherit"/>
                <w:sz w:val="16"/>
                <w:szCs w:val="16"/>
              </w:rPr>
              <w:t>(17.7</w:t>
            </w:r>
          </w:p>
        </w:tc>
        <w:tc>
          <w:tcPr>
            <w:tcW w:w="0" w:type="auto"/>
            <w:shd w:val="clear" w:color="auto" w:fill="CCEEFF"/>
            <w:tcMar>
              <w:top w:w="30" w:type="dxa"/>
              <w:left w:w="0" w:type="dxa"/>
              <w:bottom w:w="30" w:type="dxa"/>
              <w:right w:w="30" w:type="dxa"/>
            </w:tcMar>
            <w:vAlign w:val="bottom"/>
            <w:hideMark/>
          </w:tcPr>
          <w:p w14:paraId="3F69B0D5"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54B1A974" w14:textId="77777777" w:rsidR="00000000" w:rsidRDefault="003C588C">
            <w:pPr>
              <w:divId w:val="1339113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BEAB52" w14:textId="77777777" w:rsidR="00000000" w:rsidRDefault="003C588C">
            <w:pPr>
              <w:jc w:val="right"/>
              <w:rPr>
                <w:rFonts w:eastAsia="Times New Roman"/>
                <w:sz w:val="16"/>
                <w:szCs w:val="16"/>
              </w:rPr>
            </w:pPr>
            <w:r>
              <w:rPr>
                <w:rFonts w:ascii="inherit" w:eastAsia="Times New Roman" w:hAnsi="inherit"/>
                <w:sz w:val="16"/>
                <w:szCs w:val="16"/>
              </w:rPr>
              <w:t>(219.4</w:t>
            </w:r>
          </w:p>
        </w:tc>
        <w:tc>
          <w:tcPr>
            <w:tcW w:w="0" w:type="auto"/>
            <w:shd w:val="clear" w:color="auto" w:fill="CCEEFF"/>
            <w:tcMar>
              <w:top w:w="30" w:type="dxa"/>
              <w:left w:w="0" w:type="dxa"/>
              <w:bottom w:w="30" w:type="dxa"/>
              <w:right w:w="30" w:type="dxa"/>
            </w:tcMar>
            <w:vAlign w:val="bottom"/>
            <w:hideMark/>
          </w:tcPr>
          <w:p w14:paraId="33BF3D02" w14:textId="77777777" w:rsidR="00000000" w:rsidRDefault="003C588C">
            <w:pPr>
              <w:rPr>
                <w:rFonts w:eastAsia="Times New Roman"/>
                <w:sz w:val="16"/>
                <w:szCs w:val="16"/>
              </w:rPr>
            </w:pPr>
            <w:r>
              <w:rPr>
                <w:rFonts w:ascii="inherit" w:eastAsia="Times New Roman" w:hAnsi="inherit"/>
                <w:sz w:val="16"/>
                <w:szCs w:val="16"/>
              </w:rPr>
              <w:t>)</w:t>
            </w:r>
          </w:p>
        </w:tc>
      </w:tr>
      <w:tr w:rsidR="00000000" w14:paraId="2F5A6D81" w14:textId="77777777">
        <w:trPr>
          <w:divId w:val="1245257918"/>
        </w:trPr>
        <w:tc>
          <w:tcPr>
            <w:tcW w:w="0" w:type="auto"/>
            <w:tcMar>
              <w:top w:w="30" w:type="dxa"/>
              <w:left w:w="30" w:type="dxa"/>
              <w:bottom w:w="30" w:type="dxa"/>
              <w:right w:w="30" w:type="dxa"/>
            </w:tcMar>
            <w:vAlign w:val="bottom"/>
            <w:hideMark/>
          </w:tcPr>
          <w:p w14:paraId="37AEB47C" w14:textId="77777777" w:rsidR="00000000" w:rsidRDefault="003C588C">
            <w:pPr>
              <w:rPr>
                <w:rFonts w:eastAsia="Times New Roman"/>
                <w:sz w:val="16"/>
                <w:szCs w:val="16"/>
              </w:rPr>
            </w:pPr>
            <w:r>
              <w:rPr>
                <w:rFonts w:eastAsia="Times New Roman"/>
                <w:sz w:val="16"/>
                <w:szCs w:val="16"/>
              </w:rPr>
              <w:t>Cash and cash equivalents, as of the beginning of the period</w:t>
            </w:r>
          </w:p>
        </w:tc>
        <w:tc>
          <w:tcPr>
            <w:tcW w:w="0" w:type="auto"/>
            <w:tcMar>
              <w:top w:w="30" w:type="dxa"/>
              <w:left w:w="30" w:type="dxa"/>
              <w:bottom w:w="30" w:type="dxa"/>
              <w:right w:w="30" w:type="dxa"/>
            </w:tcMar>
            <w:vAlign w:val="bottom"/>
            <w:hideMark/>
          </w:tcPr>
          <w:p w14:paraId="444ED18A" w14:textId="77777777" w:rsidR="00000000" w:rsidRDefault="003C588C">
            <w:pPr>
              <w:divId w:val="2039964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C96278" w14:textId="77777777" w:rsidR="00000000" w:rsidRDefault="003C588C">
            <w:pPr>
              <w:jc w:val="right"/>
              <w:rPr>
                <w:rFonts w:eastAsia="Times New Roman"/>
                <w:sz w:val="16"/>
                <w:szCs w:val="16"/>
              </w:rPr>
            </w:pPr>
            <w:r>
              <w:rPr>
                <w:rFonts w:ascii="inherit" w:eastAsia="Times New Roman" w:hAnsi="inherit"/>
                <w:sz w:val="16"/>
                <w:szCs w:val="16"/>
              </w:rPr>
              <w:t>211.7</w:t>
            </w:r>
          </w:p>
        </w:tc>
        <w:tc>
          <w:tcPr>
            <w:tcW w:w="0" w:type="auto"/>
            <w:vAlign w:val="bottom"/>
            <w:hideMark/>
          </w:tcPr>
          <w:p w14:paraId="2ED34613"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7A340E61" w14:textId="77777777" w:rsidR="00000000" w:rsidRDefault="003C588C">
            <w:pPr>
              <w:divId w:val="434829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18AA61" w14:textId="77777777" w:rsidR="00000000" w:rsidRDefault="003C588C">
            <w:pPr>
              <w:jc w:val="right"/>
              <w:rPr>
                <w:rFonts w:eastAsia="Times New Roman"/>
                <w:sz w:val="16"/>
                <w:szCs w:val="16"/>
              </w:rPr>
            </w:pPr>
            <w:r>
              <w:rPr>
                <w:rFonts w:ascii="inherit" w:eastAsia="Times New Roman" w:hAnsi="inherit"/>
                <w:sz w:val="16"/>
                <w:szCs w:val="16"/>
              </w:rPr>
              <w:t>372.3</w:t>
            </w:r>
          </w:p>
        </w:tc>
        <w:tc>
          <w:tcPr>
            <w:tcW w:w="0" w:type="auto"/>
            <w:tcBorders>
              <w:bottom w:val="single" w:sz="6" w:space="0" w:color="000000"/>
            </w:tcBorders>
            <w:vAlign w:val="bottom"/>
            <w:hideMark/>
          </w:tcPr>
          <w:p w14:paraId="5F4D30EA" w14:textId="77777777" w:rsidR="00000000" w:rsidRDefault="003C588C">
            <w:pPr>
              <w:rPr>
                <w:rFonts w:eastAsia="Times New Roman"/>
                <w:sz w:val="20"/>
                <w:szCs w:val="20"/>
              </w:rPr>
            </w:pPr>
          </w:p>
        </w:tc>
      </w:tr>
      <w:tr w:rsidR="00000000" w14:paraId="0A6A606A" w14:textId="77777777">
        <w:trPr>
          <w:divId w:val="1245257918"/>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B27C84D" w14:textId="77777777" w:rsidR="00000000" w:rsidRDefault="003C588C">
            <w:pPr>
              <w:rPr>
                <w:rFonts w:eastAsia="Times New Roman"/>
                <w:sz w:val="16"/>
                <w:szCs w:val="16"/>
              </w:rPr>
            </w:pPr>
            <w:r>
              <w:rPr>
                <w:rFonts w:ascii="inherit" w:eastAsia="Times New Roman" w:hAnsi="inherit"/>
                <w:b/>
                <w:bCs/>
                <w:sz w:val="16"/>
                <w:szCs w:val="16"/>
              </w:rPr>
              <w:t>Cash and cash equivalents, as of the end of the period</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03C1508" w14:textId="77777777" w:rsidR="00000000" w:rsidRDefault="003C588C">
            <w:pPr>
              <w:divId w:val="6502589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BFF8C54"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5B743BE" w14:textId="77777777" w:rsidR="00000000" w:rsidRDefault="003C588C">
            <w:pPr>
              <w:jc w:val="right"/>
              <w:rPr>
                <w:rFonts w:eastAsia="Times New Roman"/>
                <w:sz w:val="16"/>
                <w:szCs w:val="16"/>
              </w:rPr>
            </w:pPr>
            <w:r>
              <w:rPr>
                <w:rFonts w:ascii="inherit" w:eastAsia="Times New Roman" w:hAnsi="inherit"/>
                <w:sz w:val="16"/>
                <w:szCs w:val="16"/>
              </w:rPr>
              <w:t>194.0</w:t>
            </w:r>
          </w:p>
        </w:tc>
        <w:tc>
          <w:tcPr>
            <w:tcW w:w="0" w:type="auto"/>
            <w:tcBorders>
              <w:top w:val="single" w:sz="6" w:space="0" w:color="000000"/>
              <w:bottom w:val="double" w:sz="6" w:space="0" w:color="000000"/>
            </w:tcBorders>
            <w:shd w:val="clear" w:color="auto" w:fill="CCEEFF"/>
            <w:vAlign w:val="bottom"/>
            <w:hideMark/>
          </w:tcPr>
          <w:p w14:paraId="52AE8DFD" w14:textId="77777777" w:rsidR="00000000" w:rsidRDefault="003C588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D8A0512" w14:textId="77777777" w:rsidR="00000000" w:rsidRDefault="003C588C">
            <w:pPr>
              <w:divId w:val="3098668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2F13512"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A8DA97C" w14:textId="77777777" w:rsidR="00000000" w:rsidRDefault="003C588C">
            <w:pPr>
              <w:jc w:val="right"/>
              <w:rPr>
                <w:rFonts w:eastAsia="Times New Roman"/>
                <w:sz w:val="16"/>
                <w:szCs w:val="16"/>
              </w:rPr>
            </w:pPr>
            <w:r>
              <w:rPr>
                <w:rFonts w:ascii="inherit" w:eastAsia="Times New Roman" w:hAnsi="inherit"/>
                <w:sz w:val="16"/>
                <w:szCs w:val="16"/>
              </w:rPr>
              <w:t>152.9</w:t>
            </w:r>
          </w:p>
        </w:tc>
        <w:tc>
          <w:tcPr>
            <w:tcW w:w="0" w:type="auto"/>
            <w:tcBorders>
              <w:top w:val="single" w:sz="6" w:space="0" w:color="000000"/>
              <w:bottom w:val="double" w:sz="6" w:space="0" w:color="000000"/>
            </w:tcBorders>
            <w:shd w:val="clear" w:color="auto" w:fill="CCEEFF"/>
            <w:vAlign w:val="bottom"/>
            <w:hideMark/>
          </w:tcPr>
          <w:p w14:paraId="27ABF1DD" w14:textId="77777777" w:rsidR="00000000" w:rsidRDefault="003C588C">
            <w:pPr>
              <w:rPr>
                <w:rFonts w:eastAsia="Times New Roman"/>
                <w:sz w:val="20"/>
                <w:szCs w:val="20"/>
              </w:rPr>
            </w:pPr>
          </w:p>
        </w:tc>
      </w:tr>
    </w:tbl>
    <w:p w14:paraId="2E016DAB" w14:textId="77777777" w:rsidR="00000000" w:rsidRDefault="003C588C">
      <w:pPr>
        <w:spacing w:line="288" w:lineRule="auto"/>
        <w:ind w:firstLine="720"/>
        <w:jc w:val="center"/>
        <w:rPr>
          <w:rFonts w:eastAsia="Times New Roman"/>
          <w:sz w:val="20"/>
          <w:szCs w:val="20"/>
        </w:rPr>
      </w:pPr>
      <w:r>
        <w:rPr>
          <w:rFonts w:ascii="inherit" w:eastAsia="Times New Roman" w:hAnsi="inherit"/>
          <w:sz w:val="20"/>
          <w:szCs w:val="20"/>
        </w:rPr>
        <w:t> </w:t>
      </w:r>
    </w:p>
    <w:p w14:paraId="07D90494"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The accompanying notes are an integral part of these unaudited consolidated financial statements.</w:t>
      </w:r>
    </w:p>
    <w:p w14:paraId="2B9151DF" w14:textId="77777777" w:rsidR="00000000" w:rsidRDefault="003C588C">
      <w:pPr>
        <w:spacing w:line="288" w:lineRule="auto"/>
        <w:ind w:firstLine="720"/>
        <w:jc w:val="both"/>
        <w:rPr>
          <w:rFonts w:eastAsia="Times New Roman"/>
          <w:sz w:val="20"/>
          <w:szCs w:val="20"/>
        </w:rPr>
      </w:pPr>
    </w:p>
    <w:p w14:paraId="00FEA305" w14:textId="77777777" w:rsidR="00000000" w:rsidRDefault="003C588C">
      <w:pPr>
        <w:spacing w:line="288" w:lineRule="auto"/>
        <w:ind w:firstLine="720"/>
        <w:jc w:val="both"/>
        <w:rPr>
          <w:rFonts w:eastAsia="Times New Roman"/>
          <w:sz w:val="20"/>
          <w:szCs w:val="20"/>
        </w:rPr>
      </w:pPr>
    </w:p>
    <w:p w14:paraId="43C0A379" w14:textId="77777777" w:rsidR="00000000" w:rsidRDefault="003C588C">
      <w:pPr>
        <w:divId w:val="732002209"/>
        <w:rPr>
          <w:rFonts w:eastAsia="Times New Roman"/>
          <w:sz w:val="20"/>
          <w:szCs w:val="20"/>
        </w:rPr>
      </w:pPr>
    </w:p>
    <w:p w14:paraId="504C3CB0"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4</w:t>
      </w:r>
    </w:p>
    <w:p w14:paraId="17C1082D" w14:textId="77777777" w:rsidR="00000000" w:rsidRDefault="003C588C">
      <w:pPr>
        <w:rPr>
          <w:rFonts w:eastAsia="Times New Roman"/>
          <w:sz w:val="20"/>
          <w:szCs w:val="20"/>
        </w:rPr>
      </w:pPr>
      <w:r>
        <w:rPr>
          <w:rFonts w:eastAsia="Times New Roman"/>
          <w:sz w:val="20"/>
          <w:szCs w:val="20"/>
        </w:rPr>
        <w:pict w14:anchorId="68C9ADFB">
          <v:rect id="_x0000_i1031" style="width:0;height:1.5pt" o:hralign="center" o:hrstd="t" o:hr="t" fillcolor="#a0a0a0" stroked="f"/>
        </w:pict>
      </w:r>
    </w:p>
    <w:p w14:paraId="636370D3" w14:textId="77777777" w:rsidR="00000000" w:rsidRDefault="003C588C">
      <w:pPr>
        <w:spacing w:line="288" w:lineRule="auto"/>
        <w:divId w:val="323700542"/>
        <w:rPr>
          <w:rFonts w:eastAsia="Times New Roman"/>
          <w:sz w:val="20"/>
          <w:szCs w:val="20"/>
        </w:rPr>
      </w:pPr>
      <w:hyperlink w:anchor="sED3BECDEE6165A79B658EF1DB9986924" w:history="1">
        <w:r>
          <w:rPr>
            <w:rStyle w:val="a3"/>
            <w:rFonts w:ascii="inherit" w:eastAsia="Times New Roman" w:hAnsi="inherit"/>
            <w:sz w:val="20"/>
            <w:szCs w:val="20"/>
          </w:rPr>
          <w:t>Table of Contents</w:t>
        </w:r>
      </w:hyperlink>
    </w:p>
    <w:p w14:paraId="78EC3D9E" w14:textId="77777777" w:rsidR="00000000" w:rsidRDefault="003C588C">
      <w:pPr>
        <w:divId w:val="218977311"/>
        <w:rPr>
          <w:rFonts w:eastAsia="Times New Roman"/>
          <w:sz w:val="20"/>
          <w:szCs w:val="20"/>
        </w:rPr>
      </w:pPr>
    </w:p>
    <w:p w14:paraId="1A04D6FA" w14:textId="77777777" w:rsidR="00000000" w:rsidRDefault="003C588C">
      <w:pPr>
        <w:spacing w:line="288" w:lineRule="auto"/>
        <w:jc w:val="both"/>
        <w:rPr>
          <w:rFonts w:eastAsia="Times New Roman"/>
          <w:sz w:val="20"/>
          <w:szCs w:val="20"/>
        </w:rPr>
      </w:pPr>
      <w:r>
        <w:rPr>
          <w:rFonts w:ascii="inherit" w:eastAsia="Times New Roman" w:hAnsi="inherit"/>
          <w:b/>
          <w:bCs/>
          <w:sz w:val="20"/>
          <w:szCs w:val="20"/>
        </w:rPr>
        <w:t>Supplemental Schedule of Noncash Inves</w:t>
      </w:r>
      <w:r>
        <w:rPr>
          <w:rFonts w:ascii="inherit" w:eastAsia="Times New Roman" w:hAnsi="inherit"/>
          <w:b/>
          <w:bCs/>
          <w:sz w:val="20"/>
          <w:szCs w:val="20"/>
        </w:rPr>
        <w:t>ting and Financing Activities:</w:t>
      </w:r>
    </w:p>
    <w:p w14:paraId="46B802F8" w14:textId="77777777" w:rsidR="00000000" w:rsidRDefault="003C588C">
      <w:pPr>
        <w:spacing w:line="288" w:lineRule="auto"/>
        <w:ind w:firstLine="720"/>
        <w:jc w:val="both"/>
        <w:rPr>
          <w:rFonts w:eastAsia="Times New Roman"/>
          <w:sz w:val="20"/>
          <w:szCs w:val="20"/>
        </w:rPr>
      </w:pPr>
      <w:r>
        <w:rPr>
          <w:rFonts w:ascii="inherit" w:eastAsia="Times New Roman" w:hAnsi="inherit"/>
          <w:sz w:val="20"/>
          <w:szCs w:val="20"/>
        </w:rPr>
        <w:t> </w:t>
      </w:r>
    </w:p>
    <w:p w14:paraId="1C56CF3E" w14:textId="77777777" w:rsidR="00000000" w:rsidRDefault="003C588C">
      <w:pPr>
        <w:spacing w:line="288" w:lineRule="auto"/>
        <w:jc w:val="both"/>
        <w:rPr>
          <w:rFonts w:eastAsia="Times New Roman"/>
          <w:sz w:val="20"/>
          <w:szCs w:val="20"/>
        </w:rPr>
      </w:pPr>
      <w:r>
        <w:rPr>
          <w:rFonts w:ascii="inherit" w:eastAsia="Times New Roman" w:hAnsi="inherit"/>
          <w:sz w:val="20"/>
          <w:szCs w:val="20"/>
        </w:rPr>
        <w:t>Cash dividends declared, but not yet paid, were</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million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p w14:paraId="49594D9F" w14:textId="77777777" w:rsidR="00000000" w:rsidRDefault="003C588C">
      <w:pPr>
        <w:spacing w:line="288" w:lineRule="auto"/>
        <w:jc w:val="both"/>
        <w:rPr>
          <w:rFonts w:eastAsia="Times New Roman"/>
          <w:sz w:val="20"/>
          <w:szCs w:val="20"/>
        </w:rPr>
      </w:pPr>
    </w:p>
    <w:p w14:paraId="0203AD46"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The accompanying notes are an integral part of these unaudited consolidated financial statements.</w:t>
      </w:r>
    </w:p>
    <w:p w14:paraId="621B081B" w14:textId="77777777" w:rsidR="00000000" w:rsidRDefault="003C588C">
      <w:pPr>
        <w:spacing w:line="288" w:lineRule="auto"/>
        <w:jc w:val="center"/>
        <w:rPr>
          <w:rFonts w:eastAsia="Times New Roman"/>
          <w:sz w:val="20"/>
          <w:szCs w:val="20"/>
        </w:rPr>
      </w:pPr>
    </w:p>
    <w:p w14:paraId="4212DE0F" w14:textId="77777777" w:rsidR="00000000" w:rsidRDefault="003C588C">
      <w:pPr>
        <w:divId w:val="937177678"/>
        <w:rPr>
          <w:rFonts w:eastAsia="Times New Roman"/>
          <w:sz w:val="20"/>
          <w:szCs w:val="20"/>
        </w:rPr>
      </w:pPr>
    </w:p>
    <w:p w14:paraId="68DDC5A8"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5</w:t>
      </w:r>
    </w:p>
    <w:p w14:paraId="1EF4A090" w14:textId="77777777" w:rsidR="00000000" w:rsidRDefault="003C588C">
      <w:pPr>
        <w:rPr>
          <w:rFonts w:eastAsia="Times New Roman"/>
          <w:sz w:val="20"/>
          <w:szCs w:val="20"/>
        </w:rPr>
      </w:pPr>
      <w:r>
        <w:rPr>
          <w:rFonts w:eastAsia="Times New Roman"/>
          <w:sz w:val="20"/>
          <w:szCs w:val="20"/>
        </w:rPr>
        <w:pict w14:anchorId="1C24689A">
          <v:rect id="_x0000_i1032" style="width:0;height:1.5pt" o:hralign="center" o:hrstd="t" o:hr="t" fillcolor="#a0a0a0" stroked="f"/>
        </w:pict>
      </w:r>
    </w:p>
    <w:p w14:paraId="29C088AF" w14:textId="77777777" w:rsidR="00000000" w:rsidRDefault="003C588C">
      <w:pPr>
        <w:spacing w:line="288" w:lineRule="auto"/>
        <w:divId w:val="1696730892"/>
        <w:rPr>
          <w:rFonts w:eastAsia="Times New Roman"/>
          <w:sz w:val="20"/>
          <w:szCs w:val="20"/>
        </w:rPr>
      </w:pPr>
      <w:hyperlink w:anchor="sED3BECDEE6165A79B658EF1DB9986924" w:history="1">
        <w:r>
          <w:rPr>
            <w:rStyle w:val="a3"/>
            <w:rFonts w:ascii="inherit" w:eastAsia="Times New Roman" w:hAnsi="inherit"/>
            <w:sz w:val="20"/>
            <w:szCs w:val="20"/>
          </w:rPr>
          <w:t>Table of Contents</w:t>
        </w:r>
      </w:hyperlink>
    </w:p>
    <w:p w14:paraId="5A486948" w14:textId="77777777" w:rsidR="00000000" w:rsidRDefault="003C588C">
      <w:pPr>
        <w:divId w:val="1118330709"/>
        <w:rPr>
          <w:rFonts w:eastAsia="Times New Roman"/>
          <w:sz w:val="20"/>
          <w:szCs w:val="20"/>
        </w:rPr>
      </w:pPr>
    </w:p>
    <w:p w14:paraId="26FBC27A" w14:textId="77777777" w:rsidR="00000000" w:rsidRDefault="003C588C">
      <w:pPr>
        <w:spacing w:line="288" w:lineRule="auto"/>
        <w:jc w:val="center"/>
        <w:rPr>
          <w:rFonts w:eastAsia="Times New Roman"/>
          <w:sz w:val="20"/>
          <w:szCs w:val="20"/>
        </w:rPr>
      </w:pPr>
      <w:r>
        <w:rPr>
          <w:rFonts w:ascii="inherit" w:eastAsia="Times New Roman" w:hAnsi="inherit"/>
          <w:b/>
          <w:bCs/>
          <w:sz w:val="20"/>
          <w:szCs w:val="20"/>
        </w:rPr>
        <w:t>World Fuel Services Corporation</w:t>
      </w:r>
    </w:p>
    <w:p w14:paraId="23609B90" w14:textId="77777777" w:rsidR="00000000" w:rsidRDefault="003C588C">
      <w:pPr>
        <w:spacing w:line="288" w:lineRule="auto"/>
        <w:jc w:val="center"/>
        <w:rPr>
          <w:rFonts w:eastAsia="Times New Roman"/>
          <w:sz w:val="20"/>
          <w:szCs w:val="20"/>
        </w:rPr>
      </w:pPr>
      <w:r>
        <w:rPr>
          <w:rFonts w:ascii="inherit" w:eastAsia="Times New Roman" w:hAnsi="inherit"/>
          <w:b/>
          <w:bCs/>
          <w:sz w:val="20"/>
          <w:szCs w:val="20"/>
        </w:rPr>
        <w:t>Notes to</w:t>
      </w:r>
      <w:r>
        <w:rPr>
          <w:rFonts w:ascii="inherit" w:eastAsia="Times New Roman" w:hAnsi="inherit"/>
          <w:b/>
          <w:bCs/>
          <w:sz w:val="20"/>
          <w:szCs w:val="20"/>
        </w:rPr>
        <w:t xml:space="preserve"> the Consolidated Financial Statements</w:t>
      </w:r>
    </w:p>
    <w:p w14:paraId="4C3CA39A"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(Unaudited) </w:t>
      </w:r>
    </w:p>
    <w:p w14:paraId="4D5D1EF0" w14:textId="77777777" w:rsidR="00000000" w:rsidRDefault="003C588C">
      <w:pPr>
        <w:spacing w:line="288" w:lineRule="auto"/>
        <w:jc w:val="both"/>
        <w:rPr>
          <w:rFonts w:eastAsia="Times New Roman"/>
          <w:sz w:val="20"/>
          <w:szCs w:val="20"/>
        </w:rPr>
      </w:pPr>
      <w:r>
        <w:rPr>
          <w:rFonts w:ascii="inherit" w:eastAsia="Times New Roman" w:hAnsi="inherit"/>
          <w:b/>
          <w:bCs/>
          <w:sz w:val="20"/>
          <w:szCs w:val="20"/>
        </w:rPr>
        <w:t>1.</w:t>
      </w:r>
      <w:r>
        <w:rPr>
          <w:rFonts w:ascii="inherit" w:eastAsia="Times New Roman" w:hAnsi="inherit"/>
          <w:b/>
          <w:bCs/>
          <w:sz w:val="20"/>
          <w:szCs w:val="20"/>
        </w:rPr>
        <w:t xml:space="preserve"> </w:t>
      </w:r>
      <w:r>
        <w:rPr>
          <w:rFonts w:ascii="inherit" w:eastAsia="Times New Roman" w:hAnsi="inherit"/>
          <w:b/>
          <w:bCs/>
          <w:sz w:val="20"/>
          <w:szCs w:val="20"/>
        </w:rPr>
        <w:t>Basis of Presentation and Significant Accounting Policies</w:t>
      </w:r>
    </w:p>
    <w:p w14:paraId="0878CEC8" w14:textId="77777777" w:rsidR="00000000" w:rsidRDefault="003C588C">
      <w:pPr>
        <w:spacing w:line="288" w:lineRule="auto"/>
        <w:ind w:firstLine="1080"/>
        <w:jc w:val="both"/>
        <w:rPr>
          <w:rFonts w:eastAsia="Times New Roman"/>
          <w:sz w:val="20"/>
          <w:szCs w:val="20"/>
        </w:rPr>
      </w:pPr>
      <w:r>
        <w:rPr>
          <w:rFonts w:ascii="inherit" w:eastAsia="Times New Roman" w:hAnsi="inherit"/>
          <w:sz w:val="20"/>
          <w:szCs w:val="20"/>
        </w:rPr>
        <w:t> </w:t>
      </w:r>
    </w:p>
    <w:p w14:paraId="1DA19039"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World Fuel Services Corporation (the</w:t>
      </w:r>
      <w:r>
        <w:rPr>
          <w:rFonts w:ascii="inherit" w:eastAsia="Times New Roman" w:hAnsi="inherit"/>
          <w:sz w:val="20"/>
          <w:szCs w:val="20"/>
        </w:rPr>
        <w:t xml:space="preserve"> </w:t>
      </w:r>
      <w:r>
        <w:rPr>
          <w:rFonts w:ascii="inherit" w:eastAsia="Times New Roman" w:hAnsi="inherit"/>
          <w:sz w:val="20"/>
          <w:szCs w:val="20"/>
        </w:rPr>
        <w:t>“Company”) was incorporated in Florida in July 1984 and along with its consolidated subsidiaries is refe</w:t>
      </w:r>
      <w:r>
        <w:rPr>
          <w:rFonts w:ascii="inherit" w:eastAsia="Times New Roman" w:hAnsi="inherit"/>
          <w:sz w:val="20"/>
          <w:szCs w:val="20"/>
        </w:rPr>
        <w:t>rred to collectively in this Quarterly Report on Form 10</w:t>
      </w:r>
      <w:r>
        <w:rPr>
          <w:rFonts w:ascii="inherit" w:eastAsia="Times New Roman" w:hAnsi="inherit"/>
          <w:sz w:val="20"/>
          <w:szCs w:val="20"/>
        </w:rPr>
        <w:noBreakHyphen/>
        <w:t>Q (“10-Q Report”) as</w:t>
      </w:r>
      <w:r>
        <w:rPr>
          <w:rFonts w:ascii="inherit" w:eastAsia="Times New Roman" w:hAnsi="inherit"/>
          <w:sz w:val="20"/>
          <w:szCs w:val="20"/>
        </w:rPr>
        <w:t xml:space="preserve"> </w:t>
      </w:r>
      <w:r>
        <w:rPr>
          <w:rFonts w:ascii="inherit" w:eastAsia="Times New Roman" w:hAnsi="inherit"/>
          <w:sz w:val="20"/>
          <w:szCs w:val="20"/>
        </w:rPr>
        <w:t>“World Fuel,”</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p>
    <w:p w14:paraId="5A268BB5" w14:textId="77777777" w:rsidR="00000000" w:rsidRDefault="003C588C">
      <w:pPr>
        <w:spacing w:line="288" w:lineRule="auto"/>
        <w:jc w:val="both"/>
        <w:rPr>
          <w:rFonts w:eastAsia="Times New Roman"/>
          <w:sz w:val="20"/>
          <w:szCs w:val="20"/>
        </w:rPr>
      </w:pPr>
    </w:p>
    <w:p w14:paraId="13CA9704"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We are a leading global fuel services company, principally engaged in the distribution of fuel and related products and services in the avi</w:t>
      </w:r>
      <w:r>
        <w:rPr>
          <w:rFonts w:ascii="inherit" w:eastAsia="Times New Roman" w:hAnsi="inherit"/>
          <w:sz w:val="20"/>
          <w:szCs w:val="20"/>
        </w:rPr>
        <w:t>ation, marine and land transportation industries. In recent years, we have expanded our product and service offerings to include energy advisory services and supply fulfillment with respect to natural gas and power and transaction and payment management so</w:t>
      </w:r>
      <w:r>
        <w:rPr>
          <w:rFonts w:ascii="inherit" w:eastAsia="Times New Roman" w:hAnsi="inherit"/>
          <w:sz w:val="20"/>
          <w:szCs w:val="20"/>
        </w:rPr>
        <w:t>lutions to commercial and industrial customers. Our intention is to become a leading global energy management company offering a full suite of energy advisory, management and fulfillment services and technology solutions across the energy product spectrum.</w:t>
      </w:r>
      <w:r>
        <w:rPr>
          <w:rFonts w:ascii="inherit" w:eastAsia="Times New Roman" w:hAnsi="inherit"/>
          <w:sz w:val="20"/>
          <w:szCs w:val="20"/>
        </w:rPr>
        <w:t> We also seek to become a leading transaction and payment management company, offering payment management solutions to commercial and industrial customers, principally in the aviation, land and marine transportation industries.</w:t>
      </w:r>
    </w:p>
    <w:p w14:paraId="5E103C62" w14:textId="77777777" w:rsidR="00000000" w:rsidRDefault="003C588C">
      <w:pPr>
        <w:spacing w:line="288" w:lineRule="auto"/>
        <w:jc w:val="both"/>
        <w:rPr>
          <w:rFonts w:eastAsia="Times New Roman"/>
          <w:sz w:val="20"/>
          <w:szCs w:val="20"/>
        </w:rPr>
      </w:pPr>
    </w:p>
    <w:p w14:paraId="2FE963D4"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We prepared the consolidat</w:t>
      </w:r>
      <w:r>
        <w:rPr>
          <w:rFonts w:ascii="inherit" w:eastAsia="Times New Roman" w:hAnsi="inherit"/>
          <w:sz w:val="20"/>
          <w:szCs w:val="20"/>
        </w:rPr>
        <w:t>ed financial statements following the requirements of the United States (“U.S.”) Securities and Exchange Commission (“SEC”) for interim reporting. As permitted under those rules, certain footnotes or other financial information that are normally required b</w:t>
      </w:r>
      <w:r>
        <w:rPr>
          <w:rFonts w:ascii="inherit" w:eastAsia="Times New Roman" w:hAnsi="inherit"/>
          <w:sz w:val="20"/>
          <w:szCs w:val="20"/>
        </w:rPr>
        <w:t>y accounting principles generally accepted in the U.S. (“U.S. GAAP”) can be condensed or omitted.</w:t>
      </w:r>
      <w:r>
        <w:rPr>
          <w:rFonts w:ascii="inherit" w:eastAsia="Times New Roman" w:hAnsi="inherit"/>
          <w:sz w:val="20"/>
          <w:szCs w:val="20"/>
        </w:rPr>
        <w:t xml:space="preserve"> </w:t>
      </w:r>
    </w:p>
    <w:p w14:paraId="27A788E5" w14:textId="77777777" w:rsidR="00000000" w:rsidRDefault="003C588C">
      <w:pPr>
        <w:spacing w:line="288" w:lineRule="auto"/>
        <w:ind w:firstLine="1080"/>
        <w:jc w:val="both"/>
        <w:rPr>
          <w:rFonts w:eastAsia="Times New Roman"/>
          <w:sz w:val="20"/>
          <w:szCs w:val="20"/>
        </w:rPr>
      </w:pPr>
    </w:p>
    <w:p w14:paraId="613B7A9A"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Revenues, expenses, assets and liabilities can vary during each quarter of the year. Therefore, the results and trends in these interim financial statement</w:t>
      </w:r>
      <w:r>
        <w:rPr>
          <w:rFonts w:ascii="inherit" w:eastAsia="Times New Roman" w:hAnsi="inherit"/>
          <w:sz w:val="20"/>
          <w:szCs w:val="20"/>
        </w:rPr>
        <w:t>s may not be representative of those for the full year. In our opinion, all adjustments necessary for a fair statement of the financial statements, which are of a normal and recurring nature, have been made for the interim periods reported. The information</w:t>
      </w:r>
      <w:r>
        <w:rPr>
          <w:rFonts w:ascii="inherit" w:eastAsia="Times New Roman" w:hAnsi="inherit"/>
          <w:sz w:val="20"/>
          <w:szCs w:val="20"/>
        </w:rPr>
        <w:t xml:space="preserve"> included in this 10-Q Report should be read in conjunction with the consolidated financial statements and accompanying notes included in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Annual Report on Form 10-K (“2018</w:t>
      </w:r>
      <w:r>
        <w:rPr>
          <w:rFonts w:ascii="inherit" w:eastAsia="Times New Roman" w:hAnsi="inherit"/>
          <w:sz w:val="20"/>
          <w:szCs w:val="20"/>
        </w:rPr>
        <w:t xml:space="preserve"> </w:t>
      </w:r>
      <w:r>
        <w:rPr>
          <w:rFonts w:ascii="inherit" w:eastAsia="Times New Roman" w:hAnsi="inherit"/>
          <w:sz w:val="20"/>
          <w:szCs w:val="20"/>
        </w:rPr>
        <w:t>10-K Report”).</w:t>
      </w:r>
      <w:r>
        <w:rPr>
          <w:rFonts w:ascii="inherit" w:eastAsia="Times New Roman" w:hAnsi="inherit"/>
          <w:sz w:val="20"/>
          <w:szCs w:val="20"/>
        </w:rPr>
        <w:t xml:space="preserve"> </w:t>
      </w:r>
      <w:r>
        <w:rPr>
          <w:rFonts w:ascii="inherit" w:eastAsia="Times New Roman" w:hAnsi="inherit"/>
          <w:sz w:val="20"/>
          <w:szCs w:val="20"/>
        </w:rPr>
        <w:t>Certain amounts in the consolidated financial statements and</w:t>
      </w:r>
      <w:r>
        <w:rPr>
          <w:rFonts w:ascii="inherit" w:eastAsia="Times New Roman" w:hAnsi="inherit"/>
          <w:sz w:val="20"/>
          <w:szCs w:val="20"/>
        </w:rPr>
        <w:t xml:space="preserve"> associated notes may not add due to rounding. All percentages have been calculated using unrounded amounts.</w:t>
      </w:r>
    </w:p>
    <w:p w14:paraId="41DB55BD" w14:textId="77777777" w:rsidR="00000000" w:rsidRDefault="003C588C">
      <w:pPr>
        <w:spacing w:line="288" w:lineRule="auto"/>
        <w:ind w:firstLine="360"/>
        <w:jc w:val="both"/>
        <w:rPr>
          <w:rFonts w:eastAsia="Times New Roman"/>
          <w:sz w:val="20"/>
          <w:szCs w:val="20"/>
        </w:rPr>
      </w:pPr>
    </w:p>
    <w:p w14:paraId="16750DCD"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Our net income for the three months ending March 31, 2019 of</w:t>
      </w:r>
      <w:r>
        <w:rPr>
          <w:rFonts w:ascii="inherit" w:eastAsia="Times New Roman" w:hAnsi="inherit"/>
          <w:sz w:val="20"/>
          <w:szCs w:val="20"/>
        </w:rPr>
        <w:t xml:space="preserve"> </w:t>
      </w:r>
      <w:r>
        <w:rPr>
          <w:rFonts w:ascii="inherit" w:eastAsia="Times New Roman" w:hAnsi="inherit"/>
          <w:sz w:val="20"/>
          <w:szCs w:val="20"/>
        </w:rPr>
        <w:t>$37.2</w:t>
      </w:r>
      <w:r>
        <w:rPr>
          <w:rFonts w:ascii="inherit" w:eastAsia="Times New Roman" w:hAnsi="inherit"/>
          <w:sz w:val="20"/>
          <w:szCs w:val="20"/>
        </w:rPr>
        <w:t xml:space="preserve"> </w:t>
      </w:r>
      <w:r>
        <w:rPr>
          <w:rFonts w:ascii="inherit" w:eastAsia="Times New Roman" w:hAnsi="inherit"/>
          <w:sz w:val="20"/>
          <w:szCs w:val="20"/>
        </w:rPr>
        <w:t>million, or</w:t>
      </w:r>
      <w:r>
        <w:rPr>
          <w:rFonts w:ascii="inherit" w:eastAsia="Times New Roman" w:hAnsi="inherit"/>
          <w:sz w:val="20"/>
          <w:szCs w:val="20"/>
        </w:rPr>
        <w:t xml:space="preserve"> </w:t>
      </w:r>
      <w:r>
        <w:rPr>
          <w:rFonts w:ascii="inherit" w:eastAsia="Times New Roman" w:hAnsi="inherit"/>
          <w:sz w:val="20"/>
          <w:szCs w:val="20"/>
        </w:rPr>
        <w:t>$0.55</w:t>
      </w:r>
      <w:r>
        <w:rPr>
          <w:rFonts w:ascii="inherit" w:eastAsia="Times New Roman" w:hAnsi="inherit"/>
          <w:sz w:val="20"/>
          <w:szCs w:val="20"/>
        </w:rPr>
        <w:t xml:space="preserve"> </w:t>
      </w:r>
      <w:r>
        <w:rPr>
          <w:rFonts w:ascii="inherit" w:eastAsia="Times New Roman" w:hAnsi="inherit"/>
          <w:sz w:val="20"/>
          <w:szCs w:val="20"/>
        </w:rPr>
        <w:t>per diluted common share, includes a discrete tax benefit of</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million with respect to a foreign tax filing and</w:t>
      </w:r>
      <w:r>
        <w:rPr>
          <w:rFonts w:ascii="inherit" w:eastAsia="Times New Roman" w:hAnsi="inherit"/>
          <w:sz w:val="20"/>
          <w:szCs w:val="20"/>
        </w:rPr>
        <w:t xml:space="preserve"> </w:t>
      </w:r>
      <w:r>
        <w:rPr>
          <w:rFonts w:ascii="inherit" w:eastAsia="Times New Roman" w:hAnsi="inherit"/>
          <w:sz w:val="20"/>
          <w:szCs w:val="20"/>
        </w:rPr>
        <w:t>$3.4</w:t>
      </w:r>
      <w:r>
        <w:rPr>
          <w:rFonts w:ascii="inherit" w:eastAsia="Times New Roman" w:hAnsi="inherit"/>
          <w:sz w:val="20"/>
          <w:szCs w:val="20"/>
        </w:rPr>
        <w:t xml:space="preserve"> </w:t>
      </w:r>
      <w:r>
        <w:rPr>
          <w:rFonts w:ascii="inherit" w:eastAsia="Times New Roman" w:hAnsi="inherit"/>
          <w:sz w:val="20"/>
          <w:szCs w:val="20"/>
        </w:rPr>
        <w:t>million of operating income ($2.3</w:t>
      </w:r>
      <w:r>
        <w:rPr>
          <w:rFonts w:ascii="inherit" w:eastAsia="Times New Roman" w:hAnsi="inherit"/>
          <w:sz w:val="20"/>
          <w:szCs w:val="20"/>
        </w:rPr>
        <w:t xml:space="preserve"> </w:t>
      </w:r>
      <w:r>
        <w:rPr>
          <w:rFonts w:ascii="inherit" w:eastAsia="Times New Roman" w:hAnsi="inherit"/>
          <w:sz w:val="20"/>
          <w:szCs w:val="20"/>
        </w:rPr>
        <w:t>million after-tax), each of which should have been recognized in a prior period.</w:t>
      </w:r>
      <w:r>
        <w:rPr>
          <w:rFonts w:ascii="inherit" w:eastAsia="Times New Roman" w:hAnsi="inherit"/>
          <w:sz w:val="20"/>
          <w:szCs w:val="20"/>
        </w:rPr>
        <w:t xml:space="preserve"> </w:t>
      </w:r>
      <w:r>
        <w:rPr>
          <w:rFonts w:ascii="inherit" w:eastAsia="Times New Roman" w:hAnsi="inherit"/>
          <w:sz w:val="20"/>
          <w:szCs w:val="20"/>
        </w:rPr>
        <w:t>Excluding these misstatements, which we have determined were not material to curr</w:t>
      </w:r>
      <w:r>
        <w:rPr>
          <w:rFonts w:ascii="inherit" w:eastAsia="Times New Roman" w:hAnsi="inherit"/>
          <w:sz w:val="20"/>
          <w:szCs w:val="20"/>
        </w:rPr>
        <w:t>ent or prior periods, our net income would have been</w:t>
      </w:r>
      <w:r>
        <w:rPr>
          <w:rFonts w:ascii="inherit" w:eastAsia="Times New Roman" w:hAnsi="inherit"/>
          <w:sz w:val="20"/>
          <w:szCs w:val="20"/>
        </w:rPr>
        <w:t xml:space="preserve"> </w:t>
      </w:r>
      <w:r>
        <w:rPr>
          <w:rFonts w:ascii="inherit" w:eastAsia="Times New Roman" w:hAnsi="inherit"/>
          <w:sz w:val="20"/>
          <w:szCs w:val="20"/>
        </w:rPr>
        <w:t>$31.7</w:t>
      </w:r>
      <w:r>
        <w:rPr>
          <w:rFonts w:ascii="inherit" w:eastAsia="Times New Roman" w:hAnsi="inherit"/>
          <w:sz w:val="20"/>
          <w:szCs w:val="20"/>
        </w:rPr>
        <w:t xml:space="preserve"> </w:t>
      </w:r>
      <w:r>
        <w:rPr>
          <w:rFonts w:ascii="inherit" w:eastAsia="Times New Roman" w:hAnsi="inherit"/>
          <w:sz w:val="20"/>
          <w:szCs w:val="20"/>
        </w:rPr>
        <w:t>million, or</w:t>
      </w:r>
      <w:r>
        <w:rPr>
          <w:rFonts w:ascii="inherit" w:eastAsia="Times New Roman" w:hAnsi="inherit"/>
          <w:sz w:val="20"/>
          <w:szCs w:val="20"/>
        </w:rPr>
        <w:t xml:space="preserve"> </w:t>
      </w:r>
      <w:r>
        <w:rPr>
          <w:rFonts w:ascii="inherit" w:eastAsia="Times New Roman" w:hAnsi="inherit"/>
          <w:sz w:val="20"/>
          <w:szCs w:val="20"/>
        </w:rPr>
        <w:t>$0.47</w:t>
      </w:r>
      <w:r>
        <w:rPr>
          <w:rFonts w:ascii="inherit" w:eastAsia="Times New Roman" w:hAnsi="inherit"/>
          <w:sz w:val="20"/>
          <w:szCs w:val="20"/>
        </w:rPr>
        <w:t xml:space="preserve"> </w:t>
      </w:r>
      <w:r>
        <w:rPr>
          <w:rFonts w:ascii="inherit" w:eastAsia="Times New Roman" w:hAnsi="inherit"/>
          <w:sz w:val="20"/>
          <w:szCs w:val="20"/>
        </w:rPr>
        <w:t>per diluted common share.</w:t>
      </w:r>
    </w:p>
    <w:p w14:paraId="239F38A8" w14:textId="77777777" w:rsidR="00000000" w:rsidRDefault="003C588C">
      <w:pPr>
        <w:spacing w:line="288" w:lineRule="auto"/>
        <w:ind w:firstLine="720"/>
        <w:jc w:val="both"/>
        <w:rPr>
          <w:rFonts w:eastAsia="Times New Roman"/>
          <w:sz w:val="20"/>
          <w:szCs w:val="20"/>
        </w:rPr>
      </w:pPr>
    </w:p>
    <w:p w14:paraId="2E4D4DF0"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There have been no significant changes, other than those related to the adopted new accounting standards below, in the Company's accounting policies from those disclosed in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noBreakHyphen/>
        <w:t>K Report. The significant accounting policies we use for quarterly fina</w:t>
      </w:r>
      <w:r>
        <w:rPr>
          <w:rFonts w:ascii="inherit" w:eastAsia="Times New Roman" w:hAnsi="inherit"/>
          <w:sz w:val="20"/>
          <w:szCs w:val="20"/>
        </w:rPr>
        <w:t>ncial reporting are disclosed in Note 1 of the</w:t>
      </w:r>
      <w:r>
        <w:rPr>
          <w:rFonts w:ascii="inherit" w:eastAsia="Times New Roman" w:hAnsi="inherit"/>
          <w:sz w:val="20"/>
          <w:szCs w:val="20"/>
        </w:rPr>
        <w:t xml:space="preserve"> </w:t>
      </w:r>
      <w:r>
        <w:rPr>
          <w:rFonts w:ascii="inherit" w:eastAsia="Times New Roman" w:hAnsi="inherit"/>
          <w:sz w:val="20"/>
          <w:szCs w:val="20"/>
        </w:rPr>
        <w:t>“Notes to the Consolidated Financial Statements”</w:t>
      </w:r>
      <w:r>
        <w:rPr>
          <w:rFonts w:ascii="inherit" w:eastAsia="Times New Roman" w:hAnsi="inherit"/>
          <w:sz w:val="20"/>
          <w:szCs w:val="20"/>
        </w:rPr>
        <w:t xml:space="preserve"> </w:t>
      </w:r>
      <w:r>
        <w:rPr>
          <w:rFonts w:ascii="inherit" w:eastAsia="Times New Roman" w:hAnsi="inherit"/>
          <w:sz w:val="20"/>
          <w:szCs w:val="20"/>
        </w:rPr>
        <w:t>included in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noBreakHyphen/>
        <w:t>K Report, and in the adopted accounting standards below.</w:t>
      </w:r>
    </w:p>
    <w:p w14:paraId="66B3BFE9" w14:textId="77777777" w:rsidR="00000000" w:rsidRDefault="003C588C">
      <w:pPr>
        <w:spacing w:line="288" w:lineRule="auto"/>
        <w:ind w:firstLine="360"/>
        <w:jc w:val="both"/>
        <w:rPr>
          <w:rFonts w:eastAsia="Times New Roman"/>
          <w:sz w:val="20"/>
          <w:szCs w:val="20"/>
        </w:rPr>
      </w:pPr>
    </w:p>
    <w:p w14:paraId="18D631AD" w14:textId="77777777" w:rsidR="00000000" w:rsidRDefault="003C588C">
      <w:pPr>
        <w:spacing w:line="288" w:lineRule="auto"/>
        <w:ind w:firstLine="360"/>
        <w:jc w:val="both"/>
        <w:rPr>
          <w:rFonts w:eastAsia="Times New Roman"/>
          <w:sz w:val="20"/>
          <w:szCs w:val="20"/>
        </w:rPr>
      </w:pPr>
      <w:r>
        <w:rPr>
          <w:rFonts w:ascii="inherit" w:eastAsia="Times New Roman" w:hAnsi="inherit"/>
          <w:b/>
          <w:bCs/>
          <w:sz w:val="20"/>
          <w:szCs w:val="20"/>
        </w:rPr>
        <w:t>Adoption of New Accounting Standard</w:t>
      </w:r>
    </w:p>
    <w:p w14:paraId="6C3C8021" w14:textId="77777777" w:rsidR="00000000" w:rsidRDefault="003C588C">
      <w:pPr>
        <w:spacing w:line="288" w:lineRule="auto"/>
        <w:ind w:firstLine="360"/>
        <w:jc w:val="both"/>
        <w:rPr>
          <w:rFonts w:eastAsia="Times New Roman"/>
          <w:sz w:val="20"/>
          <w:szCs w:val="20"/>
        </w:rPr>
      </w:pPr>
      <w:r>
        <w:rPr>
          <w:rFonts w:ascii="inherit" w:eastAsia="Times New Roman" w:hAnsi="inherit"/>
          <w:i/>
          <w:iCs/>
          <w:sz w:val="20"/>
          <w:szCs w:val="20"/>
        </w:rPr>
        <w:t>Leases (Topic 842).</w:t>
      </w:r>
      <w:r>
        <w:rPr>
          <w:rFonts w:ascii="inherit" w:eastAsia="Times New Roman" w:hAnsi="inherit"/>
          <w:i/>
          <w:iCs/>
          <w:sz w:val="20"/>
          <w:szCs w:val="20"/>
        </w:rPr>
        <w:t xml:space="preserve"> </w:t>
      </w:r>
      <w:r>
        <w:rPr>
          <w:rFonts w:ascii="inherit" w:eastAsia="Times New Roman" w:hAnsi="inherit"/>
          <w:sz w:val="20"/>
          <w:szCs w:val="20"/>
        </w:rPr>
        <w:t>In February 2016, ASU 2016-02 was issued. The primary objective of the new standard, which amends the existing lease guidance and adds additional disclosures, is to increase transparency and comparability among organizations by recognizing nearly all lease</w:t>
      </w:r>
      <w:r>
        <w:rPr>
          <w:rFonts w:ascii="inherit" w:eastAsia="Times New Roman" w:hAnsi="inherit"/>
          <w:sz w:val="20"/>
          <w:szCs w:val="20"/>
        </w:rPr>
        <w:t xml:space="preserve"> assets and lease liabilities on the balance sheet, including operating leases that under the prior standard were off-balance sheet.</w:t>
      </w:r>
      <w:r>
        <w:rPr>
          <w:rFonts w:ascii="inherit" w:eastAsia="Times New Roman" w:hAnsi="inherit"/>
          <w:sz w:val="20"/>
          <w:szCs w:val="20"/>
        </w:rPr>
        <w:t xml:space="preserve"> </w:t>
      </w:r>
    </w:p>
    <w:p w14:paraId="680C5A5C" w14:textId="77777777" w:rsidR="00000000" w:rsidRDefault="003C588C">
      <w:pPr>
        <w:spacing w:line="288" w:lineRule="auto"/>
        <w:ind w:firstLine="360"/>
        <w:jc w:val="both"/>
        <w:rPr>
          <w:rFonts w:eastAsia="Times New Roman"/>
          <w:sz w:val="20"/>
          <w:szCs w:val="20"/>
        </w:rPr>
      </w:pPr>
    </w:p>
    <w:p w14:paraId="3CF37CAC"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Topic 842 defines a lease as a contract that conveys the right to control the use of an identified asset for a period of</w:t>
      </w:r>
      <w:r>
        <w:rPr>
          <w:rFonts w:ascii="inherit" w:eastAsia="Times New Roman" w:hAnsi="inherit"/>
          <w:sz w:val="20"/>
          <w:szCs w:val="20"/>
        </w:rPr>
        <w:t xml:space="preserve"> time in exchange for consideration. Control over the use of the identified asset means that the customer has the right to obtain substantially all of the economic benefits from the use of the asset and the right to direct the use of the asset.</w:t>
      </w:r>
      <w:r>
        <w:rPr>
          <w:rFonts w:ascii="inherit" w:eastAsia="Times New Roman" w:hAnsi="inherit"/>
          <w:sz w:val="20"/>
          <w:szCs w:val="20"/>
        </w:rPr>
        <w:t xml:space="preserve"> </w:t>
      </w:r>
    </w:p>
    <w:p w14:paraId="6402B8FC" w14:textId="77777777" w:rsidR="00000000" w:rsidRDefault="003C588C">
      <w:pPr>
        <w:spacing w:line="288" w:lineRule="auto"/>
        <w:ind w:firstLine="360"/>
        <w:jc w:val="both"/>
        <w:rPr>
          <w:rFonts w:eastAsia="Times New Roman"/>
          <w:sz w:val="20"/>
          <w:szCs w:val="20"/>
        </w:rPr>
      </w:pPr>
    </w:p>
    <w:p w14:paraId="577F87F8"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ASU 2016</w:t>
      </w:r>
      <w:r>
        <w:rPr>
          <w:rFonts w:ascii="inherit" w:eastAsia="Times New Roman" w:hAnsi="inherit"/>
          <w:sz w:val="20"/>
          <w:szCs w:val="20"/>
        </w:rPr>
        <w:t>-02 is effective for fiscal years beginning after December 15, 2018 (including interim periods within those periods) and early adoption is permitted. The Company adopted ASU 2016-02 in the first quarter of 2019 utilizing the modified retrospective transiti</w:t>
      </w:r>
      <w:r>
        <w:rPr>
          <w:rFonts w:ascii="inherit" w:eastAsia="Times New Roman" w:hAnsi="inherit"/>
          <w:sz w:val="20"/>
          <w:szCs w:val="20"/>
        </w:rPr>
        <w:t>on method and applying the transition provisions at the effective date. We implemented the new standard using the package of practical expedients under the transition provisions that allows us not to reassess whether a contract contains a lease, how the le</w:t>
      </w:r>
      <w:r>
        <w:rPr>
          <w:rFonts w:ascii="inherit" w:eastAsia="Times New Roman" w:hAnsi="inherit"/>
          <w:sz w:val="20"/>
          <w:szCs w:val="20"/>
        </w:rPr>
        <w:t>ase is classified and if initial direct costs can be capitalized. For all the lessee arrangements, we have elected an accounting policy to combine non-lease components with the related lease components and treat the combined items as a lease for accounting</w:t>
      </w:r>
      <w:r>
        <w:rPr>
          <w:rFonts w:ascii="inherit" w:eastAsia="Times New Roman" w:hAnsi="inherit"/>
          <w:sz w:val="20"/>
          <w:szCs w:val="20"/>
        </w:rPr>
        <w:t xml:space="preserve"> purposes. Lastly, we have elected not to recognize the lease asset and related lease liability for leases with a lease term of 12 months or less.</w:t>
      </w:r>
    </w:p>
    <w:p w14:paraId="52900890" w14:textId="77777777" w:rsidR="00000000" w:rsidRDefault="003C588C">
      <w:pPr>
        <w:spacing w:line="288" w:lineRule="auto"/>
        <w:ind w:firstLine="360"/>
        <w:jc w:val="both"/>
        <w:rPr>
          <w:rFonts w:eastAsia="Times New Roman"/>
          <w:sz w:val="20"/>
          <w:szCs w:val="20"/>
        </w:rPr>
      </w:pPr>
    </w:p>
    <w:p w14:paraId="7AA5637C" w14:textId="77777777" w:rsidR="00000000" w:rsidRDefault="003C588C">
      <w:pPr>
        <w:divId w:val="1525359982"/>
        <w:rPr>
          <w:rFonts w:eastAsia="Times New Roman"/>
          <w:sz w:val="20"/>
          <w:szCs w:val="20"/>
        </w:rPr>
      </w:pPr>
    </w:p>
    <w:p w14:paraId="35E690D2"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6</w:t>
      </w:r>
    </w:p>
    <w:p w14:paraId="694E9D08" w14:textId="77777777" w:rsidR="00000000" w:rsidRDefault="003C588C">
      <w:pPr>
        <w:rPr>
          <w:rFonts w:eastAsia="Times New Roman"/>
          <w:sz w:val="20"/>
          <w:szCs w:val="20"/>
        </w:rPr>
      </w:pPr>
      <w:r>
        <w:rPr>
          <w:rFonts w:eastAsia="Times New Roman"/>
          <w:sz w:val="20"/>
          <w:szCs w:val="20"/>
        </w:rPr>
        <w:pict w14:anchorId="3BCD9D6F">
          <v:rect id="_x0000_i1033" style="width:0;height:1.5pt" o:hralign="center" o:hrstd="t" o:hr="t" fillcolor="#a0a0a0" stroked="f"/>
        </w:pict>
      </w:r>
    </w:p>
    <w:p w14:paraId="07EB2675" w14:textId="77777777" w:rsidR="00000000" w:rsidRDefault="003C588C">
      <w:pPr>
        <w:spacing w:line="288" w:lineRule="auto"/>
        <w:divId w:val="1915580632"/>
        <w:rPr>
          <w:rFonts w:eastAsia="Times New Roman"/>
          <w:sz w:val="20"/>
          <w:szCs w:val="20"/>
        </w:rPr>
      </w:pPr>
      <w:hyperlink w:anchor="sED3BECDEE6165A79B658EF1DB9986924" w:history="1">
        <w:r>
          <w:rPr>
            <w:rStyle w:val="a3"/>
            <w:rFonts w:ascii="inherit" w:eastAsia="Times New Roman" w:hAnsi="inherit"/>
            <w:sz w:val="20"/>
            <w:szCs w:val="20"/>
          </w:rPr>
          <w:t>Table of C</w:t>
        </w:r>
        <w:r>
          <w:rPr>
            <w:rStyle w:val="a3"/>
            <w:rFonts w:ascii="inherit" w:eastAsia="Times New Roman" w:hAnsi="inherit"/>
            <w:sz w:val="20"/>
            <w:szCs w:val="20"/>
          </w:rPr>
          <w:t>ontents</w:t>
        </w:r>
      </w:hyperlink>
    </w:p>
    <w:p w14:paraId="632F1538" w14:textId="77777777" w:rsidR="00000000" w:rsidRDefault="003C588C">
      <w:pPr>
        <w:divId w:val="1791125070"/>
        <w:rPr>
          <w:rFonts w:eastAsia="Times New Roman"/>
          <w:sz w:val="20"/>
          <w:szCs w:val="20"/>
        </w:rPr>
      </w:pPr>
    </w:p>
    <w:p w14:paraId="204DE075"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As of the date of implementation on January 1, 2019, the impact of the adoption of the new lease standard resulted in the recognition of the right of use assets of</w:t>
      </w:r>
      <w:r>
        <w:rPr>
          <w:rFonts w:ascii="inherit" w:eastAsia="Times New Roman" w:hAnsi="inherit"/>
          <w:sz w:val="20"/>
          <w:szCs w:val="20"/>
        </w:rPr>
        <w:t xml:space="preserve"> </w:t>
      </w:r>
      <w:r>
        <w:rPr>
          <w:rFonts w:ascii="inherit" w:eastAsia="Times New Roman" w:hAnsi="inherit"/>
          <w:sz w:val="20"/>
          <w:szCs w:val="20"/>
        </w:rPr>
        <w:t>$167.3</w:t>
      </w:r>
      <w:r>
        <w:rPr>
          <w:rFonts w:ascii="inherit" w:eastAsia="Times New Roman" w:hAnsi="inherit"/>
          <w:sz w:val="20"/>
          <w:szCs w:val="20"/>
        </w:rPr>
        <w:t xml:space="preserve"> </w:t>
      </w:r>
      <w:r>
        <w:rPr>
          <w:rFonts w:ascii="inherit" w:eastAsia="Times New Roman" w:hAnsi="inherit"/>
          <w:sz w:val="20"/>
          <w:szCs w:val="20"/>
        </w:rPr>
        <w:t>million and lease liability of</w:t>
      </w:r>
      <w:r>
        <w:rPr>
          <w:rFonts w:ascii="inherit" w:eastAsia="Times New Roman" w:hAnsi="inherit"/>
          <w:sz w:val="20"/>
          <w:szCs w:val="20"/>
        </w:rPr>
        <w:t xml:space="preserve"> </w:t>
      </w:r>
      <w:r>
        <w:rPr>
          <w:rFonts w:ascii="inherit" w:eastAsia="Times New Roman" w:hAnsi="inherit"/>
          <w:sz w:val="20"/>
          <w:szCs w:val="20"/>
        </w:rPr>
        <w:t>$173.6</w:t>
      </w:r>
      <w:r>
        <w:rPr>
          <w:rFonts w:ascii="inherit" w:eastAsia="Times New Roman" w:hAnsi="inherit"/>
          <w:sz w:val="20"/>
          <w:szCs w:val="20"/>
        </w:rPr>
        <w:t xml:space="preserve"> </w:t>
      </w:r>
      <w:r>
        <w:rPr>
          <w:rFonts w:ascii="inherit" w:eastAsia="Times New Roman" w:hAnsi="inherit"/>
          <w:sz w:val="20"/>
          <w:szCs w:val="20"/>
        </w:rPr>
        <w:t>million on the Company’s consolidated</w:t>
      </w:r>
      <w:r>
        <w:rPr>
          <w:rFonts w:ascii="inherit" w:eastAsia="Times New Roman" w:hAnsi="inherit"/>
          <w:sz w:val="20"/>
          <w:szCs w:val="20"/>
        </w:rPr>
        <w:t xml:space="preserve"> balance sheet. The difference between the right of use assets and lease liabilities is primarily the result of accrued lease payments and cumulative lease prepayments as well as the remaining balance of lease incentives received. Subsequent to adoption, t</w:t>
      </w:r>
      <w:r>
        <w:rPr>
          <w:rFonts w:ascii="inherit" w:eastAsia="Times New Roman" w:hAnsi="inherit"/>
          <w:sz w:val="20"/>
          <w:szCs w:val="20"/>
        </w:rPr>
        <w:t>he Company does not anticipate the impact on its results of operations and cash flows to be material.</w:t>
      </w:r>
    </w:p>
    <w:p w14:paraId="66A8BD8C" w14:textId="77777777" w:rsidR="00000000" w:rsidRDefault="003C588C">
      <w:pPr>
        <w:spacing w:line="288" w:lineRule="auto"/>
        <w:ind w:firstLine="360"/>
        <w:jc w:val="both"/>
        <w:rPr>
          <w:rFonts w:eastAsia="Times New Roman"/>
          <w:sz w:val="20"/>
          <w:szCs w:val="20"/>
        </w:rPr>
      </w:pPr>
    </w:p>
    <w:p w14:paraId="727C83EA" w14:textId="77777777" w:rsidR="00000000" w:rsidRDefault="003C588C">
      <w:pPr>
        <w:spacing w:line="288" w:lineRule="auto"/>
        <w:ind w:firstLine="360"/>
        <w:jc w:val="both"/>
        <w:rPr>
          <w:rFonts w:eastAsia="Times New Roman"/>
          <w:sz w:val="20"/>
          <w:szCs w:val="20"/>
        </w:rPr>
      </w:pPr>
      <w:r>
        <w:rPr>
          <w:rFonts w:ascii="inherit" w:eastAsia="Times New Roman" w:hAnsi="inherit"/>
          <w:b/>
          <w:bCs/>
          <w:sz w:val="20"/>
          <w:szCs w:val="20"/>
        </w:rPr>
        <w:t>Accounting Standards Issued but Not Yet Adopted</w:t>
      </w:r>
    </w:p>
    <w:p w14:paraId="2DDDA2F7" w14:textId="77777777" w:rsidR="00000000" w:rsidRDefault="003C588C">
      <w:pPr>
        <w:spacing w:line="288" w:lineRule="auto"/>
        <w:ind w:firstLine="360"/>
        <w:jc w:val="both"/>
        <w:rPr>
          <w:rFonts w:eastAsia="Times New Roman"/>
          <w:sz w:val="20"/>
          <w:szCs w:val="20"/>
        </w:rPr>
      </w:pPr>
    </w:p>
    <w:p w14:paraId="2AC1BA6B" w14:textId="77777777" w:rsidR="00000000" w:rsidRDefault="003C588C">
      <w:pPr>
        <w:spacing w:line="288" w:lineRule="auto"/>
        <w:ind w:firstLine="360"/>
        <w:jc w:val="both"/>
        <w:rPr>
          <w:rFonts w:eastAsia="Times New Roman"/>
          <w:sz w:val="20"/>
          <w:szCs w:val="20"/>
        </w:rPr>
      </w:pPr>
      <w:r>
        <w:rPr>
          <w:rFonts w:ascii="inherit" w:eastAsia="Times New Roman" w:hAnsi="inherit"/>
          <w:i/>
          <w:iCs/>
          <w:sz w:val="20"/>
          <w:szCs w:val="20"/>
        </w:rPr>
        <w:t>Financial Instruments-Credit Losses (Topic 326): Measurement of Credit Losses on Financial Instruments</w:t>
      </w:r>
      <w:r>
        <w:rPr>
          <w:rFonts w:ascii="inherit" w:eastAsia="Times New Roman" w:hAnsi="inherit"/>
          <w:sz w:val="20"/>
          <w:szCs w:val="20"/>
        </w:rPr>
        <w:t>. In June 2016, ASU 2016-13 was issued. The amendments in this update will change how entities account for credit impairment from trade and other receivables, net investments arising from sales-type and direct financing leases, debt securities, purchased-c</w:t>
      </w:r>
      <w:r>
        <w:rPr>
          <w:rFonts w:ascii="inherit" w:eastAsia="Times New Roman" w:hAnsi="inherit"/>
          <w:sz w:val="20"/>
          <w:szCs w:val="20"/>
        </w:rPr>
        <w:t>redit impaired financial assets and other instruments in addition to loans. ASU 2018-19 issued in November 2018, clarifies that receivables arising from operating leases are not within the scope of Subtopic 326-20. For receivables and certain other instrum</w:t>
      </w:r>
      <w:r>
        <w:rPr>
          <w:rFonts w:ascii="inherit" w:eastAsia="Times New Roman" w:hAnsi="inherit"/>
          <w:sz w:val="20"/>
          <w:szCs w:val="20"/>
        </w:rPr>
        <w:t>ents that are not measured at fair value, entities will be required to estimate expected credit losses. Under the expected loss model, an entity recognizes a loss upon initial recognition of the asset that reflects all future events that will lead to a los</w:t>
      </w:r>
      <w:r>
        <w:rPr>
          <w:rFonts w:ascii="inherit" w:eastAsia="Times New Roman" w:hAnsi="inherit"/>
          <w:sz w:val="20"/>
          <w:szCs w:val="20"/>
        </w:rPr>
        <w:t>s being realized, regardless of whether it is probable that the future event will occur.</w:t>
      </w:r>
      <w:r>
        <w:rPr>
          <w:rFonts w:ascii="inherit" w:eastAsia="Times New Roman" w:hAnsi="inherit"/>
          <w:sz w:val="20"/>
          <w:szCs w:val="20"/>
        </w:rPr>
        <w:t xml:space="preserve"> </w:t>
      </w:r>
    </w:p>
    <w:p w14:paraId="651968CB" w14:textId="77777777" w:rsidR="00000000" w:rsidRDefault="003C588C">
      <w:pPr>
        <w:spacing w:line="288" w:lineRule="auto"/>
        <w:ind w:firstLine="360"/>
        <w:jc w:val="both"/>
        <w:rPr>
          <w:rFonts w:eastAsia="Times New Roman"/>
          <w:sz w:val="20"/>
          <w:szCs w:val="20"/>
        </w:rPr>
      </w:pPr>
    </w:p>
    <w:p w14:paraId="1AD6305B"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 xml:space="preserve">The amendments in this update are effective for fiscal years beginning after December 15, 2019, including interim periods within those fiscal years. Early adoption </w:t>
      </w:r>
      <w:r>
        <w:rPr>
          <w:rFonts w:ascii="inherit" w:eastAsia="Times New Roman" w:hAnsi="inherit"/>
          <w:sz w:val="20"/>
          <w:szCs w:val="20"/>
        </w:rPr>
        <w:t>is permitted as of the fiscal years beginning after December 15, 2018, including interim periods within those fiscal years. An entity will apply most of the amendments in this update using a modified-retrospective approach through a cumulative-effect adjus</w:t>
      </w:r>
      <w:r>
        <w:rPr>
          <w:rFonts w:ascii="inherit" w:eastAsia="Times New Roman" w:hAnsi="inherit"/>
          <w:sz w:val="20"/>
          <w:szCs w:val="20"/>
        </w:rPr>
        <w:t>tment to retained earnings as of the beginning of the first reporting period in which the guidance is effective. We are currently evaluating the impact that the new standard would have on our consolidated financial statements and disclosures.</w:t>
      </w:r>
    </w:p>
    <w:p w14:paraId="2609C929" w14:textId="77777777" w:rsidR="00000000" w:rsidRDefault="003C588C">
      <w:pPr>
        <w:spacing w:line="288" w:lineRule="auto"/>
        <w:ind w:firstLine="360"/>
        <w:jc w:val="both"/>
        <w:rPr>
          <w:rFonts w:eastAsia="Times New Roman"/>
          <w:sz w:val="20"/>
          <w:szCs w:val="20"/>
        </w:rPr>
      </w:pPr>
    </w:p>
    <w:p w14:paraId="6076E2EA" w14:textId="77777777" w:rsidR="00000000" w:rsidRDefault="003C588C">
      <w:pPr>
        <w:spacing w:line="288" w:lineRule="auto"/>
        <w:jc w:val="both"/>
        <w:rPr>
          <w:rFonts w:eastAsia="Times New Roman"/>
          <w:sz w:val="20"/>
          <w:szCs w:val="20"/>
        </w:rPr>
      </w:pPr>
    </w:p>
    <w:p w14:paraId="4BEC0D9D" w14:textId="77777777" w:rsidR="00000000" w:rsidRDefault="003C588C">
      <w:pPr>
        <w:divId w:val="1613394791"/>
        <w:rPr>
          <w:rFonts w:eastAsia="Times New Roman"/>
          <w:sz w:val="20"/>
          <w:szCs w:val="20"/>
        </w:rPr>
      </w:pPr>
    </w:p>
    <w:p w14:paraId="39D31B60"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7</w:t>
      </w:r>
    </w:p>
    <w:p w14:paraId="72CDF575" w14:textId="77777777" w:rsidR="00000000" w:rsidRDefault="003C588C">
      <w:pPr>
        <w:rPr>
          <w:rFonts w:eastAsia="Times New Roman"/>
          <w:sz w:val="20"/>
          <w:szCs w:val="20"/>
        </w:rPr>
      </w:pPr>
      <w:r>
        <w:rPr>
          <w:rFonts w:eastAsia="Times New Roman"/>
          <w:sz w:val="20"/>
          <w:szCs w:val="20"/>
        </w:rPr>
        <w:pict w14:anchorId="5A1D7BB9">
          <v:rect id="_x0000_i1034" style="width:0;height:1.5pt" o:hralign="center" o:hrstd="t" o:hr="t" fillcolor="#a0a0a0" stroked="f"/>
        </w:pict>
      </w:r>
    </w:p>
    <w:p w14:paraId="624E838F" w14:textId="77777777" w:rsidR="00000000" w:rsidRDefault="003C588C">
      <w:pPr>
        <w:spacing w:line="288" w:lineRule="auto"/>
        <w:divId w:val="1435781131"/>
        <w:rPr>
          <w:rFonts w:eastAsia="Times New Roman"/>
          <w:sz w:val="20"/>
          <w:szCs w:val="20"/>
        </w:rPr>
      </w:pPr>
      <w:hyperlink w:anchor="sED3BECDEE6165A79B658EF1DB9986924" w:history="1">
        <w:r>
          <w:rPr>
            <w:rStyle w:val="a3"/>
            <w:rFonts w:ascii="inherit" w:eastAsia="Times New Roman" w:hAnsi="inherit"/>
            <w:sz w:val="20"/>
            <w:szCs w:val="20"/>
          </w:rPr>
          <w:t>Table of Contents</w:t>
        </w:r>
      </w:hyperlink>
    </w:p>
    <w:p w14:paraId="791A011A" w14:textId="77777777" w:rsidR="00000000" w:rsidRDefault="003C588C">
      <w:pPr>
        <w:divId w:val="1309633046"/>
        <w:rPr>
          <w:rFonts w:eastAsia="Times New Roman"/>
          <w:sz w:val="20"/>
          <w:szCs w:val="20"/>
        </w:rPr>
      </w:pPr>
    </w:p>
    <w:p w14:paraId="75A941D2" w14:textId="77777777" w:rsidR="00000000" w:rsidRDefault="003C588C">
      <w:pPr>
        <w:spacing w:line="288" w:lineRule="auto"/>
        <w:jc w:val="both"/>
        <w:rPr>
          <w:rFonts w:eastAsia="Times New Roman"/>
          <w:sz w:val="20"/>
          <w:szCs w:val="20"/>
        </w:rPr>
      </w:pPr>
      <w:r>
        <w:rPr>
          <w:rFonts w:ascii="inherit" w:eastAsia="Times New Roman" w:hAnsi="inherit"/>
          <w:b/>
          <w:bCs/>
          <w:sz w:val="20"/>
          <w:szCs w:val="20"/>
        </w:rPr>
        <w:t>2.</w:t>
      </w:r>
      <w:r>
        <w:rPr>
          <w:rFonts w:ascii="inherit" w:eastAsia="Times New Roman" w:hAnsi="inherit"/>
          <w:b/>
          <w:bCs/>
          <w:sz w:val="20"/>
          <w:szCs w:val="20"/>
        </w:rPr>
        <w:t xml:space="preserve"> </w:t>
      </w:r>
      <w:r>
        <w:rPr>
          <w:rFonts w:ascii="inherit" w:eastAsia="Times New Roman" w:hAnsi="inherit"/>
          <w:b/>
          <w:bCs/>
          <w:sz w:val="20"/>
          <w:szCs w:val="20"/>
        </w:rPr>
        <w:t>Accounts Receivable</w:t>
      </w:r>
    </w:p>
    <w:p w14:paraId="794F0D65" w14:textId="77777777" w:rsidR="00000000" w:rsidRDefault="003C588C">
      <w:pPr>
        <w:spacing w:line="288" w:lineRule="auto"/>
        <w:ind w:firstLine="1080"/>
        <w:jc w:val="both"/>
        <w:rPr>
          <w:rFonts w:eastAsia="Times New Roman"/>
          <w:sz w:val="20"/>
          <w:szCs w:val="20"/>
        </w:rPr>
      </w:pPr>
    </w:p>
    <w:p w14:paraId="68C1E27C"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We have receivables purchase agreements (“RPAs”) with Wells Fargo and Citibank that allow for the sale of up to an aggr</w:t>
      </w:r>
      <w:r>
        <w:rPr>
          <w:rFonts w:ascii="inherit" w:eastAsia="Times New Roman" w:hAnsi="inherit"/>
          <w:sz w:val="20"/>
          <w:szCs w:val="20"/>
        </w:rPr>
        <w:t>egate limit of</w:t>
      </w:r>
      <w:r>
        <w:rPr>
          <w:rFonts w:ascii="inherit" w:eastAsia="Times New Roman" w:hAnsi="inherit"/>
          <w:sz w:val="20"/>
          <w:szCs w:val="20"/>
        </w:rPr>
        <w:t xml:space="preserve"> </w:t>
      </w:r>
      <w:r>
        <w:rPr>
          <w:rFonts w:ascii="inherit" w:eastAsia="Times New Roman" w:hAnsi="inherit"/>
          <w:sz w:val="20"/>
          <w:szCs w:val="20"/>
        </w:rPr>
        <w:t>$725.0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our accounts receivable. For the</w:t>
      </w:r>
      <w:r>
        <w:rPr>
          <w:rFonts w:ascii="inherit" w:eastAsia="Times New Roman" w:hAnsi="inherit"/>
          <w:sz w:val="20"/>
          <w:szCs w:val="20"/>
        </w:rPr>
        <w:t xml:space="preserve"> </w:t>
      </w:r>
      <w:r>
        <w:rPr>
          <w:rFonts w:ascii="inherit" w:eastAsia="Times New Roman" w:hAnsi="inherit"/>
          <w:sz w:val="20"/>
          <w:szCs w:val="20"/>
        </w:rPr>
        <w:t>three months ended 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cash payments to the owners of accounts receivable were</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billion and $1.9</w:t>
      </w:r>
      <w:r>
        <w:rPr>
          <w:rFonts w:ascii="inherit" w:eastAsia="Times New Roman" w:hAnsi="inherit"/>
          <w:sz w:val="20"/>
          <w:szCs w:val="20"/>
        </w:rPr>
        <w:t xml:space="preserve"> </w:t>
      </w:r>
      <w:r>
        <w:rPr>
          <w:rFonts w:ascii="inherit" w:eastAsia="Times New Roman" w:hAnsi="inherit"/>
          <w:sz w:val="20"/>
          <w:szCs w:val="20"/>
        </w:rPr>
        <w:t>billion respectively, and cash proceeds from the sale of accounts re</w:t>
      </w:r>
      <w:r>
        <w:rPr>
          <w:rFonts w:ascii="inherit" w:eastAsia="Times New Roman" w:hAnsi="inherit"/>
          <w:sz w:val="20"/>
          <w:szCs w:val="20"/>
        </w:rPr>
        <w:t>ceivable were $2.0 billion and $1.9 billion respectively. The fees and financing costs under the RPA were $5.8</w:t>
      </w:r>
      <w:r>
        <w:rPr>
          <w:rFonts w:ascii="inherit" w:eastAsia="Times New Roman" w:hAnsi="inherit"/>
          <w:sz w:val="20"/>
          <w:szCs w:val="20"/>
        </w:rPr>
        <w:t xml:space="preserve"> </w:t>
      </w:r>
      <w:r>
        <w:rPr>
          <w:rFonts w:ascii="inherit" w:eastAsia="Times New Roman" w:hAnsi="inherit"/>
          <w:sz w:val="20"/>
          <w:szCs w:val="20"/>
        </w:rPr>
        <w:t>million and $4.0</w:t>
      </w:r>
      <w:r>
        <w:rPr>
          <w:rFonts w:ascii="inherit" w:eastAsia="Times New Roman" w:hAnsi="inherit"/>
          <w:sz w:val="20"/>
          <w:szCs w:val="20"/>
        </w:rPr>
        <w:t xml:space="preserve"> </w:t>
      </w:r>
      <w:r>
        <w:rPr>
          <w:rFonts w:ascii="inherit" w:eastAsia="Times New Roman" w:hAnsi="inherit"/>
          <w:sz w:val="20"/>
          <w:szCs w:val="20"/>
        </w:rPr>
        <w:t>million for the</w:t>
      </w:r>
      <w:r>
        <w:rPr>
          <w:rFonts w:ascii="inherit" w:eastAsia="Times New Roman" w:hAnsi="inherit"/>
          <w:sz w:val="20"/>
          <w:szCs w:val="20"/>
        </w:rPr>
        <w:t xml:space="preserve"> </w:t>
      </w:r>
      <w:r>
        <w:rPr>
          <w:rFonts w:ascii="inherit" w:eastAsia="Times New Roman" w:hAnsi="inherit"/>
          <w:sz w:val="20"/>
          <w:szCs w:val="20"/>
        </w:rPr>
        <w:t>three months ended March 31, 2019 and</w:t>
      </w:r>
      <w:r>
        <w:rPr>
          <w:rFonts w:ascii="inherit" w:eastAsia="Times New Roman" w:hAnsi="inherit"/>
          <w:sz w:val="20"/>
          <w:szCs w:val="20"/>
        </w:rPr>
        <w:t xml:space="preserve"> </w:t>
      </w:r>
      <w:r>
        <w:rPr>
          <w:rFonts w:ascii="inherit" w:eastAsia="Times New Roman" w:hAnsi="inherit"/>
          <w:sz w:val="20"/>
          <w:szCs w:val="20"/>
        </w:rPr>
        <w:t>2018, respectively.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our sold a</w:t>
      </w:r>
      <w:r>
        <w:rPr>
          <w:rFonts w:ascii="inherit" w:eastAsia="Times New Roman" w:hAnsi="inherit"/>
          <w:sz w:val="20"/>
          <w:szCs w:val="20"/>
        </w:rPr>
        <w:t>ccounts receivable under the RPAs was</w:t>
      </w:r>
      <w:r>
        <w:rPr>
          <w:rFonts w:ascii="inherit" w:eastAsia="Times New Roman" w:hAnsi="inherit"/>
          <w:sz w:val="20"/>
          <w:szCs w:val="20"/>
        </w:rPr>
        <w:t xml:space="preserve"> </w:t>
      </w:r>
      <w:r>
        <w:rPr>
          <w:rFonts w:ascii="inherit" w:eastAsia="Times New Roman" w:hAnsi="inherit"/>
          <w:sz w:val="20"/>
          <w:szCs w:val="20"/>
        </w:rPr>
        <w:t>$479.0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$508.2</w:t>
      </w:r>
      <w:r>
        <w:rPr>
          <w:rFonts w:ascii="inherit" w:eastAsia="Times New Roman" w:hAnsi="inherit"/>
          <w:sz w:val="20"/>
          <w:szCs w:val="20"/>
        </w:rPr>
        <w:t xml:space="preserve"> </w:t>
      </w:r>
      <w:r>
        <w:rPr>
          <w:rFonts w:ascii="inherit" w:eastAsia="Times New Roman" w:hAnsi="inherit"/>
          <w:sz w:val="20"/>
          <w:szCs w:val="20"/>
        </w:rPr>
        <w:t>million, respectively.</w:t>
      </w:r>
    </w:p>
    <w:p w14:paraId="711AA68E" w14:textId="77777777" w:rsidR="00000000" w:rsidRDefault="003C588C">
      <w:pPr>
        <w:spacing w:line="288" w:lineRule="auto"/>
        <w:divId w:val="56635141"/>
        <w:rPr>
          <w:rFonts w:eastAsia="Times New Roman"/>
          <w:sz w:val="20"/>
          <w:szCs w:val="20"/>
        </w:rPr>
      </w:pPr>
    </w:p>
    <w:p w14:paraId="26748AED" w14:textId="77777777" w:rsidR="00000000" w:rsidRDefault="003C588C">
      <w:pPr>
        <w:spacing w:line="288" w:lineRule="auto"/>
        <w:jc w:val="both"/>
        <w:rPr>
          <w:rFonts w:eastAsia="Times New Roman"/>
          <w:sz w:val="20"/>
          <w:szCs w:val="20"/>
        </w:rPr>
      </w:pPr>
    </w:p>
    <w:p w14:paraId="60026AF5" w14:textId="77777777" w:rsidR="00000000" w:rsidRDefault="003C588C">
      <w:pPr>
        <w:spacing w:line="288" w:lineRule="auto"/>
        <w:jc w:val="both"/>
        <w:rPr>
          <w:rFonts w:eastAsia="Times New Roman"/>
          <w:sz w:val="20"/>
          <w:szCs w:val="20"/>
        </w:rPr>
      </w:pPr>
      <w:r>
        <w:rPr>
          <w:rFonts w:ascii="inherit" w:eastAsia="Times New Roman" w:hAnsi="inherit"/>
          <w:b/>
          <w:bCs/>
          <w:sz w:val="20"/>
          <w:szCs w:val="20"/>
        </w:rPr>
        <w:t>3.</w:t>
      </w:r>
      <w:r>
        <w:rPr>
          <w:rFonts w:ascii="inherit" w:eastAsia="Times New Roman" w:hAnsi="inherit"/>
          <w:b/>
          <w:bCs/>
          <w:sz w:val="20"/>
          <w:szCs w:val="20"/>
        </w:rPr>
        <w:t xml:space="preserve"> </w:t>
      </w:r>
      <w:r>
        <w:rPr>
          <w:rFonts w:ascii="inherit" w:eastAsia="Times New Roman" w:hAnsi="inherit"/>
          <w:b/>
          <w:bCs/>
          <w:sz w:val="20"/>
          <w:szCs w:val="20"/>
        </w:rPr>
        <w:t>Acquisitions</w:t>
      </w:r>
    </w:p>
    <w:p w14:paraId="57CE1012" w14:textId="77777777" w:rsidR="00000000" w:rsidRDefault="003C588C">
      <w:pPr>
        <w:spacing w:line="288" w:lineRule="auto"/>
        <w:ind w:firstLine="720"/>
        <w:jc w:val="both"/>
        <w:rPr>
          <w:rFonts w:eastAsia="Times New Roman"/>
          <w:sz w:val="20"/>
          <w:szCs w:val="20"/>
        </w:rPr>
      </w:pPr>
      <w:r>
        <w:rPr>
          <w:rFonts w:ascii="inherit" w:eastAsia="Times New Roman" w:hAnsi="inherit"/>
          <w:sz w:val="20"/>
          <w:szCs w:val="20"/>
        </w:rPr>
        <w:t> </w:t>
      </w:r>
    </w:p>
    <w:p w14:paraId="174B5EEE" w14:textId="77777777" w:rsidR="00000000" w:rsidRDefault="003C588C">
      <w:pPr>
        <w:spacing w:line="288" w:lineRule="auto"/>
        <w:ind w:firstLine="360"/>
        <w:jc w:val="both"/>
        <w:rPr>
          <w:rFonts w:eastAsia="Times New Roman"/>
          <w:sz w:val="20"/>
          <w:szCs w:val="20"/>
        </w:rPr>
      </w:pPr>
      <w:r>
        <w:rPr>
          <w:rFonts w:ascii="inherit" w:eastAsia="Times New Roman" w:hAnsi="inherit"/>
          <w:b/>
          <w:bCs/>
          <w:sz w:val="20"/>
          <w:szCs w:val="20"/>
        </w:rPr>
        <w:t>2018</w:t>
      </w:r>
      <w:r>
        <w:rPr>
          <w:rFonts w:ascii="inherit" w:eastAsia="Times New Roman" w:hAnsi="inherit"/>
          <w:b/>
          <w:bCs/>
          <w:sz w:val="20"/>
          <w:szCs w:val="20"/>
        </w:rPr>
        <w:t xml:space="preserve"> </w:t>
      </w:r>
      <w:r>
        <w:rPr>
          <w:rFonts w:ascii="inherit" w:eastAsia="Times New Roman" w:hAnsi="inherit"/>
          <w:b/>
          <w:bCs/>
          <w:sz w:val="20"/>
          <w:szCs w:val="20"/>
        </w:rPr>
        <w:t>Acquisitions</w:t>
      </w:r>
    </w:p>
    <w:p w14:paraId="41858283" w14:textId="77777777" w:rsidR="00000000" w:rsidRDefault="003C588C">
      <w:pPr>
        <w:spacing w:line="288" w:lineRule="auto"/>
        <w:jc w:val="both"/>
        <w:rPr>
          <w:rFonts w:eastAsia="Times New Roman"/>
          <w:sz w:val="20"/>
          <w:szCs w:val="20"/>
        </w:rPr>
      </w:pPr>
    </w:p>
    <w:p w14:paraId="39ECC251"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During the first quarter of</w:t>
      </w:r>
      <w:r>
        <w:rPr>
          <w:rFonts w:ascii="inherit" w:eastAsia="Times New Roman" w:hAnsi="inherit"/>
          <w:sz w:val="20"/>
          <w:szCs w:val="20"/>
        </w:rPr>
        <w:t xml:space="preserve"> </w:t>
      </w:r>
      <w:r>
        <w:rPr>
          <w:rFonts w:ascii="inherit" w:eastAsia="Times New Roman" w:hAnsi="inherit"/>
          <w:sz w:val="20"/>
          <w:szCs w:val="20"/>
        </w:rPr>
        <w:t>2018, we completed</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acquisition in the land segment. The financial position, results of operations and cash flows of the</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acquisition has been included in our consolidated financial statements since its date and did not have a material impact on our consolidated revenue a</w:t>
      </w:r>
      <w:r>
        <w:rPr>
          <w:rFonts w:ascii="inherit" w:eastAsia="Times New Roman" w:hAnsi="inherit"/>
          <w:sz w:val="20"/>
          <w:szCs w:val="20"/>
        </w:rPr>
        <w:t>nd net income for the</w:t>
      </w:r>
      <w:r>
        <w:rPr>
          <w:rFonts w:ascii="inherit" w:eastAsia="Times New Roman" w:hAnsi="inherit"/>
          <w:sz w:val="20"/>
          <w:szCs w:val="20"/>
        </w:rPr>
        <w:t xml:space="preserve"> </w:t>
      </w:r>
      <w:r>
        <w:rPr>
          <w:rFonts w:ascii="inherit" w:eastAsia="Times New Roman" w:hAnsi="inherit"/>
          <w:sz w:val="20"/>
          <w:szCs w:val="20"/>
        </w:rPr>
        <w:t>three months ended March 31, 2018.</w:t>
      </w:r>
      <w:r>
        <w:rPr>
          <w:rFonts w:ascii="inherit" w:eastAsia="Times New Roman" w:hAnsi="inherit"/>
          <w:sz w:val="20"/>
          <w:szCs w:val="20"/>
        </w:rPr>
        <w:t xml:space="preserve"> </w:t>
      </w:r>
    </w:p>
    <w:p w14:paraId="4AE77863" w14:textId="77777777" w:rsidR="00000000" w:rsidRDefault="003C588C">
      <w:pPr>
        <w:spacing w:line="288" w:lineRule="auto"/>
        <w:jc w:val="both"/>
        <w:rPr>
          <w:rFonts w:eastAsia="Times New Roman"/>
          <w:sz w:val="20"/>
          <w:szCs w:val="20"/>
        </w:rPr>
      </w:pPr>
    </w:p>
    <w:p w14:paraId="2D025B70" w14:textId="77777777" w:rsidR="00000000" w:rsidRDefault="003C588C">
      <w:pPr>
        <w:spacing w:line="288" w:lineRule="auto"/>
        <w:divId w:val="1524323844"/>
        <w:rPr>
          <w:rFonts w:eastAsia="Times New Roman"/>
          <w:sz w:val="20"/>
          <w:szCs w:val="20"/>
        </w:rPr>
      </w:pPr>
      <w:r>
        <w:rPr>
          <w:rFonts w:ascii="inherit" w:eastAsia="Times New Roman" w:hAnsi="inherit"/>
          <w:b/>
          <w:bCs/>
          <w:sz w:val="20"/>
          <w:szCs w:val="20"/>
        </w:rPr>
        <w:t>4.</w:t>
      </w:r>
      <w:r>
        <w:rPr>
          <w:rFonts w:ascii="inherit" w:eastAsia="Times New Roman" w:hAnsi="inherit"/>
          <w:b/>
          <w:bCs/>
          <w:sz w:val="20"/>
          <w:szCs w:val="20"/>
        </w:rPr>
        <w:t xml:space="preserve"> </w:t>
      </w:r>
      <w:r>
        <w:rPr>
          <w:rFonts w:ascii="inherit" w:eastAsia="Times New Roman" w:hAnsi="inherit"/>
          <w:b/>
          <w:bCs/>
          <w:sz w:val="20"/>
          <w:szCs w:val="20"/>
        </w:rPr>
        <w:t>Derivatives</w:t>
      </w:r>
      <w:r>
        <w:rPr>
          <w:rFonts w:ascii="inherit" w:eastAsia="Times New Roman" w:hAnsi="inherit"/>
          <w:sz w:val="20"/>
          <w:szCs w:val="20"/>
        </w:rPr>
        <w:t xml:space="preserve"> </w:t>
      </w:r>
      <w:r>
        <w:rPr>
          <w:rFonts w:ascii="inherit" w:eastAsia="Times New Roman" w:hAnsi="inherit"/>
          <w:sz w:val="20"/>
          <w:szCs w:val="20"/>
        </w:rPr>
        <w:t> </w:t>
      </w:r>
    </w:p>
    <w:p w14:paraId="4E7A99A0" w14:textId="77777777" w:rsidR="00000000" w:rsidRDefault="003C588C">
      <w:pPr>
        <w:spacing w:line="288" w:lineRule="auto"/>
        <w:ind w:firstLine="720"/>
        <w:divId w:val="2107119331"/>
        <w:rPr>
          <w:rFonts w:eastAsia="Times New Roman"/>
          <w:sz w:val="20"/>
          <w:szCs w:val="20"/>
        </w:rPr>
      </w:pPr>
    </w:p>
    <w:p w14:paraId="506462F8"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We enter into financial derivative contracts to mitigate the risk of market price fluctuations in aviation, land and marine fuel, to offer our customers fuel pricing alternative</w:t>
      </w:r>
      <w:r>
        <w:rPr>
          <w:rFonts w:ascii="inherit" w:eastAsia="Times New Roman" w:hAnsi="inherit"/>
          <w:sz w:val="20"/>
          <w:szCs w:val="20"/>
        </w:rPr>
        <w:t xml:space="preserve">s to meet their needs and to mitigate the risk of fluctuations in foreign currency exchange rates. If the derivative instrument is not designated in a hedge relationship, changes in the estimated fair market value are recognized as a component of revenue, </w:t>
      </w:r>
      <w:r>
        <w:rPr>
          <w:rFonts w:ascii="inherit" w:eastAsia="Times New Roman" w:hAnsi="inherit"/>
          <w:sz w:val="20"/>
          <w:szCs w:val="20"/>
        </w:rPr>
        <w:t>cost of revenue, or other income (expense) in the consolidated statements of income and comprehensive income.</w:t>
      </w:r>
      <w:r>
        <w:rPr>
          <w:rFonts w:ascii="inherit" w:eastAsia="Times New Roman" w:hAnsi="inherit"/>
          <w:sz w:val="20"/>
          <w:szCs w:val="20"/>
        </w:rPr>
        <w:t xml:space="preserve"> </w:t>
      </w:r>
    </w:p>
    <w:p w14:paraId="3635A7C0" w14:textId="77777777" w:rsidR="00000000" w:rsidRDefault="003C588C">
      <w:pPr>
        <w:spacing w:line="288" w:lineRule="auto"/>
        <w:jc w:val="both"/>
        <w:rPr>
          <w:rFonts w:eastAsia="Times New Roman"/>
          <w:sz w:val="20"/>
          <w:szCs w:val="20"/>
        </w:rPr>
      </w:pPr>
    </w:p>
    <w:p w14:paraId="43713A8E"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 xml:space="preserve">Derivatives which qualify for hedge accounting may be designated as either a fair value or cash flow hedge. For our fair value hedges, changes </w:t>
      </w:r>
      <w:r>
        <w:rPr>
          <w:rFonts w:ascii="inherit" w:eastAsia="Times New Roman" w:hAnsi="inherit"/>
          <w:sz w:val="20"/>
          <w:szCs w:val="20"/>
        </w:rPr>
        <w:t>in the estimated fair market value of the hedging instrument and the hedged item are recognized in the same line item as the underlying transaction type in the consolidated statements of income and comprehensive income. The gains or losses on derivative in</w:t>
      </w:r>
      <w:r>
        <w:rPr>
          <w:rFonts w:ascii="inherit" w:eastAsia="Times New Roman" w:hAnsi="inherit"/>
          <w:sz w:val="20"/>
          <w:szCs w:val="20"/>
        </w:rPr>
        <w:t xml:space="preserve">struments designated as cash flow hedges of forecasted transactions are initially reported as a component of accumulated other comprehensive income (AOCI) and subsequently reclassified into earnings once the future transactions affect earnings. Cash flows </w:t>
      </w:r>
      <w:r>
        <w:rPr>
          <w:rFonts w:ascii="inherit" w:eastAsia="Times New Roman" w:hAnsi="inherit"/>
          <w:sz w:val="20"/>
          <w:szCs w:val="20"/>
        </w:rPr>
        <w:t xml:space="preserve">for our hedging instruments are classified in the same category as the underlying hedged items. If for any reason hedge accounting is discontinued, then any cash flows subsequent to the date of discontinuance will be classified in a manner consistent with </w:t>
      </w:r>
      <w:r>
        <w:rPr>
          <w:rFonts w:ascii="inherit" w:eastAsia="Times New Roman" w:hAnsi="inherit"/>
          <w:sz w:val="20"/>
          <w:szCs w:val="20"/>
        </w:rPr>
        <w:t>the nature of the instrument.</w:t>
      </w:r>
    </w:p>
    <w:p w14:paraId="69E03033" w14:textId="77777777" w:rsidR="00000000" w:rsidRDefault="003C588C">
      <w:pPr>
        <w:spacing w:line="288" w:lineRule="auto"/>
        <w:ind w:firstLine="360"/>
        <w:jc w:val="both"/>
        <w:rPr>
          <w:rFonts w:eastAsia="Times New Roman"/>
          <w:sz w:val="20"/>
          <w:szCs w:val="20"/>
        </w:rPr>
      </w:pPr>
    </w:p>
    <w:p w14:paraId="58A613D4"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The following describes our derivative classifications:</w:t>
      </w:r>
    </w:p>
    <w:p w14:paraId="76539D28" w14:textId="77777777" w:rsidR="00000000" w:rsidRDefault="003C588C">
      <w:pPr>
        <w:spacing w:line="288" w:lineRule="auto"/>
        <w:ind w:firstLine="360"/>
        <w:jc w:val="both"/>
        <w:rPr>
          <w:rFonts w:eastAsia="Times New Roman"/>
          <w:sz w:val="20"/>
          <w:szCs w:val="20"/>
        </w:rPr>
      </w:pPr>
    </w:p>
    <w:p w14:paraId="00C0EC04" w14:textId="77777777" w:rsidR="00000000" w:rsidRDefault="003C588C">
      <w:pPr>
        <w:spacing w:line="288" w:lineRule="auto"/>
        <w:ind w:firstLine="360"/>
        <w:jc w:val="both"/>
        <w:rPr>
          <w:rFonts w:eastAsia="Times New Roman"/>
          <w:sz w:val="20"/>
          <w:szCs w:val="20"/>
        </w:rPr>
      </w:pPr>
      <w:r>
        <w:rPr>
          <w:rFonts w:ascii="inherit" w:eastAsia="Times New Roman" w:hAnsi="inherit"/>
          <w:i/>
          <w:iCs/>
          <w:sz w:val="20"/>
          <w:szCs w:val="20"/>
        </w:rPr>
        <w:t>Fair Value Hedges.</w:t>
      </w:r>
      <w:r>
        <w:rPr>
          <w:rFonts w:ascii="inherit" w:eastAsia="Times New Roman" w:hAnsi="inherit"/>
          <w:sz w:val="20"/>
          <w:szCs w:val="20"/>
        </w:rPr>
        <w:t xml:space="preserve"> </w:t>
      </w:r>
      <w:r>
        <w:rPr>
          <w:rFonts w:ascii="inherit" w:eastAsia="Times New Roman" w:hAnsi="inherit"/>
          <w:sz w:val="20"/>
          <w:szCs w:val="20"/>
        </w:rPr>
        <w:t>Includes derivative contracts we hold to hedge the risk of changes in the price of our inventory.</w:t>
      </w:r>
    </w:p>
    <w:p w14:paraId="042AF8E6" w14:textId="77777777" w:rsidR="00000000" w:rsidRDefault="003C588C">
      <w:pPr>
        <w:spacing w:line="288" w:lineRule="auto"/>
        <w:ind w:firstLine="360"/>
        <w:jc w:val="both"/>
        <w:rPr>
          <w:rFonts w:eastAsia="Times New Roman"/>
          <w:sz w:val="20"/>
          <w:szCs w:val="20"/>
        </w:rPr>
      </w:pPr>
    </w:p>
    <w:p w14:paraId="7F9B3FCE" w14:textId="77777777" w:rsidR="00000000" w:rsidRDefault="003C588C">
      <w:pPr>
        <w:spacing w:line="288" w:lineRule="auto"/>
        <w:ind w:firstLine="360"/>
        <w:jc w:val="both"/>
        <w:rPr>
          <w:rFonts w:eastAsia="Times New Roman"/>
          <w:sz w:val="20"/>
          <w:szCs w:val="20"/>
        </w:rPr>
      </w:pPr>
      <w:r>
        <w:rPr>
          <w:rFonts w:ascii="inherit" w:eastAsia="Times New Roman" w:hAnsi="inherit"/>
          <w:i/>
          <w:iCs/>
          <w:sz w:val="20"/>
          <w:szCs w:val="20"/>
        </w:rPr>
        <w:t>Cash Flow Hedges.</w:t>
      </w:r>
      <w:r>
        <w:rPr>
          <w:rFonts w:ascii="inherit" w:eastAsia="Times New Roman" w:hAnsi="inherit"/>
          <w:sz w:val="20"/>
          <w:szCs w:val="20"/>
        </w:rPr>
        <w:t xml:space="preserve"> </w:t>
      </w:r>
      <w:r>
        <w:rPr>
          <w:rFonts w:ascii="inherit" w:eastAsia="Times New Roman" w:hAnsi="inherit"/>
          <w:sz w:val="20"/>
          <w:szCs w:val="20"/>
        </w:rPr>
        <w:t>Includes certain derivative contracts we execute to mitigate the risk of price or foreign currency volatility in forecasted transactions.</w:t>
      </w:r>
    </w:p>
    <w:p w14:paraId="01EBCCA4" w14:textId="77777777" w:rsidR="00000000" w:rsidRDefault="003C588C">
      <w:pPr>
        <w:spacing w:line="288" w:lineRule="auto"/>
        <w:ind w:firstLine="360"/>
        <w:jc w:val="both"/>
        <w:rPr>
          <w:rFonts w:eastAsia="Times New Roman"/>
          <w:sz w:val="20"/>
          <w:szCs w:val="20"/>
        </w:rPr>
      </w:pPr>
    </w:p>
    <w:p w14:paraId="4E165B1C" w14:textId="77777777" w:rsidR="00000000" w:rsidRDefault="003C588C">
      <w:pPr>
        <w:spacing w:line="288" w:lineRule="auto"/>
        <w:ind w:firstLine="360"/>
        <w:jc w:val="both"/>
        <w:rPr>
          <w:rFonts w:eastAsia="Times New Roman"/>
          <w:sz w:val="20"/>
          <w:szCs w:val="20"/>
        </w:rPr>
      </w:pPr>
      <w:r>
        <w:rPr>
          <w:rFonts w:ascii="inherit" w:eastAsia="Times New Roman" w:hAnsi="inherit"/>
          <w:i/>
          <w:iCs/>
          <w:sz w:val="20"/>
          <w:szCs w:val="20"/>
        </w:rPr>
        <w:t>Non-designated Derivatives.</w:t>
      </w:r>
      <w:r>
        <w:rPr>
          <w:rFonts w:ascii="inherit" w:eastAsia="Times New Roman" w:hAnsi="inherit"/>
          <w:sz w:val="20"/>
          <w:szCs w:val="20"/>
        </w:rPr>
        <w:t xml:space="preserve"> </w:t>
      </w:r>
      <w:r>
        <w:rPr>
          <w:rFonts w:ascii="inherit" w:eastAsia="Times New Roman" w:hAnsi="inherit"/>
          <w:sz w:val="20"/>
          <w:szCs w:val="20"/>
        </w:rPr>
        <w:t>Includes derivatives we primarily transact to mitigate the risk of market price fluctuations in the form of swaps or futures contracts, certain forward fixed price purchase and sale contracts, and for portfolio optimization. I</w:t>
      </w:r>
      <w:r>
        <w:rPr>
          <w:rFonts w:ascii="inherit" w:eastAsia="Times New Roman" w:hAnsi="inherit"/>
          <w:sz w:val="20"/>
          <w:szCs w:val="20"/>
        </w:rPr>
        <w:t>n addition, non-designated derivatives are held to hedge the risk of currency rate fluctuations.</w:t>
      </w:r>
      <w:r>
        <w:rPr>
          <w:rFonts w:ascii="inherit" w:eastAsia="Times New Roman" w:hAnsi="inherit"/>
          <w:sz w:val="20"/>
          <w:szCs w:val="20"/>
        </w:rPr>
        <w:t xml:space="preserve"> </w:t>
      </w:r>
    </w:p>
    <w:p w14:paraId="4AB22F78" w14:textId="77777777" w:rsidR="00000000" w:rsidRDefault="003C588C">
      <w:pPr>
        <w:divId w:val="244266442"/>
        <w:rPr>
          <w:rFonts w:eastAsia="Times New Roman"/>
          <w:sz w:val="20"/>
          <w:szCs w:val="20"/>
        </w:rPr>
      </w:pPr>
    </w:p>
    <w:p w14:paraId="30D3E776"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8</w:t>
      </w:r>
    </w:p>
    <w:p w14:paraId="4C635DAD" w14:textId="77777777" w:rsidR="00000000" w:rsidRDefault="003C588C">
      <w:pPr>
        <w:rPr>
          <w:rFonts w:eastAsia="Times New Roman"/>
          <w:sz w:val="20"/>
          <w:szCs w:val="20"/>
        </w:rPr>
      </w:pPr>
      <w:r>
        <w:rPr>
          <w:rFonts w:eastAsia="Times New Roman"/>
          <w:sz w:val="20"/>
          <w:szCs w:val="20"/>
        </w:rPr>
        <w:pict w14:anchorId="38203E3A">
          <v:rect id="_x0000_i1035" style="width:0;height:1.5pt" o:hralign="center" o:hrstd="t" o:hr="t" fillcolor="#a0a0a0" stroked="f"/>
        </w:pict>
      </w:r>
    </w:p>
    <w:p w14:paraId="1B0D9E73" w14:textId="77777777" w:rsidR="00000000" w:rsidRDefault="003C588C">
      <w:pPr>
        <w:spacing w:line="288" w:lineRule="auto"/>
        <w:divId w:val="189999095"/>
        <w:rPr>
          <w:rFonts w:eastAsia="Times New Roman"/>
          <w:sz w:val="20"/>
          <w:szCs w:val="20"/>
        </w:rPr>
      </w:pPr>
      <w:hyperlink w:anchor="sED3BECDEE6165A79B658EF1DB9986924" w:history="1">
        <w:r>
          <w:rPr>
            <w:rStyle w:val="a3"/>
            <w:rFonts w:ascii="inherit" w:eastAsia="Times New Roman" w:hAnsi="inherit"/>
            <w:sz w:val="20"/>
            <w:szCs w:val="20"/>
          </w:rPr>
          <w:t>Table of Contents</w:t>
        </w:r>
      </w:hyperlink>
    </w:p>
    <w:p w14:paraId="74846B21" w14:textId="77777777" w:rsidR="00000000" w:rsidRDefault="003C588C">
      <w:pPr>
        <w:divId w:val="867907687"/>
        <w:rPr>
          <w:rFonts w:eastAsia="Times New Roman"/>
          <w:sz w:val="20"/>
          <w:szCs w:val="20"/>
        </w:rPr>
      </w:pPr>
    </w:p>
    <w:p w14:paraId="170ECA86" w14:textId="77777777" w:rsidR="00000000" w:rsidRDefault="003C588C">
      <w:pPr>
        <w:spacing w:line="288" w:lineRule="auto"/>
        <w:jc w:val="both"/>
        <w:rPr>
          <w:rFonts w:eastAsia="Times New Roman"/>
          <w:sz w:val="20"/>
          <w:szCs w:val="20"/>
        </w:rPr>
      </w:pPr>
    </w:p>
    <w:p w14:paraId="2D7C4222"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The following table presents the gross f</w:t>
      </w:r>
      <w:r>
        <w:rPr>
          <w:rFonts w:ascii="inherit" w:eastAsia="Times New Roman" w:hAnsi="inherit"/>
          <w:sz w:val="20"/>
          <w:szCs w:val="20"/>
        </w:rPr>
        <w:t>air value of our derivative instruments and their locations on the consolidated balance sheets (in millions):</w:t>
      </w:r>
    </w:p>
    <w:p w14:paraId="1301E8D2" w14:textId="77777777" w:rsidR="00000000" w:rsidRDefault="003C588C">
      <w:pPr>
        <w:spacing w:line="288" w:lineRule="auto"/>
        <w:ind w:firstLine="360"/>
        <w:divId w:val="1371759281"/>
        <w:rPr>
          <w:rFonts w:eastAsia="Times New Roman"/>
          <w:sz w:val="20"/>
          <w:szCs w:val="20"/>
        </w:rPr>
      </w:pPr>
      <w:r>
        <w:rPr>
          <w:rFonts w:ascii="inherit" w:eastAsia="Times New Roman" w:hAnsi="inherit"/>
          <w:sz w:val="20"/>
          <w:szCs w:val="20"/>
        </w:rPr>
        <w:t> </w:t>
      </w:r>
    </w:p>
    <w:tbl>
      <w:tblPr>
        <w:tblW w:w="5000" w:type="pct"/>
        <w:jc w:val="center"/>
        <w:tblCellMar>
          <w:left w:w="0" w:type="dxa"/>
          <w:right w:w="0" w:type="dxa"/>
        </w:tblCellMar>
        <w:tblLook w:val="04A0" w:firstRow="1" w:lastRow="0" w:firstColumn="1" w:lastColumn="0" w:noHBand="0" w:noVBand="1"/>
      </w:tblPr>
      <w:tblGrid>
        <w:gridCol w:w="1472"/>
        <w:gridCol w:w="2801"/>
        <w:gridCol w:w="105"/>
        <w:gridCol w:w="112"/>
        <w:gridCol w:w="725"/>
        <w:gridCol w:w="62"/>
        <w:gridCol w:w="105"/>
        <w:gridCol w:w="111"/>
        <w:gridCol w:w="727"/>
        <w:gridCol w:w="74"/>
        <w:gridCol w:w="105"/>
        <w:gridCol w:w="112"/>
        <w:gridCol w:w="716"/>
        <w:gridCol w:w="62"/>
        <w:gridCol w:w="105"/>
        <w:gridCol w:w="111"/>
        <w:gridCol w:w="727"/>
        <w:gridCol w:w="74"/>
      </w:tblGrid>
      <w:tr w:rsidR="00000000" w14:paraId="78E58F43" w14:textId="77777777">
        <w:trPr>
          <w:divId w:val="852917244"/>
          <w:jc w:val="center"/>
        </w:trPr>
        <w:tc>
          <w:tcPr>
            <w:tcW w:w="0" w:type="auto"/>
            <w:gridSpan w:val="18"/>
            <w:vAlign w:val="center"/>
            <w:hideMark/>
          </w:tcPr>
          <w:p w14:paraId="4B4D8B4B" w14:textId="77777777" w:rsidR="00000000" w:rsidRDefault="003C588C">
            <w:pPr>
              <w:spacing w:line="288" w:lineRule="auto"/>
              <w:ind w:firstLine="360"/>
              <w:rPr>
                <w:rFonts w:eastAsia="Times New Roman"/>
                <w:sz w:val="20"/>
                <w:szCs w:val="20"/>
              </w:rPr>
            </w:pPr>
          </w:p>
        </w:tc>
      </w:tr>
      <w:tr w:rsidR="00000000" w14:paraId="741A6A47" w14:textId="77777777">
        <w:trPr>
          <w:divId w:val="852917244"/>
          <w:jc w:val="center"/>
        </w:trPr>
        <w:tc>
          <w:tcPr>
            <w:tcW w:w="900" w:type="pct"/>
            <w:vAlign w:val="center"/>
            <w:hideMark/>
          </w:tcPr>
          <w:p w14:paraId="19B6076F" w14:textId="77777777" w:rsidR="00000000" w:rsidRDefault="003C588C">
            <w:pPr>
              <w:rPr>
                <w:rFonts w:eastAsia="Times New Roman"/>
                <w:sz w:val="20"/>
                <w:szCs w:val="20"/>
              </w:rPr>
            </w:pPr>
          </w:p>
        </w:tc>
        <w:tc>
          <w:tcPr>
            <w:tcW w:w="1700" w:type="pct"/>
            <w:vAlign w:val="center"/>
            <w:hideMark/>
          </w:tcPr>
          <w:p w14:paraId="7747FE2B" w14:textId="77777777" w:rsidR="00000000" w:rsidRDefault="003C588C">
            <w:pPr>
              <w:rPr>
                <w:rFonts w:eastAsia="Times New Roman"/>
                <w:sz w:val="20"/>
                <w:szCs w:val="20"/>
              </w:rPr>
            </w:pPr>
          </w:p>
        </w:tc>
        <w:tc>
          <w:tcPr>
            <w:tcW w:w="50" w:type="pct"/>
            <w:vAlign w:val="center"/>
            <w:hideMark/>
          </w:tcPr>
          <w:p w14:paraId="1FEEB773" w14:textId="77777777" w:rsidR="00000000" w:rsidRDefault="003C588C">
            <w:pPr>
              <w:rPr>
                <w:rFonts w:eastAsia="Times New Roman"/>
                <w:sz w:val="20"/>
                <w:szCs w:val="20"/>
              </w:rPr>
            </w:pPr>
          </w:p>
        </w:tc>
        <w:tc>
          <w:tcPr>
            <w:tcW w:w="50" w:type="pct"/>
            <w:vAlign w:val="center"/>
            <w:hideMark/>
          </w:tcPr>
          <w:p w14:paraId="24008C1F" w14:textId="77777777" w:rsidR="00000000" w:rsidRDefault="003C588C">
            <w:pPr>
              <w:rPr>
                <w:rFonts w:eastAsia="Times New Roman"/>
                <w:sz w:val="20"/>
                <w:szCs w:val="20"/>
              </w:rPr>
            </w:pPr>
          </w:p>
        </w:tc>
        <w:tc>
          <w:tcPr>
            <w:tcW w:w="450" w:type="pct"/>
            <w:vAlign w:val="center"/>
            <w:hideMark/>
          </w:tcPr>
          <w:p w14:paraId="440C56D4" w14:textId="77777777" w:rsidR="00000000" w:rsidRDefault="003C588C">
            <w:pPr>
              <w:rPr>
                <w:rFonts w:eastAsia="Times New Roman"/>
                <w:sz w:val="20"/>
                <w:szCs w:val="20"/>
              </w:rPr>
            </w:pPr>
          </w:p>
        </w:tc>
        <w:tc>
          <w:tcPr>
            <w:tcW w:w="50" w:type="pct"/>
            <w:vAlign w:val="center"/>
            <w:hideMark/>
          </w:tcPr>
          <w:p w14:paraId="286BED7E" w14:textId="77777777" w:rsidR="00000000" w:rsidRDefault="003C588C">
            <w:pPr>
              <w:rPr>
                <w:rFonts w:eastAsia="Times New Roman"/>
                <w:sz w:val="20"/>
                <w:szCs w:val="20"/>
              </w:rPr>
            </w:pPr>
          </w:p>
        </w:tc>
        <w:tc>
          <w:tcPr>
            <w:tcW w:w="50" w:type="pct"/>
            <w:vAlign w:val="center"/>
            <w:hideMark/>
          </w:tcPr>
          <w:p w14:paraId="4F82B285" w14:textId="77777777" w:rsidR="00000000" w:rsidRDefault="003C588C">
            <w:pPr>
              <w:rPr>
                <w:rFonts w:eastAsia="Times New Roman"/>
                <w:sz w:val="20"/>
                <w:szCs w:val="20"/>
              </w:rPr>
            </w:pPr>
          </w:p>
        </w:tc>
        <w:tc>
          <w:tcPr>
            <w:tcW w:w="50" w:type="pct"/>
            <w:vAlign w:val="center"/>
            <w:hideMark/>
          </w:tcPr>
          <w:p w14:paraId="6407778C" w14:textId="77777777" w:rsidR="00000000" w:rsidRDefault="003C588C">
            <w:pPr>
              <w:rPr>
                <w:rFonts w:eastAsia="Times New Roman"/>
                <w:sz w:val="20"/>
                <w:szCs w:val="20"/>
              </w:rPr>
            </w:pPr>
          </w:p>
        </w:tc>
        <w:tc>
          <w:tcPr>
            <w:tcW w:w="450" w:type="pct"/>
            <w:vAlign w:val="center"/>
            <w:hideMark/>
          </w:tcPr>
          <w:p w14:paraId="0D8230E5" w14:textId="77777777" w:rsidR="00000000" w:rsidRDefault="003C588C">
            <w:pPr>
              <w:rPr>
                <w:rFonts w:eastAsia="Times New Roman"/>
                <w:sz w:val="20"/>
                <w:szCs w:val="20"/>
              </w:rPr>
            </w:pPr>
          </w:p>
        </w:tc>
        <w:tc>
          <w:tcPr>
            <w:tcW w:w="50" w:type="pct"/>
            <w:vAlign w:val="center"/>
            <w:hideMark/>
          </w:tcPr>
          <w:p w14:paraId="569A7E68" w14:textId="77777777" w:rsidR="00000000" w:rsidRDefault="003C588C">
            <w:pPr>
              <w:rPr>
                <w:rFonts w:eastAsia="Times New Roman"/>
                <w:sz w:val="20"/>
                <w:szCs w:val="20"/>
              </w:rPr>
            </w:pPr>
          </w:p>
        </w:tc>
        <w:tc>
          <w:tcPr>
            <w:tcW w:w="50" w:type="pct"/>
            <w:vAlign w:val="center"/>
            <w:hideMark/>
          </w:tcPr>
          <w:p w14:paraId="7FF044FA" w14:textId="77777777" w:rsidR="00000000" w:rsidRDefault="003C588C">
            <w:pPr>
              <w:rPr>
                <w:rFonts w:eastAsia="Times New Roman"/>
                <w:sz w:val="20"/>
                <w:szCs w:val="20"/>
              </w:rPr>
            </w:pPr>
          </w:p>
        </w:tc>
        <w:tc>
          <w:tcPr>
            <w:tcW w:w="50" w:type="pct"/>
            <w:vAlign w:val="center"/>
            <w:hideMark/>
          </w:tcPr>
          <w:p w14:paraId="3F932BEC" w14:textId="77777777" w:rsidR="00000000" w:rsidRDefault="003C588C">
            <w:pPr>
              <w:rPr>
                <w:rFonts w:eastAsia="Times New Roman"/>
                <w:sz w:val="20"/>
                <w:szCs w:val="20"/>
              </w:rPr>
            </w:pPr>
          </w:p>
        </w:tc>
        <w:tc>
          <w:tcPr>
            <w:tcW w:w="450" w:type="pct"/>
            <w:vAlign w:val="center"/>
            <w:hideMark/>
          </w:tcPr>
          <w:p w14:paraId="0C08D561" w14:textId="77777777" w:rsidR="00000000" w:rsidRDefault="003C588C">
            <w:pPr>
              <w:rPr>
                <w:rFonts w:eastAsia="Times New Roman"/>
                <w:sz w:val="20"/>
                <w:szCs w:val="20"/>
              </w:rPr>
            </w:pPr>
          </w:p>
        </w:tc>
        <w:tc>
          <w:tcPr>
            <w:tcW w:w="50" w:type="pct"/>
            <w:vAlign w:val="center"/>
            <w:hideMark/>
          </w:tcPr>
          <w:p w14:paraId="49EE9925" w14:textId="77777777" w:rsidR="00000000" w:rsidRDefault="003C588C">
            <w:pPr>
              <w:rPr>
                <w:rFonts w:eastAsia="Times New Roman"/>
                <w:sz w:val="20"/>
                <w:szCs w:val="20"/>
              </w:rPr>
            </w:pPr>
          </w:p>
        </w:tc>
        <w:tc>
          <w:tcPr>
            <w:tcW w:w="50" w:type="pct"/>
            <w:vAlign w:val="center"/>
            <w:hideMark/>
          </w:tcPr>
          <w:p w14:paraId="6175EF0A" w14:textId="77777777" w:rsidR="00000000" w:rsidRDefault="003C588C">
            <w:pPr>
              <w:rPr>
                <w:rFonts w:eastAsia="Times New Roman"/>
                <w:sz w:val="20"/>
                <w:szCs w:val="20"/>
              </w:rPr>
            </w:pPr>
          </w:p>
        </w:tc>
        <w:tc>
          <w:tcPr>
            <w:tcW w:w="50" w:type="pct"/>
            <w:vAlign w:val="center"/>
            <w:hideMark/>
          </w:tcPr>
          <w:p w14:paraId="0460413B" w14:textId="77777777" w:rsidR="00000000" w:rsidRDefault="003C588C">
            <w:pPr>
              <w:rPr>
                <w:rFonts w:eastAsia="Times New Roman"/>
                <w:sz w:val="20"/>
                <w:szCs w:val="20"/>
              </w:rPr>
            </w:pPr>
          </w:p>
        </w:tc>
        <w:tc>
          <w:tcPr>
            <w:tcW w:w="450" w:type="pct"/>
            <w:vAlign w:val="center"/>
            <w:hideMark/>
          </w:tcPr>
          <w:p w14:paraId="7BB32BCD" w14:textId="77777777" w:rsidR="00000000" w:rsidRDefault="003C588C">
            <w:pPr>
              <w:rPr>
                <w:rFonts w:eastAsia="Times New Roman"/>
                <w:sz w:val="20"/>
                <w:szCs w:val="20"/>
              </w:rPr>
            </w:pPr>
          </w:p>
        </w:tc>
        <w:tc>
          <w:tcPr>
            <w:tcW w:w="50" w:type="pct"/>
            <w:vAlign w:val="center"/>
            <w:hideMark/>
          </w:tcPr>
          <w:p w14:paraId="23A46098" w14:textId="77777777" w:rsidR="00000000" w:rsidRDefault="003C588C">
            <w:pPr>
              <w:rPr>
                <w:rFonts w:eastAsia="Times New Roman"/>
                <w:sz w:val="20"/>
                <w:szCs w:val="20"/>
              </w:rPr>
            </w:pPr>
          </w:p>
        </w:tc>
      </w:tr>
      <w:tr w:rsidR="00000000" w14:paraId="58E5FBB7" w14:textId="77777777">
        <w:trPr>
          <w:divId w:val="852917244"/>
          <w:jc w:val="center"/>
        </w:trPr>
        <w:tc>
          <w:tcPr>
            <w:tcW w:w="0" w:type="auto"/>
            <w:tcMar>
              <w:top w:w="30" w:type="dxa"/>
              <w:left w:w="30" w:type="dxa"/>
              <w:bottom w:w="30" w:type="dxa"/>
              <w:right w:w="30" w:type="dxa"/>
            </w:tcMar>
            <w:vAlign w:val="bottom"/>
            <w:hideMark/>
          </w:tcPr>
          <w:p w14:paraId="346C1570" w14:textId="77777777" w:rsidR="00000000" w:rsidRDefault="003C588C">
            <w:pPr>
              <w:divId w:val="1107772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7F360A" w14:textId="77777777" w:rsidR="00000000" w:rsidRDefault="003C588C">
            <w:pPr>
              <w:divId w:val="1361516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48FAFE" w14:textId="77777777" w:rsidR="00000000" w:rsidRDefault="003C588C">
            <w:pPr>
              <w:divId w:val="191531519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22D1C88D" w14:textId="77777777" w:rsidR="00000000" w:rsidRDefault="003C588C">
            <w:pPr>
              <w:jc w:val="center"/>
              <w:rPr>
                <w:rFonts w:eastAsia="Times New Roman"/>
                <w:sz w:val="16"/>
                <w:szCs w:val="16"/>
              </w:rPr>
            </w:pPr>
            <w:r>
              <w:rPr>
                <w:rFonts w:ascii="inherit" w:eastAsia="Times New Roman" w:hAnsi="inherit"/>
                <w:b/>
                <w:bCs/>
                <w:sz w:val="16"/>
                <w:szCs w:val="16"/>
              </w:rPr>
              <w:t>Gross Derivative Assets</w:t>
            </w:r>
          </w:p>
        </w:tc>
        <w:tc>
          <w:tcPr>
            <w:tcW w:w="0" w:type="auto"/>
            <w:tcMar>
              <w:top w:w="30" w:type="dxa"/>
              <w:left w:w="30" w:type="dxa"/>
              <w:bottom w:w="30" w:type="dxa"/>
              <w:right w:w="30" w:type="dxa"/>
            </w:tcMar>
            <w:vAlign w:val="bottom"/>
            <w:hideMark/>
          </w:tcPr>
          <w:p w14:paraId="6507A0D0" w14:textId="77777777" w:rsidR="00000000" w:rsidRDefault="003C588C">
            <w:pPr>
              <w:divId w:val="5786939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70B1325D" w14:textId="77777777" w:rsidR="00000000" w:rsidRDefault="003C588C">
            <w:pPr>
              <w:jc w:val="center"/>
              <w:rPr>
                <w:rFonts w:eastAsia="Times New Roman"/>
                <w:sz w:val="16"/>
                <w:szCs w:val="16"/>
              </w:rPr>
            </w:pPr>
            <w:r>
              <w:rPr>
                <w:rFonts w:ascii="inherit" w:eastAsia="Times New Roman" w:hAnsi="inherit"/>
                <w:b/>
                <w:bCs/>
                <w:sz w:val="16"/>
                <w:szCs w:val="16"/>
              </w:rPr>
              <w:t>Gross Derivative Liabilities</w:t>
            </w:r>
          </w:p>
        </w:tc>
      </w:tr>
      <w:tr w:rsidR="00000000" w14:paraId="30AD3D62" w14:textId="77777777">
        <w:trPr>
          <w:divId w:val="852917244"/>
          <w:jc w:val="center"/>
        </w:trPr>
        <w:tc>
          <w:tcPr>
            <w:tcW w:w="0" w:type="auto"/>
            <w:tcMar>
              <w:top w:w="30" w:type="dxa"/>
              <w:left w:w="30" w:type="dxa"/>
              <w:bottom w:w="30" w:type="dxa"/>
              <w:right w:w="30" w:type="dxa"/>
            </w:tcMar>
            <w:vAlign w:val="bottom"/>
            <w:hideMark/>
          </w:tcPr>
          <w:p w14:paraId="09F684E8" w14:textId="77777777" w:rsidR="00000000" w:rsidRDefault="003C588C">
            <w:pPr>
              <w:divId w:val="545025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55818F" w14:textId="77777777" w:rsidR="00000000" w:rsidRDefault="003C588C">
            <w:pPr>
              <w:divId w:val="117692336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8583D83" w14:textId="77777777" w:rsidR="00000000" w:rsidRDefault="003C588C">
            <w:pPr>
              <w:divId w:val="96157459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hideMark/>
          </w:tcPr>
          <w:p w14:paraId="4C3CC060" w14:textId="77777777" w:rsidR="00000000" w:rsidRDefault="003C588C">
            <w:pPr>
              <w:jc w:val="center"/>
              <w:rPr>
                <w:rFonts w:eastAsia="Times New Roman"/>
                <w:sz w:val="16"/>
                <w:szCs w:val="16"/>
              </w:rPr>
            </w:pPr>
            <w:r>
              <w:rPr>
                <w:rFonts w:ascii="inherit" w:eastAsia="Times New Roman" w:hAnsi="inherit"/>
                <w:b/>
                <w:bCs/>
                <w:sz w:val="16"/>
                <w:szCs w:val="16"/>
              </w:rPr>
              <w:t>As of</w:t>
            </w:r>
          </w:p>
        </w:tc>
        <w:tc>
          <w:tcPr>
            <w:tcW w:w="0" w:type="auto"/>
            <w:tcMar>
              <w:top w:w="30" w:type="dxa"/>
              <w:left w:w="30" w:type="dxa"/>
              <w:bottom w:w="30" w:type="dxa"/>
              <w:right w:w="30" w:type="dxa"/>
            </w:tcMar>
            <w:vAlign w:val="bottom"/>
            <w:hideMark/>
          </w:tcPr>
          <w:p w14:paraId="51AD1165" w14:textId="77777777" w:rsidR="00000000" w:rsidRDefault="003C588C">
            <w:pPr>
              <w:divId w:val="20221049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hideMark/>
          </w:tcPr>
          <w:p w14:paraId="77812675" w14:textId="77777777" w:rsidR="00000000" w:rsidRDefault="003C588C">
            <w:pPr>
              <w:jc w:val="center"/>
              <w:rPr>
                <w:rFonts w:eastAsia="Times New Roman"/>
                <w:sz w:val="16"/>
                <w:szCs w:val="16"/>
              </w:rPr>
            </w:pPr>
            <w:r>
              <w:rPr>
                <w:rFonts w:ascii="inherit" w:eastAsia="Times New Roman" w:hAnsi="inherit"/>
                <w:b/>
                <w:bCs/>
                <w:sz w:val="16"/>
                <w:szCs w:val="16"/>
              </w:rPr>
              <w:t>As of</w:t>
            </w:r>
          </w:p>
        </w:tc>
      </w:tr>
      <w:tr w:rsidR="00000000" w14:paraId="0E04664F" w14:textId="77777777">
        <w:trPr>
          <w:divId w:val="852917244"/>
          <w:jc w:val="center"/>
        </w:trPr>
        <w:tc>
          <w:tcPr>
            <w:tcW w:w="0" w:type="auto"/>
            <w:tcMar>
              <w:top w:w="30" w:type="dxa"/>
              <w:left w:w="30" w:type="dxa"/>
              <w:bottom w:w="30" w:type="dxa"/>
              <w:right w:w="30" w:type="dxa"/>
            </w:tcMar>
            <w:vAlign w:val="bottom"/>
            <w:hideMark/>
          </w:tcPr>
          <w:p w14:paraId="01189B38" w14:textId="77777777" w:rsidR="00000000" w:rsidRDefault="003C588C">
            <w:pPr>
              <w:divId w:val="15008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0752D1" w14:textId="77777777" w:rsidR="00000000" w:rsidRDefault="003C588C">
            <w:pPr>
              <w:divId w:val="77321024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3C00DA7E" w14:textId="77777777" w:rsidR="00000000" w:rsidRDefault="003C588C">
            <w:pPr>
              <w:divId w:val="14474602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7CAEC74" w14:textId="77777777" w:rsidR="00000000" w:rsidRDefault="003C588C">
            <w:pPr>
              <w:jc w:val="center"/>
              <w:rPr>
                <w:rFonts w:eastAsia="Times New Roman"/>
                <w:sz w:val="16"/>
                <w:szCs w:val="16"/>
              </w:rPr>
            </w:pPr>
            <w:r>
              <w:rPr>
                <w:rFonts w:ascii="inherit" w:eastAsia="Times New Roman" w:hAnsi="inherit"/>
                <w:b/>
                <w:bCs/>
                <w:sz w:val="16"/>
                <w:szCs w:val="16"/>
              </w:rPr>
              <w:t>March 31,</w:t>
            </w:r>
          </w:p>
        </w:tc>
        <w:tc>
          <w:tcPr>
            <w:tcW w:w="0" w:type="auto"/>
            <w:tcBorders>
              <w:top w:val="single" w:sz="6" w:space="0" w:color="000000"/>
            </w:tcBorders>
            <w:tcMar>
              <w:top w:w="30" w:type="dxa"/>
              <w:left w:w="30" w:type="dxa"/>
              <w:bottom w:w="30" w:type="dxa"/>
              <w:right w:w="30" w:type="dxa"/>
            </w:tcMar>
            <w:vAlign w:val="bottom"/>
            <w:hideMark/>
          </w:tcPr>
          <w:p w14:paraId="0EDDE3AD" w14:textId="77777777" w:rsidR="00000000" w:rsidRDefault="003C588C">
            <w:pPr>
              <w:divId w:val="18159527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71742CE6" w14:textId="77777777" w:rsidR="00000000" w:rsidRDefault="003C588C">
            <w:pPr>
              <w:jc w:val="center"/>
              <w:rPr>
                <w:rFonts w:eastAsia="Times New Roman"/>
                <w:sz w:val="16"/>
                <w:szCs w:val="16"/>
              </w:rPr>
            </w:pPr>
            <w:r>
              <w:rPr>
                <w:rFonts w:ascii="inherit" w:eastAsia="Times New Roman" w:hAnsi="inherit"/>
                <w:b/>
                <w:bCs/>
                <w:sz w:val="16"/>
                <w:szCs w:val="16"/>
              </w:rPr>
              <w:t>December 31,</w:t>
            </w:r>
          </w:p>
        </w:tc>
        <w:tc>
          <w:tcPr>
            <w:tcW w:w="0" w:type="auto"/>
            <w:tcMar>
              <w:top w:w="30" w:type="dxa"/>
              <w:left w:w="30" w:type="dxa"/>
              <w:bottom w:w="30" w:type="dxa"/>
              <w:right w:w="30" w:type="dxa"/>
            </w:tcMar>
            <w:vAlign w:val="bottom"/>
            <w:hideMark/>
          </w:tcPr>
          <w:p w14:paraId="10EB7795" w14:textId="77777777" w:rsidR="00000000" w:rsidRDefault="003C588C">
            <w:pPr>
              <w:divId w:val="183749844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45744B4" w14:textId="77777777" w:rsidR="00000000" w:rsidRDefault="003C588C">
            <w:pPr>
              <w:jc w:val="center"/>
              <w:rPr>
                <w:rFonts w:eastAsia="Times New Roman"/>
                <w:sz w:val="16"/>
                <w:szCs w:val="16"/>
              </w:rPr>
            </w:pPr>
            <w:r>
              <w:rPr>
                <w:rFonts w:ascii="inherit" w:eastAsia="Times New Roman" w:hAnsi="inherit"/>
                <w:b/>
                <w:bCs/>
                <w:sz w:val="16"/>
                <w:szCs w:val="16"/>
              </w:rPr>
              <w:t>March 31,</w:t>
            </w:r>
          </w:p>
        </w:tc>
        <w:tc>
          <w:tcPr>
            <w:tcW w:w="0" w:type="auto"/>
            <w:tcBorders>
              <w:top w:val="single" w:sz="6" w:space="0" w:color="000000"/>
            </w:tcBorders>
            <w:tcMar>
              <w:top w:w="30" w:type="dxa"/>
              <w:left w:w="30" w:type="dxa"/>
              <w:bottom w:w="30" w:type="dxa"/>
              <w:right w:w="30" w:type="dxa"/>
            </w:tcMar>
            <w:vAlign w:val="bottom"/>
            <w:hideMark/>
          </w:tcPr>
          <w:p w14:paraId="12F3825D" w14:textId="77777777" w:rsidR="00000000" w:rsidRDefault="003C588C">
            <w:pPr>
              <w:divId w:val="10835735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2DCDC84" w14:textId="77777777" w:rsidR="00000000" w:rsidRDefault="003C588C">
            <w:pPr>
              <w:jc w:val="center"/>
              <w:rPr>
                <w:rFonts w:eastAsia="Times New Roman"/>
                <w:sz w:val="16"/>
                <w:szCs w:val="16"/>
              </w:rPr>
            </w:pPr>
            <w:r>
              <w:rPr>
                <w:rFonts w:ascii="inherit" w:eastAsia="Times New Roman" w:hAnsi="inherit"/>
                <w:b/>
                <w:bCs/>
                <w:sz w:val="16"/>
                <w:szCs w:val="16"/>
              </w:rPr>
              <w:t>December 31,</w:t>
            </w:r>
          </w:p>
        </w:tc>
      </w:tr>
      <w:tr w:rsidR="00000000" w14:paraId="2BE4396A" w14:textId="77777777">
        <w:trPr>
          <w:divId w:val="852917244"/>
          <w:jc w:val="center"/>
        </w:trPr>
        <w:tc>
          <w:tcPr>
            <w:tcW w:w="0" w:type="auto"/>
            <w:tcBorders>
              <w:bottom w:val="single" w:sz="6" w:space="0" w:color="000000"/>
            </w:tcBorders>
            <w:tcMar>
              <w:top w:w="30" w:type="dxa"/>
              <w:left w:w="30" w:type="dxa"/>
              <w:bottom w:w="30" w:type="dxa"/>
              <w:right w:w="30" w:type="dxa"/>
            </w:tcMar>
            <w:vAlign w:val="bottom"/>
            <w:hideMark/>
          </w:tcPr>
          <w:p w14:paraId="59D59A92" w14:textId="77777777" w:rsidR="00000000" w:rsidRDefault="003C588C">
            <w:pPr>
              <w:divId w:val="85160425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297C3E1" w14:textId="77777777" w:rsidR="00000000" w:rsidRDefault="003C588C">
            <w:pPr>
              <w:divId w:val="20363002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3427DB5" w14:textId="77777777" w:rsidR="00000000" w:rsidRDefault="003C588C">
            <w:pPr>
              <w:divId w:val="14969963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DD630A" w14:textId="77777777" w:rsidR="00000000" w:rsidRDefault="003C588C">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14:paraId="102D721E" w14:textId="77777777" w:rsidR="00000000" w:rsidRDefault="003C588C">
            <w:pPr>
              <w:divId w:val="19514681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7FA990" w14:textId="77777777" w:rsidR="00000000" w:rsidRDefault="003C588C">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4E98C9C9" w14:textId="77777777" w:rsidR="00000000" w:rsidRDefault="003C588C">
            <w:pPr>
              <w:divId w:val="9169831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820101" w14:textId="77777777" w:rsidR="00000000" w:rsidRDefault="003C588C">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14:paraId="546D6D29" w14:textId="77777777" w:rsidR="00000000" w:rsidRDefault="003C588C">
            <w:pPr>
              <w:divId w:val="6179507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01AA05" w14:textId="77777777" w:rsidR="00000000" w:rsidRDefault="003C588C">
            <w:pPr>
              <w:jc w:val="center"/>
              <w:rPr>
                <w:rFonts w:eastAsia="Times New Roman"/>
                <w:sz w:val="16"/>
                <w:szCs w:val="16"/>
              </w:rPr>
            </w:pPr>
            <w:r>
              <w:rPr>
                <w:rFonts w:ascii="inherit" w:eastAsia="Times New Roman" w:hAnsi="inherit"/>
                <w:b/>
                <w:bCs/>
                <w:sz w:val="16"/>
                <w:szCs w:val="16"/>
              </w:rPr>
              <w:t>2018</w:t>
            </w:r>
          </w:p>
        </w:tc>
      </w:tr>
      <w:tr w:rsidR="00000000" w14:paraId="67D98082" w14:textId="77777777">
        <w:trPr>
          <w:divId w:val="852917244"/>
          <w:jc w:val="center"/>
        </w:trPr>
        <w:tc>
          <w:tcPr>
            <w:tcW w:w="0" w:type="auto"/>
            <w:tcBorders>
              <w:bottom w:val="single" w:sz="6" w:space="0" w:color="000000"/>
            </w:tcBorders>
            <w:tcMar>
              <w:top w:w="30" w:type="dxa"/>
              <w:left w:w="30" w:type="dxa"/>
              <w:bottom w:w="30" w:type="dxa"/>
              <w:right w:w="30" w:type="dxa"/>
            </w:tcMar>
            <w:hideMark/>
          </w:tcPr>
          <w:p w14:paraId="6D7B68CD" w14:textId="77777777" w:rsidR="00000000" w:rsidRDefault="003C588C">
            <w:pPr>
              <w:rPr>
                <w:rFonts w:eastAsia="Times New Roman"/>
                <w:sz w:val="16"/>
                <w:szCs w:val="16"/>
              </w:rPr>
            </w:pPr>
            <w:r>
              <w:rPr>
                <w:rFonts w:ascii="inherit" w:eastAsia="Times New Roman" w:hAnsi="inherit"/>
                <w:b/>
                <w:bCs/>
                <w:sz w:val="16"/>
                <w:szCs w:val="16"/>
              </w:rPr>
              <w:t>Derivative Instruments</w:t>
            </w:r>
          </w:p>
        </w:tc>
        <w:tc>
          <w:tcPr>
            <w:tcW w:w="0" w:type="auto"/>
            <w:tcBorders>
              <w:bottom w:val="single" w:sz="6" w:space="0" w:color="000000"/>
            </w:tcBorders>
            <w:tcMar>
              <w:top w:w="30" w:type="dxa"/>
              <w:left w:w="30" w:type="dxa"/>
              <w:bottom w:w="30" w:type="dxa"/>
              <w:right w:w="30" w:type="dxa"/>
            </w:tcMar>
            <w:hideMark/>
          </w:tcPr>
          <w:p w14:paraId="327083C0" w14:textId="77777777" w:rsidR="00000000" w:rsidRDefault="003C588C">
            <w:pPr>
              <w:rPr>
                <w:rFonts w:eastAsia="Times New Roman"/>
                <w:sz w:val="16"/>
                <w:szCs w:val="16"/>
              </w:rPr>
            </w:pPr>
            <w:r>
              <w:rPr>
                <w:rFonts w:ascii="inherit" w:eastAsia="Times New Roman" w:hAnsi="inherit"/>
                <w:b/>
                <w:bCs/>
                <w:sz w:val="16"/>
                <w:szCs w:val="16"/>
              </w:rPr>
              <w:t>Consolidated Balance Sheets location</w:t>
            </w:r>
          </w:p>
        </w:tc>
        <w:tc>
          <w:tcPr>
            <w:tcW w:w="0" w:type="auto"/>
            <w:tcBorders>
              <w:bottom w:val="single" w:sz="6" w:space="0" w:color="000000"/>
            </w:tcBorders>
            <w:tcMar>
              <w:top w:w="30" w:type="dxa"/>
              <w:left w:w="30" w:type="dxa"/>
              <w:bottom w:w="30" w:type="dxa"/>
              <w:right w:w="30" w:type="dxa"/>
            </w:tcMar>
            <w:vAlign w:val="bottom"/>
            <w:hideMark/>
          </w:tcPr>
          <w:p w14:paraId="217B1938" w14:textId="77777777" w:rsidR="00000000" w:rsidRDefault="003C588C">
            <w:pPr>
              <w:divId w:val="18894857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A83433A" w14:textId="77777777" w:rsidR="00000000" w:rsidRDefault="003C588C">
            <w:pPr>
              <w:divId w:val="16227889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8B6BF4A" w14:textId="77777777" w:rsidR="00000000" w:rsidRDefault="003C588C">
            <w:pPr>
              <w:divId w:val="3131483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D57511" w14:textId="77777777" w:rsidR="00000000" w:rsidRDefault="003C588C">
            <w:pPr>
              <w:divId w:val="1253467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F8D855" w14:textId="77777777" w:rsidR="00000000" w:rsidRDefault="003C588C">
            <w:pPr>
              <w:divId w:val="12459151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D8FEF78" w14:textId="77777777" w:rsidR="00000000" w:rsidRDefault="003C588C">
            <w:pPr>
              <w:divId w:val="525454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5E2D072" w14:textId="77777777" w:rsidR="00000000" w:rsidRDefault="003C588C">
            <w:pPr>
              <w:divId w:val="561740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637703" w14:textId="77777777" w:rsidR="00000000" w:rsidRDefault="003C588C">
            <w:pPr>
              <w:divId w:val="325132289"/>
              <w:rPr>
                <w:rFonts w:eastAsia="Times New Roman"/>
                <w:sz w:val="20"/>
                <w:szCs w:val="20"/>
              </w:rPr>
            </w:pPr>
            <w:r>
              <w:rPr>
                <w:rFonts w:ascii="inherit" w:eastAsia="Times New Roman" w:hAnsi="inherit"/>
                <w:sz w:val="20"/>
                <w:szCs w:val="20"/>
              </w:rPr>
              <w:t> </w:t>
            </w:r>
          </w:p>
        </w:tc>
      </w:tr>
      <w:tr w:rsidR="00000000" w14:paraId="1F5789EC" w14:textId="77777777">
        <w:trPr>
          <w:divId w:val="852917244"/>
          <w:jc w:val="center"/>
        </w:trPr>
        <w:tc>
          <w:tcPr>
            <w:tcW w:w="0" w:type="auto"/>
            <w:gridSpan w:val="2"/>
            <w:shd w:val="clear" w:color="auto" w:fill="CCEEFF"/>
            <w:tcMar>
              <w:top w:w="30" w:type="dxa"/>
              <w:left w:w="30" w:type="dxa"/>
              <w:bottom w:w="30" w:type="dxa"/>
              <w:right w:w="30" w:type="dxa"/>
            </w:tcMar>
            <w:hideMark/>
          </w:tcPr>
          <w:p w14:paraId="1E23F3F0" w14:textId="77777777" w:rsidR="00000000" w:rsidRDefault="003C588C">
            <w:pPr>
              <w:rPr>
                <w:rFonts w:eastAsia="Times New Roman"/>
                <w:sz w:val="16"/>
                <w:szCs w:val="16"/>
              </w:rPr>
            </w:pPr>
            <w:r>
              <w:rPr>
                <w:rFonts w:ascii="inherit" w:eastAsia="Times New Roman" w:hAnsi="inherit"/>
                <w:b/>
                <w:bCs/>
                <w:sz w:val="16"/>
                <w:szCs w:val="16"/>
                <w:u w:val="single"/>
              </w:rPr>
              <w:t>Derivatives designated as hedging instruments</w:t>
            </w:r>
          </w:p>
        </w:tc>
        <w:tc>
          <w:tcPr>
            <w:tcW w:w="0" w:type="auto"/>
            <w:shd w:val="clear" w:color="auto" w:fill="CCEEFF"/>
            <w:tcMar>
              <w:top w:w="30" w:type="dxa"/>
              <w:left w:w="30" w:type="dxa"/>
              <w:bottom w:w="30" w:type="dxa"/>
              <w:right w:w="30" w:type="dxa"/>
            </w:tcMar>
            <w:vAlign w:val="bottom"/>
            <w:hideMark/>
          </w:tcPr>
          <w:p w14:paraId="64520990" w14:textId="77777777" w:rsidR="00000000" w:rsidRDefault="003C588C">
            <w:pPr>
              <w:divId w:val="12028666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A45CF2D" w14:textId="77777777" w:rsidR="00000000" w:rsidRDefault="003C588C">
            <w:pPr>
              <w:divId w:val="9103841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329C079" w14:textId="77777777" w:rsidR="00000000" w:rsidRDefault="003C588C">
            <w:pPr>
              <w:divId w:val="7477685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3C9B49B" w14:textId="77777777" w:rsidR="00000000" w:rsidRDefault="003C588C">
            <w:pPr>
              <w:divId w:val="7639571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C225F32" w14:textId="77777777" w:rsidR="00000000" w:rsidRDefault="003C588C">
            <w:pPr>
              <w:divId w:val="11723741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DAAE68C" w14:textId="77777777" w:rsidR="00000000" w:rsidRDefault="003C588C">
            <w:pPr>
              <w:divId w:val="11988143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05B331E" w14:textId="77777777" w:rsidR="00000000" w:rsidRDefault="003C588C">
            <w:pPr>
              <w:divId w:val="8378838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5C4F0D1" w14:textId="77777777" w:rsidR="00000000" w:rsidRDefault="003C588C">
            <w:pPr>
              <w:divId w:val="1024095691"/>
              <w:rPr>
                <w:rFonts w:eastAsia="Times New Roman"/>
                <w:sz w:val="20"/>
                <w:szCs w:val="20"/>
              </w:rPr>
            </w:pPr>
            <w:r>
              <w:rPr>
                <w:rFonts w:ascii="inherit" w:eastAsia="Times New Roman" w:hAnsi="inherit"/>
                <w:sz w:val="20"/>
                <w:szCs w:val="20"/>
              </w:rPr>
              <w:t> </w:t>
            </w:r>
          </w:p>
        </w:tc>
      </w:tr>
      <w:tr w:rsidR="00000000" w14:paraId="54F2B69E" w14:textId="77777777">
        <w:trPr>
          <w:divId w:val="852917244"/>
          <w:jc w:val="center"/>
        </w:trPr>
        <w:tc>
          <w:tcPr>
            <w:tcW w:w="0" w:type="auto"/>
            <w:tcMar>
              <w:top w:w="30" w:type="dxa"/>
              <w:left w:w="30" w:type="dxa"/>
              <w:bottom w:w="30" w:type="dxa"/>
              <w:right w:w="30" w:type="dxa"/>
            </w:tcMar>
            <w:hideMark/>
          </w:tcPr>
          <w:p w14:paraId="7C52F048" w14:textId="77777777" w:rsidR="00000000" w:rsidRDefault="003C588C">
            <w:pPr>
              <w:rPr>
                <w:rFonts w:eastAsia="Times New Roman"/>
                <w:sz w:val="16"/>
                <w:szCs w:val="16"/>
              </w:rPr>
            </w:pPr>
            <w:r>
              <w:rPr>
                <w:rFonts w:ascii="inherit" w:eastAsia="Times New Roman" w:hAnsi="inherit"/>
                <w:sz w:val="16"/>
                <w:szCs w:val="16"/>
              </w:rPr>
              <w:t>   Commodity contracts</w:t>
            </w:r>
          </w:p>
        </w:tc>
        <w:tc>
          <w:tcPr>
            <w:tcW w:w="0" w:type="auto"/>
            <w:tcMar>
              <w:top w:w="30" w:type="dxa"/>
              <w:left w:w="30" w:type="dxa"/>
              <w:bottom w:w="30" w:type="dxa"/>
              <w:right w:w="30" w:type="dxa"/>
            </w:tcMar>
            <w:hideMark/>
          </w:tcPr>
          <w:p w14:paraId="14D8FA49" w14:textId="77777777" w:rsidR="00000000" w:rsidRDefault="003C588C">
            <w:pPr>
              <w:rPr>
                <w:rFonts w:eastAsia="Times New Roman"/>
                <w:sz w:val="16"/>
                <w:szCs w:val="16"/>
              </w:rPr>
            </w:pPr>
            <w:r>
              <w:rPr>
                <w:rFonts w:ascii="inherit" w:eastAsia="Times New Roman" w:hAnsi="inherit"/>
                <w:sz w:val="16"/>
                <w:szCs w:val="16"/>
              </w:rPr>
              <w:t>Short-term derivative assets, net</w:t>
            </w:r>
          </w:p>
        </w:tc>
        <w:tc>
          <w:tcPr>
            <w:tcW w:w="0" w:type="auto"/>
            <w:tcMar>
              <w:top w:w="30" w:type="dxa"/>
              <w:left w:w="30" w:type="dxa"/>
              <w:bottom w:w="30" w:type="dxa"/>
              <w:right w:w="30" w:type="dxa"/>
            </w:tcMar>
            <w:vAlign w:val="bottom"/>
            <w:hideMark/>
          </w:tcPr>
          <w:p w14:paraId="63068D5F" w14:textId="77777777" w:rsidR="00000000" w:rsidRDefault="003C588C">
            <w:pPr>
              <w:divId w:val="516499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0D6A60F6"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14:paraId="451682FA" w14:textId="77777777" w:rsidR="00000000" w:rsidRDefault="003C588C">
            <w:pPr>
              <w:jc w:val="right"/>
              <w:rPr>
                <w:rFonts w:eastAsia="Times New Roman"/>
                <w:sz w:val="16"/>
                <w:szCs w:val="16"/>
              </w:rPr>
            </w:pPr>
            <w:r>
              <w:rPr>
                <w:rFonts w:ascii="inherit" w:eastAsia="Times New Roman" w:hAnsi="inherit"/>
                <w:sz w:val="16"/>
                <w:szCs w:val="16"/>
              </w:rPr>
              <w:t>0.1</w:t>
            </w:r>
          </w:p>
        </w:tc>
        <w:tc>
          <w:tcPr>
            <w:tcW w:w="0" w:type="auto"/>
            <w:vAlign w:val="bottom"/>
            <w:hideMark/>
          </w:tcPr>
          <w:p w14:paraId="0BAB80D9"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4D7AB802" w14:textId="77777777" w:rsidR="00000000" w:rsidRDefault="003C588C">
            <w:pPr>
              <w:divId w:val="297299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77F200E3"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14:paraId="1A18EE57" w14:textId="77777777" w:rsidR="00000000" w:rsidRDefault="003C588C">
            <w:pPr>
              <w:jc w:val="right"/>
              <w:rPr>
                <w:rFonts w:eastAsia="Times New Roman"/>
                <w:sz w:val="16"/>
                <w:szCs w:val="16"/>
              </w:rPr>
            </w:pPr>
            <w:r>
              <w:rPr>
                <w:rFonts w:ascii="inherit" w:eastAsia="Times New Roman" w:hAnsi="inherit"/>
                <w:sz w:val="16"/>
                <w:szCs w:val="16"/>
              </w:rPr>
              <w:t>168.5</w:t>
            </w:r>
          </w:p>
        </w:tc>
        <w:tc>
          <w:tcPr>
            <w:tcW w:w="0" w:type="auto"/>
            <w:vAlign w:val="bottom"/>
            <w:hideMark/>
          </w:tcPr>
          <w:p w14:paraId="497C4C68"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408C1297" w14:textId="77777777" w:rsidR="00000000" w:rsidRDefault="003C588C">
            <w:pPr>
              <w:divId w:val="1703244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58B1F868"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14:paraId="3E93878C"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CC3D090"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3F2501D3" w14:textId="77777777" w:rsidR="00000000" w:rsidRDefault="003C588C">
            <w:pPr>
              <w:divId w:val="7718996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09C3C982"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14:paraId="37162923" w14:textId="77777777" w:rsidR="00000000" w:rsidRDefault="003C588C">
            <w:pPr>
              <w:jc w:val="right"/>
              <w:rPr>
                <w:rFonts w:eastAsia="Times New Roman"/>
                <w:sz w:val="16"/>
                <w:szCs w:val="16"/>
              </w:rPr>
            </w:pPr>
            <w:r>
              <w:rPr>
                <w:rFonts w:ascii="inherit" w:eastAsia="Times New Roman" w:hAnsi="inherit"/>
                <w:sz w:val="16"/>
                <w:szCs w:val="16"/>
              </w:rPr>
              <w:t>122.5</w:t>
            </w:r>
          </w:p>
        </w:tc>
        <w:tc>
          <w:tcPr>
            <w:tcW w:w="0" w:type="auto"/>
            <w:vAlign w:val="bottom"/>
            <w:hideMark/>
          </w:tcPr>
          <w:p w14:paraId="6835044C" w14:textId="77777777" w:rsidR="00000000" w:rsidRDefault="003C588C">
            <w:pPr>
              <w:rPr>
                <w:rFonts w:eastAsia="Times New Roman"/>
                <w:sz w:val="20"/>
                <w:szCs w:val="20"/>
              </w:rPr>
            </w:pPr>
          </w:p>
        </w:tc>
      </w:tr>
      <w:tr w:rsidR="00000000" w14:paraId="5F39D236" w14:textId="77777777">
        <w:trPr>
          <w:divId w:val="852917244"/>
          <w:jc w:val="center"/>
        </w:trPr>
        <w:tc>
          <w:tcPr>
            <w:tcW w:w="0" w:type="auto"/>
            <w:shd w:val="clear" w:color="auto" w:fill="CCEEFF"/>
            <w:tcMar>
              <w:top w:w="30" w:type="dxa"/>
              <w:left w:w="30" w:type="dxa"/>
              <w:bottom w:w="30" w:type="dxa"/>
              <w:right w:w="30" w:type="dxa"/>
            </w:tcMar>
            <w:vAlign w:val="bottom"/>
            <w:hideMark/>
          </w:tcPr>
          <w:p w14:paraId="7E54B186" w14:textId="77777777" w:rsidR="00000000" w:rsidRDefault="003C588C">
            <w:pPr>
              <w:divId w:val="6625109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122B51A0" w14:textId="77777777" w:rsidR="00000000" w:rsidRDefault="003C588C">
            <w:pPr>
              <w:rPr>
                <w:rFonts w:eastAsia="Times New Roman"/>
                <w:sz w:val="16"/>
                <w:szCs w:val="16"/>
              </w:rPr>
            </w:pPr>
            <w:r>
              <w:rPr>
                <w:rFonts w:ascii="inherit" w:eastAsia="Times New Roman" w:hAnsi="inherit"/>
                <w:sz w:val="16"/>
                <w:szCs w:val="16"/>
              </w:rPr>
              <w:t>Identifiable intangible and other non-current assets</w:t>
            </w:r>
          </w:p>
        </w:tc>
        <w:tc>
          <w:tcPr>
            <w:tcW w:w="0" w:type="auto"/>
            <w:shd w:val="clear" w:color="auto" w:fill="CCEEFF"/>
            <w:tcMar>
              <w:top w:w="30" w:type="dxa"/>
              <w:left w:w="30" w:type="dxa"/>
              <w:bottom w:w="30" w:type="dxa"/>
              <w:right w:w="30" w:type="dxa"/>
            </w:tcMar>
            <w:vAlign w:val="bottom"/>
            <w:hideMark/>
          </w:tcPr>
          <w:p w14:paraId="22E728FD" w14:textId="77777777" w:rsidR="00000000" w:rsidRDefault="003C588C">
            <w:pPr>
              <w:divId w:val="7340126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191C3ECA"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BA18CCB"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A3378A" w14:textId="77777777" w:rsidR="00000000" w:rsidRDefault="003C588C">
            <w:pPr>
              <w:divId w:val="4014867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23968346" w14:textId="77777777" w:rsidR="00000000" w:rsidRDefault="003C588C">
            <w:pPr>
              <w:jc w:val="right"/>
              <w:rPr>
                <w:rFonts w:eastAsia="Times New Roman"/>
                <w:sz w:val="16"/>
                <w:szCs w:val="16"/>
              </w:rPr>
            </w:pPr>
            <w:r>
              <w:rPr>
                <w:rFonts w:ascii="inherit" w:eastAsia="Times New Roman" w:hAnsi="inherit"/>
                <w:sz w:val="16"/>
                <w:szCs w:val="16"/>
              </w:rPr>
              <w:t>19.7</w:t>
            </w:r>
          </w:p>
        </w:tc>
        <w:tc>
          <w:tcPr>
            <w:tcW w:w="0" w:type="auto"/>
            <w:shd w:val="clear" w:color="auto" w:fill="CCEEFF"/>
            <w:vAlign w:val="bottom"/>
            <w:hideMark/>
          </w:tcPr>
          <w:p w14:paraId="6036DB9C"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93DEF1" w14:textId="77777777" w:rsidR="00000000" w:rsidRDefault="003C588C">
            <w:pPr>
              <w:divId w:val="8840266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4ADC9346"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B0AC876"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B91D27" w14:textId="77777777" w:rsidR="00000000" w:rsidRDefault="003C588C">
            <w:pPr>
              <w:divId w:val="1136001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53A0232E" w14:textId="77777777" w:rsidR="00000000" w:rsidRDefault="003C588C">
            <w:pPr>
              <w:jc w:val="right"/>
              <w:rPr>
                <w:rFonts w:eastAsia="Times New Roman"/>
                <w:sz w:val="16"/>
                <w:szCs w:val="16"/>
              </w:rPr>
            </w:pPr>
            <w:r>
              <w:rPr>
                <w:rFonts w:ascii="inherit" w:eastAsia="Times New Roman" w:hAnsi="inherit"/>
                <w:sz w:val="16"/>
                <w:szCs w:val="16"/>
              </w:rPr>
              <w:t>9.6</w:t>
            </w:r>
          </w:p>
        </w:tc>
        <w:tc>
          <w:tcPr>
            <w:tcW w:w="0" w:type="auto"/>
            <w:shd w:val="clear" w:color="auto" w:fill="CCEEFF"/>
            <w:vAlign w:val="bottom"/>
            <w:hideMark/>
          </w:tcPr>
          <w:p w14:paraId="41727686" w14:textId="77777777" w:rsidR="00000000" w:rsidRDefault="003C588C">
            <w:pPr>
              <w:rPr>
                <w:rFonts w:eastAsia="Times New Roman"/>
                <w:sz w:val="20"/>
                <w:szCs w:val="20"/>
              </w:rPr>
            </w:pPr>
          </w:p>
        </w:tc>
      </w:tr>
      <w:tr w:rsidR="00000000" w14:paraId="689E7204" w14:textId="77777777">
        <w:trPr>
          <w:divId w:val="852917244"/>
          <w:jc w:val="center"/>
        </w:trPr>
        <w:tc>
          <w:tcPr>
            <w:tcW w:w="0" w:type="auto"/>
            <w:tcMar>
              <w:top w:w="30" w:type="dxa"/>
              <w:left w:w="30" w:type="dxa"/>
              <w:bottom w:w="30" w:type="dxa"/>
              <w:right w:w="30" w:type="dxa"/>
            </w:tcMar>
            <w:vAlign w:val="bottom"/>
            <w:hideMark/>
          </w:tcPr>
          <w:p w14:paraId="48425229" w14:textId="77777777" w:rsidR="00000000" w:rsidRDefault="003C588C">
            <w:pPr>
              <w:divId w:val="140393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356C1FE" w14:textId="77777777" w:rsidR="00000000" w:rsidRDefault="003C588C">
            <w:pPr>
              <w:rPr>
                <w:rFonts w:eastAsia="Times New Roman"/>
                <w:sz w:val="16"/>
                <w:szCs w:val="16"/>
              </w:rPr>
            </w:pPr>
            <w:r>
              <w:rPr>
                <w:rFonts w:ascii="inherit" w:eastAsia="Times New Roman" w:hAnsi="inherit"/>
                <w:sz w:val="16"/>
                <w:szCs w:val="16"/>
              </w:rPr>
              <w:t>Accrued expenses and other current liabilities</w:t>
            </w:r>
          </w:p>
        </w:tc>
        <w:tc>
          <w:tcPr>
            <w:tcW w:w="0" w:type="auto"/>
            <w:tcMar>
              <w:top w:w="30" w:type="dxa"/>
              <w:left w:w="30" w:type="dxa"/>
              <w:bottom w:w="30" w:type="dxa"/>
              <w:right w:w="30" w:type="dxa"/>
            </w:tcMar>
            <w:vAlign w:val="bottom"/>
            <w:hideMark/>
          </w:tcPr>
          <w:p w14:paraId="225CF19C" w14:textId="77777777" w:rsidR="00000000" w:rsidRDefault="003C588C">
            <w:pPr>
              <w:divId w:val="8441743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14:paraId="62ADBA52" w14:textId="77777777" w:rsidR="00000000" w:rsidRDefault="003C588C">
            <w:pPr>
              <w:jc w:val="right"/>
              <w:rPr>
                <w:rFonts w:eastAsia="Times New Roman"/>
                <w:sz w:val="16"/>
                <w:szCs w:val="16"/>
              </w:rPr>
            </w:pPr>
            <w:r>
              <w:rPr>
                <w:rFonts w:ascii="inherit" w:eastAsia="Times New Roman" w:hAnsi="inherit"/>
                <w:sz w:val="16"/>
                <w:szCs w:val="16"/>
              </w:rPr>
              <w:t>111.0</w:t>
            </w:r>
          </w:p>
        </w:tc>
        <w:tc>
          <w:tcPr>
            <w:tcW w:w="0" w:type="auto"/>
            <w:vAlign w:val="bottom"/>
            <w:hideMark/>
          </w:tcPr>
          <w:p w14:paraId="3DD1D506"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35E61CF9" w14:textId="77777777" w:rsidR="00000000" w:rsidRDefault="003C588C">
            <w:pPr>
              <w:divId w:val="17443775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14:paraId="57F25579" w14:textId="77777777" w:rsidR="00000000" w:rsidRDefault="003C588C">
            <w:pPr>
              <w:jc w:val="right"/>
              <w:rPr>
                <w:rFonts w:eastAsia="Times New Roman"/>
                <w:sz w:val="16"/>
                <w:szCs w:val="16"/>
              </w:rPr>
            </w:pPr>
            <w:r>
              <w:rPr>
                <w:rFonts w:ascii="inherit" w:eastAsia="Times New Roman" w:hAnsi="inherit"/>
                <w:sz w:val="16"/>
                <w:szCs w:val="16"/>
              </w:rPr>
              <w:t>0.1</w:t>
            </w:r>
          </w:p>
        </w:tc>
        <w:tc>
          <w:tcPr>
            <w:tcW w:w="0" w:type="auto"/>
            <w:vAlign w:val="bottom"/>
            <w:hideMark/>
          </w:tcPr>
          <w:p w14:paraId="06C5D4B5"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6E7DDDBF" w14:textId="77777777" w:rsidR="00000000" w:rsidRDefault="003C588C">
            <w:pPr>
              <w:divId w:val="6946206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14:paraId="6DB0D8DA" w14:textId="77777777" w:rsidR="00000000" w:rsidRDefault="003C588C">
            <w:pPr>
              <w:jc w:val="right"/>
              <w:rPr>
                <w:rFonts w:eastAsia="Times New Roman"/>
                <w:sz w:val="16"/>
                <w:szCs w:val="16"/>
              </w:rPr>
            </w:pPr>
            <w:r>
              <w:rPr>
                <w:rFonts w:ascii="inherit" w:eastAsia="Times New Roman" w:hAnsi="inherit"/>
                <w:sz w:val="16"/>
                <w:szCs w:val="16"/>
              </w:rPr>
              <w:t>123.9</w:t>
            </w:r>
          </w:p>
        </w:tc>
        <w:tc>
          <w:tcPr>
            <w:tcW w:w="0" w:type="auto"/>
            <w:vAlign w:val="bottom"/>
            <w:hideMark/>
          </w:tcPr>
          <w:p w14:paraId="347C15C3"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175BA957" w14:textId="77777777" w:rsidR="00000000" w:rsidRDefault="003C588C">
            <w:pPr>
              <w:divId w:val="16117435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14:paraId="327C3DBB"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3590194" w14:textId="77777777" w:rsidR="00000000" w:rsidRDefault="003C588C">
            <w:pPr>
              <w:rPr>
                <w:rFonts w:eastAsia="Times New Roman"/>
                <w:sz w:val="20"/>
                <w:szCs w:val="20"/>
              </w:rPr>
            </w:pPr>
          </w:p>
        </w:tc>
      </w:tr>
      <w:tr w:rsidR="00000000" w14:paraId="584A9026" w14:textId="77777777">
        <w:trPr>
          <w:divId w:val="852917244"/>
          <w:jc w:val="center"/>
        </w:trPr>
        <w:tc>
          <w:tcPr>
            <w:tcW w:w="0" w:type="auto"/>
            <w:gridSpan w:val="2"/>
            <w:tcBorders>
              <w:top w:val="single" w:sz="6" w:space="0" w:color="000000"/>
            </w:tcBorders>
            <w:shd w:val="clear" w:color="auto" w:fill="CCEEFF"/>
            <w:tcMar>
              <w:top w:w="30" w:type="dxa"/>
              <w:left w:w="30" w:type="dxa"/>
              <w:bottom w:w="30" w:type="dxa"/>
              <w:right w:w="30" w:type="dxa"/>
            </w:tcMar>
            <w:hideMark/>
          </w:tcPr>
          <w:p w14:paraId="2188E8D5" w14:textId="77777777" w:rsidR="00000000" w:rsidRDefault="003C588C">
            <w:pPr>
              <w:rPr>
                <w:rFonts w:eastAsia="Times New Roman"/>
                <w:sz w:val="16"/>
                <w:szCs w:val="16"/>
              </w:rPr>
            </w:pPr>
            <w:r>
              <w:rPr>
                <w:rFonts w:ascii="inherit" w:eastAsia="Times New Roman" w:hAnsi="inherit"/>
                <w:b/>
                <w:bCs/>
                <w:sz w:val="16"/>
                <w:szCs w:val="16"/>
              </w:rPr>
              <w:t>Total derivatives designated as hedging instruments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C590401" w14:textId="77777777" w:rsidR="00000000" w:rsidRDefault="003C588C">
            <w:pPr>
              <w:divId w:val="7863899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hideMark/>
          </w:tcPr>
          <w:p w14:paraId="1DFB5EED"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hideMark/>
          </w:tcPr>
          <w:p w14:paraId="4F75654A" w14:textId="77777777" w:rsidR="00000000" w:rsidRDefault="003C588C">
            <w:pPr>
              <w:jc w:val="right"/>
              <w:rPr>
                <w:rFonts w:eastAsia="Times New Roman"/>
                <w:sz w:val="16"/>
                <w:szCs w:val="16"/>
              </w:rPr>
            </w:pPr>
            <w:r>
              <w:rPr>
                <w:rFonts w:ascii="inherit" w:eastAsia="Times New Roman" w:hAnsi="inherit"/>
                <w:sz w:val="16"/>
                <w:szCs w:val="16"/>
              </w:rPr>
              <w:t>111.1</w:t>
            </w:r>
          </w:p>
        </w:tc>
        <w:tc>
          <w:tcPr>
            <w:tcW w:w="0" w:type="auto"/>
            <w:tcBorders>
              <w:top w:val="single" w:sz="6" w:space="0" w:color="000000"/>
            </w:tcBorders>
            <w:shd w:val="clear" w:color="auto" w:fill="CCEEFF"/>
            <w:vAlign w:val="bottom"/>
            <w:hideMark/>
          </w:tcPr>
          <w:p w14:paraId="65BBB4C0" w14:textId="77777777" w:rsidR="00000000" w:rsidRDefault="003C588C">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D122707" w14:textId="77777777" w:rsidR="00000000" w:rsidRDefault="003C588C">
            <w:pPr>
              <w:divId w:val="15287108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hideMark/>
          </w:tcPr>
          <w:p w14:paraId="6C702C5B"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hideMark/>
          </w:tcPr>
          <w:p w14:paraId="26627FCB" w14:textId="77777777" w:rsidR="00000000" w:rsidRDefault="003C588C">
            <w:pPr>
              <w:jc w:val="right"/>
              <w:rPr>
                <w:rFonts w:eastAsia="Times New Roman"/>
                <w:sz w:val="16"/>
                <w:szCs w:val="16"/>
              </w:rPr>
            </w:pPr>
            <w:r>
              <w:rPr>
                <w:rFonts w:ascii="inherit" w:eastAsia="Times New Roman" w:hAnsi="inherit"/>
                <w:sz w:val="16"/>
                <w:szCs w:val="16"/>
              </w:rPr>
              <w:t>188.2</w:t>
            </w:r>
          </w:p>
        </w:tc>
        <w:tc>
          <w:tcPr>
            <w:tcW w:w="0" w:type="auto"/>
            <w:tcBorders>
              <w:top w:val="single" w:sz="6" w:space="0" w:color="000000"/>
            </w:tcBorders>
            <w:shd w:val="clear" w:color="auto" w:fill="CCEEFF"/>
            <w:vAlign w:val="bottom"/>
            <w:hideMark/>
          </w:tcPr>
          <w:p w14:paraId="2BCD5568"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523545" w14:textId="77777777" w:rsidR="00000000" w:rsidRDefault="003C588C">
            <w:pPr>
              <w:divId w:val="12309179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hideMark/>
          </w:tcPr>
          <w:p w14:paraId="0FD284A4"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hideMark/>
          </w:tcPr>
          <w:p w14:paraId="1A3742B3" w14:textId="77777777" w:rsidR="00000000" w:rsidRDefault="003C588C">
            <w:pPr>
              <w:jc w:val="right"/>
              <w:rPr>
                <w:rFonts w:eastAsia="Times New Roman"/>
                <w:sz w:val="16"/>
                <w:szCs w:val="16"/>
              </w:rPr>
            </w:pPr>
            <w:r>
              <w:rPr>
                <w:rFonts w:ascii="inherit" w:eastAsia="Times New Roman" w:hAnsi="inherit"/>
                <w:sz w:val="16"/>
                <w:szCs w:val="16"/>
              </w:rPr>
              <w:t>123.9</w:t>
            </w:r>
          </w:p>
        </w:tc>
        <w:tc>
          <w:tcPr>
            <w:tcW w:w="0" w:type="auto"/>
            <w:tcBorders>
              <w:top w:val="single" w:sz="6" w:space="0" w:color="000000"/>
            </w:tcBorders>
            <w:shd w:val="clear" w:color="auto" w:fill="CCEEFF"/>
            <w:vAlign w:val="bottom"/>
            <w:hideMark/>
          </w:tcPr>
          <w:p w14:paraId="55068C91" w14:textId="77777777" w:rsidR="00000000" w:rsidRDefault="003C588C">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74B71B6" w14:textId="77777777" w:rsidR="00000000" w:rsidRDefault="003C588C">
            <w:pPr>
              <w:divId w:val="20745724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hideMark/>
          </w:tcPr>
          <w:p w14:paraId="2456478F"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hideMark/>
          </w:tcPr>
          <w:p w14:paraId="1D03F6EB" w14:textId="77777777" w:rsidR="00000000" w:rsidRDefault="003C588C">
            <w:pPr>
              <w:jc w:val="right"/>
              <w:rPr>
                <w:rFonts w:eastAsia="Times New Roman"/>
                <w:sz w:val="16"/>
                <w:szCs w:val="16"/>
              </w:rPr>
            </w:pPr>
            <w:r>
              <w:rPr>
                <w:rFonts w:ascii="inherit" w:eastAsia="Times New Roman" w:hAnsi="inherit"/>
                <w:sz w:val="16"/>
                <w:szCs w:val="16"/>
              </w:rPr>
              <w:t>132.2</w:t>
            </w:r>
          </w:p>
        </w:tc>
        <w:tc>
          <w:tcPr>
            <w:tcW w:w="0" w:type="auto"/>
            <w:tcBorders>
              <w:top w:val="single" w:sz="6" w:space="0" w:color="000000"/>
            </w:tcBorders>
            <w:shd w:val="clear" w:color="auto" w:fill="CCEEFF"/>
            <w:vAlign w:val="bottom"/>
            <w:hideMark/>
          </w:tcPr>
          <w:p w14:paraId="3C24512A" w14:textId="77777777" w:rsidR="00000000" w:rsidRDefault="003C588C">
            <w:pPr>
              <w:rPr>
                <w:rFonts w:eastAsia="Times New Roman"/>
                <w:sz w:val="20"/>
                <w:szCs w:val="20"/>
              </w:rPr>
            </w:pPr>
          </w:p>
        </w:tc>
      </w:tr>
      <w:tr w:rsidR="00000000" w14:paraId="4A276931" w14:textId="77777777">
        <w:trPr>
          <w:divId w:val="852917244"/>
          <w:jc w:val="center"/>
        </w:trPr>
        <w:tc>
          <w:tcPr>
            <w:tcW w:w="0" w:type="auto"/>
            <w:tcMar>
              <w:top w:w="30" w:type="dxa"/>
              <w:left w:w="30" w:type="dxa"/>
              <w:bottom w:w="30" w:type="dxa"/>
              <w:right w:w="30" w:type="dxa"/>
            </w:tcMar>
            <w:vAlign w:val="bottom"/>
            <w:hideMark/>
          </w:tcPr>
          <w:p w14:paraId="3F88DE1E" w14:textId="77777777" w:rsidR="00000000" w:rsidRDefault="003C588C">
            <w:pPr>
              <w:divId w:val="1663241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BDF65A" w14:textId="77777777" w:rsidR="00000000" w:rsidRDefault="003C588C">
            <w:pPr>
              <w:divId w:val="966425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A078D2" w14:textId="77777777" w:rsidR="00000000" w:rsidRDefault="003C588C">
            <w:pPr>
              <w:divId w:val="537408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47C484" w14:textId="77777777" w:rsidR="00000000" w:rsidRDefault="003C588C">
            <w:pPr>
              <w:divId w:val="1614021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4AD216" w14:textId="77777777" w:rsidR="00000000" w:rsidRDefault="003C588C">
            <w:pPr>
              <w:divId w:val="7752544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66A54D2" w14:textId="77777777" w:rsidR="00000000" w:rsidRDefault="003C588C">
            <w:pPr>
              <w:divId w:val="19898255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44CEAD" w14:textId="77777777" w:rsidR="00000000" w:rsidRDefault="003C588C">
            <w:pPr>
              <w:divId w:val="10759061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2B97E7D" w14:textId="77777777" w:rsidR="00000000" w:rsidRDefault="003C588C">
            <w:pPr>
              <w:divId w:val="454720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3671BA" w14:textId="77777777" w:rsidR="00000000" w:rsidRDefault="003C588C">
            <w:pPr>
              <w:divId w:val="8065829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B5D133" w14:textId="77777777" w:rsidR="00000000" w:rsidRDefault="003C588C">
            <w:pPr>
              <w:divId w:val="687370987"/>
              <w:rPr>
                <w:rFonts w:eastAsia="Times New Roman"/>
                <w:sz w:val="20"/>
                <w:szCs w:val="20"/>
              </w:rPr>
            </w:pPr>
            <w:r>
              <w:rPr>
                <w:rFonts w:ascii="inherit" w:eastAsia="Times New Roman" w:hAnsi="inherit"/>
                <w:sz w:val="20"/>
                <w:szCs w:val="20"/>
              </w:rPr>
              <w:t> </w:t>
            </w:r>
          </w:p>
        </w:tc>
      </w:tr>
      <w:tr w:rsidR="00000000" w14:paraId="32B77937" w14:textId="77777777">
        <w:trPr>
          <w:divId w:val="852917244"/>
          <w:jc w:val="center"/>
        </w:trPr>
        <w:tc>
          <w:tcPr>
            <w:tcW w:w="0" w:type="auto"/>
            <w:gridSpan w:val="2"/>
            <w:shd w:val="clear" w:color="auto" w:fill="CCEEFF"/>
            <w:tcMar>
              <w:top w:w="30" w:type="dxa"/>
              <w:left w:w="30" w:type="dxa"/>
              <w:bottom w:w="30" w:type="dxa"/>
              <w:right w:w="30" w:type="dxa"/>
            </w:tcMar>
            <w:hideMark/>
          </w:tcPr>
          <w:p w14:paraId="64FB6A92" w14:textId="77777777" w:rsidR="00000000" w:rsidRDefault="003C588C">
            <w:pPr>
              <w:rPr>
                <w:rFonts w:eastAsia="Times New Roman"/>
                <w:sz w:val="16"/>
                <w:szCs w:val="16"/>
              </w:rPr>
            </w:pPr>
            <w:r>
              <w:rPr>
                <w:rFonts w:ascii="inherit" w:eastAsia="Times New Roman" w:hAnsi="inherit"/>
                <w:b/>
                <w:bCs/>
                <w:sz w:val="16"/>
                <w:szCs w:val="16"/>
                <w:u w:val="single"/>
              </w:rPr>
              <w:t>Derivatives not designated as hedging instruments</w:t>
            </w:r>
          </w:p>
        </w:tc>
        <w:tc>
          <w:tcPr>
            <w:tcW w:w="0" w:type="auto"/>
            <w:shd w:val="clear" w:color="auto" w:fill="CCEEFF"/>
            <w:tcMar>
              <w:top w:w="30" w:type="dxa"/>
              <w:left w:w="30" w:type="dxa"/>
              <w:bottom w:w="30" w:type="dxa"/>
              <w:right w:w="30" w:type="dxa"/>
            </w:tcMar>
            <w:vAlign w:val="bottom"/>
            <w:hideMark/>
          </w:tcPr>
          <w:p w14:paraId="1C3440DA" w14:textId="77777777" w:rsidR="00000000" w:rsidRDefault="003C588C">
            <w:pPr>
              <w:divId w:val="11834709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BA8AE8F" w14:textId="77777777" w:rsidR="00000000" w:rsidRDefault="003C588C">
            <w:pPr>
              <w:divId w:val="13336013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3D62BE" w14:textId="77777777" w:rsidR="00000000" w:rsidRDefault="003C588C">
            <w:pPr>
              <w:divId w:val="1094028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B01CEBE" w14:textId="77777777" w:rsidR="00000000" w:rsidRDefault="003C588C">
            <w:pPr>
              <w:divId w:val="220242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F651FF3" w14:textId="77777777" w:rsidR="00000000" w:rsidRDefault="003C588C">
            <w:pPr>
              <w:divId w:val="3351091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5876759" w14:textId="77777777" w:rsidR="00000000" w:rsidRDefault="003C588C">
            <w:pPr>
              <w:divId w:val="841436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6949268" w14:textId="77777777" w:rsidR="00000000" w:rsidRDefault="003C588C">
            <w:pPr>
              <w:divId w:val="18095179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CC167C9" w14:textId="77777777" w:rsidR="00000000" w:rsidRDefault="003C588C">
            <w:pPr>
              <w:divId w:val="330987766"/>
              <w:rPr>
                <w:rFonts w:eastAsia="Times New Roman"/>
                <w:sz w:val="20"/>
                <w:szCs w:val="20"/>
              </w:rPr>
            </w:pPr>
            <w:r>
              <w:rPr>
                <w:rFonts w:ascii="inherit" w:eastAsia="Times New Roman" w:hAnsi="inherit"/>
                <w:sz w:val="20"/>
                <w:szCs w:val="20"/>
              </w:rPr>
              <w:t> </w:t>
            </w:r>
          </w:p>
        </w:tc>
      </w:tr>
      <w:tr w:rsidR="00000000" w14:paraId="207E1861" w14:textId="77777777">
        <w:trPr>
          <w:divId w:val="852917244"/>
          <w:jc w:val="center"/>
        </w:trPr>
        <w:tc>
          <w:tcPr>
            <w:tcW w:w="0" w:type="auto"/>
            <w:tcMar>
              <w:top w:w="30" w:type="dxa"/>
              <w:left w:w="30" w:type="dxa"/>
              <w:bottom w:w="30" w:type="dxa"/>
              <w:right w:w="30" w:type="dxa"/>
            </w:tcMar>
            <w:hideMark/>
          </w:tcPr>
          <w:p w14:paraId="43B1FBBC" w14:textId="77777777" w:rsidR="00000000" w:rsidRDefault="003C588C">
            <w:pPr>
              <w:rPr>
                <w:rFonts w:eastAsia="Times New Roman"/>
                <w:sz w:val="16"/>
                <w:szCs w:val="16"/>
              </w:rPr>
            </w:pPr>
            <w:r>
              <w:rPr>
                <w:rFonts w:ascii="inherit" w:eastAsia="Times New Roman" w:hAnsi="inherit"/>
                <w:sz w:val="16"/>
                <w:szCs w:val="16"/>
              </w:rPr>
              <w:t>   Commodity contracts</w:t>
            </w:r>
          </w:p>
        </w:tc>
        <w:tc>
          <w:tcPr>
            <w:tcW w:w="0" w:type="auto"/>
            <w:tcMar>
              <w:top w:w="30" w:type="dxa"/>
              <w:left w:w="30" w:type="dxa"/>
              <w:bottom w:w="30" w:type="dxa"/>
              <w:right w:w="30" w:type="dxa"/>
            </w:tcMar>
            <w:hideMark/>
          </w:tcPr>
          <w:p w14:paraId="1E134373" w14:textId="77777777" w:rsidR="00000000" w:rsidRDefault="003C588C">
            <w:pPr>
              <w:rPr>
                <w:rFonts w:eastAsia="Times New Roman"/>
                <w:sz w:val="16"/>
                <w:szCs w:val="16"/>
              </w:rPr>
            </w:pPr>
            <w:r>
              <w:rPr>
                <w:rFonts w:ascii="inherit" w:eastAsia="Times New Roman" w:hAnsi="inherit"/>
                <w:sz w:val="16"/>
                <w:szCs w:val="16"/>
              </w:rPr>
              <w:t>Short-term derivative assets, net</w:t>
            </w:r>
          </w:p>
        </w:tc>
        <w:tc>
          <w:tcPr>
            <w:tcW w:w="0" w:type="auto"/>
            <w:tcMar>
              <w:top w:w="30" w:type="dxa"/>
              <w:left w:w="30" w:type="dxa"/>
              <w:bottom w:w="30" w:type="dxa"/>
              <w:right w:w="30" w:type="dxa"/>
            </w:tcMar>
            <w:vAlign w:val="bottom"/>
            <w:hideMark/>
          </w:tcPr>
          <w:p w14:paraId="640F58AF" w14:textId="77777777" w:rsidR="00000000" w:rsidRDefault="003C588C">
            <w:pPr>
              <w:divId w:val="296228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3BCA1D79"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14:paraId="53D97403" w14:textId="77777777" w:rsidR="00000000" w:rsidRDefault="003C588C">
            <w:pPr>
              <w:jc w:val="right"/>
              <w:rPr>
                <w:rFonts w:eastAsia="Times New Roman"/>
                <w:sz w:val="16"/>
                <w:szCs w:val="16"/>
              </w:rPr>
            </w:pPr>
            <w:r>
              <w:rPr>
                <w:rFonts w:ascii="inherit" w:eastAsia="Times New Roman" w:hAnsi="inherit"/>
                <w:sz w:val="16"/>
                <w:szCs w:val="16"/>
              </w:rPr>
              <w:t>65.4</w:t>
            </w:r>
          </w:p>
        </w:tc>
        <w:tc>
          <w:tcPr>
            <w:tcW w:w="0" w:type="auto"/>
            <w:vAlign w:val="bottom"/>
            <w:hideMark/>
          </w:tcPr>
          <w:p w14:paraId="584474C0"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553FC589" w14:textId="77777777" w:rsidR="00000000" w:rsidRDefault="003C588C">
            <w:pPr>
              <w:divId w:val="20651320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0A8A062B"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14:paraId="6C1B5A96" w14:textId="77777777" w:rsidR="00000000" w:rsidRDefault="003C588C">
            <w:pPr>
              <w:jc w:val="right"/>
              <w:rPr>
                <w:rFonts w:eastAsia="Times New Roman"/>
                <w:sz w:val="16"/>
                <w:szCs w:val="16"/>
              </w:rPr>
            </w:pPr>
            <w:r>
              <w:rPr>
                <w:rFonts w:ascii="inherit" w:eastAsia="Times New Roman" w:hAnsi="inherit"/>
                <w:sz w:val="16"/>
                <w:szCs w:val="16"/>
              </w:rPr>
              <w:t>537.6</w:t>
            </w:r>
          </w:p>
        </w:tc>
        <w:tc>
          <w:tcPr>
            <w:tcW w:w="0" w:type="auto"/>
            <w:vAlign w:val="bottom"/>
            <w:hideMark/>
          </w:tcPr>
          <w:p w14:paraId="706F2AD2"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73CA9DB7" w14:textId="77777777" w:rsidR="00000000" w:rsidRDefault="003C588C">
            <w:pPr>
              <w:divId w:val="2050033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3F11772F"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14:paraId="1C1609BD" w14:textId="77777777" w:rsidR="00000000" w:rsidRDefault="003C588C">
            <w:pPr>
              <w:jc w:val="right"/>
              <w:rPr>
                <w:rFonts w:eastAsia="Times New Roman"/>
                <w:sz w:val="16"/>
                <w:szCs w:val="16"/>
              </w:rPr>
            </w:pPr>
            <w:r>
              <w:rPr>
                <w:rFonts w:ascii="inherit" w:eastAsia="Times New Roman" w:hAnsi="inherit"/>
                <w:sz w:val="16"/>
                <w:szCs w:val="16"/>
              </w:rPr>
              <w:t>18.5</w:t>
            </w:r>
          </w:p>
        </w:tc>
        <w:tc>
          <w:tcPr>
            <w:tcW w:w="0" w:type="auto"/>
            <w:vAlign w:val="bottom"/>
            <w:hideMark/>
          </w:tcPr>
          <w:p w14:paraId="14804BF7"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18EEEDF8" w14:textId="77777777" w:rsidR="00000000" w:rsidRDefault="003C588C">
            <w:pPr>
              <w:divId w:val="18440111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212BEF27"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14:paraId="2D827D84" w14:textId="77777777" w:rsidR="00000000" w:rsidRDefault="003C588C">
            <w:pPr>
              <w:jc w:val="right"/>
              <w:rPr>
                <w:rFonts w:eastAsia="Times New Roman"/>
                <w:sz w:val="16"/>
                <w:szCs w:val="16"/>
              </w:rPr>
            </w:pPr>
            <w:r>
              <w:rPr>
                <w:rFonts w:ascii="inherit" w:eastAsia="Times New Roman" w:hAnsi="inherit"/>
                <w:sz w:val="16"/>
                <w:szCs w:val="16"/>
              </w:rPr>
              <w:t>429.0</w:t>
            </w:r>
          </w:p>
        </w:tc>
        <w:tc>
          <w:tcPr>
            <w:tcW w:w="0" w:type="auto"/>
            <w:vAlign w:val="bottom"/>
            <w:hideMark/>
          </w:tcPr>
          <w:p w14:paraId="0215FC56" w14:textId="77777777" w:rsidR="00000000" w:rsidRDefault="003C588C">
            <w:pPr>
              <w:rPr>
                <w:rFonts w:eastAsia="Times New Roman"/>
                <w:sz w:val="20"/>
                <w:szCs w:val="20"/>
              </w:rPr>
            </w:pPr>
          </w:p>
        </w:tc>
      </w:tr>
      <w:tr w:rsidR="00000000" w14:paraId="41301028" w14:textId="77777777">
        <w:trPr>
          <w:divId w:val="852917244"/>
          <w:jc w:val="center"/>
        </w:trPr>
        <w:tc>
          <w:tcPr>
            <w:tcW w:w="0" w:type="auto"/>
            <w:shd w:val="clear" w:color="auto" w:fill="CCEEFF"/>
            <w:tcMar>
              <w:top w:w="30" w:type="dxa"/>
              <w:left w:w="30" w:type="dxa"/>
              <w:bottom w:w="30" w:type="dxa"/>
              <w:right w:w="30" w:type="dxa"/>
            </w:tcMar>
            <w:vAlign w:val="bottom"/>
            <w:hideMark/>
          </w:tcPr>
          <w:p w14:paraId="207A105E" w14:textId="77777777" w:rsidR="00000000" w:rsidRDefault="003C588C">
            <w:pPr>
              <w:divId w:val="13142883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05D2A970" w14:textId="77777777" w:rsidR="00000000" w:rsidRDefault="003C588C">
            <w:pPr>
              <w:rPr>
                <w:rFonts w:eastAsia="Times New Roman"/>
                <w:sz w:val="16"/>
                <w:szCs w:val="16"/>
              </w:rPr>
            </w:pPr>
            <w:r>
              <w:rPr>
                <w:rFonts w:ascii="inherit" w:eastAsia="Times New Roman" w:hAnsi="inherit"/>
                <w:sz w:val="16"/>
                <w:szCs w:val="16"/>
              </w:rPr>
              <w:t>Identifiable intangible and other non-current assets</w:t>
            </w:r>
          </w:p>
        </w:tc>
        <w:tc>
          <w:tcPr>
            <w:tcW w:w="0" w:type="auto"/>
            <w:shd w:val="clear" w:color="auto" w:fill="CCEEFF"/>
            <w:tcMar>
              <w:top w:w="30" w:type="dxa"/>
              <w:left w:w="30" w:type="dxa"/>
              <w:bottom w:w="30" w:type="dxa"/>
              <w:right w:w="30" w:type="dxa"/>
            </w:tcMar>
            <w:vAlign w:val="bottom"/>
            <w:hideMark/>
          </w:tcPr>
          <w:p w14:paraId="7DBAE581" w14:textId="77777777" w:rsidR="00000000" w:rsidRDefault="003C588C">
            <w:pPr>
              <w:divId w:val="1634477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0603926F" w14:textId="77777777" w:rsidR="00000000" w:rsidRDefault="003C588C">
            <w:pPr>
              <w:jc w:val="right"/>
              <w:rPr>
                <w:rFonts w:eastAsia="Times New Roman"/>
                <w:sz w:val="16"/>
                <w:szCs w:val="16"/>
              </w:rPr>
            </w:pPr>
            <w:r>
              <w:rPr>
                <w:rFonts w:ascii="inherit" w:eastAsia="Times New Roman" w:hAnsi="inherit"/>
                <w:sz w:val="16"/>
                <w:szCs w:val="16"/>
              </w:rPr>
              <w:t>32.4</w:t>
            </w:r>
          </w:p>
        </w:tc>
        <w:tc>
          <w:tcPr>
            <w:tcW w:w="0" w:type="auto"/>
            <w:shd w:val="clear" w:color="auto" w:fill="CCEEFF"/>
            <w:vAlign w:val="bottom"/>
            <w:hideMark/>
          </w:tcPr>
          <w:p w14:paraId="52155682"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A49D2F" w14:textId="77777777" w:rsidR="00000000" w:rsidRDefault="003C588C">
            <w:pPr>
              <w:divId w:val="19090705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212ED364" w14:textId="77777777" w:rsidR="00000000" w:rsidRDefault="003C588C">
            <w:pPr>
              <w:jc w:val="right"/>
              <w:rPr>
                <w:rFonts w:eastAsia="Times New Roman"/>
                <w:sz w:val="16"/>
                <w:szCs w:val="16"/>
              </w:rPr>
            </w:pPr>
            <w:r>
              <w:rPr>
                <w:rFonts w:ascii="inherit" w:eastAsia="Times New Roman" w:hAnsi="inherit"/>
                <w:sz w:val="16"/>
                <w:szCs w:val="16"/>
              </w:rPr>
              <w:t>71.7</w:t>
            </w:r>
          </w:p>
        </w:tc>
        <w:tc>
          <w:tcPr>
            <w:tcW w:w="0" w:type="auto"/>
            <w:shd w:val="clear" w:color="auto" w:fill="CCEEFF"/>
            <w:vAlign w:val="bottom"/>
            <w:hideMark/>
          </w:tcPr>
          <w:p w14:paraId="1C706977"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8AAE4F" w14:textId="77777777" w:rsidR="00000000" w:rsidRDefault="003C588C">
            <w:pPr>
              <w:divId w:val="8609000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264DC965" w14:textId="77777777" w:rsidR="00000000" w:rsidRDefault="003C588C">
            <w:pPr>
              <w:jc w:val="right"/>
              <w:rPr>
                <w:rFonts w:eastAsia="Times New Roman"/>
                <w:sz w:val="16"/>
                <w:szCs w:val="16"/>
              </w:rPr>
            </w:pPr>
            <w:r>
              <w:rPr>
                <w:rFonts w:ascii="inherit" w:eastAsia="Times New Roman" w:hAnsi="inherit"/>
                <w:sz w:val="16"/>
                <w:szCs w:val="16"/>
              </w:rPr>
              <w:t>15.9</w:t>
            </w:r>
          </w:p>
        </w:tc>
        <w:tc>
          <w:tcPr>
            <w:tcW w:w="0" w:type="auto"/>
            <w:shd w:val="clear" w:color="auto" w:fill="CCEEFF"/>
            <w:vAlign w:val="bottom"/>
            <w:hideMark/>
          </w:tcPr>
          <w:p w14:paraId="1133E01E"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2989C3" w14:textId="77777777" w:rsidR="00000000" w:rsidRDefault="003C588C">
            <w:pPr>
              <w:divId w:val="15251718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6A96AD6B" w14:textId="77777777" w:rsidR="00000000" w:rsidRDefault="003C588C">
            <w:pPr>
              <w:jc w:val="right"/>
              <w:rPr>
                <w:rFonts w:eastAsia="Times New Roman"/>
                <w:sz w:val="16"/>
                <w:szCs w:val="16"/>
              </w:rPr>
            </w:pPr>
            <w:r>
              <w:rPr>
                <w:rFonts w:ascii="inherit" w:eastAsia="Times New Roman" w:hAnsi="inherit"/>
                <w:sz w:val="16"/>
                <w:szCs w:val="16"/>
              </w:rPr>
              <w:t>40.0</w:t>
            </w:r>
          </w:p>
        </w:tc>
        <w:tc>
          <w:tcPr>
            <w:tcW w:w="0" w:type="auto"/>
            <w:shd w:val="clear" w:color="auto" w:fill="CCEEFF"/>
            <w:vAlign w:val="bottom"/>
            <w:hideMark/>
          </w:tcPr>
          <w:p w14:paraId="3187C8D3" w14:textId="77777777" w:rsidR="00000000" w:rsidRDefault="003C588C">
            <w:pPr>
              <w:rPr>
                <w:rFonts w:eastAsia="Times New Roman"/>
                <w:sz w:val="20"/>
                <w:szCs w:val="20"/>
              </w:rPr>
            </w:pPr>
          </w:p>
        </w:tc>
      </w:tr>
      <w:tr w:rsidR="00000000" w14:paraId="1AD067B0" w14:textId="77777777">
        <w:trPr>
          <w:divId w:val="852917244"/>
          <w:jc w:val="center"/>
        </w:trPr>
        <w:tc>
          <w:tcPr>
            <w:tcW w:w="0" w:type="auto"/>
            <w:tcMar>
              <w:top w:w="30" w:type="dxa"/>
              <w:left w:w="30" w:type="dxa"/>
              <w:bottom w:w="30" w:type="dxa"/>
              <w:right w:w="30" w:type="dxa"/>
            </w:tcMar>
            <w:vAlign w:val="bottom"/>
            <w:hideMark/>
          </w:tcPr>
          <w:p w14:paraId="6BE8AFA3" w14:textId="77777777" w:rsidR="00000000" w:rsidRDefault="003C588C">
            <w:pPr>
              <w:divId w:val="3208917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8A6E9A3" w14:textId="77777777" w:rsidR="00000000" w:rsidRDefault="003C588C">
            <w:pPr>
              <w:rPr>
                <w:rFonts w:eastAsia="Times New Roman"/>
                <w:sz w:val="16"/>
                <w:szCs w:val="16"/>
              </w:rPr>
            </w:pPr>
            <w:r>
              <w:rPr>
                <w:rFonts w:ascii="inherit" w:eastAsia="Times New Roman" w:hAnsi="inherit"/>
                <w:sz w:val="16"/>
                <w:szCs w:val="16"/>
              </w:rPr>
              <w:t>Accrued expenses and other current liabilities</w:t>
            </w:r>
          </w:p>
        </w:tc>
        <w:tc>
          <w:tcPr>
            <w:tcW w:w="0" w:type="auto"/>
            <w:tcMar>
              <w:top w:w="30" w:type="dxa"/>
              <w:left w:w="30" w:type="dxa"/>
              <w:bottom w:w="30" w:type="dxa"/>
              <w:right w:w="30" w:type="dxa"/>
            </w:tcMar>
            <w:vAlign w:val="bottom"/>
            <w:hideMark/>
          </w:tcPr>
          <w:p w14:paraId="165E01F0" w14:textId="77777777" w:rsidR="00000000" w:rsidRDefault="003C588C">
            <w:pPr>
              <w:divId w:val="20596682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14:paraId="2F7D00FF" w14:textId="77777777" w:rsidR="00000000" w:rsidRDefault="003C588C">
            <w:pPr>
              <w:jc w:val="right"/>
              <w:rPr>
                <w:rFonts w:eastAsia="Times New Roman"/>
                <w:sz w:val="16"/>
                <w:szCs w:val="16"/>
              </w:rPr>
            </w:pPr>
            <w:r>
              <w:rPr>
                <w:rFonts w:ascii="inherit" w:eastAsia="Times New Roman" w:hAnsi="inherit"/>
                <w:sz w:val="16"/>
                <w:szCs w:val="16"/>
              </w:rPr>
              <w:t>288.1</w:t>
            </w:r>
          </w:p>
        </w:tc>
        <w:tc>
          <w:tcPr>
            <w:tcW w:w="0" w:type="auto"/>
            <w:vAlign w:val="bottom"/>
            <w:hideMark/>
          </w:tcPr>
          <w:p w14:paraId="699C01F0"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21034315" w14:textId="77777777" w:rsidR="00000000" w:rsidRDefault="003C588C">
            <w:pPr>
              <w:divId w:val="1406877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14:paraId="15314FE1" w14:textId="77777777" w:rsidR="00000000" w:rsidRDefault="003C588C">
            <w:pPr>
              <w:jc w:val="right"/>
              <w:rPr>
                <w:rFonts w:eastAsia="Times New Roman"/>
                <w:sz w:val="16"/>
                <w:szCs w:val="16"/>
              </w:rPr>
            </w:pPr>
            <w:r>
              <w:rPr>
                <w:rFonts w:ascii="inherit" w:eastAsia="Times New Roman" w:hAnsi="inherit"/>
                <w:sz w:val="16"/>
                <w:szCs w:val="16"/>
              </w:rPr>
              <w:t>30.7</w:t>
            </w:r>
          </w:p>
        </w:tc>
        <w:tc>
          <w:tcPr>
            <w:tcW w:w="0" w:type="auto"/>
            <w:vAlign w:val="bottom"/>
            <w:hideMark/>
          </w:tcPr>
          <w:p w14:paraId="1FD216A6"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59BBA2B7" w14:textId="77777777" w:rsidR="00000000" w:rsidRDefault="003C588C">
            <w:pPr>
              <w:divId w:val="4709013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14:paraId="0E5E1A1B" w14:textId="77777777" w:rsidR="00000000" w:rsidRDefault="003C588C">
            <w:pPr>
              <w:jc w:val="right"/>
              <w:rPr>
                <w:rFonts w:eastAsia="Times New Roman"/>
                <w:sz w:val="16"/>
                <w:szCs w:val="16"/>
              </w:rPr>
            </w:pPr>
            <w:r>
              <w:rPr>
                <w:rFonts w:ascii="inherit" w:eastAsia="Times New Roman" w:hAnsi="inherit"/>
                <w:sz w:val="16"/>
                <w:szCs w:val="16"/>
              </w:rPr>
              <w:t>335.2</w:t>
            </w:r>
          </w:p>
        </w:tc>
        <w:tc>
          <w:tcPr>
            <w:tcW w:w="0" w:type="auto"/>
            <w:vAlign w:val="bottom"/>
            <w:hideMark/>
          </w:tcPr>
          <w:p w14:paraId="4B1C2632"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11F22256" w14:textId="77777777" w:rsidR="00000000" w:rsidRDefault="003C588C">
            <w:pPr>
              <w:divId w:val="7644253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14:paraId="111BEC60" w14:textId="77777777" w:rsidR="00000000" w:rsidRDefault="003C588C">
            <w:pPr>
              <w:jc w:val="right"/>
              <w:rPr>
                <w:rFonts w:eastAsia="Times New Roman"/>
                <w:sz w:val="16"/>
                <w:szCs w:val="16"/>
              </w:rPr>
            </w:pPr>
            <w:r>
              <w:rPr>
                <w:rFonts w:ascii="inherit" w:eastAsia="Times New Roman" w:hAnsi="inherit"/>
                <w:sz w:val="16"/>
                <w:szCs w:val="16"/>
              </w:rPr>
              <w:t>126.4</w:t>
            </w:r>
          </w:p>
        </w:tc>
        <w:tc>
          <w:tcPr>
            <w:tcW w:w="0" w:type="auto"/>
            <w:vAlign w:val="bottom"/>
            <w:hideMark/>
          </w:tcPr>
          <w:p w14:paraId="7747DC03" w14:textId="77777777" w:rsidR="00000000" w:rsidRDefault="003C588C">
            <w:pPr>
              <w:rPr>
                <w:rFonts w:eastAsia="Times New Roman"/>
                <w:sz w:val="20"/>
                <w:szCs w:val="20"/>
              </w:rPr>
            </w:pPr>
          </w:p>
        </w:tc>
      </w:tr>
      <w:tr w:rsidR="00000000" w14:paraId="0B709416" w14:textId="77777777">
        <w:trPr>
          <w:divId w:val="852917244"/>
          <w:jc w:val="center"/>
        </w:trPr>
        <w:tc>
          <w:tcPr>
            <w:tcW w:w="0" w:type="auto"/>
            <w:shd w:val="clear" w:color="auto" w:fill="CCEEFF"/>
            <w:tcMar>
              <w:top w:w="30" w:type="dxa"/>
              <w:left w:w="30" w:type="dxa"/>
              <w:bottom w:w="30" w:type="dxa"/>
              <w:right w:w="30" w:type="dxa"/>
            </w:tcMar>
            <w:vAlign w:val="bottom"/>
            <w:hideMark/>
          </w:tcPr>
          <w:p w14:paraId="48268382" w14:textId="77777777" w:rsidR="00000000" w:rsidRDefault="003C588C">
            <w:pPr>
              <w:divId w:val="12045579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088FF164" w14:textId="77777777" w:rsidR="00000000" w:rsidRDefault="003C588C">
            <w:pPr>
              <w:rPr>
                <w:rFonts w:eastAsia="Times New Roman"/>
                <w:sz w:val="16"/>
                <w:szCs w:val="16"/>
              </w:rPr>
            </w:pPr>
            <w:r>
              <w:rPr>
                <w:rFonts w:ascii="inherit" w:eastAsia="Times New Roman" w:hAnsi="inherit"/>
                <w:sz w:val="16"/>
                <w:szCs w:val="16"/>
              </w:rPr>
              <w:t>Other long-term liabilities</w:t>
            </w:r>
          </w:p>
        </w:tc>
        <w:tc>
          <w:tcPr>
            <w:tcW w:w="0" w:type="auto"/>
            <w:shd w:val="clear" w:color="auto" w:fill="CCEEFF"/>
            <w:tcMar>
              <w:top w:w="30" w:type="dxa"/>
              <w:left w:w="30" w:type="dxa"/>
              <w:bottom w:w="30" w:type="dxa"/>
              <w:right w:w="30" w:type="dxa"/>
            </w:tcMar>
            <w:vAlign w:val="bottom"/>
            <w:hideMark/>
          </w:tcPr>
          <w:p w14:paraId="152C30AB" w14:textId="77777777" w:rsidR="00000000" w:rsidRDefault="003C588C">
            <w:pPr>
              <w:divId w:val="13547663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5B53D175" w14:textId="77777777" w:rsidR="00000000" w:rsidRDefault="003C588C">
            <w:pPr>
              <w:jc w:val="right"/>
              <w:rPr>
                <w:rFonts w:eastAsia="Times New Roman"/>
                <w:sz w:val="16"/>
                <w:szCs w:val="16"/>
              </w:rPr>
            </w:pPr>
            <w:r>
              <w:rPr>
                <w:rFonts w:ascii="inherit" w:eastAsia="Times New Roman" w:hAnsi="inherit"/>
                <w:sz w:val="16"/>
                <w:szCs w:val="16"/>
              </w:rPr>
              <w:t>27.7</w:t>
            </w:r>
          </w:p>
        </w:tc>
        <w:tc>
          <w:tcPr>
            <w:tcW w:w="0" w:type="auto"/>
            <w:shd w:val="clear" w:color="auto" w:fill="CCEEFF"/>
            <w:vAlign w:val="bottom"/>
            <w:hideMark/>
          </w:tcPr>
          <w:p w14:paraId="39975E54"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0A9AC6" w14:textId="77777777" w:rsidR="00000000" w:rsidRDefault="003C588C">
            <w:pPr>
              <w:divId w:val="1534207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54E08B19" w14:textId="77777777" w:rsidR="00000000" w:rsidRDefault="003C588C">
            <w:pPr>
              <w:jc w:val="right"/>
              <w:rPr>
                <w:rFonts w:eastAsia="Times New Roman"/>
                <w:sz w:val="16"/>
                <w:szCs w:val="16"/>
              </w:rPr>
            </w:pPr>
            <w:r>
              <w:rPr>
                <w:rFonts w:ascii="inherit" w:eastAsia="Times New Roman" w:hAnsi="inherit"/>
                <w:sz w:val="16"/>
                <w:szCs w:val="16"/>
              </w:rPr>
              <w:t>12.9</w:t>
            </w:r>
          </w:p>
        </w:tc>
        <w:tc>
          <w:tcPr>
            <w:tcW w:w="0" w:type="auto"/>
            <w:shd w:val="clear" w:color="auto" w:fill="CCEEFF"/>
            <w:vAlign w:val="bottom"/>
            <w:hideMark/>
          </w:tcPr>
          <w:p w14:paraId="454530F2"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739F37" w14:textId="77777777" w:rsidR="00000000" w:rsidRDefault="003C588C">
            <w:pPr>
              <w:divId w:val="42828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10AFB8A8" w14:textId="77777777" w:rsidR="00000000" w:rsidRDefault="003C588C">
            <w:pPr>
              <w:jc w:val="right"/>
              <w:rPr>
                <w:rFonts w:eastAsia="Times New Roman"/>
                <w:sz w:val="16"/>
                <w:szCs w:val="16"/>
              </w:rPr>
            </w:pPr>
            <w:r>
              <w:rPr>
                <w:rFonts w:ascii="inherit" w:eastAsia="Times New Roman" w:hAnsi="inherit"/>
                <w:sz w:val="16"/>
                <w:szCs w:val="16"/>
              </w:rPr>
              <w:t>38.2</w:t>
            </w:r>
          </w:p>
        </w:tc>
        <w:tc>
          <w:tcPr>
            <w:tcW w:w="0" w:type="auto"/>
            <w:shd w:val="clear" w:color="auto" w:fill="CCEEFF"/>
            <w:vAlign w:val="bottom"/>
            <w:hideMark/>
          </w:tcPr>
          <w:p w14:paraId="404BB6EF"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B5C79E" w14:textId="77777777" w:rsidR="00000000" w:rsidRDefault="003C588C">
            <w:pPr>
              <w:divId w:val="11592684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5FB7B53D" w14:textId="77777777" w:rsidR="00000000" w:rsidRDefault="003C588C">
            <w:pPr>
              <w:jc w:val="right"/>
              <w:rPr>
                <w:rFonts w:eastAsia="Times New Roman"/>
                <w:sz w:val="16"/>
                <w:szCs w:val="16"/>
              </w:rPr>
            </w:pPr>
            <w:r>
              <w:rPr>
                <w:rFonts w:ascii="inherit" w:eastAsia="Times New Roman" w:hAnsi="inherit"/>
                <w:sz w:val="16"/>
                <w:szCs w:val="16"/>
              </w:rPr>
              <w:t>40.4</w:t>
            </w:r>
          </w:p>
        </w:tc>
        <w:tc>
          <w:tcPr>
            <w:tcW w:w="0" w:type="auto"/>
            <w:shd w:val="clear" w:color="auto" w:fill="CCEEFF"/>
            <w:vAlign w:val="bottom"/>
            <w:hideMark/>
          </w:tcPr>
          <w:p w14:paraId="25B0D1E2" w14:textId="77777777" w:rsidR="00000000" w:rsidRDefault="003C588C">
            <w:pPr>
              <w:rPr>
                <w:rFonts w:eastAsia="Times New Roman"/>
                <w:sz w:val="20"/>
                <w:szCs w:val="20"/>
              </w:rPr>
            </w:pPr>
          </w:p>
        </w:tc>
      </w:tr>
      <w:tr w:rsidR="00000000" w14:paraId="490E23CE" w14:textId="77777777">
        <w:trPr>
          <w:divId w:val="852917244"/>
          <w:jc w:val="center"/>
        </w:trPr>
        <w:tc>
          <w:tcPr>
            <w:tcW w:w="0" w:type="auto"/>
            <w:tcMar>
              <w:top w:w="30" w:type="dxa"/>
              <w:left w:w="30" w:type="dxa"/>
              <w:bottom w:w="30" w:type="dxa"/>
              <w:right w:w="30" w:type="dxa"/>
            </w:tcMar>
            <w:vAlign w:val="bottom"/>
            <w:hideMark/>
          </w:tcPr>
          <w:p w14:paraId="78EDC051" w14:textId="77777777" w:rsidR="00000000" w:rsidRDefault="003C588C">
            <w:pPr>
              <w:divId w:val="15226254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F7E9B2" w14:textId="77777777" w:rsidR="00000000" w:rsidRDefault="003C588C">
            <w:pPr>
              <w:divId w:val="637416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CD3EAF" w14:textId="77777777" w:rsidR="00000000" w:rsidRDefault="003C588C">
            <w:pPr>
              <w:divId w:val="4732572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14:paraId="24EAA46E"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hideMark/>
          </w:tcPr>
          <w:p w14:paraId="58B2D62B" w14:textId="77777777" w:rsidR="00000000" w:rsidRDefault="003C588C">
            <w:pPr>
              <w:jc w:val="right"/>
              <w:rPr>
                <w:rFonts w:eastAsia="Times New Roman"/>
                <w:sz w:val="16"/>
                <w:szCs w:val="16"/>
              </w:rPr>
            </w:pPr>
            <w:r>
              <w:rPr>
                <w:rFonts w:ascii="inherit" w:eastAsia="Times New Roman" w:hAnsi="inherit"/>
                <w:sz w:val="16"/>
                <w:szCs w:val="16"/>
              </w:rPr>
              <w:t>413.6</w:t>
            </w:r>
          </w:p>
        </w:tc>
        <w:tc>
          <w:tcPr>
            <w:tcW w:w="0" w:type="auto"/>
            <w:tcBorders>
              <w:top w:val="single" w:sz="6" w:space="0" w:color="000000"/>
            </w:tcBorders>
            <w:vAlign w:val="bottom"/>
            <w:hideMark/>
          </w:tcPr>
          <w:p w14:paraId="5FCF1107" w14:textId="77777777" w:rsidR="00000000" w:rsidRDefault="003C588C">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14:paraId="25CD187B" w14:textId="77777777" w:rsidR="00000000" w:rsidRDefault="003C588C">
            <w:pPr>
              <w:divId w:val="7195233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14:paraId="4830DF7B"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hideMark/>
          </w:tcPr>
          <w:p w14:paraId="15FA3F63" w14:textId="77777777" w:rsidR="00000000" w:rsidRDefault="003C588C">
            <w:pPr>
              <w:jc w:val="right"/>
              <w:rPr>
                <w:rFonts w:eastAsia="Times New Roman"/>
                <w:sz w:val="16"/>
                <w:szCs w:val="16"/>
              </w:rPr>
            </w:pPr>
            <w:r>
              <w:rPr>
                <w:rFonts w:ascii="inherit" w:eastAsia="Times New Roman" w:hAnsi="inherit"/>
                <w:sz w:val="16"/>
                <w:szCs w:val="16"/>
              </w:rPr>
              <w:t>652.9</w:t>
            </w:r>
          </w:p>
        </w:tc>
        <w:tc>
          <w:tcPr>
            <w:tcW w:w="0" w:type="auto"/>
            <w:tcBorders>
              <w:top w:val="single" w:sz="6" w:space="0" w:color="000000"/>
            </w:tcBorders>
            <w:vAlign w:val="bottom"/>
            <w:hideMark/>
          </w:tcPr>
          <w:p w14:paraId="3C5E7A4E"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0F86C4CD" w14:textId="77777777" w:rsidR="00000000" w:rsidRDefault="003C588C">
            <w:pPr>
              <w:divId w:val="12148475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14:paraId="4038A45F"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hideMark/>
          </w:tcPr>
          <w:p w14:paraId="58069751" w14:textId="77777777" w:rsidR="00000000" w:rsidRDefault="003C588C">
            <w:pPr>
              <w:jc w:val="right"/>
              <w:rPr>
                <w:rFonts w:eastAsia="Times New Roman"/>
                <w:sz w:val="16"/>
                <w:szCs w:val="16"/>
              </w:rPr>
            </w:pPr>
            <w:r>
              <w:rPr>
                <w:rFonts w:ascii="inherit" w:eastAsia="Times New Roman" w:hAnsi="inherit"/>
                <w:sz w:val="16"/>
                <w:szCs w:val="16"/>
              </w:rPr>
              <w:t>407.8</w:t>
            </w:r>
          </w:p>
        </w:tc>
        <w:tc>
          <w:tcPr>
            <w:tcW w:w="0" w:type="auto"/>
            <w:tcBorders>
              <w:top w:val="single" w:sz="6" w:space="0" w:color="000000"/>
            </w:tcBorders>
            <w:vAlign w:val="bottom"/>
            <w:hideMark/>
          </w:tcPr>
          <w:p w14:paraId="0FE7F138" w14:textId="77777777" w:rsidR="00000000" w:rsidRDefault="003C588C">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14:paraId="501DAF4F" w14:textId="77777777" w:rsidR="00000000" w:rsidRDefault="003C588C">
            <w:pPr>
              <w:divId w:val="12511131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14:paraId="1DDB4BDC"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hideMark/>
          </w:tcPr>
          <w:p w14:paraId="00F9E874" w14:textId="77777777" w:rsidR="00000000" w:rsidRDefault="003C588C">
            <w:pPr>
              <w:jc w:val="right"/>
              <w:rPr>
                <w:rFonts w:eastAsia="Times New Roman"/>
                <w:sz w:val="16"/>
                <w:szCs w:val="16"/>
              </w:rPr>
            </w:pPr>
            <w:r>
              <w:rPr>
                <w:rFonts w:ascii="inherit" w:eastAsia="Times New Roman" w:hAnsi="inherit"/>
                <w:sz w:val="16"/>
                <w:szCs w:val="16"/>
              </w:rPr>
              <w:t>635.8</w:t>
            </w:r>
          </w:p>
        </w:tc>
        <w:tc>
          <w:tcPr>
            <w:tcW w:w="0" w:type="auto"/>
            <w:tcBorders>
              <w:top w:val="single" w:sz="6" w:space="0" w:color="000000"/>
            </w:tcBorders>
            <w:vAlign w:val="bottom"/>
            <w:hideMark/>
          </w:tcPr>
          <w:p w14:paraId="0E576018" w14:textId="77777777" w:rsidR="00000000" w:rsidRDefault="003C588C">
            <w:pPr>
              <w:rPr>
                <w:rFonts w:eastAsia="Times New Roman"/>
                <w:sz w:val="20"/>
                <w:szCs w:val="20"/>
              </w:rPr>
            </w:pPr>
          </w:p>
        </w:tc>
      </w:tr>
      <w:tr w:rsidR="00000000" w14:paraId="6E3C313F" w14:textId="77777777">
        <w:trPr>
          <w:divId w:val="852917244"/>
          <w:jc w:val="center"/>
        </w:trPr>
        <w:tc>
          <w:tcPr>
            <w:tcW w:w="0" w:type="auto"/>
            <w:shd w:val="clear" w:color="auto" w:fill="CCEEFF"/>
            <w:tcMar>
              <w:top w:w="30" w:type="dxa"/>
              <w:left w:w="30" w:type="dxa"/>
              <w:bottom w:w="30" w:type="dxa"/>
              <w:right w:w="30" w:type="dxa"/>
            </w:tcMar>
            <w:vAlign w:val="bottom"/>
            <w:hideMark/>
          </w:tcPr>
          <w:p w14:paraId="3E8065D3" w14:textId="77777777" w:rsidR="00000000" w:rsidRDefault="003C588C">
            <w:pPr>
              <w:divId w:val="21270365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CF127D" w14:textId="77777777" w:rsidR="00000000" w:rsidRDefault="003C588C">
            <w:pPr>
              <w:divId w:val="8752406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052026" w14:textId="77777777" w:rsidR="00000000" w:rsidRDefault="003C588C">
            <w:pPr>
              <w:divId w:val="5090254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4AF2A5E" w14:textId="77777777" w:rsidR="00000000" w:rsidRDefault="003C588C">
            <w:pPr>
              <w:divId w:val="11720674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F94CD0" w14:textId="77777777" w:rsidR="00000000" w:rsidRDefault="003C588C">
            <w:pPr>
              <w:divId w:val="24355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D049A49" w14:textId="77777777" w:rsidR="00000000" w:rsidRDefault="003C588C">
            <w:pPr>
              <w:divId w:val="14397175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49FAA61" w14:textId="77777777" w:rsidR="00000000" w:rsidRDefault="003C588C">
            <w:pPr>
              <w:divId w:val="16648916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C580622" w14:textId="77777777" w:rsidR="00000000" w:rsidRDefault="003C588C">
            <w:pPr>
              <w:divId w:val="12906258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7F01759" w14:textId="77777777" w:rsidR="00000000" w:rsidRDefault="003C588C">
            <w:pPr>
              <w:divId w:val="2136603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0BC98BB" w14:textId="77777777" w:rsidR="00000000" w:rsidRDefault="003C588C">
            <w:pPr>
              <w:divId w:val="1838956211"/>
              <w:rPr>
                <w:rFonts w:eastAsia="Times New Roman"/>
                <w:sz w:val="20"/>
                <w:szCs w:val="20"/>
              </w:rPr>
            </w:pPr>
            <w:r>
              <w:rPr>
                <w:rFonts w:ascii="inherit" w:eastAsia="Times New Roman" w:hAnsi="inherit"/>
                <w:sz w:val="20"/>
                <w:szCs w:val="20"/>
              </w:rPr>
              <w:t> </w:t>
            </w:r>
          </w:p>
        </w:tc>
      </w:tr>
      <w:tr w:rsidR="00000000" w14:paraId="0B9E42B9" w14:textId="77777777">
        <w:trPr>
          <w:divId w:val="852917244"/>
          <w:jc w:val="center"/>
        </w:trPr>
        <w:tc>
          <w:tcPr>
            <w:tcW w:w="0" w:type="auto"/>
            <w:tcMar>
              <w:top w:w="30" w:type="dxa"/>
              <w:left w:w="30" w:type="dxa"/>
              <w:bottom w:w="30" w:type="dxa"/>
              <w:right w:w="30" w:type="dxa"/>
            </w:tcMar>
            <w:hideMark/>
          </w:tcPr>
          <w:p w14:paraId="163A2CA2" w14:textId="77777777" w:rsidR="00000000" w:rsidRDefault="003C588C">
            <w:pPr>
              <w:rPr>
                <w:rFonts w:eastAsia="Times New Roman"/>
                <w:sz w:val="16"/>
                <w:szCs w:val="16"/>
              </w:rPr>
            </w:pPr>
            <w:r>
              <w:rPr>
                <w:rFonts w:ascii="inherit" w:eastAsia="Times New Roman" w:hAnsi="inherit"/>
                <w:sz w:val="16"/>
                <w:szCs w:val="16"/>
              </w:rPr>
              <w:t>   </w:t>
            </w:r>
            <w:r>
              <w:rPr>
                <w:rFonts w:ascii="inherit" w:eastAsia="Times New Roman" w:hAnsi="inherit"/>
                <w:sz w:val="16"/>
                <w:szCs w:val="16"/>
              </w:rPr>
              <w:t>Foreign currency contracts</w:t>
            </w:r>
          </w:p>
        </w:tc>
        <w:tc>
          <w:tcPr>
            <w:tcW w:w="0" w:type="auto"/>
            <w:tcMar>
              <w:top w:w="30" w:type="dxa"/>
              <w:left w:w="30" w:type="dxa"/>
              <w:bottom w:w="30" w:type="dxa"/>
              <w:right w:w="30" w:type="dxa"/>
            </w:tcMar>
            <w:hideMark/>
          </w:tcPr>
          <w:p w14:paraId="50CF084F" w14:textId="77777777" w:rsidR="00000000" w:rsidRDefault="003C588C">
            <w:pPr>
              <w:rPr>
                <w:rFonts w:eastAsia="Times New Roman"/>
                <w:sz w:val="16"/>
                <w:szCs w:val="16"/>
              </w:rPr>
            </w:pPr>
            <w:r>
              <w:rPr>
                <w:rFonts w:ascii="inherit" w:eastAsia="Times New Roman" w:hAnsi="inherit"/>
                <w:sz w:val="16"/>
                <w:szCs w:val="16"/>
              </w:rPr>
              <w:t>Short-term derivative assets, net</w:t>
            </w:r>
          </w:p>
        </w:tc>
        <w:tc>
          <w:tcPr>
            <w:tcW w:w="0" w:type="auto"/>
            <w:tcMar>
              <w:top w:w="30" w:type="dxa"/>
              <w:left w:w="30" w:type="dxa"/>
              <w:bottom w:w="30" w:type="dxa"/>
              <w:right w:w="30" w:type="dxa"/>
            </w:tcMar>
            <w:vAlign w:val="bottom"/>
            <w:hideMark/>
          </w:tcPr>
          <w:p w14:paraId="317EA727" w14:textId="77777777" w:rsidR="00000000" w:rsidRDefault="003C588C">
            <w:pPr>
              <w:divId w:val="1813135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62DF3E96"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14:paraId="2970DBE8" w14:textId="77777777" w:rsidR="00000000" w:rsidRDefault="003C588C">
            <w:pPr>
              <w:jc w:val="right"/>
              <w:rPr>
                <w:rFonts w:eastAsia="Times New Roman"/>
                <w:sz w:val="16"/>
                <w:szCs w:val="16"/>
              </w:rPr>
            </w:pPr>
            <w:r>
              <w:rPr>
                <w:rFonts w:ascii="inherit" w:eastAsia="Times New Roman" w:hAnsi="inherit"/>
                <w:sz w:val="16"/>
                <w:szCs w:val="16"/>
              </w:rPr>
              <w:t>0.8</w:t>
            </w:r>
          </w:p>
        </w:tc>
        <w:tc>
          <w:tcPr>
            <w:tcW w:w="0" w:type="auto"/>
            <w:vAlign w:val="bottom"/>
            <w:hideMark/>
          </w:tcPr>
          <w:p w14:paraId="69B11DD5"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4AD26A51" w14:textId="77777777" w:rsidR="00000000" w:rsidRDefault="003C588C">
            <w:pPr>
              <w:divId w:val="2076660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05457B86"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14:paraId="55A06BD7" w14:textId="77777777" w:rsidR="00000000" w:rsidRDefault="003C588C">
            <w:pPr>
              <w:jc w:val="right"/>
              <w:rPr>
                <w:rFonts w:eastAsia="Times New Roman"/>
                <w:sz w:val="16"/>
                <w:szCs w:val="16"/>
              </w:rPr>
            </w:pPr>
            <w:r>
              <w:rPr>
                <w:rFonts w:ascii="inherit" w:eastAsia="Times New Roman" w:hAnsi="inherit"/>
                <w:sz w:val="16"/>
                <w:szCs w:val="16"/>
              </w:rPr>
              <w:t>4.4</w:t>
            </w:r>
          </w:p>
        </w:tc>
        <w:tc>
          <w:tcPr>
            <w:tcW w:w="0" w:type="auto"/>
            <w:vAlign w:val="bottom"/>
            <w:hideMark/>
          </w:tcPr>
          <w:p w14:paraId="0655FEBC"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2C1A2DCB" w14:textId="77777777" w:rsidR="00000000" w:rsidRDefault="003C588C">
            <w:pPr>
              <w:divId w:val="1949000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035B80C5"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14:paraId="6867A5A2" w14:textId="77777777" w:rsidR="00000000" w:rsidRDefault="003C588C">
            <w:pPr>
              <w:jc w:val="right"/>
              <w:rPr>
                <w:rFonts w:eastAsia="Times New Roman"/>
                <w:sz w:val="16"/>
                <w:szCs w:val="16"/>
              </w:rPr>
            </w:pPr>
            <w:r>
              <w:rPr>
                <w:rFonts w:ascii="inherit" w:eastAsia="Times New Roman" w:hAnsi="inherit"/>
                <w:sz w:val="16"/>
                <w:szCs w:val="16"/>
              </w:rPr>
              <w:t>0.5</w:t>
            </w:r>
          </w:p>
        </w:tc>
        <w:tc>
          <w:tcPr>
            <w:tcW w:w="0" w:type="auto"/>
            <w:vAlign w:val="bottom"/>
            <w:hideMark/>
          </w:tcPr>
          <w:p w14:paraId="6B4A2E29"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17D9D3D5" w14:textId="77777777" w:rsidR="00000000" w:rsidRDefault="003C588C">
            <w:pPr>
              <w:divId w:val="1474131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1AA04C73"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14:paraId="12A1A8DA" w14:textId="77777777" w:rsidR="00000000" w:rsidRDefault="003C588C">
            <w:pPr>
              <w:jc w:val="right"/>
              <w:rPr>
                <w:rFonts w:eastAsia="Times New Roman"/>
                <w:sz w:val="16"/>
                <w:szCs w:val="16"/>
              </w:rPr>
            </w:pPr>
            <w:r>
              <w:rPr>
                <w:rFonts w:ascii="inherit" w:eastAsia="Times New Roman" w:hAnsi="inherit"/>
                <w:sz w:val="16"/>
                <w:szCs w:val="16"/>
              </w:rPr>
              <w:t>0.8</w:t>
            </w:r>
          </w:p>
        </w:tc>
        <w:tc>
          <w:tcPr>
            <w:tcW w:w="0" w:type="auto"/>
            <w:vAlign w:val="bottom"/>
            <w:hideMark/>
          </w:tcPr>
          <w:p w14:paraId="5ED77B33" w14:textId="77777777" w:rsidR="00000000" w:rsidRDefault="003C588C">
            <w:pPr>
              <w:rPr>
                <w:rFonts w:eastAsia="Times New Roman"/>
                <w:sz w:val="20"/>
                <w:szCs w:val="20"/>
              </w:rPr>
            </w:pPr>
          </w:p>
        </w:tc>
      </w:tr>
      <w:tr w:rsidR="00000000" w14:paraId="7D0767F3" w14:textId="77777777">
        <w:trPr>
          <w:divId w:val="852917244"/>
          <w:jc w:val="center"/>
        </w:trPr>
        <w:tc>
          <w:tcPr>
            <w:tcW w:w="0" w:type="auto"/>
            <w:shd w:val="clear" w:color="auto" w:fill="CCEEFF"/>
            <w:tcMar>
              <w:top w:w="30" w:type="dxa"/>
              <w:left w:w="30" w:type="dxa"/>
              <w:bottom w:w="30" w:type="dxa"/>
              <w:right w:w="30" w:type="dxa"/>
            </w:tcMar>
            <w:vAlign w:val="bottom"/>
            <w:hideMark/>
          </w:tcPr>
          <w:p w14:paraId="51727BF6" w14:textId="77777777" w:rsidR="00000000" w:rsidRDefault="003C588C">
            <w:pPr>
              <w:divId w:val="14269209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300A7485" w14:textId="77777777" w:rsidR="00000000" w:rsidRDefault="003C588C">
            <w:pPr>
              <w:rPr>
                <w:rFonts w:eastAsia="Times New Roman"/>
                <w:sz w:val="16"/>
                <w:szCs w:val="16"/>
              </w:rPr>
            </w:pPr>
            <w:r>
              <w:rPr>
                <w:rFonts w:ascii="inherit" w:eastAsia="Times New Roman" w:hAnsi="inherit"/>
                <w:sz w:val="16"/>
                <w:szCs w:val="16"/>
              </w:rPr>
              <w:t>Identifiable intangible and other non-current assets</w:t>
            </w:r>
          </w:p>
        </w:tc>
        <w:tc>
          <w:tcPr>
            <w:tcW w:w="0" w:type="auto"/>
            <w:shd w:val="clear" w:color="auto" w:fill="CCEEFF"/>
            <w:tcMar>
              <w:top w:w="30" w:type="dxa"/>
              <w:left w:w="30" w:type="dxa"/>
              <w:bottom w:w="30" w:type="dxa"/>
              <w:right w:w="30" w:type="dxa"/>
            </w:tcMar>
            <w:vAlign w:val="bottom"/>
            <w:hideMark/>
          </w:tcPr>
          <w:p w14:paraId="1C24D83A" w14:textId="77777777" w:rsidR="00000000" w:rsidRDefault="003C588C">
            <w:pPr>
              <w:divId w:val="17987941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4C87EE9A" w14:textId="77777777" w:rsidR="00000000" w:rsidRDefault="003C588C">
            <w:pPr>
              <w:jc w:val="right"/>
              <w:rPr>
                <w:rFonts w:eastAsia="Times New Roman"/>
                <w:sz w:val="16"/>
                <w:szCs w:val="16"/>
              </w:rPr>
            </w:pPr>
            <w:r>
              <w:rPr>
                <w:rFonts w:ascii="inherit" w:eastAsia="Times New Roman" w:hAnsi="inherit"/>
                <w:sz w:val="16"/>
                <w:szCs w:val="16"/>
              </w:rPr>
              <w:t>0.1</w:t>
            </w:r>
          </w:p>
        </w:tc>
        <w:tc>
          <w:tcPr>
            <w:tcW w:w="0" w:type="auto"/>
            <w:shd w:val="clear" w:color="auto" w:fill="CCEEFF"/>
            <w:vAlign w:val="bottom"/>
            <w:hideMark/>
          </w:tcPr>
          <w:p w14:paraId="15D9795E"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11C272" w14:textId="77777777" w:rsidR="00000000" w:rsidRDefault="003C588C">
            <w:pPr>
              <w:divId w:val="265961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6B5D6B33" w14:textId="77777777" w:rsidR="00000000" w:rsidRDefault="003C588C">
            <w:pPr>
              <w:jc w:val="right"/>
              <w:rPr>
                <w:rFonts w:eastAsia="Times New Roman"/>
                <w:sz w:val="16"/>
                <w:szCs w:val="16"/>
              </w:rPr>
            </w:pPr>
            <w:r>
              <w:rPr>
                <w:rFonts w:ascii="inherit" w:eastAsia="Times New Roman" w:hAnsi="inherit"/>
                <w:sz w:val="16"/>
                <w:szCs w:val="16"/>
              </w:rPr>
              <w:t>0.1</w:t>
            </w:r>
          </w:p>
        </w:tc>
        <w:tc>
          <w:tcPr>
            <w:tcW w:w="0" w:type="auto"/>
            <w:shd w:val="clear" w:color="auto" w:fill="CCEEFF"/>
            <w:vAlign w:val="bottom"/>
            <w:hideMark/>
          </w:tcPr>
          <w:p w14:paraId="79E670EB"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86EF12" w14:textId="77777777" w:rsidR="00000000" w:rsidRDefault="003C588C">
            <w:pPr>
              <w:divId w:val="7730153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0B8E3738"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9E9233A"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F957A4" w14:textId="77777777" w:rsidR="00000000" w:rsidRDefault="003C588C">
            <w:pPr>
              <w:divId w:val="7221707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0BA3F3D1"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BCD461C" w14:textId="77777777" w:rsidR="00000000" w:rsidRDefault="003C588C">
            <w:pPr>
              <w:rPr>
                <w:rFonts w:eastAsia="Times New Roman"/>
                <w:sz w:val="20"/>
                <w:szCs w:val="20"/>
              </w:rPr>
            </w:pPr>
          </w:p>
        </w:tc>
      </w:tr>
      <w:tr w:rsidR="00000000" w14:paraId="471B9D32" w14:textId="77777777">
        <w:trPr>
          <w:divId w:val="852917244"/>
          <w:jc w:val="center"/>
        </w:trPr>
        <w:tc>
          <w:tcPr>
            <w:tcW w:w="0" w:type="auto"/>
            <w:tcMar>
              <w:top w:w="30" w:type="dxa"/>
              <w:left w:w="30" w:type="dxa"/>
              <w:bottom w:w="30" w:type="dxa"/>
              <w:right w:w="30" w:type="dxa"/>
            </w:tcMar>
            <w:vAlign w:val="bottom"/>
            <w:hideMark/>
          </w:tcPr>
          <w:p w14:paraId="202BD5EE" w14:textId="77777777" w:rsidR="00000000" w:rsidRDefault="003C588C">
            <w:pPr>
              <w:divId w:val="667444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CBAE0A7" w14:textId="77777777" w:rsidR="00000000" w:rsidRDefault="003C588C">
            <w:pPr>
              <w:rPr>
                <w:rFonts w:eastAsia="Times New Roman"/>
                <w:sz w:val="16"/>
                <w:szCs w:val="16"/>
              </w:rPr>
            </w:pPr>
            <w:r>
              <w:rPr>
                <w:rFonts w:ascii="inherit" w:eastAsia="Times New Roman" w:hAnsi="inherit"/>
                <w:sz w:val="16"/>
                <w:szCs w:val="16"/>
              </w:rPr>
              <w:t>Accrued expenses and other current liabilities</w:t>
            </w:r>
          </w:p>
        </w:tc>
        <w:tc>
          <w:tcPr>
            <w:tcW w:w="0" w:type="auto"/>
            <w:tcMar>
              <w:top w:w="30" w:type="dxa"/>
              <w:left w:w="30" w:type="dxa"/>
              <w:bottom w:w="30" w:type="dxa"/>
              <w:right w:w="30" w:type="dxa"/>
            </w:tcMar>
            <w:vAlign w:val="bottom"/>
            <w:hideMark/>
          </w:tcPr>
          <w:p w14:paraId="384954AA" w14:textId="77777777" w:rsidR="00000000" w:rsidRDefault="003C588C">
            <w:pPr>
              <w:divId w:val="13430453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14:paraId="7041CA1B" w14:textId="77777777" w:rsidR="00000000" w:rsidRDefault="003C588C">
            <w:pPr>
              <w:jc w:val="right"/>
              <w:rPr>
                <w:rFonts w:eastAsia="Times New Roman"/>
                <w:sz w:val="16"/>
                <w:szCs w:val="16"/>
              </w:rPr>
            </w:pPr>
            <w:r>
              <w:rPr>
                <w:rFonts w:ascii="inherit" w:eastAsia="Times New Roman" w:hAnsi="inherit"/>
                <w:sz w:val="16"/>
                <w:szCs w:val="16"/>
              </w:rPr>
              <w:t>1.6</w:t>
            </w:r>
          </w:p>
        </w:tc>
        <w:tc>
          <w:tcPr>
            <w:tcW w:w="0" w:type="auto"/>
            <w:vAlign w:val="bottom"/>
            <w:hideMark/>
          </w:tcPr>
          <w:p w14:paraId="26F37189"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645754D5" w14:textId="77777777" w:rsidR="00000000" w:rsidRDefault="003C588C">
            <w:pPr>
              <w:divId w:val="1569415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14:paraId="055E54D6" w14:textId="77777777" w:rsidR="00000000" w:rsidRDefault="003C588C">
            <w:pPr>
              <w:jc w:val="right"/>
              <w:rPr>
                <w:rFonts w:eastAsia="Times New Roman"/>
                <w:sz w:val="16"/>
                <w:szCs w:val="16"/>
              </w:rPr>
            </w:pPr>
            <w:r>
              <w:rPr>
                <w:rFonts w:ascii="inherit" w:eastAsia="Times New Roman" w:hAnsi="inherit"/>
                <w:sz w:val="16"/>
                <w:szCs w:val="16"/>
              </w:rPr>
              <w:t>0.1</w:t>
            </w:r>
          </w:p>
        </w:tc>
        <w:tc>
          <w:tcPr>
            <w:tcW w:w="0" w:type="auto"/>
            <w:vAlign w:val="bottom"/>
            <w:hideMark/>
          </w:tcPr>
          <w:p w14:paraId="0EE946F9"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26547EE6" w14:textId="77777777" w:rsidR="00000000" w:rsidRDefault="003C588C">
            <w:pPr>
              <w:divId w:val="213275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14:paraId="1294F920" w14:textId="77777777" w:rsidR="00000000" w:rsidRDefault="003C588C">
            <w:pPr>
              <w:jc w:val="right"/>
              <w:rPr>
                <w:rFonts w:eastAsia="Times New Roman"/>
                <w:sz w:val="16"/>
                <w:szCs w:val="16"/>
              </w:rPr>
            </w:pPr>
            <w:r>
              <w:rPr>
                <w:rFonts w:ascii="inherit" w:eastAsia="Times New Roman" w:hAnsi="inherit"/>
                <w:sz w:val="16"/>
                <w:szCs w:val="16"/>
              </w:rPr>
              <w:t>2.1</w:t>
            </w:r>
          </w:p>
        </w:tc>
        <w:tc>
          <w:tcPr>
            <w:tcW w:w="0" w:type="auto"/>
            <w:vAlign w:val="bottom"/>
            <w:hideMark/>
          </w:tcPr>
          <w:p w14:paraId="7826039C"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65656058" w14:textId="77777777" w:rsidR="00000000" w:rsidRDefault="003C588C">
            <w:pPr>
              <w:divId w:val="17789138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14:paraId="7D2E06BA" w14:textId="77777777" w:rsidR="00000000" w:rsidRDefault="003C588C">
            <w:pPr>
              <w:jc w:val="right"/>
              <w:rPr>
                <w:rFonts w:eastAsia="Times New Roman"/>
                <w:sz w:val="16"/>
                <w:szCs w:val="16"/>
              </w:rPr>
            </w:pPr>
            <w:r>
              <w:rPr>
                <w:rFonts w:ascii="inherit" w:eastAsia="Times New Roman" w:hAnsi="inherit"/>
                <w:sz w:val="16"/>
                <w:szCs w:val="16"/>
              </w:rPr>
              <w:t>0.4</w:t>
            </w:r>
          </w:p>
        </w:tc>
        <w:tc>
          <w:tcPr>
            <w:tcW w:w="0" w:type="auto"/>
            <w:vAlign w:val="bottom"/>
            <w:hideMark/>
          </w:tcPr>
          <w:p w14:paraId="69C509F3" w14:textId="77777777" w:rsidR="00000000" w:rsidRDefault="003C588C">
            <w:pPr>
              <w:rPr>
                <w:rFonts w:eastAsia="Times New Roman"/>
                <w:sz w:val="20"/>
                <w:szCs w:val="20"/>
              </w:rPr>
            </w:pPr>
          </w:p>
        </w:tc>
      </w:tr>
      <w:tr w:rsidR="00000000" w14:paraId="543ABA35" w14:textId="77777777">
        <w:trPr>
          <w:divId w:val="852917244"/>
          <w:jc w:val="center"/>
        </w:trPr>
        <w:tc>
          <w:tcPr>
            <w:tcW w:w="0" w:type="auto"/>
            <w:shd w:val="clear" w:color="auto" w:fill="CCEEFF"/>
            <w:tcMar>
              <w:top w:w="30" w:type="dxa"/>
              <w:left w:w="30" w:type="dxa"/>
              <w:bottom w:w="30" w:type="dxa"/>
              <w:right w:w="30" w:type="dxa"/>
            </w:tcMar>
            <w:vAlign w:val="bottom"/>
            <w:hideMark/>
          </w:tcPr>
          <w:p w14:paraId="096A72EA" w14:textId="77777777" w:rsidR="00000000" w:rsidRDefault="003C588C">
            <w:pPr>
              <w:divId w:val="20454003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C73620" w14:textId="77777777" w:rsidR="00000000" w:rsidRDefault="003C588C">
            <w:pPr>
              <w:divId w:val="9858153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C744F88" w14:textId="77777777" w:rsidR="00000000" w:rsidRDefault="003C588C">
            <w:pPr>
              <w:divId w:val="12409913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hideMark/>
          </w:tcPr>
          <w:p w14:paraId="351BC915"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hideMark/>
          </w:tcPr>
          <w:p w14:paraId="05FDF8B5" w14:textId="77777777" w:rsidR="00000000" w:rsidRDefault="003C588C">
            <w:pPr>
              <w:jc w:val="right"/>
              <w:rPr>
                <w:rFonts w:eastAsia="Times New Roman"/>
                <w:sz w:val="16"/>
                <w:szCs w:val="16"/>
              </w:rPr>
            </w:pPr>
            <w:r>
              <w:rPr>
                <w:rFonts w:ascii="inherit" w:eastAsia="Times New Roman" w:hAnsi="inherit"/>
                <w:sz w:val="16"/>
                <w:szCs w:val="16"/>
              </w:rPr>
              <w:t>2.6</w:t>
            </w:r>
          </w:p>
        </w:tc>
        <w:tc>
          <w:tcPr>
            <w:tcW w:w="0" w:type="auto"/>
            <w:tcBorders>
              <w:top w:val="single" w:sz="6" w:space="0" w:color="000000"/>
            </w:tcBorders>
            <w:shd w:val="clear" w:color="auto" w:fill="CCEEFF"/>
            <w:vAlign w:val="bottom"/>
            <w:hideMark/>
          </w:tcPr>
          <w:p w14:paraId="7B3AF591" w14:textId="77777777" w:rsidR="00000000" w:rsidRDefault="003C588C">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FEBB643" w14:textId="77777777" w:rsidR="00000000" w:rsidRDefault="003C588C">
            <w:pPr>
              <w:divId w:val="20980944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hideMark/>
          </w:tcPr>
          <w:p w14:paraId="30BBE21C"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hideMark/>
          </w:tcPr>
          <w:p w14:paraId="32DE27BC" w14:textId="77777777" w:rsidR="00000000" w:rsidRDefault="003C588C">
            <w:pPr>
              <w:jc w:val="right"/>
              <w:rPr>
                <w:rFonts w:eastAsia="Times New Roman"/>
                <w:sz w:val="16"/>
                <w:szCs w:val="16"/>
              </w:rPr>
            </w:pPr>
            <w:r>
              <w:rPr>
                <w:rFonts w:ascii="inherit" w:eastAsia="Times New Roman" w:hAnsi="inherit"/>
                <w:sz w:val="16"/>
                <w:szCs w:val="16"/>
              </w:rPr>
              <w:t>4.6</w:t>
            </w:r>
          </w:p>
        </w:tc>
        <w:tc>
          <w:tcPr>
            <w:tcW w:w="0" w:type="auto"/>
            <w:tcBorders>
              <w:top w:val="single" w:sz="6" w:space="0" w:color="000000"/>
            </w:tcBorders>
            <w:shd w:val="clear" w:color="auto" w:fill="CCEEFF"/>
            <w:vAlign w:val="bottom"/>
            <w:hideMark/>
          </w:tcPr>
          <w:p w14:paraId="0FA72FCA"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E11FB8" w14:textId="77777777" w:rsidR="00000000" w:rsidRDefault="003C588C">
            <w:pPr>
              <w:divId w:val="18548024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hideMark/>
          </w:tcPr>
          <w:p w14:paraId="268A8653"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hideMark/>
          </w:tcPr>
          <w:p w14:paraId="2B4FE5A3" w14:textId="77777777" w:rsidR="00000000" w:rsidRDefault="003C588C">
            <w:pPr>
              <w:jc w:val="right"/>
              <w:rPr>
                <w:rFonts w:eastAsia="Times New Roman"/>
                <w:sz w:val="16"/>
                <w:szCs w:val="16"/>
              </w:rPr>
            </w:pPr>
            <w:r>
              <w:rPr>
                <w:rFonts w:ascii="inherit" w:eastAsia="Times New Roman" w:hAnsi="inherit"/>
                <w:sz w:val="16"/>
                <w:szCs w:val="16"/>
              </w:rPr>
              <w:t>2.6</w:t>
            </w:r>
          </w:p>
        </w:tc>
        <w:tc>
          <w:tcPr>
            <w:tcW w:w="0" w:type="auto"/>
            <w:tcBorders>
              <w:top w:val="single" w:sz="6" w:space="0" w:color="000000"/>
            </w:tcBorders>
            <w:shd w:val="clear" w:color="auto" w:fill="CCEEFF"/>
            <w:vAlign w:val="bottom"/>
            <w:hideMark/>
          </w:tcPr>
          <w:p w14:paraId="33295CA2" w14:textId="77777777" w:rsidR="00000000" w:rsidRDefault="003C588C">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4D37217" w14:textId="77777777" w:rsidR="00000000" w:rsidRDefault="003C588C">
            <w:pPr>
              <w:divId w:val="20155534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hideMark/>
          </w:tcPr>
          <w:p w14:paraId="4ECCC1E2"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hideMark/>
          </w:tcPr>
          <w:p w14:paraId="2036D9AA" w14:textId="77777777" w:rsidR="00000000" w:rsidRDefault="003C588C">
            <w:pPr>
              <w:jc w:val="right"/>
              <w:rPr>
                <w:rFonts w:eastAsia="Times New Roman"/>
                <w:sz w:val="16"/>
                <w:szCs w:val="16"/>
              </w:rPr>
            </w:pPr>
            <w:r>
              <w:rPr>
                <w:rFonts w:ascii="inherit" w:eastAsia="Times New Roman" w:hAnsi="inherit"/>
                <w:sz w:val="16"/>
                <w:szCs w:val="16"/>
              </w:rPr>
              <w:t>1.2</w:t>
            </w:r>
          </w:p>
        </w:tc>
        <w:tc>
          <w:tcPr>
            <w:tcW w:w="0" w:type="auto"/>
            <w:tcBorders>
              <w:top w:val="single" w:sz="6" w:space="0" w:color="000000"/>
            </w:tcBorders>
            <w:shd w:val="clear" w:color="auto" w:fill="CCEEFF"/>
            <w:vAlign w:val="bottom"/>
            <w:hideMark/>
          </w:tcPr>
          <w:p w14:paraId="73490B13" w14:textId="77777777" w:rsidR="00000000" w:rsidRDefault="003C588C">
            <w:pPr>
              <w:rPr>
                <w:rFonts w:eastAsia="Times New Roman"/>
                <w:sz w:val="20"/>
                <w:szCs w:val="20"/>
              </w:rPr>
            </w:pPr>
          </w:p>
        </w:tc>
      </w:tr>
      <w:tr w:rsidR="00000000" w14:paraId="55F1C3C7" w14:textId="77777777">
        <w:trPr>
          <w:divId w:val="852917244"/>
          <w:jc w:val="center"/>
        </w:trPr>
        <w:tc>
          <w:tcPr>
            <w:tcW w:w="0" w:type="auto"/>
            <w:gridSpan w:val="2"/>
            <w:tcBorders>
              <w:top w:val="single" w:sz="6" w:space="0" w:color="000000"/>
            </w:tcBorders>
            <w:tcMar>
              <w:top w:w="30" w:type="dxa"/>
              <w:left w:w="30" w:type="dxa"/>
              <w:bottom w:w="30" w:type="dxa"/>
              <w:right w:w="30" w:type="dxa"/>
            </w:tcMar>
            <w:hideMark/>
          </w:tcPr>
          <w:p w14:paraId="6C066914" w14:textId="77777777" w:rsidR="00000000" w:rsidRDefault="003C588C">
            <w:pPr>
              <w:rPr>
                <w:rFonts w:eastAsia="Times New Roman"/>
                <w:sz w:val="16"/>
                <w:szCs w:val="16"/>
              </w:rPr>
            </w:pPr>
            <w:r>
              <w:rPr>
                <w:rFonts w:ascii="inherit" w:eastAsia="Times New Roman" w:hAnsi="inherit"/>
                <w:b/>
                <w:bCs/>
                <w:sz w:val="16"/>
                <w:szCs w:val="16"/>
              </w:rPr>
              <w:t>Total derivatives not designated as hedging instruments</w:t>
            </w:r>
          </w:p>
        </w:tc>
        <w:tc>
          <w:tcPr>
            <w:tcW w:w="0" w:type="auto"/>
            <w:tcBorders>
              <w:top w:val="single" w:sz="6" w:space="0" w:color="000000"/>
            </w:tcBorders>
            <w:tcMar>
              <w:top w:w="30" w:type="dxa"/>
              <w:left w:w="30" w:type="dxa"/>
              <w:bottom w:w="30" w:type="dxa"/>
              <w:right w:w="30" w:type="dxa"/>
            </w:tcMar>
            <w:vAlign w:val="bottom"/>
            <w:hideMark/>
          </w:tcPr>
          <w:p w14:paraId="4CFA1EB3" w14:textId="77777777" w:rsidR="00000000" w:rsidRDefault="003C588C">
            <w:pPr>
              <w:divId w:val="3373184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14:paraId="32788B60"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hideMark/>
          </w:tcPr>
          <w:p w14:paraId="5587AD40" w14:textId="77777777" w:rsidR="00000000" w:rsidRDefault="003C588C">
            <w:pPr>
              <w:jc w:val="right"/>
              <w:rPr>
                <w:rFonts w:eastAsia="Times New Roman"/>
                <w:sz w:val="16"/>
                <w:szCs w:val="16"/>
              </w:rPr>
            </w:pPr>
            <w:r>
              <w:rPr>
                <w:rFonts w:ascii="inherit" w:eastAsia="Times New Roman" w:hAnsi="inherit"/>
                <w:sz w:val="16"/>
                <w:szCs w:val="16"/>
              </w:rPr>
              <w:t>416.2</w:t>
            </w:r>
          </w:p>
        </w:tc>
        <w:tc>
          <w:tcPr>
            <w:tcW w:w="0" w:type="auto"/>
            <w:tcBorders>
              <w:top w:val="single" w:sz="6" w:space="0" w:color="000000"/>
            </w:tcBorders>
            <w:vAlign w:val="bottom"/>
            <w:hideMark/>
          </w:tcPr>
          <w:p w14:paraId="510E661D" w14:textId="77777777" w:rsidR="00000000" w:rsidRDefault="003C588C">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14:paraId="307035A9" w14:textId="77777777" w:rsidR="00000000" w:rsidRDefault="003C588C">
            <w:pPr>
              <w:divId w:val="137712374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14:paraId="5BC7670A"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hideMark/>
          </w:tcPr>
          <w:p w14:paraId="0BC8D1E3" w14:textId="77777777" w:rsidR="00000000" w:rsidRDefault="003C588C">
            <w:pPr>
              <w:jc w:val="right"/>
              <w:rPr>
                <w:rFonts w:eastAsia="Times New Roman"/>
                <w:sz w:val="16"/>
                <w:szCs w:val="16"/>
              </w:rPr>
            </w:pPr>
            <w:r>
              <w:rPr>
                <w:rFonts w:ascii="inherit" w:eastAsia="Times New Roman" w:hAnsi="inherit"/>
                <w:sz w:val="16"/>
                <w:szCs w:val="16"/>
              </w:rPr>
              <w:t>657.5</w:t>
            </w:r>
          </w:p>
        </w:tc>
        <w:tc>
          <w:tcPr>
            <w:tcW w:w="0" w:type="auto"/>
            <w:tcBorders>
              <w:top w:val="single" w:sz="6" w:space="0" w:color="000000"/>
            </w:tcBorders>
            <w:vAlign w:val="bottom"/>
            <w:hideMark/>
          </w:tcPr>
          <w:p w14:paraId="3228B07B"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5E072F4E" w14:textId="77777777" w:rsidR="00000000" w:rsidRDefault="003C588C">
            <w:pPr>
              <w:divId w:val="9959118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14:paraId="54AEAE42"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hideMark/>
          </w:tcPr>
          <w:p w14:paraId="4C5FFB88" w14:textId="77777777" w:rsidR="00000000" w:rsidRDefault="003C588C">
            <w:pPr>
              <w:jc w:val="right"/>
              <w:rPr>
                <w:rFonts w:eastAsia="Times New Roman"/>
                <w:sz w:val="16"/>
                <w:szCs w:val="16"/>
              </w:rPr>
            </w:pPr>
            <w:r>
              <w:rPr>
                <w:rFonts w:ascii="inherit" w:eastAsia="Times New Roman" w:hAnsi="inherit"/>
                <w:sz w:val="16"/>
                <w:szCs w:val="16"/>
              </w:rPr>
              <w:t>410.4</w:t>
            </w:r>
          </w:p>
        </w:tc>
        <w:tc>
          <w:tcPr>
            <w:tcW w:w="0" w:type="auto"/>
            <w:tcBorders>
              <w:top w:val="single" w:sz="6" w:space="0" w:color="000000"/>
            </w:tcBorders>
            <w:vAlign w:val="bottom"/>
            <w:hideMark/>
          </w:tcPr>
          <w:p w14:paraId="19417D48" w14:textId="77777777" w:rsidR="00000000" w:rsidRDefault="003C588C">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14:paraId="006FE3B7" w14:textId="77777777" w:rsidR="00000000" w:rsidRDefault="003C588C">
            <w:pPr>
              <w:divId w:val="5920857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14:paraId="5F7F8B91"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hideMark/>
          </w:tcPr>
          <w:p w14:paraId="3B1A1A56" w14:textId="77777777" w:rsidR="00000000" w:rsidRDefault="003C588C">
            <w:pPr>
              <w:jc w:val="right"/>
              <w:rPr>
                <w:rFonts w:eastAsia="Times New Roman"/>
                <w:sz w:val="16"/>
                <w:szCs w:val="16"/>
              </w:rPr>
            </w:pPr>
            <w:r>
              <w:rPr>
                <w:rFonts w:ascii="inherit" w:eastAsia="Times New Roman" w:hAnsi="inherit"/>
                <w:sz w:val="16"/>
                <w:szCs w:val="16"/>
              </w:rPr>
              <w:t>637.0</w:t>
            </w:r>
          </w:p>
        </w:tc>
        <w:tc>
          <w:tcPr>
            <w:tcW w:w="0" w:type="auto"/>
            <w:tcBorders>
              <w:top w:val="single" w:sz="6" w:space="0" w:color="000000"/>
            </w:tcBorders>
            <w:vAlign w:val="bottom"/>
            <w:hideMark/>
          </w:tcPr>
          <w:p w14:paraId="73712051" w14:textId="77777777" w:rsidR="00000000" w:rsidRDefault="003C588C">
            <w:pPr>
              <w:rPr>
                <w:rFonts w:eastAsia="Times New Roman"/>
                <w:sz w:val="20"/>
                <w:szCs w:val="20"/>
              </w:rPr>
            </w:pPr>
          </w:p>
        </w:tc>
      </w:tr>
      <w:tr w:rsidR="00000000" w14:paraId="15FDBB2C" w14:textId="77777777">
        <w:trPr>
          <w:divId w:val="852917244"/>
          <w:jc w:val="center"/>
        </w:trPr>
        <w:tc>
          <w:tcPr>
            <w:tcW w:w="0" w:type="auto"/>
            <w:shd w:val="clear" w:color="auto" w:fill="CCEEFF"/>
            <w:tcMar>
              <w:top w:w="30" w:type="dxa"/>
              <w:left w:w="30" w:type="dxa"/>
              <w:bottom w:w="30" w:type="dxa"/>
              <w:right w:w="30" w:type="dxa"/>
            </w:tcMar>
            <w:vAlign w:val="bottom"/>
            <w:hideMark/>
          </w:tcPr>
          <w:p w14:paraId="36F088FA" w14:textId="77777777" w:rsidR="00000000" w:rsidRDefault="003C588C">
            <w:pPr>
              <w:divId w:val="17495733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4C3B6F0" w14:textId="77777777" w:rsidR="00000000" w:rsidRDefault="003C588C">
            <w:pPr>
              <w:divId w:val="1918926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34DE00B" w14:textId="77777777" w:rsidR="00000000" w:rsidRDefault="003C588C">
            <w:pPr>
              <w:divId w:val="2745982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D98CB14" w14:textId="77777777" w:rsidR="00000000" w:rsidRDefault="003C588C">
            <w:pPr>
              <w:divId w:val="18558490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B3AA3C" w14:textId="77777777" w:rsidR="00000000" w:rsidRDefault="003C588C">
            <w:pPr>
              <w:divId w:val="7222888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C96B643" w14:textId="77777777" w:rsidR="00000000" w:rsidRDefault="003C588C">
            <w:pPr>
              <w:divId w:val="1531797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DAE27C" w14:textId="77777777" w:rsidR="00000000" w:rsidRDefault="003C588C">
            <w:pPr>
              <w:divId w:val="7515851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42F8716" w14:textId="77777777" w:rsidR="00000000" w:rsidRDefault="003C588C">
            <w:pPr>
              <w:divId w:val="18348305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E5E413E" w14:textId="77777777" w:rsidR="00000000" w:rsidRDefault="003C588C">
            <w:pPr>
              <w:divId w:val="20782816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0F9B0BA" w14:textId="77777777" w:rsidR="00000000" w:rsidRDefault="003C588C">
            <w:pPr>
              <w:divId w:val="1659773343"/>
              <w:rPr>
                <w:rFonts w:eastAsia="Times New Roman"/>
                <w:sz w:val="20"/>
                <w:szCs w:val="20"/>
              </w:rPr>
            </w:pPr>
            <w:r>
              <w:rPr>
                <w:rFonts w:ascii="inherit" w:eastAsia="Times New Roman" w:hAnsi="inherit"/>
                <w:sz w:val="20"/>
                <w:szCs w:val="20"/>
              </w:rPr>
              <w:t> </w:t>
            </w:r>
          </w:p>
        </w:tc>
      </w:tr>
      <w:tr w:rsidR="00000000" w14:paraId="12EA6BDA" w14:textId="77777777">
        <w:trPr>
          <w:divId w:val="852917244"/>
          <w:jc w:val="center"/>
        </w:trPr>
        <w:tc>
          <w:tcPr>
            <w:tcW w:w="0" w:type="auto"/>
            <w:tcBorders>
              <w:top w:val="single" w:sz="6" w:space="0" w:color="000000"/>
              <w:bottom w:val="double" w:sz="6" w:space="0" w:color="000000"/>
            </w:tcBorders>
            <w:tcMar>
              <w:top w:w="30" w:type="dxa"/>
              <w:left w:w="30" w:type="dxa"/>
              <w:bottom w:w="30" w:type="dxa"/>
              <w:right w:w="30" w:type="dxa"/>
            </w:tcMar>
            <w:hideMark/>
          </w:tcPr>
          <w:p w14:paraId="4202342B" w14:textId="77777777" w:rsidR="00000000" w:rsidRDefault="003C588C">
            <w:pPr>
              <w:rPr>
                <w:rFonts w:eastAsia="Times New Roman"/>
                <w:sz w:val="16"/>
                <w:szCs w:val="16"/>
              </w:rPr>
            </w:pPr>
            <w:r>
              <w:rPr>
                <w:rFonts w:ascii="inherit" w:eastAsia="Times New Roman" w:hAnsi="inherit"/>
                <w:b/>
                <w:bCs/>
                <w:sz w:val="16"/>
                <w:szCs w:val="16"/>
              </w:rPr>
              <w:t>Total derivatives</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69981D66" w14:textId="77777777" w:rsidR="00000000" w:rsidRDefault="003C588C">
            <w:pPr>
              <w:divId w:val="15912327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BACD2B6" w14:textId="77777777" w:rsidR="00000000" w:rsidRDefault="003C588C">
            <w:pPr>
              <w:divId w:val="2292002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14:paraId="001C3EE0"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14:paraId="56A4D809" w14:textId="77777777" w:rsidR="00000000" w:rsidRDefault="003C588C">
            <w:pPr>
              <w:jc w:val="right"/>
              <w:rPr>
                <w:rFonts w:eastAsia="Times New Roman"/>
                <w:sz w:val="16"/>
                <w:szCs w:val="16"/>
              </w:rPr>
            </w:pPr>
            <w:r>
              <w:rPr>
                <w:rFonts w:ascii="inherit" w:eastAsia="Times New Roman" w:hAnsi="inherit"/>
                <w:sz w:val="16"/>
                <w:szCs w:val="16"/>
              </w:rPr>
              <w:t>527.3</w:t>
            </w:r>
          </w:p>
        </w:tc>
        <w:tc>
          <w:tcPr>
            <w:tcW w:w="0" w:type="auto"/>
            <w:tcBorders>
              <w:top w:val="single" w:sz="6" w:space="0" w:color="000000"/>
              <w:bottom w:val="double" w:sz="6" w:space="0" w:color="000000"/>
            </w:tcBorders>
            <w:vAlign w:val="bottom"/>
            <w:hideMark/>
          </w:tcPr>
          <w:p w14:paraId="0D00C81C"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2099F2E" w14:textId="77777777" w:rsidR="00000000" w:rsidRDefault="003C588C">
            <w:pPr>
              <w:divId w:val="757889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14:paraId="762C8CB6"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14:paraId="261F1CA0" w14:textId="77777777" w:rsidR="00000000" w:rsidRDefault="003C588C">
            <w:pPr>
              <w:jc w:val="right"/>
              <w:rPr>
                <w:rFonts w:eastAsia="Times New Roman"/>
                <w:sz w:val="16"/>
                <w:szCs w:val="16"/>
              </w:rPr>
            </w:pPr>
            <w:r>
              <w:rPr>
                <w:rFonts w:ascii="inherit" w:eastAsia="Times New Roman" w:hAnsi="inherit"/>
                <w:sz w:val="16"/>
                <w:szCs w:val="16"/>
              </w:rPr>
              <w:t>845.8</w:t>
            </w:r>
          </w:p>
        </w:tc>
        <w:tc>
          <w:tcPr>
            <w:tcW w:w="0" w:type="auto"/>
            <w:tcBorders>
              <w:top w:val="single" w:sz="6" w:space="0" w:color="000000"/>
              <w:bottom w:val="double" w:sz="6" w:space="0" w:color="000000"/>
            </w:tcBorders>
            <w:vAlign w:val="bottom"/>
            <w:hideMark/>
          </w:tcPr>
          <w:p w14:paraId="1299FF5E"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38E67970" w14:textId="77777777" w:rsidR="00000000" w:rsidRDefault="003C588C">
            <w:pPr>
              <w:divId w:val="10567069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14:paraId="7CCD91AE"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14:paraId="755AB1CD" w14:textId="77777777" w:rsidR="00000000" w:rsidRDefault="003C588C">
            <w:pPr>
              <w:jc w:val="right"/>
              <w:rPr>
                <w:rFonts w:eastAsia="Times New Roman"/>
                <w:sz w:val="16"/>
                <w:szCs w:val="16"/>
              </w:rPr>
            </w:pPr>
            <w:r>
              <w:rPr>
                <w:rFonts w:ascii="inherit" w:eastAsia="Times New Roman" w:hAnsi="inherit"/>
                <w:sz w:val="16"/>
                <w:szCs w:val="16"/>
              </w:rPr>
              <w:t>534.3</w:t>
            </w:r>
          </w:p>
        </w:tc>
        <w:tc>
          <w:tcPr>
            <w:tcW w:w="0" w:type="auto"/>
            <w:tcBorders>
              <w:top w:val="single" w:sz="6" w:space="0" w:color="000000"/>
              <w:bottom w:val="double" w:sz="6" w:space="0" w:color="000000"/>
            </w:tcBorders>
            <w:vAlign w:val="bottom"/>
            <w:hideMark/>
          </w:tcPr>
          <w:p w14:paraId="3363ED66"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B973980" w14:textId="77777777" w:rsidR="00000000" w:rsidRDefault="003C588C">
            <w:pPr>
              <w:divId w:val="3114459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14:paraId="13859601"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14:paraId="06D8682D" w14:textId="77777777" w:rsidR="00000000" w:rsidRDefault="003C588C">
            <w:pPr>
              <w:jc w:val="right"/>
              <w:rPr>
                <w:rFonts w:eastAsia="Times New Roman"/>
                <w:sz w:val="16"/>
                <w:szCs w:val="16"/>
              </w:rPr>
            </w:pPr>
            <w:r>
              <w:rPr>
                <w:rFonts w:ascii="inherit" w:eastAsia="Times New Roman" w:hAnsi="inherit"/>
                <w:sz w:val="16"/>
                <w:szCs w:val="16"/>
              </w:rPr>
              <w:t>769.1</w:t>
            </w:r>
          </w:p>
        </w:tc>
        <w:tc>
          <w:tcPr>
            <w:tcW w:w="0" w:type="auto"/>
            <w:tcBorders>
              <w:top w:val="single" w:sz="6" w:space="0" w:color="000000"/>
              <w:bottom w:val="double" w:sz="6" w:space="0" w:color="000000"/>
            </w:tcBorders>
            <w:vAlign w:val="bottom"/>
            <w:hideMark/>
          </w:tcPr>
          <w:p w14:paraId="37214896" w14:textId="77777777" w:rsidR="00000000" w:rsidRDefault="003C588C">
            <w:pPr>
              <w:rPr>
                <w:rFonts w:eastAsia="Times New Roman"/>
                <w:sz w:val="20"/>
                <w:szCs w:val="20"/>
              </w:rPr>
            </w:pPr>
          </w:p>
        </w:tc>
      </w:tr>
    </w:tbl>
    <w:p w14:paraId="46383701" w14:textId="77777777" w:rsidR="00000000" w:rsidRDefault="003C588C">
      <w:pPr>
        <w:spacing w:line="288" w:lineRule="auto"/>
        <w:divId w:val="387261616"/>
        <w:rPr>
          <w:rFonts w:eastAsia="Times New Roman"/>
          <w:sz w:val="20"/>
          <w:szCs w:val="20"/>
        </w:rPr>
      </w:pPr>
    </w:p>
    <w:p w14:paraId="75A2ECAA"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For information regarding our derivative instruments measured at fair value after netting and collateral see Note</w:t>
      </w:r>
      <w:r>
        <w:rPr>
          <w:rFonts w:ascii="inherit" w:eastAsia="Times New Roman" w:hAnsi="inherit"/>
          <w:sz w:val="20"/>
          <w:szCs w:val="20"/>
        </w:rPr>
        <w:t xml:space="preserve"> </w:t>
      </w:r>
      <w:hyperlink w:anchor="s68C834DBF9215D94A5629F65941BA32D" w:history="1">
        <w:r>
          <w:rPr>
            <w:rStyle w:val="a3"/>
            <w:rFonts w:ascii="inherit" w:eastAsia="Times New Roman" w:hAnsi="inherit"/>
            <w:color w:val="000000"/>
            <w:sz w:val="20"/>
            <w:szCs w:val="20"/>
            <w:u w:val="none"/>
          </w:rPr>
          <w:t>7.</w:t>
        </w:r>
        <w:r>
          <w:rPr>
            <w:rStyle w:val="a3"/>
            <w:rFonts w:ascii="inherit" w:eastAsia="Times New Roman" w:hAnsi="inherit"/>
            <w:color w:val="000000"/>
            <w:sz w:val="20"/>
            <w:szCs w:val="20"/>
            <w:u w:val="none"/>
          </w:rPr>
          <w:t xml:space="preserve"> </w:t>
        </w:r>
      </w:hyperlink>
    </w:p>
    <w:p w14:paraId="065E24A8" w14:textId="77777777" w:rsidR="00000000" w:rsidRDefault="003C588C">
      <w:pPr>
        <w:spacing w:line="288" w:lineRule="auto"/>
        <w:ind w:firstLine="360"/>
        <w:jc w:val="both"/>
        <w:rPr>
          <w:rFonts w:eastAsia="Times New Roman"/>
          <w:sz w:val="20"/>
          <w:szCs w:val="20"/>
        </w:rPr>
      </w:pPr>
    </w:p>
    <w:p w14:paraId="64B0EDE9"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The following table summarizes the gross notional values of our commodity and foreign currency exchange derivative contracts used for risk management purposes that were outstanding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(in millions):</w:t>
      </w:r>
    </w:p>
    <w:p w14:paraId="72A3FC47" w14:textId="77777777" w:rsidR="00000000" w:rsidRDefault="003C588C">
      <w:pPr>
        <w:spacing w:line="288" w:lineRule="auto"/>
        <w:ind w:firstLine="360"/>
        <w:jc w:val="both"/>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5464"/>
        <w:gridCol w:w="105"/>
        <w:gridCol w:w="1311"/>
        <w:gridCol w:w="105"/>
        <w:gridCol w:w="1229"/>
        <w:gridCol w:w="92"/>
      </w:tblGrid>
      <w:tr w:rsidR="00000000" w14:paraId="09920060" w14:textId="77777777">
        <w:trPr>
          <w:divId w:val="1407412593"/>
          <w:jc w:val="center"/>
        </w:trPr>
        <w:tc>
          <w:tcPr>
            <w:tcW w:w="0" w:type="auto"/>
            <w:gridSpan w:val="6"/>
            <w:vAlign w:val="center"/>
            <w:hideMark/>
          </w:tcPr>
          <w:p w14:paraId="18121A92" w14:textId="77777777" w:rsidR="00000000" w:rsidRDefault="003C588C">
            <w:pPr>
              <w:spacing w:line="288" w:lineRule="auto"/>
              <w:ind w:firstLine="360"/>
              <w:jc w:val="both"/>
              <w:rPr>
                <w:rFonts w:eastAsia="Times New Roman"/>
                <w:sz w:val="20"/>
                <w:szCs w:val="20"/>
              </w:rPr>
            </w:pPr>
          </w:p>
        </w:tc>
      </w:tr>
      <w:tr w:rsidR="00000000" w14:paraId="0DE80E8B" w14:textId="77777777">
        <w:trPr>
          <w:divId w:val="1407412593"/>
          <w:jc w:val="center"/>
        </w:trPr>
        <w:tc>
          <w:tcPr>
            <w:tcW w:w="3300" w:type="pct"/>
            <w:vAlign w:val="center"/>
            <w:hideMark/>
          </w:tcPr>
          <w:p w14:paraId="4125123B" w14:textId="77777777" w:rsidR="00000000" w:rsidRDefault="003C588C">
            <w:pPr>
              <w:rPr>
                <w:rFonts w:eastAsia="Times New Roman"/>
                <w:sz w:val="20"/>
                <w:szCs w:val="20"/>
              </w:rPr>
            </w:pPr>
          </w:p>
        </w:tc>
        <w:tc>
          <w:tcPr>
            <w:tcW w:w="50" w:type="pct"/>
            <w:vAlign w:val="center"/>
            <w:hideMark/>
          </w:tcPr>
          <w:p w14:paraId="4639337B" w14:textId="77777777" w:rsidR="00000000" w:rsidRDefault="003C588C">
            <w:pPr>
              <w:rPr>
                <w:rFonts w:eastAsia="Times New Roman"/>
                <w:sz w:val="20"/>
                <w:szCs w:val="20"/>
              </w:rPr>
            </w:pPr>
          </w:p>
        </w:tc>
        <w:tc>
          <w:tcPr>
            <w:tcW w:w="800" w:type="pct"/>
            <w:vAlign w:val="center"/>
            <w:hideMark/>
          </w:tcPr>
          <w:p w14:paraId="1B78CB8E" w14:textId="77777777" w:rsidR="00000000" w:rsidRDefault="003C588C">
            <w:pPr>
              <w:rPr>
                <w:rFonts w:eastAsia="Times New Roman"/>
                <w:sz w:val="20"/>
                <w:szCs w:val="20"/>
              </w:rPr>
            </w:pPr>
          </w:p>
        </w:tc>
        <w:tc>
          <w:tcPr>
            <w:tcW w:w="50" w:type="pct"/>
            <w:vAlign w:val="center"/>
            <w:hideMark/>
          </w:tcPr>
          <w:p w14:paraId="0425C036" w14:textId="77777777" w:rsidR="00000000" w:rsidRDefault="003C588C">
            <w:pPr>
              <w:rPr>
                <w:rFonts w:eastAsia="Times New Roman"/>
                <w:sz w:val="20"/>
                <w:szCs w:val="20"/>
              </w:rPr>
            </w:pPr>
          </w:p>
        </w:tc>
        <w:tc>
          <w:tcPr>
            <w:tcW w:w="750" w:type="pct"/>
            <w:vAlign w:val="center"/>
            <w:hideMark/>
          </w:tcPr>
          <w:p w14:paraId="374B7EE1" w14:textId="77777777" w:rsidR="00000000" w:rsidRDefault="003C588C">
            <w:pPr>
              <w:rPr>
                <w:rFonts w:eastAsia="Times New Roman"/>
                <w:sz w:val="20"/>
                <w:szCs w:val="20"/>
              </w:rPr>
            </w:pPr>
          </w:p>
        </w:tc>
        <w:tc>
          <w:tcPr>
            <w:tcW w:w="50" w:type="pct"/>
            <w:vAlign w:val="center"/>
            <w:hideMark/>
          </w:tcPr>
          <w:p w14:paraId="664F5E78" w14:textId="77777777" w:rsidR="00000000" w:rsidRDefault="003C588C">
            <w:pPr>
              <w:rPr>
                <w:rFonts w:eastAsia="Times New Roman"/>
                <w:sz w:val="20"/>
                <w:szCs w:val="20"/>
              </w:rPr>
            </w:pPr>
          </w:p>
        </w:tc>
      </w:tr>
      <w:tr w:rsidR="00000000" w14:paraId="7878C469" w14:textId="77777777">
        <w:trPr>
          <w:divId w:val="1407412593"/>
          <w:jc w:val="center"/>
        </w:trPr>
        <w:tc>
          <w:tcPr>
            <w:tcW w:w="0" w:type="auto"/>
            <w:tcMar>
              <w:top w:w="30" w:type="dxa"/>
              <w:left w:w="30" w:type="dxa"/>
              <w:bottom w:w="30" w:type="dxa"/>
              <w:right w:w="30" w:type="dxa"/>
            </w:tcMar>
            <w:vAlign w:val="bottom"/>
            <w:hideMark/>
          </w:tcPr>
          <w:p w14:paraId="1A82A205" w14:textId="77777777" w:rsidR="00000000" w:rsidRDefault="003C588C">
            <w:pPr>
              <w:divId w:val="1990864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8E6426" w14:textId="77777777" w:rsidR="00000000" w:rsidRDefault="003C588C">
            <w:pPr>
              <w:divId w:val="374889555"/>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30" w:type="dxa"/>
            </w:tcMar>
            <w:hideMark/>
          </w:tcPr>
          <w:p w14:paraId="11A4C07A" w14:textId="77777777" w:rsidR="00000000" w:rsidRDefault="003C588C">
            <w:pPr>
              <w:jc w:val="center"/>
              <w:rPr>
                <w:rFonts w:eastAsia="Times New Roman"/>
                <w:sz w:val="16"/>
                <w:szCs w:val="16"/>
              </w:rPr>
            </w:pPr>
            <w:r>
              <w:rPr>
                <w:rFonts w:ascii="inherit" w:eastAsia="Times New Roman" w:hAnsi="inherit"/>
                <w:b/>
                <w:bCs/>
                <w:sz w:val="16"/>
                <w:szCs w:val="16"/>
              </w:rPr>
              <w:t>As of March 31,</w:t>
            </w:r>
          </w:p>
        </w:tc>
      </w:tr>
      <w:tr w:rsidR="00000000" w14:paraId="7A224872" w14:textId="77777777">
        <w:trPr>
          <w:divId w:val="1407412593"/>
          <w:jc w:val="center"/>
        </w:trPr>
        <w:tc>
          <w:tcPr>
            <w:tcW w:w="0" w:type="auto"/>
            <w:tcBorders>
              <w:bottom w:val="single" w:sz="6" w:space="0" w:color="000000"/>
            </w:tcBorders>
            <w:tcMar>
              <w:top w:w="30" w:type="dxa"/>
              <w:left w:w="30" w:type="dxa"/>
              <w:bottom w:w="30" w:type="dxa"/>
              <w:right w:w="30" w:type="dxa"/>
            </w:tcMar>
            <w:hideMark/>
          </w:tcPr>
          <w:p w14:paraId="4C13E3E9" w14:textId="77777777" w:rsidR="00000000" w:rsidRDefault="003C588C">
            <w:pPr>
              <w:rPr>
                <w:rFonts w:eastAsia="Times New Roman"/>
                <w:sz w:val="16"/>
                <w:szCs w:val="16"/>
              </w:rPr>
            </w:pPr>
            <w:r>
              <w:rPr>
                <w:rFonts w:ascii="inherit" w:eastAsia="Times New Roman" w:hAnsi="inherit"/>
                <w:b/>
                <w:bCs/>
                <w:color w:val="333333"/>
                <w:sz w:val="16"/>
                <w:szCs w:val="16"/>
              </w:rPr>
              <w:t>Derivative Instruments</w:t>
            </w:r>
          </w:p>
        </w:tc>
        <w:tc>
          <w:tcPr>
            <w:tcW w:w="0" w:type="auto"/>
            <w:tcBorders>
              <w:bottom w:val="single" w:sz="6" w:space="0" w:color="000000"/>
            </w:tcBorders>
            <w:tcMar>
              <w:top w:w="30" w:type="dxa"/>
              <w:left w:w="30" w:type="dxa"/>
              <w:bottom w:w="30" w:type="dxa"/>
              <w:right w:w="30" w:type="dxa"/>
            </w:tcMar>
            <w:vAlign w:val="bottom"/>
            <w:hideMark/>
          </w:tcPr>
          <w:p w14:paraId="321B2D8C" w14:textId="77777777" w:rsidR="00000000" w:rsidRDefault="003C588C">
            <w:pPr>
              <w:divId w:val="184851586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14:paraId="57AF2DC6" w14:textId="77777777" w:rsidR="00000000" w:rsidRDefault="003C588C">
            <w:pPr>
              <w:jc w:val="center"/>
              <w:rPr>
                <w:rFonts w:eastAsia="Times New Roman"/>
                <w:sz w:val="16"/>
                <w:szCs w:val="16"/>
              </w:rPr>
            </w:pPr>
            <w:r>
              <w:rPr>
                <w:rFonts w:ascii="inherit" w:eastAsia="Times New Roman" w:hAnsi="inherit"/>
                <w:b/>
                <w:bCs/>
                <w:color w:val="333333"/>
                <w:sz w:val="16"/>
                <w:szCs w:val="16"/>
              </w:rPr>
              <w:t>Units</w:t>
            </w:r>
          </w:p>
        </w:tc>
        <w:tc>
          <w:tcPr>
            <w:tcW w:w="0" w:type="auto"/>
            <w:tcBorders>
              <w:bottom w:val="single" w:sz="6" w:space="0" w:color="000000"/>
            </w:tcBorders>
            <w:tcMar>
              <w:top w:w="30" w:type="dxa"/>
              <w:left w:w="30" w:type="dxa"/>
              <w:bottom w:w="30" w:type="dxa"/>
              <w:right w:w="30" w:type="dxa"/>
            </w:tcMar>
            <w:vAlign w:val="bottom"/>
            <w:hideMark/>
          </w:tcPr>
          <w:p w14:paraId="767BDD91" w14:textId="77777777" w:rsidR="00000000" w:rsidRDefault="003C588C">
            <w:pPr>
              <w:divId w:val="5237834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hideMark/>
          </w:tcPr>
          <w:p w14:paraId="08EFFF50" w14:textId="77777777" w:rsidR="00000000" w:rsidRDefault="003C588C">
            <w:pPr>
              <w:jc w:val="center"/>
              <w:rPr>
                <w:rFonts w:eastAsia="Times New Roman"/>
                <w:sz w:val="16"/>
                <w:szCs w:val="16"/>
              </w:rPr>
            </w:pPr>
            <w:r>
              <w:rPr>
                <w:rFonts w:ascii="inherit" w:eastAsia="Times New Roman" w:hAnsi="inherit"/>
                <w:b/>
                <w:bCs/>
                <w:sz w:val="16"/>
                <w:szCs w:val="16"/>
              </w:rPr>
              <w:t>2019</w:t>
            </w:r>
          </w:p>
        </w:tc>
      </w:tr>
      <w:tr w:rsidR="00000000" w14:paraId="4104C879" w14:textId="77777777">
        <w:trPr>
          <w:divId w:val="1407412593"/>
          <w:jc w:val="center"/>
        </w:trPr>
        <w:tc>
          <w:tcPr>
            <w:tcW w:w="0" w:type="auto"/>
            <w:shd w:val="clear" w:color="auto" w:fill="CCEEFF"/>
            <w:tcMar>
              <w:top w:w="30" w:type="dxa"/>
              <w:left w:w="30" w:type="dxa"/>
              <w:bottom w:w="30" w:type="dxa"/>
              <w:right w:w="30" w:type="dxa"/>
            </w:tcMar>
            <w:hideMark/>
          </w:tcPr>
          <w:p w14:paraId="104239F3" w14:textId="77777777" w:rsidR="00000000" w:rsidRDefault="003C588C">
            <w:pPr>
              <w:rPr>
                <w:rFonts w:eastAsia="Times New Roman"/>
                <w:sz w:val="16"/>
                <w:szCs w:val="16"/>
              </w:rPr>
            </w:pPr>
            <w:r>
              <w:rPr>
                <w:rFonts w:ascii="inherit" w:eastAsia="Times New Roman" w:hAnsi="inherit"/>
                <w:b/>
                <w:bCs/>
                <w:sz w:val="16"/>
                <w:szCs w:val="16"/>
              </w:rPr>
              <w:t>Commodity contracts</w:t>
            </w:r>
          </w:p>
        </w:tc>
        <w:tc>
          <w:tcPr>
            <w:tcW w:w="0" w:type="auto"/>
            <w:shd w:val="clear" w:color="auto" w:fill="CCEEFF"/>
            <w:tcMar>
              <w:top w:w="30" w:type="dxa"/>
              <w:left w:w="30" w:type="dxa"/>
              <w:bottom w:w="30" w:type="dxa"/>
              <w:right w:w="30" w:type="dxa"/>
            </w:tcMar>
            <w:vAlign w:val="bottom"/>
            <w:hideMark/>
          </w:tcPr>
          <w:p w14:paraId="57B5CE8E" w14:textId="77777777" w:rsidR="00000000" w:rsidRDefault="003C588C">
            <w:pPr>
              <w:divId w:val="8728831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C20F06" w14:textId="77777777" w:rsidR="00000000" w:rsidRDefault="003C588C">
            <w:pPr>
              <w:divId w:val="16380271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C75988" w14:textId="77777777" w:rsidR="00000000" w:rsidRDefault="003C588C">
            <w:pPr>
              <w:divId w:val="4976172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1C29618" w14:textId="77777777" w:rsidR="00000000" w:rsidRDefault="003C588C">
            <w:pPr>
              <w:divId w:val="2017799898"/>
              <w:rPr>
                <w:rFonts w:eastAsia="Times New Roman"/>
                <w:sz w:val="20"/>
                <w:szCs w:val="20"/>
              </w:rPr>
            </w:pPr>
            <w:r>
              <w:rPr>
                <w:rFonts w:ascii="inherit" w:eastAsia="Times New Roman" w:hAnsi="inherit"/>
                <w:sz w:val="20"/>
                <w:szCs w:val="20"/>
              </w:rPr>
              <w:t> </w:t>
            </w:r>
          </w:p>
        </w:tc>
      </w:tr>
      <w:tr w:rsidR="00000000" w14:paraId="13935704" w14:textId="77777777">
        <w:trPr>
          <w:divId w:val="1407412593"/>
          <w:jc w:val="center"/>
        </w:trPr>
        <w:tc>
          <w:tcPr>
            <w:tcW w:w="0" w:type="auto"/>
            <w:tcMar>
              <w:top w:w="30" w:type="dxa"/>
              <w:left w:w="30" w:type="dxa"/>
              <w:bottom w:w="30" w:type="dxa"/>
              <w:right w:w="30" w:type="dxa"/>
            </w:tcMar>
            <w:hideMark/>
          </w:tcPr>
          <w:p w14:paraId="6F8B94CF" w14:textId="77777777" w:rsidR="00000000" w:rsidRDefault="003C588C">
            <w:pPr>
              <w:rPr>
                <w:rFonts w:eastAsia="Times New Roman"/>
                <w:sz w:val="16"/>
                <w:szCs w:val="16"/>
              </w:rPr>
            </w:pPr>
            <w:r>
              <w:rPr>
                <w:rFonts w:eastAsia="Times New Roman"/>
                <w:sz w:val="16"/>
                <w:szCs w:val="16"/>
              </w:rPr>
              <w:t>Long</w:t>
            </w:r>
          </w:p>
        </w:tc>
        <w:tc>
          <w:tcPr>
            <w:tcW w:w="0" w:type="auto"/>
            <w:tcMar>
              <w:top w:w="30" w:type="dxa"/>
              <w:left w:w="30" w:type="dxa"/>
              <w:bottom w:w="30" w:type="dxa"/>
              <w:right w:w="30" w:type="dxa"/>
            </w:tcMar>
            <w:vAlign w:val="bottom"/>
            <w:hideMark/>
          </w:tcPr>
          <w:p w14:paraId="58D8B4A5" w14:textId="77777777" w:rsidR="00000000" w:rsidRDefault="003C588C">
            <w:pPr>
              <w:divId w:val="16767661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C970A11" w14:textId="77777777" w:rsidR="00000000" w:rsidRDefault="003C588C">
            <w:pPr>
              <w:jc w:val="center"/>
              <w:rPr>
                <w:rFonts w:eastAsia="Times New Roman"/>
                <w:sz w:val="16"/>
                <w:szCs w:val="16"/>
              </w:rPr>
            </w:pPr>
            <w:r>
              <w:rPr>
                <w:rFonts w:eastAsia="Times New Roman"/>
                <w:sz w:val="16"/>
                <w:szCs w:val="16"/>
              </w:rPr>
              <w:t>BBL</w:t>
            </w:r>
          </w:p>
        </w:tc>
        <w:tc>
          <w:tcPr>
            <w:tcW w:w="0" w:type="auto"/>
            <w:tcMar>
              <w:top w:w="30" w:type="dxa"/>
              <w:left w:w="30" w:type="dxa"/>
              <w:bottom w:w="30" w:type="dxa"/>
              <w:right w:w="30" w:type="dxa"/>
            </w:tcMar>
            <w:vAlign w:val="bottom"/>
            <w:hideMark/>
          </w:tcPr>
          <w:p w14:paraId="1969E5C6" w14:textId="77777777" w:rsidR="00000000" w:rsidRDefault="003C588C">
            <w:pPr>
              <w:divId w:val="19335137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0EA0AE3B" w14:textId="77777777" w:rsidR="00000000" w:rsidRDefault="003C588C">
            <w:pPr>
              <w:jc w:val="right"/>
              <w:rPr>
                <w:rFonts w:eastAsia="Times New Roman"/>
                <w:sz w:val="16"/>
                <w:szCs w:val="16"/>
              </w:rPr>
            </w:pPr>
            <w:r>
              <w:rPr>
                <w:rFonts w:ascii="inherit" w:eastAsia="Times New Roman" w:hAnsi="inherit"/>
                <w:sz w:val="16"/>
                <w:szCs w:val="16"/>
              </w:rPr>
              <w:t>104.7</w:t>
            </w:r>
          </w:p>
        </w:tc>
        <w:tc>
          <w:tcPr>
            <w:tcW w:w="0" w:type="auto"/>
            <w:vAlign w:val="bottom"/>
            <w:hideMark/>
          </w:tcPr>
          <w:p w14:paraId="4548C3FB" w14:textId="77777777" w:rsidR="00000000" w:rsidRDefault="003C588C">
            <w:pPr>
              <w:rPr>
                <w:rFonts w:eastAsia="Times New Roman"/>
                <w:sz w:val="20"/>
                <w:szCs w:val="20"/>
              </w:rPr>
            </w:pPr>
          </w:p>
        </w:tc>
      </w:tr>
      <w:tr w:rsidR="00000000" w14:paraId="00B8E691" w14:textId="77777777">
        <w:trPr>
          <w:divId w:val="1407412593"/>
          <w:jc w:val="center"/>
        </w:trPr>
        <w:tc>
          <w:tcPr>
            <w:tcW w:w="0" w:type="auto"/>
            <w:shd w:val="clear" w:color="auto" w:fill="CCEEFF"/>
            <w:tcMar>
              <w:top w:w="30" w:type="dxa"/>
              <w:left w:w="30" w:type="dxa"/>
              <w:bottom w:w="30" w:type="dxa"/>
              <w:right w:w="30" w:type="dxa"/>
            </w:tcMar>
            <w:hideMark/>
          </w:tcPr>
          <w:p w14:paraId="167DFE56" w14:textId="77777777" w:rsidR="00000000" w:rsidRDefault="003C588C">
            <w:pPr>
              <w:rPr>
                <w:rFonts w:eastAsia="Times New Roman"/>
                <w:sz w:val="16"/>
                <w:szCs w:val="16"/>
              </w:rPr>
            </w:pPr>
            <w:r>
              <w:rPr>
                <w:rFonts w:eastAsia="Times New Roman"/>
                <w:sz w:val="16"/>
                <w:szCs w:val="16"/>
              </w:rPr>
              <w:t>Short</w:t>
            </w:r>
          </w:p>
        </w:tc>
        <w:tc>
          <w:tcPr>
            <w:tcW w:w="0" w:type="auto"/>
            <w:shd w:val="clear" w:color="auto" w:fill="CCEEFF"/>
            <w:tcMar>
              <w:top w:w="30" w:type="dxa"/>
              <w:left w:w="30" w:type="dxa"/>
              <w:bottom w:w="30" w:type="dxa"/>
              <w:right w:w="30" w:type="dxa"/>
            </w:tcMar>
            <w:vAlign w:val="bottom"/>
            <w:hideMark/>
          </w:tcPr>
          <w:p w14:paraId="7A92E076" w14:textId="77777777" w:rsidR="00000000" w:rsidRDefault="003C588C">
            <w:pPr>
              <w:divId w:val="18987099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6FBA0A0C" w14:textId="77777777" w:rsidR="00000000" w:rsidRDefault="003C588C">
            <w:pPr>
              <w:jc w:val="center"/>
              <w:rPr>
                <w:rFonts w:eastAsia="Times New Roman"/>
                <w:sz w:val="16"/>
                <w:szCs w:val="16"/>
              </w:rPr>
            </w:pPr>
            <w:r>
              <w:rPr>
                <w:rFonts w:eastAsia="Times New Roman"/>
                <w:sz w:val="16"/>
                <w:szCs w:val="16"/>
              </w:rPr>
              <w:t>BBL</w:t>
            </w:r>
          </w:p>
        </w:tc>
        <w:tc>
          <w:tcPr>
            <w:tcW w:w="0" w:type="auto"/>
            <w:shd w:val="clear" w:color="auto" w:fill="CCEEFF"/>
            <w:tcMar>
              <w:top w:w="30" w:type="dxa"/>
              <w:left w:w="30" w:type="dxa"/>
              <w:bottom w:w="30" w:type="dxa"/>
              <w:right w:w="30" w:type="dxa"/>
            </w:tcMar>
            <w:vAlign w:val="bottom"/>
            <w:hideMark/>
          </w:tcPr>
          <w:p w14:paraId="4F205FE0" w14:textId="77777777" w:rsidR="00000000" w:rsidRDefault="003C588C">
            <w:pPr>
              <w:divId w:val="18800461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14:paraId="280AF569" w14:textId="77777777" w:rsidR="00000000" w:rsidRDefault="003C588C">
            <w:pPr>
              <w:jc w:val="right"/>
              <w:rPr>
                <w:rFonts w:eastAsia="Times New Roman"/>
                <w:sz w:val="16"/>
                <w:szCs w:val="16"/>
              </w:rPr>
            </w:pPr>
            <w:r>
              <w:rPr>
                <w:rFonts w:ascii="inherit" w:eastAsia="Times New Roman" w:hAnsi="inherit"/>
                <w:sz w:val="16"/>
                <w:szCs w:val="16"/>
              </w:rPr>
              <w:t>(96.4</w:t>
            </w:r>
          </w:p>
        </w:tc>
        <w:tc>
          <w:tcPr>
            <w:tcW w:w="0" w:type="auto"/>
            <w:shd w:val="clear" w:color="auto" w:fill="CCEEFF"/>
            <w:tcMar>
              <w:top w:w="30" w:type="dxa"/>
              <w:left w:w="0" w:type="dxa"/>
              <w:bottom w:w="30" w:type="dxa"/>
              <w:right w:w="30" w:type="dxa"/>
            </w:tcMar>
            <w:hideMark/>
          </w:tcPr>
          <w:p w14:paraId="4775793D" w14:textId="77777777" w:rsidR="00000000" w:rsidRDefault="003C588C">
            <w:pPr>
              <w:rPr>
                <w:rFonts w:eastAsia="Times New Roman"/>
                <w:sz w:val="16"/>
                <w:szCs w:val="16"/>
              </w:rPr>
            </w:pPr>
            <w:r>
              <w:rPr>
                <w:rFonts w:ascii="inherit" w:eastAsia="Times New Roman" w:hAnsi="inherit"/>
                <w:sz w:val="16"/>
                <w:szCs w:val="16"/>
              </w:rPr>
              <w:t>)</w:t>
            </w:r>
          </w:p>
        </w:tc>
      </w:tr>
      <w:tr w:rsidR="00000000" w14:paraId="6B7FD85E" w14:textId="77777777">
        <w:trPr>
          <w:divId w:val="1407412593"/>
          <w:jc w:val="center"/>
        </w:trPr>
        <w:tc>
          <w:tcPr>
            <w:tcW w:w="0" w:type="auto"/>
            <w:tcMar>
              <w:top w:w="30" w:type="dxa"/>
              <w:left w:w="30" w:type="dxa"/>
              <w:bottom w:w="30" w:type="dxa"/>
              <w:right w:w="30" w:type="dxa"/>
            </w:tcMar>
            <w:vAlign w:val="bottom"/>
            <w:hideMark/>
          </w:tcPr>
          <w:p w14:paraId="5071EE24" w14:textId="77777777" w:rsidR="00000000" w:rsidRDefault="003C588C">
            <w:pPr>
              <w:divId w:val="2244112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C9AE06" w14:textId="77777777" w:rsidR="00000000" w:rsidRDefault="003C588C">
            <w:pPr>
              <w:divId w:val="1762484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260467" w14:textId="77777777" w:rsidR="00000000" w:rsidRDefault="003C588C">
            <w:pPr>
              <w:divId w:val="193076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83D6A9" w14:textId="77777777" w:rsidR="00000000" w:rsidRDefault="003C588C">
            <w:pPr>
              <w:divId w:val="602569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ACED2F4" w14:textId="77777777" w:rsidR="00000000" w:rsidRDefault="003C588C">
            <w:pPr>
              <w:divId w:val="1636986826"/>
              <w:rPr>
                <w:rFonts w:eastAsia="Times New Roman"/>
                <w:sz w:val="20"/>
                <w:szCs w:val="20"/>
              </w:rPr>
            </w:pPr>
            <w:r>
              <w:rPr>
                <w:rFonts w:ascii="inherit" w:eastAsia="Times New Roman" w:hAnsi="inherit"/>
                <w:sz w:val="20"/>
                <w:szCs w:val="20"/>
              </w:rPr>
              <w:t> </w:t>
            </w:r>
          </w:p>
        </w:tc>
      </w:tr>
      <w:tr w:rsidR="00000000" w14:paraId="19177F6D" w14:textId="77777777">
        <w:trPr>
          <w:divId w:val="1407412593"/>
          <w:jc w:val="center"/>
        </w:trPr>
        <w:tc>
          <w:tcPr>
            <w:tcW w:w="0" w:type="auto"/>
            <w:shd w:val="clear" w:color="auto" w:fill="CCEEFF"/>
            <w:tcMar>
              <w:top w:w="30" w:type="dxa"/>
              <w:left w:w="30" w:type="dxa"/>
              <w:bottom w:w="30" w:type="dxa"/>
              <w:right w:w="30" w:type="dxa"/>
            </w:tcMar>
            <w:hideMark/>
          </w:tcPr>
          <w:p w14:paraId="229C868F" w14:textId="77777777" w:rsidR="00000000" w:rsidRDefault="003C588C">
            <w:pPr>
              <w:rPr>
                <w:rFonts w:eastAsia="Times New Roman"/>
                <w:sz w:val="16"/>
                <w:szCs w:val="16"/>
              </w:rPr>
            </w:pPr>
            <w:r>
              <w:rPr>
                <w:rFonts w:ascii="inherit" w:eastAsia="Times New Roman" w:hAnsi="inherit"/>
                <w:b/>
                <w:bCs/>
                <w:sz w:val="16"/>
                <w:szCs w:val="16"/>
              </w:rPr>
              <w:t>Foreign currency exchange contracts</w:t>
            </w:r>
          </w:p>
        </w:tc>
        <w:tc>
          <w:tcPr>
            <w:tcW w:w="0" w:type="auto"/>
            <w:shd w:val="clear" w:color="auto" w:fill="CCEEFF"/>
            <w:tcMar>
              <w:top w:w="30" w:type="dxa"/>
              <w:left w:w="30" w:type="dxa"/>
              <w:bottom w:w="30" w:type="dxa"/>
              <w:right w:w="30" w:type="dxa"/>
            </w:tcMar>
            <w:vAlign w:val="bottom"/>
            <w:hideMark/>
          </w:tcPr>
          <w:p w14:paraId="69E2F1E4" w14:textId="77777777" w:rsidR="00000000" w:rsidRDefault="003C588C">
            <w:pPr>
              <w:divId w:val="12290731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2669EC8" w14:textId="77777777" w:rsidR="00000000" w:rsidRDefault="003C588C">
            <w:pPr>
              <w:divId w:val="19323517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5E62828" w14:textId="77777777" w:rsidR="00000000" w:rsidRDefault="003C588C">
            <w:pPr>
              <w:divId w:val="2692385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199F8E01" w14:textId="77777777" w:rsidR="00000000" w:rsidRDefault="003C588C">
            <w:pPr>
              <w:divId w:val="1876848882"/>
              <w:rPr>
                <w:rFonts w:eastAsia="Times New Roman"/>
                <w:sz w:val="20"/>
                <w:szCs w:val="20"/>
              </w:rPr>
            </w:pPr>
            <w:r>
              <w:rPr>
                <w:rFonts w:ascii="inherit" w:eastAsia="Times New Roman" w:hAnsi="inherit"/>
                <w:sz w:val="20"/>
                <w:szCs w:val="20"/>
              </w:rPr>
              <w:t> </w:t>
            </w:r>
          </w:p>
        </w:tc>
      </w:tr>
      <w:tr w:rsidR="00000000" w14:paraId="7BA1F2C9" w14:textId="77777777">
        <w:trPr>
          <w:divId w:val="1407412593"/>
          <w:jc w:val="center"/>
        </w:trPr>
        <w:tc>
          <w:tcPr>
            <w:tcW w:w="0" w:type="auto"/>
            <w:tcMar>
              <w:top w:w="30" w:type="dxa"/>
              <w:left w:w="30" w:type="dxa"/>
              <w:bottom w:w="30" w:type="dxa"/>
              <w:right w:w="30" w:type="dxa"/>
            </w:tcMar>
            <w:hideMark/>
          </w:tcPr>
          <w:p w14:paraId="358041E1" w14:textId="77777777" w:rsidR="00000000" w:rsidRDefault="003C588C">
            <w:pPr>
              <w:rPr>
                <w:rFonts w:eastAsia="Times New Roman"/>
                <w:sz w:val="16"/>
                <w:szCs w:val="16"/>
              </w:rPr>
            </w:pPr>
            <w:r>
              <w:rPr>
                <w:rFonts w:ascii="inherit" w:eastAsia="Times New Roman" w:hAnsi="inherit"/>
                <w:sz w:val="16"/>
                <w:szCs w:val="16"/>
              </w:rPr>
              <w:t>Sell U.S. dollar, buy other currencies</w:t>
            </w:r>
          </w:p>
        </w:tc>
        <w:tc>
          <w:tcPr>
            <w:tcW w:w="0" w:type="auto"/>
            <w:tcMar>
              <w:top w:w="30" w:type="dxa"/>
              <w:left w:w="30" w:type="dxa"/>
              <w:bottom w:w="30" w:type="dxa"/>
              <w:right w:w="30" w:type="dxa"/>
            </w:tcMar>
            <w:vAlign w:val="bottom"/>
            <w:hideMark/>
          </w:tcPr>
          <w:p w14:paraId="146C20F1" w14:textId="77777777" w:rsidR="00000000" w:rsidRDefault="003C588C">
            <w:pPr>
              <w:divId w:val="513111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3388CFA" w14:textId="77777777" w:rsidR="00000000" w:rsidRDefault="003C588C">
            <w:pPr>
              <w:jc w:val="center"/>
              <w:rPr>
                <w:rFonts w:eastAsia="Times New Roman"/>
                <w:sz w:val="16"/>
                <w:szCs w:val="16"/>
              </w:rPr>
            </w:pPr>
            <w:r>
              <w:rPr>
                <w:rFonts w:eastAsia="Times New Roman"/>
                <w:sz w:val="16"/>
                <w:szCs w:val="16"/>
              </w:rPr>
              <w:t>USD</w:t>
            </w:r>
          </w:p>
        </w:tc>
        <w:tc>
          <w:tcPr>
            <w:tcW w:w="0" w:type="auto"/>
            <w:tcMar>
              <w:top w:w="30" w:type="dxa"/>
              <w:left w:w="30" w:type="dxa"/>
              <w:bottom w:w="30" w:type="dxa"/>
              <w:right w:w="30" w:type="dxa"/>
            </w:tcMar>
            <w:vAlign w:val="bottom"/>
            <w:hideMark/>
          </w:tcPr>
          <w:p w14:paraId="7B851AF9" w14:textId="77777777" w:rsidR="00000000" w:rsidRDefault="003C588C">
            <w:pPr>
              <w:divId w:val="12066000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3C68BF96" w14:textId="77777777" w:rsidR="00000000" w:rsidRDefault="003C588C">
            <w:pPr>
              <w:jc w:val="right"/>
              <w:rPr>
                <w:rFonts w:eastAsia="Times New Roman"/>
                <w:sz w:val="16"/>
                <w:szCs w:val="16"/>
              </w:rPr>
            </w:pPr>
            <w:r>
              <w:rPr>
                <w:rFonts w:ascii="inherit" w:eastAsia="Times New Roman" w:hAnsi="inherit"/>
                <w:sz w:val="16"/>
                <w:szCs w:val="16"/>
              </w:rPr>
              <w:t>(24.4</w:t>
            </w:r>
          </w:p>
        </w:tc>
        <w:tc>
          <w:tcPr>
            <w:tcW w:w="0" w:type="auto"/>
            <w:tcMar>
              <w:top w:w="30" w:type="dxa"/>
              <w:left w:w="0" w:type="dxa"/>
              <w:bottom w:w="30" w:type="dxa"/>
              <w:right w:w="30" w:type="dxa"/>
            </w:tcMar>
            <w:hideMark/>
          </w:tcPr>
          <w:p w14:paraId="198AC485" w14:textId="77777777" w:rsidR="00000000" w:rsidRDefault="003C588C">
            <w:pPr>
              <w:rPr>
                <w:rFonts w:eastAsia="Times New Roman"/>
                <w:sz w:val="16"/>
                <w:szCs w:val="16"/>
              </w:rPr>
            </w:pPr>
            <w:r>
              <w:rPr>
                <w:rFonts w:ascii="inherit" w:eastAsia="Times New Roman" w:hAnsi="inherit"/>
                <w:sz w:val="16"/>
                <w:szCs w:val="16"/>
              </w:rPr>
              <w:t>)</w:t>
            </w:r>
          </w:p>
        </w:tc>
      </w:tr>
      <w:tr w:rsidR="00000000" w14:paraId="18C90849" w14:textId="77777777">
        <w:trPr>
          <w:divId w:val="1407412593"/>
          <w:jc w:val="center"/>
        </w:trPr>
        <w:tc>
          <w:tcPr>
            <w:tcW w:w="0" w:type="auto"/>
            <w:tcBorders>
              <w:bottom w:val="single" w:sz="6" w:space="0" w:color="000000"/>
            </w:tcBorders>
            <w:shd w:val="clear" w:color="auto" w:fill="CCEEFF"/>
            <w:tcMar>
              <w:top w:w="30" w:type="dxa"/>
              <w:left w:w="30" w:type="dxa"/>
              <w:bottom w:w="30" w:type="dxa"/>
              <w:right w:w="30" w:type="dxa"/>
            </w:tcMar>
            <w:hideMark/>
          </w:tcPr>
          <w:p w14:paraId="0EEC0C5F" w14:textId="77777777" w:rsidR="00000000" w:rsidRDefault="003C588C">
            <w:pPr>
              <w:rPr>
                <w:rFonts w:eastAsia="Times New Roman"/>
                <w:sz w:val="16"/>
                <w:szCs w:val="16"/>
              </w:rPr>
            </w:pPr>
            <w:r>
              <w:rPr>
                <w:rFonts w:ascii="inherit" w:eastAsia="Times New Roman" w:hAnsi="inherit"/>
                <w:sz w:val="16"/>
                <w:szCs w:val="16"/>
              </w:rPr>
              <w:t>Buy U.S. dollar, sell other currencies</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0A35C06" w14:textId="77777777" w:rsidR="00000000" w:rsidRDefault="003C588C">
            <w:pPr>
              <w:divId w:val="656367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14:paraId="660E1EE7" w14:textId="77777777" w:rsidR="00000000" w:rsidRDefault="003C588C">
            <w:pPr>
              <w:jc w:val="center"/>
              <w:rPr>
                <w:rFonts w:eastAsia="Times New Roman"/>
                <w:sz w:val="16"/>
                <w:szCs w:val="16"/>
              </w:rPr>
            </w:pPr>
            <w:r>
              <w:rPr>
                <w:rFonts w:eastAsia="Times New Roman"/>
                <w:sz w:val="16"/>
                <w:szCs w:val="16"/>
              </w:rPr>
              <w:t>USD</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6C4841F" w14:textId="77777777" w:rsidR="00000000" w:rsidRDefault="003C588C">
            <w:pPr>
              <w:divId w:val="110350087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hideMark/>
          </w:tcPr>
          <w:p w14:paraId="7C0D6AEE" w14:textId="77777777" w:rsidR="00000000" w:rsidRDefault="003C588C">
            <w:pPr>
              <w:jc w:val="right"/>
              <w:rPr>
                <w:rFonts w:eastAsia="Times New Roman"/>
                <w:sz w:val="16"/>
                <w:szCs w:val="16"/>
              </w:rPr>
            </w:pPr>
            <w:r>
              <w:rPr>
                <w:rFonts w:ascii="inherit" w:eastAsia="Times New Roman" w:hAnsi="inherit"/>
                <w:sz w:val="16"/>
                <w:szCs w:val="16"/>
              </w:rPr>
              <w:t>255.5</w:t>
            </w:r>
          </w:p>
        </w:tc>
        <w:tc>
          <w:tcPr>
            <w:tcW w:w="0" w:type="auto"/>
            <w:tcBorders>
              <w:bottom w:val="single" w:sz="6" w:space="0" w:color="000000"/>
            </w:tcBorders>
            <w:shd w:val="clear" w:color="auto" w:fill="CCEEFF"/>
            <w:vAlign w:val="bottom"/>
            <w:hideMark/>
          </w:tcPr>
          <w:p w14:paraId="29CC2C37" w14:textId="77777777" w:rsidR="00000000" w:rsidRDefault="003C588C">
            <w:pPr>
              <w:rPr>
                <w:rFonts w:eastAsia="Times New Roman"/>
                <w:sz w:val="20"/>
                <w:szCs w:val="20"/>
              </w:rPr>
            </w:pPr>
          </w:p>
        </w:tc>
      </w:tr>
    </w:tbl>
    <w:p w14:paraId="734F84E0" w14:textId="77777777" w:rsidR="00000000" w:rsidRDefault="003C588C">
      <w:pPr>
        <w:spacing w:line="288" w:lineRule="auto"/>
        <w:jc w:val="center"/>
        <w:rPr>
          <w:rFonts w:eastAsia="Times New Roman"/>
          <w:sz w:val="20"/>
          <w:szCs w:val="20"/>
        </w:rPr>
      </w:pPr>
    </w:p>
    <w:p w14:paraId="4CA97398" w14:textId="77777777" w:rsidR="00000000" w:rsidRDefault="003C588C">
      <w:pPr>
        <w:spacing w:line="288" w:lineRule="auto"/>
        <w:jc w:val="both"/>
        <w:rPr>
          <w:rFonts w:eastAsia="Times New Roman"/>
          <w:sz w:val="20"/>
          <w:szCs w:val="20"/>
        </w:rPr>
      </w:pPr>
    </w:p>
    <w:p w14:paraId="1BC46F8E" w14:textId="77777777" w:rsidR="00000000" w:rsidRDefault="003C588C">
      <w:pPr>
        <w:divId w:val="717825191"/>
        <w:rPr>
          <w:rFonts w:eastAsia="Times New Roman"/>
          <w:sz w:val="20"/>
          <w:szCs w:val="20"/>
        </w:rPr>
      </w:pPr>
    </w:p>
    <w:p w14:paraId="59F84C30"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9</w:t>
      </w:r>
    </w:p>
    <w:p w14:paraId="258FB0B8" w14:textId="77777777" w:rsidR="00000000" w:rsidRDefault="003C588C">
      <w:pPr>
        <w:rPr>
          <w:rFonts w:eastAsia="Times New Roman"/>
          <w:sz w:val="20"/>
          <w:szCs w:val="20"/>
        </w:rPr>
      </w:pPr>
      <w:r>
        <w:rPr>
          <w:rFonts w:eastAsia="Times New Roman"/>
          <w:sz w:val="20"/>
          <w:szCs w:val="20"/>
        </w:rPr>
        <w:pict w14:anchorId="47FFFEA0">
          <v:rect id="_x0000_i1036" style="width:0;height:1.5pt" o:hralign="center" o:hrstd="t" o:hr="t" fillcolor="#a0a0a0" stroked="f"/>
        </w:pict>
      </w:r>
    </w:p>
    <w:p w14:paraId="147B502C" w14:textId="77777777" w:rsidR="00000000" w:rsidRDefault="003C588C">
      <w:pPr>
        <w:spacing w:line="288" w:lineRule="auto"/>
        <w:divId w:val="587084782"/>
        <w:rPr>
          <w:rFonts w:eastAsia="Times New Roman"/>
          <w:sz w:val="20"/>
          <w:szCs w:val="20"/>
        </w:rPr>
      </w:pPr>
      <w:hyperlink w:anchor="sED3BECDEE6165A79B658EF1DB9986924" w:history="1">
        <w:r>
          <w:rPr>
            <w:rStyle w:val="a3"/>
            <w:rFonts w:ascii="inherit" w:eastAsia="Times New Roman" w:hAnsi="inherit"/>
            <w:sz w:val="20"/>
            <w:szCs w:val="20"/>
          </w:rPr>
          <w:t>Table of Contents</w:t>
        </w:r>
      </w:hyperlink>
    </w:p>
    <w:p w14:paraId="59BF6CD8" w14:textId="77777777" w:rsidR="00000000" w:rsidRDefault="003C588C">
      <w:pPr>
        <w:divId w:val="1461151521"/>
        <w:rPr>
          <w:rFonts w:eastAsia="Times New Roman"/>
          <w:sz w:val="20"/>
          <w:szCs w:val="20"/>
        </w:rPr>
      </w:pPr>
    </w:p>
    <w:p w14:paraId="1FBF718A"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the following amounts were recorded on the consolidated balance sheets related to cumulative basis adjustments for fair value hedges (in millions):</w:t>
      </w:r>
      <w:r>
        <w:rPr>
          <w:rFonts w:ascii="inherit" w:eastAsia="Times New Roman" w:hAnsi="inherit"/>
          <w:sz w:val="20"/>
          <w:szCs w:val="20"/>
        </w:rPr>
        <w:t xml:space="preserve"> </w:t>
      </w:r>
    </w:p>
    <w:p w14:paraId="0E737129" w14:textId="77777777" w:rsidR="00000000" w:rsidRDefault="003C588C">
      <w:pPr>
        <w:spacing w:line="288" w:lineRule="auto"/>
        <w:ind w:firstLine="360"/>
        <w:jc w:val="both"/>
        <w:rPr>
          <w:rFonts w:eastAsia="Times New Roman"/>
          <w:sz w:val="20"/>
          <w:szCs w:val="20"/>
        </w:rPr>
      </w:pPr>
    </w:p>
    <w:tbl>
      <w:tblPr>
        <w:tblW w:w="4995" w:type="pct"/>
        <w:tblCellMar>
          <w:left w:w="0" w:type="dxa"/>
          <w:right w:w="0" w:type="dxa"/>
        </w:tblCellMar>
        <w:tblLook w:val="04A0" w:firstRow="1" w:lastRow="0" w:firstColumn="1" w:lastColumn="0" w:noHBand="0" w:noVBand="1"/>
      </w:tblPr>
      <w:tblGrid>
        <w:gridCol w:w="2627"/>
        <w:gridCol w:w="105"/>
        <w:gridCol w:w="113"/>
        <w:gridCol w:w="1135"/>
        <w:gridCol w:w="56"/>
        <w:gridCol w:w="105"/>
        <w:gridCol w:w="112"/>
        <w:gridCol w:w="1135"/>
        <w:gridCol w:w="68"/>
        <w:gridCol w:w="105"/>
        <w:gridCol w:w="113"/>
        <w:gridCol w:w="1123"/>
        <w:gridCol w:w="56"/>
        <w:gridCol w:w="105"/>
        <w:gridCol w:w="112"/>
        <w:gridCol w:w="1135"/>
        <w:gridCol w:w="93"/>
      </w:tblGrid>
      <w:tr w:rsidR="00000000" w14:paraId="1EDDA1A5" w14:textId="77777777">
        <w:trPr>
          <w:divId w:val="1128283022"/>
        </w:trPr>
        <w:tc>
          <w:tcPr>
            <w:tcW w:w="0" w:type="auto"/>
            <w:gridSpan w:val="17"/>
            <w:vAlign w:val="center"/>
            <w:hideMark/>
          </w:tcPr>
          <w:p w14:paraId="7DC8E3F1" w14:textId="77777777" w:rsidR="00000000" w:rsidRDefault="003C588C">
            <w:pPr>
              <w:spacing w:line="288" w:lineRule="auto"/>
              <w:ind w:firstLine="360"/>
              <w:jc w:val="both"/>
              <w:rPr>
                <w:rFonts w:eastAsia="Times New Roman"/>
                <w:sz w:val="20"/>
                <w:szCs w:val="20"/>
              </w:rPr>
            </w:pPr>
          </w:p>
        </w:tc>
      </w:tr>
      <w:tr w:rsidR="00000000" w14:paraId="7A933BA5" w14:textId="77777777">
        <w:trPr>
          <w:divId w:val="1128283022"/>
        </w:trPr>
        <w:tc>
          <w:tcPr>
            <w:tcW w:w="1600" w:type="pct"/>
            <w:vAlign w:val="center"/>
            <w:hideMark/>
          </w:tcPr>
          <w:p w14:paraId="378EEB9E" w14:textId="77777777" w:rsidR="00000000" w:rsidRDefault="003C588C">
            <w:pPr>
              <w:rPr>
                <w:rFonts w:eastAsia="Times New Roman"/>
                <w:sz w:val="20"/>
                <w:szCs w:val="20"/>
              </w:rPr>
            </w:pPr>
          </w:p>
        </w:tc>
        <w:tc>
          <w:tcPr>
            <w:tcW w:w="50" w:type="pct"/>
            <w:vAlign w:val="center"/>
            <w:hideMark/>
          </w:tcPr>
          <w:p w14:paraId="00F1DA7A" w14:textId="77777777" w:rsidR="00000000" w:rsidRDefault="003C588C">
            <w:pPr>
              <w:rPr>
                <w:rFonts w:eastAsia="Times New Roman"/>
                <w:sz w:val="20"/>
                <w:szCs w:val="20"/>
              </w:rPr>
            </w:pPr>
          </w:p>
        </w:tc>
        <w:tc>
          <w:tcPr>
            <w:tcW w:w="50" w:type="pct"/>
            <w:vAlign w:val="center"/>
            <w:hideMark/>
          </w:tcPr>
          <w:p w14:paraId="59573823" w14:textId="77777777" w:rsidR="00000000" w:rsidRDefault="003C588C">
            <w:pPr>
              <w:rPr>
                <w:rFonts w:eastAsia="Times New Roman"/>
                <w:sz w:val="20"/>
                <w:szCs w:val="20"/>
              </w:rPr>
            </w:pPr>
          </w:p>
        </w:tc>
        <w:tc>
          <w:tcPr>
            <w:tcW w:w="700" w:type="pct"/>
            <w:vAlign w:val="center"/>
            <w:hideMark/>
          </w:tcPr>
          <w:p w14:paraId="02116AF1" w14:textId="77777777" w:rsidR="00000000" w:rsidRDefault="003C588C">
            <w:pPr>
              <w:rPr>
                <w:rFonts w:eastAsia="Times New Roman"/>
                <w:sz w:val="20"/>
                <w:szCs w:val="20"/>
              </w:rPr>
            </w:pPr>
          </w:p>
        </w:tc>
        <w:tc>
          <w:tcPr>
            <w:tcW w:w="50" w:type="pct"/>
            <w:vAlign w:val="center"/>
            <w:hideMark/>
          </w:tcPr>
          <w:p w14:paraId="71403E6B" w14:textId="77777777" w:rsidR="00000000" w:rsidRDefault="003C588C">
            <w:pPr>
              <w:rPr>
                <w:rFonts w:eastAsia="Times New Roman"/>
                <w:sz w:val="20"/>
                <w:szCs w:val="20"/>
              </w:rPr>
            </w:pPr>
          </w:p>
        </w:tc>
        <w:tc>
          <w:tcPr>
            <w:tcW w:w="50" w:type="pct"/>
            <w:vAlign w:val="center"/>
            <w:hideMark/>
          </w:tcPr>
          <w:p w14:paraId="48A788C8" w14:textId="77777777" w:rsidR="00000000" w:rsidRDefault="003C588C">
            <w:pPr>
              <w:rPr>
                <w:rFonts w:eastAsia="Times New Roman"/>
                <w:sz w:val="20"/>
                <w:szCs w:val="20"/>
              </w:rPr>
            </w:pPr>
          </w:p>
        </w:tc>
        <w:tc>
          <w:tcPr>
            <w:tcW w:w="50" w:type="pct"/>
            <w:vAlign w:val="center"/>
            <w:hideMark/>
          </w:tcPr>
          <w:p w14:paraId="5E373F70" w14:textId="77777777" w:rsidR="00000000" w:rsidRDefault="003C588C">
            <w:pPr>
              <w:rPr>
                <w:rFonts w:eastAsia="Times New Roman"/>
                <w:sz w:val="20"/>
                <w:szCs w:val="20"/>
              </w:rPr>
            </w:pPr>
          </w:p>
        </w:tc>
        <w:tc>
          <w:tcPr>
            <w:tcW w:w="700" w:type="pct"/>
            <w:vAlign w:val="center"/>
            <w:hideMark/>
          </w:tcPr>
          <w:p w14:paraId="0889A347" w14:textId="77777777" w:rsidR="00000000" w:rsidRDefault="003C588C">
            <w:pPr>
              <w:rPr>
                <w:rFonts w:eastAsia="Times New Roman"/>
                <w:sz w:val="20"/>
                <w:szCs w:val="20"/>
              </w:rPr>
            </w:pPr>
          </w:p>
        </w:tc>
        <w:tc>
          <w:tcPr>
            <w:tcW w:w="50" w:type="pct"/>
            <w:vAlign w:val="center"/>
            <w:hideMark/>
          </w:tcPr>
          <w:p w14:paraId="23498A60" w14:textId="77777777" w:rsidR="00000000" w:rsidRDefault="003C588C">
            <w:pPr>
              <w:rPr>
                <w:rFonts w:eastAsia="Times New Roman"/>
                <w:sz w:val="20"/>
                <w:szCs w:val="20"/>
              </w:rPr>
            </w:pPr>
          </w:p>
        </w:tc>
        <w:tc>
          <w:tcPr>
            <w:tcW w:w="50" w:type="pct"/>
            <w:vAlign w:val="center"/>
            <w:hideMark/>
          </w:tcPr>
          <w:p w14:paraId="574E4576" w14:textId="77777777" w:rsidR="00000000" w:rsidRDefault="003C588C">
            <w:pPr>
              <w:rPr>
                <w:rFonts w:eastAsia="Times New Roman"/>
                <w:sz w:val="20"/>
                <w:szCs w:val="20"/>
              </w:rPr>
            </w:pPr>
          </w:p>
        </w:tc>
        <w:tc>
          <w:tcPr>
            <w:tcW w:w="50" w:type="pct"/>
            <w:vAlign w:val="center"/>
            <w:hideMark/>
          </w:tcPr>
          <w:p w14:paraId="70CBAFBC" w14:textId="77777777" w:rsidR="00000000" w:rsidRDefault="003C588C">
            <w:pPr>
              <w:rPr>
                <w:rFonts w:eastAsia="Times New Roman"/>
                <w:sz w:val="20"/>
                <w:szCs w:val="20"/>
              </w:rPr>
            </w:pPr>
          </w:p>
        </w:tc>
        <w:tc>
          <w:tcPr>
            <w:tcW w:w="700" w:type="pct"/>
            <w:vAlign w:val="center"/>
            <w:hideMark/>
          </w:tcPr>
          <w:p w14:paraId="5121A067" w14:textId="77777777" w:rsidR="00000000" w:rsidRDefault="003C588C">
            <w:pPr>
              <w:rPr>
                <w:rFonts w:eastAsia="Times New Roman"/>
                <w:sz w:val="20"/>
                <w:szCs w:val="20"/>
              </w:rPr>
            </w:pPr>
          </w:p>
        </w:tc>
        <w:tc>
          <w:tcPr>
            <w:tcW w:w="50" w:type="pct"/>
            <w:vAlign w:val="center"/>
            <w:hideMark/>
          </w:tcPr>
          <w:p w14:paraId="121378D8" w14:textId="77777777" w:rsidR="00000000" w:rsidRDefault="003C588C">
            <w:pPr>
              <w:rPr>
                <w:rFonts w:eastAsia="Times New Roman"/>
                <w:sz w:val="20"/>
                <w:szCs w:val="20"/>
              </w:rPr>
            </w:pPr>
          </w:p>
        </w:tc>
        <w:tc>
          <w:tcPr>
            <w:tcW w:w="50" w:type="pct"/>
            <w:vAlign w:val="center"/>
            <w:hideMark/>
          </w:tcPr>
          <w:p w14:paraId="100FBFC0" w14:textId="77777777" w:rsidR="00000000" w:rsidRDefault="003C588C">
            <w:pPr>
              <w:rPr>
                <w:rFonts w:eastAsia="Times New Roman"/>
                <w:sz w:val="20"/>
                <w:szCs w:val="20"/>
              </w:rPr>
            </w:pPr>
          </w:p>
        </w:tc>
        <w:tc>
          <w:tcPr>
            <w:tcW w:w="50" w:type="pct"/>
            <w:vAlign w:val="center"/>
            <w:hideMark/>
          </w:tcPr>
          <w:p w14:paraId="473BF4F4" w14:textId="77777777" w:rsidR="00000000" w:rsidRDefault="003C588C">
            <w:pPr>
              <w:rPr>
                <w:rFonts w:eastAsia="Times New Roman"/>
                <w:sz w:val="20"/>
                <w:szCs w:val="20"/>
              </w:rPr>
            </w:pPr>
          </w:p>
        </w:tc>
        <w:tc>
          <w:tcPr>
            <w:tcW w:w="700" w:type="pct"/>
            <w:vAlign w:val="center"/>
            <w:hideMark/>
          </w:tcPr>
          <w:p w14:paraId="62310410" w14:textId="77777777" w:rsidR="00000000" w:rsidRDefault="003C588C">
            <w:pPr>
              <w:rPr>
                <w:rFonts w:eastAsia="Times New Roman"/>
                <w:sz w:val="20"/>
                <w:szCs w:val="20"/>
              </w:rPr>
            </w:pPr>
          </w:p>
        </w:tc>
        <w:tc>
          <w:tcPr>
            <w:tcW w:w="50" w:type="pct"/>
            <w:vAlign w:val="center"/>
            <w:hideMark/>
          </w:tcPr>
          <w:p w14:paraId="0D75C856" w14:textId="77777777" w:rsidR="00000000" w:rsidRDefault="003C588C">
            <w:pPr>
              <w:rPr>
                <w:rFonts w:eastAsia="Times New Roman"/>
                <w:sz w:val="20"/>
                <w:szCs w:val="20"/>
              </w:rPr>
            </w:pPr>
          </w:p>
        </w:tc>
      </w:tr>
      <w:tr w:rsidR="00000000" w14:paraId="53CE81C0" w14:textId="77777777">
        <w:trPr>
          <w:divId w:val="1128283022"/>
        </w:trPr>
        <w:tc>
          <w:tcPr>
            <w:tcW w:w="0" w:type="auto"/>
            <w:tcBorders>
              <w:bottom w:val="single" w:sz="6" w:space="0" w:color="000000"/>
            </w:tcBorders>
            <w:tcMar>
              <w:top w:w="30" w:type="dxa"/>
              <w:left w:w="30" w:type="dxa"/>
              <w:bottom w:w="30" w:type="dxa"/>
              <w:right w:w="30" w:type="dxa"/>
            </w:tcMar>
            <w:vAlign w:val="bottom"/>
            <w:hideMark/>
          </w:tcPr>
          <w:p w14:paraId="7D640FD1" w14:textId="77777777" w:rsidR="00000000" w:rsidRDefault="003C588C">
            <w:pPr>
              <w:jc w:val="center"/>
              <w:rPr>
                <w:rFonts w:eastAsia="Times New Roman"/>
                <w:sz w:val="16"/>
                <w:szCs w:val="16"/>
              </w:rPr>
            </w:pPr>
            <w:r>
              <w:rPr>
                <w:rFonts w:ascii="inherit" w:eastAsia="Times New Roman" w:hAnsi="inherit"/>
                <w:b/>
                <w:bCs/>
                <w:sz w:val="16"/>
                <w:szCs w:val="16"/>
              </w:rPr>
              <w:t>Line item in the Consolidated Balance Sheets in which the hedged item is included</w:t>
            </w:r>
          </w:p>
        </w:tc>
        <w:tc>
          <w:tcPr>
            <w:tcW w:w="0" w:type="auto"/>
            <w:tcBorders>
              <w:bottom w:val="single" w:sz="6" w:space="0" w:color="000000"/>
            </w:tcBorders>
            <w:tcMar>
              <w:top w:w="30" w:type="dxa"/>
              <w:left w:w="30" w:type="dxa"/>
              <w:bottom w:w="30" w:type="dxa"/>
              <w:right w:w="30" w:type="dxa"/>
            </w:tcMar>
            <w:vAlign w:val="bottom"/>
            <w:hideMark/>
          </w:tcPr>
          <w:p w14:paraId="02BFADE8" w14:textId="77777777" w:rsidR="00000000" w:rsidRDefault="003C588C">
            <w:pPr>
              <w:divId w:val="13634319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E7F3CD4" w14:textId="77777777" w:rsidR="00000000" w:rsidRDefault="003C588C">
            <w:pPr>
              <w:jc w:val="center"/>
              <w:rPr>
                <w:rFonts w:eastAsia="Times New Roman"/>
                <w:sz w:val="16"/>
                <w:szCs w:val="16"/>
              </w:rPr>
            </w:pPr>
            <w:r>
              <w:rPr>
                <w:rFonts w:ascii="inherit" w:eastAsia="Times New Roman" w:hAnsi="inherit"/>
                <w:b/>
                <w:bCs/>
                <w:sz w:val="16"/>
                <w:szCs w:val="16"/>
              </w:rPr>
              <w:t>Carrying Amount of Hedged Asset/(Liabilities)</w:t>
            </w:r>
          </w:p>
        </w:tc>
        <w:tc>
          <w:tcPr>
            <w:tcW w:w="0" w:type="auto"/>
            <w:tcBorders>
              <w:bottom w:val="single" w:sz="6" w:space="0" w:color="000000"/>
            </w:tcBorders>
            <w:tcMar>
              <w:top w:w="30" w:type="dxa"/>
              <w:left w:w="30" w:type="dxa"/>
              <w:bottom w:w="30" w:type="dxa"/>
              <w:right w:w="30" w:type="dxa"/>
            </w:tcMar>
            <w:vAlign w:val="bottom"/>
            <w:hideMark/>
          </w:tcPr>
          <w:p w14:paraId="424D568D" w14:textId="77777777" w:rsidR="00000000" w:rsidRDefault="003C588C">
            <w:pPr>
              <w:divId w:val="87982955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BFE3F48" w14:textId="77777777" w:rsidR="00000000" w:rsidRDefault="003C588C">
            <w:pPr>
              <w:jc w:val="center"/>
              <w:rPr>
                <w:rFonts w:eastAsia="Times New Roman"/>
                <w:sz w:val="16"/>
                <w:szCs w:val="16"/>
              </w:rPr>
            </w:pPr>
            <w:r>
              <w:rPr>
                <w:rFonts w:ascii="inherit" w:eastAsia="Times New Roman" w:hAnsi="inherit"/>
                <w:b/>
                <w:bCs/>
                <w:sz w:val="16"/>
                <w:szCs w:val="16"/>
              </w:rPr>
              <w:t>Cumulative Amount of Fair Value Hedging Adjustment Included in the Carrying Amount of the Hedged Asset/(Liabilities)</w:t>
            </w:r>
          </w:p>
        </w:tc>
      </w:tr>
      <w:tr w:rsidR="00000000" w14:paraId="577BDC56" w14:textId="77777777">
        <w:trPr>
          <w:divId w:val="1128283022"/>
        </w:trPr>
        <w:tc>
          <w:tcPr>
            <w:tcW w:w="0" w:type="auto"/>
            <w:tcBorders>
              <w:bottom w:val="single" w:sz="6" w:space="0" w:color="000000"/>
            </w:tcBorders>
            <w:tcMar>
              <w:top w:w="30" w:type="dxa"/>
              <w:left w:w="30" w:type="dxa"/>
              <w:bottom w:w="30" w:type="dxa"/>
              <w:right w:w="30" w:type="dxa"/>
            </w:tcMar>
            <w:vAlign w:val="bottom"/>
            <w:hideMark/>
          </w:tcPr>
          <w:p w14:paraId="34547F5D" w14:textId="77777777" w:rsidR="00000000" w:rsidRDefault="003C588C">
            <w:pPr>
              <w:divId w:val="62797762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8A6D9BE" w14:textId="77777777" w:rsidR="00000000" w:rsidRDefault="003C588C">
            <w:pPr>
              <w:divId w:val="102016338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3FC2864" w14:textId="77777777" w:rsidR="00000000" w:rsidRDefault="003C588C">
            <w:pPr>
              <w:jc w:val="center"/>
              <w:rPr>
                <w:rFonts w:eastAsia="Times New Roman"/>
                <w:sz w:val="16"/>
                <w:szCs w:val="16"/>
              </w:rPr>
            </w:pPr>
            <w:r>
              <w:rPr>
                <w:rFonts w:ascii="inherit" w:eastAsia="Times New Roman" w:hAnsi="inherit"/>
                <w:b/>
                <w:bCs/>
                <w:sz w:val="16"/>
                <w:szCs w:val="16"/>
              </w:rPr>
              <w:t>As of</w:t>
            </w:r>
          </w:p>
        </w:tc>
        <w:tc>
          <w:tcPr>
            <w:tcW w:w="0" w:type="auto"/>
            <w:tcBorders>
              <w:bottom w:val="single" w:sz="6" w:space="0" w:color="000000"/>
            </w:tcBorders>
            <w:tcMar>
              <w:top w:w="30" w:type="dxa"/>
              <w:left w:w="30" w:type="dxa"/>
              <w:bottom w:w="30" w:type="dxa"/>
              <w:right w:w="30" w:type="dxa"/>
            </w:tcMar>
            <w:vAlign w:val="bottom"/>
            <w:hideMark/>
          </w:tcPr>
          <w:p w14:paraId="1BA63A0E" w14:textId="77777777" w:rsidR="00000000" w:rsidRDefault="003C588C">
            <w:pPr>
              <w:divId w:val="41054396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30DE7A1" w14:textId="77777777" w:rsidR="00000000" w:rsidRDefault="003C588C">
            <w:pPr>
              <w:jc w:val="center"/>
              <w:rPr>
                <w:rFonts w:eastAsia="Times New Roman"/>
                <w:sz w:val="16"/>
                <w:szCs w:val="16"/>
              </w:rPr>
            </w:pPr>
            <w:r>
              <w:rPr>
                <w:rFonts w:ascii="inherit" w:eastAsia="Times New Roman" w:hAnsi="inherit"/>
                <w:b/>
                <w:bCs/>
                <w:sz w:val="16"/>
                <w:szCs w:val="16"/>
              </w:rPr>
              <w:t>As of</w:t>
            </w:r>
          </w:p>
        </w:tc>
      </w:tr>
      <w:tr w:rsidR="00000000" w14:paraId="3C330C4B" w14:textId="77777777">
        <w:trPr>
          <w:divId w:val="1128283022"/>
        </w:trPr>
        <w:tc>
          <w:tcPr>
            <w:tcW w:w="0" w:type="auto"/>
            <w:tcBorders>
              <w:bottom w:val="single" w:sz="6" w:space="0" w:color="000000"/>
            </w:tcBorders>
            <w:tcMar>
              <w:top w:w="30" w:type="dxa"/>
              <w:left w:w="30" w:type="dxa"/>
              <w:bottom w:w="30" w:type="dxa"/>
              <w:right w:w="30" w:type="dxa"/>
            </w:tcMar>
            <w:vAlign w:val="bottom"/>
            <w:hideMark/>
          </w:tcPr>
          <w:p w14:paraId="45C0A8B5" w14:textId="77777777" w:rsidR="00000000" w:rsidRDefault="003C588C">
            <w:pPr>
              <w:divId w:val="3553505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B14FCF3" w14:textId="77777777" w:rsidR="00000000" w:rsidRDefault="003C588C">
            <w:pPr>
              <w:divId w:val="10642599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14:paraId="3F38BDE9" w14:textId="77777777" w:rsidR="00000000" w:rsidRDefault="003C588C">
            <w:pPr>
              <w:jc w:val="center"/>
              <w:rPr>
                <w:rFonts w:eastAsia="Times New Roman"/>
                <w:sz w:val="16"/>
                <w:szCs w:val="16"/>
              </w:rPr>
            </w:pPr>
            <w:r>
              <w:rPr>
                <w:rFonts w:ascii="inherit" w:eastAsia="Times New Roman" w:hAnsi="inherit"/>
                <w:b/>
                <w:bCs/>
                <w:sz w:val="16"/>
                <w:szCs w:val="16"/>
              </w:rPr>
              <w:t>March 31, 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EDA5FFE" w14:textId="77777777" w:rsidR="00000000" w:rsidRDefault="003C588C">
            <w:pPr>
              <w:divId w:val="13289401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14:paraId="1AA19700" w14:textId="77777777" w:rsidR="00000000" w:rsidRDefault="003C588C">
            <w:pPr>
              <w:jc w:val="center"/>
              <w:rPr>
                <w:rFonts w:eastAsia="Times New Roman"/>
                <w:sz w:val="16"/>
                <w:szCs w:val="16"/>
              </w:rPr>
            </w:pPr>
            <w:r>
              <w:rPr>
                <w:rFonts w:ascii="inherit" w:eastAsia="Times New Roman" w:hAnsi="inherit"/>
                <w:b/>
                <w:bCs/>
                <w:sz w:val="16"/>
                <w:szCs w:val="16"/>
              </w:rPr>
              <w:t>December 31, 2018</w:t>
            </w:r>
          </w:p>
        </w:tc>
        <w:tc>
          <w:tcPr>
            <w:tcW w:w="0" w:type="auto"/>
            <w:tcBorders>
              <w:bottom w:val="single" w:sz="6" w:space="0" w:color="000000"/>
            </w:tcBorders>
            <w:tcMar>
              <w:top w:w="30" w:type="dxa"/>
              <w:left w:w="30" w:type="dxa"/>
              <w:bottom w:w="30" w:type="dxa"/>
              <w:right w:w="30" w:type="dxa"/>
            </w:tcMar>
            <w:vAlign w:val="bottom"/>
            <w:hideMark/>
          </w:tcPr>
          <w:p w14:paraId="442A9B10" w14:textId="77777777" w:rsidR="00000000" w:rsidRDefault="003C588C">
            <w:pPr>
              <w:divId w:val="20095550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14:paraId="318B9A44" w14:textId="77777777" w:rsidR="00000000" w:rsidRDefault="003C588C">
            <w:pPr>
              <w:jc w:val="center"/>
              <w:rPr>
                <w:rFonts w:eastAsia="Times New Roman"/>
                <w:sz w:val="16"/>
                <w:szCs w:val="16"/>
              </w:rPr>
            </w:pPr>
            <w:r>
              <w:rPr>
                <w:rFonts w:ascii="inherit" w:eastAsia="Times New Roman" w:hAnsi="inherit"/>
                <w:b/>
                <w:bCs/>
                <w:sz w:val="16"/>
                <w:szCs w:val="16"/>
              </w:rPr>
              <w:t>March 31, 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3A9FA4B" w14:textId="77777777" w:rsidR="00000000" w:rsidRDefault="003C588C">
            <w:pPr>
              <w:divId w:val="185395747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14:paraId="3AF3F60C" w14:textId="77777777" w:rsidR="00000000" w:rsidRDefault="003C588C">
            <w:pPr>
              <w:jc w:val="center"/>
              <w:rPr>
                <w:rFonts w:eastAsia="Times New Roman"/>
                <w:sz w:val="16"/>
                <w:szCs w:val="16"/>
              </w:rPr>
            </w:pPr>
            <w:r>
              <w:rPr>
                <w:rFonts w:ascii="inherit" w:eastAsia="Times New Roman" w:hAnsi="inherit"/>
                <w:b/>
                <w:bCs/>
                <w:sz w:val="16"/>
                <w:szCs w:val="16"/>
              </w:rPr>
              <w:t>December 31, 2018</w:t>
            </w:r>
          </w:p>
        </w:tc>
      </w:tr>
      <w:tr w:rsidR="00000000" w14:paraId="064B89A7" w14:textId="77777777">
        <w:trPr>
          <w:divId w:val="1128283022"/>
        </w:trPr>
        <w:tc>
          <w:tcPr>
            <w:tcW w:w="0" w:type="auto"/>
            <w:shd w:val="clear" w:color="auto" w:fill="CCEEFF"/>
            <w:tcMar>
              <w:top w:w="30" w:type="dxa"/>
              <w:left w:w="30" w:type="dxa"/>
              <w:bottom w:w="30" w:type="dxa"/>
              <w:right w:w="30" w:type="dxa"/>
            </w:tcMar>
            <w:hideMark/>
          </w:tcPr>
          <w:p w14:paraId="0D6B5C3C" w14:textId="77777777" w:rsidR="00000000" w:rsidRDefault="003C588C">
            <w:pPr>
              <w:rPr>
                <w:rFonts w:eastAsia="Times New Roman"/>
                <w:sz w:val="16"/>
                <w:szCs w:val="16"/>
              </w:rPr>
            </w:pPr>
            <w:r>
              <w:rPr>
                <w:rFonts w:ascii="inherit" w:eastAsia="Times New Roman" w:hAnsi="inherit"/>
                <w:sz w:val="16"/>
                <w:szCs w:val="16"/>
              </w:rPr>
              <w:t>Inventory</w:t>
            </w:r>
          </w:p>
        </w:tc>
        <w:tc>
          <w:tcPr>
            <w:tcW w:w="0" w:type="auto"/>
            <w:shd w:val="clear" w:color="auto" w:fill="CCEEFF"/>
            <w:tcMar>
              <w:top w:w="30" w:type="dxa"/>
              <w:left w:w="30" w:type="dxa"/>
              <w:bottom w:w="30" w:type="dxa"/>
              <w:right w:w="30" w:type="dxa"/>
            </w:tcMar>
            <w:vAlign w:val="bottom"/>
            <w:hideMark/>
          </w:tcPr>
          <w:p w14:paraId="6ABE2C1B" w14:textId="77777777" w:rsidR="00000000" w:rsidRDefault="003C588C">
            <w:pPr>
              <w:divId w:val="2054845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14:paraId="1CAEFE7F"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14:paraId="00661D31" w14:textId="77777777" w:rsidR="00000000" w:rsidRDefault="003C588C">
            <w:pPr>
              <w:jc w:val="right"/>
              <w:rPr>
                <w:rFonts w:eastAsia="Times New Roman"/>
                <w:sz w:val="16"/>
                <w:szCs w:val="16"/>
              </w:rPr>
            </w:pPr>
            <w:r>
              <w:rPr>
                <w:rFonts w:ascii="inherit" w:eastAsia="Times New Roman" w:hAnsi="inherit"/>
                <w:sz w:val="16"/>
                <w:szCs w:val="16"/>
              </w:rPr>
              <w:t>45.0</w:t>
            </w:r>
          </w:p>
        </w:tc>
        <w:tc>
          <w:tcPr>
            <w:tcW w:w="0" w:type="auto"/>
            <w:shd w:val="clear" w:color="auto" w:fill="CCEEFF"/>
            <w:vAlign w:val="bottom"/>
            <w:hideMark/>
          </w:tcPr>
          <w:p w14:paraId="687A861D"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77F1E9" w14:textId="77777777" w:rsidR="00000000" w:rsidRDefault="003C588C">
            <w:pPr>
              <w:divId w:val="868553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14:paraId="778844AB"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14:paraId="41BF49D5" w14:textId="77777777" w:rsidR="00000000" w:rsidRDefault="003C588C">
            <w:pPr>
              <w:jc w:val="right"/>
              <w:rPr>
                <w:rFonts w:eastAsia="Times New Roman"/>
                <w:sz w:val="16"/>
                <w:szCs w:val="16"/>
              </w:rPr>
            </w:pPr>
            <w:r>
              <w:rPr>
                <w:rFonts w:ascii="inherit" w:eastAsia="Times New Roman" w:hAnsi="inherit"/>
                <w:sz w:val="16"/>
                <w:szCs w:val="16"/>
              </w:rPr>
              <w:t>44.7</w:t>
            </w:r>
          </w:p>
        </w:tc>
        <w:tc>
          <w:tcPr>
            <w:tcW w:w="0" w:type="auto"/>
            <w:shd w:val="clear" w:color="auto" w:fill="CCEEFF"/>
            <w:vAlign w:val="bottom"/>
            <w:hideMark/>
          </w:tcPr>
          <w:p w14:paraId="62805801"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BD0038" w14:textId="77777777" w:rsidR="00000000" w:rsidRDefault="003C588C">
            <w:pPr>
              <w:divId w:val="18106317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14:paraId="1DBE46BA"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14:paraId="27AC1414" w14:textId="77777777" w:rsidR="00000000" w:rsidRDefault="003C588C">
            <w:pPr>
              <w:jc w:val="right"/>
              <w:rPr>
                <w:rFonts w:eastAsia="Times New Roman"/>
                <w:sz w:val="16"/>
                <w:szCs w:val="16"/>
              </w:rPr>
            </w:pPr>
            <w:r>
              <w:rPr>
                <w:rFonts w:ascii="inherit" w:eastAsia="Times New Roman" w:hAnsi="inherit"/>
                <w:sz w:val="16"/>
                <w:szCs w:val="16"/>
              </w:rPr>
              <w:t>1.6</w:t>
            </w:r>
          </w:p>
        </w:tc>
        <w:tc>
          <w:tcPr>
            <w:tcW w:w="0" w:type="auto"/>
            <w:shd w:val="clear" w:color="auto" w:fill="CCEEFF"/>
            <w:vAlign w:val="bottom"/>
            <w:hideMark/>
          </w:tcPr>
          <w:p w14:paraId="0F8B1A30"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784B86" w14:textId="77777777" w:rsidR="00000000" w:rsidRDefault="003C588C">
            <w:pPr>
              <w:divId w:val="12908629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14:paraId="2FF63457"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14:paraId="1342AD39" w14:textId="77777777" w:rsidR="00000000" w:rsidRDefault="003C588C">
            <w:pPr>
              <w:jc w:val="right"/>
              <w:rPr>
                <w:rFonts w:eastAsia="Times New Roman"/>
                <w:sz w:val="16"/>
                <w:szCs w:val="16"/>
              </w:rPr>
            </w:pPr>
            <w:r>
              <w:rPr>
                <w:rFonts w:ascii="inherit" w:eastAsia="Times New Roman" w:hAnsi="inherit"/>
                <w:sz w:val="16"/>
                <w:szCs w:val="16"/>
              </w:rPr>
              <w:t>(6.6</w:t>
            </w:r>
          </w:p>
        </w:tc>
        <w:tc>
          <w:tcPr>
            <w:tcW w:w="0" w:type="auto"/>
            <w:shd w:val="clear" w:color="auto" w:fill="CCEEFF"/>
            <w:tcMar>
              <w:top w:w="30" w:type="dxa"/>
              <w:left w:w="0" w:type="dxa"/>
              <w:bottom w:w="30" w:type="dxa"/>
              <w:right w:w="30" w:type="dxa"/>
            </w:tcMar>
            <w:hideMark/>
          </w:tcPr>
          <w:p w14:paraId="7FFC1F59" w14:textId="77777777" w:rsidR="00000000" w:rsidRDefault="003C588C">
            <w:pPr>
              <w:rPr>
                <w:rFonts w:eastAsia="Times New Roman"/>
                <w:sz w:val="16"/>
                <w:szCs w:val="16"/>
              </w:rPr>
            </w:pPr>
            <w:r>
              <w:rPr>
                <w:rFonts w:ascii="inherit" w:eastAsia="Times New Roman" w:hAnsi="inherit"/>
                <w:sz w:val="16"/>
                <w:szCs w:val="16"/>
              </w:rPr>
              <w:t>)</w:t>
            </w:r>
          </w:p>
        </w:tc>
      </w:tr>
    </w:tbl>
    <w:p w14:paraId="1AEC89F0" w14:textId="77777777" w:rsidR="00000000" w:rsidRDefault="003C588C">
      <w:pPr>
        <w:spacing w:line="288" w:lineRule="auto"/>
        <w:rPr>
          <w:rFonts w:eastAsia="Times New Roman"/>
          <w:sz w:val="20"/>
          <w:szCs w:val="20"/>
        </w:rPr>
      </w:pPr>
    </w:p>
    <w:p w14:paraId="7F746D7D" w14:textId="77777777" w:rsidR="00000000" w:rsidRDefault="003C588C">
      <w:pPr>
        <w:spacing w:line="288" w:lineRule="auto"/>
        <w:ind w:firstLine="360"/>
        <w:jc w:val="both"/>
        <w:rPr>
          <w:rFonts w:eastAsia="Times New Roman"/>
          <w:sz w:val="20"/>
          <w:szCs w:val="20"/>
        </w:rPr>
      </w:pPr>
    </w:p>
    <w:p w14:paraId="3099422E" w14:textId="77777777" w:rsidR="00000000" w:rsidRDefault="003C588C">
      <w:pPr>
        <w:spacing w:line="288" w:lineRule="auto"/>
        <w:ind w:firstLine="360"/>
        <w:jc w:val="both"/>
        <w:rPr>
          <w:rFonts w:eastAsia="Times New Roman"/>
          <w:sz w:val="20"/>
          <w:szCs w:val="20"/>
        </w:rPr>
      </w:pPr>
    </w:p>
    <w:p w14:paraId="028CBC9A"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The following table presents the effect of fair value and cash flow hedges on income and expense line items in our Consolidated Statements of Income and Comprehensive Income (in millions):</w:t>
      </w:r>
    </w:p>
    <w:tbl>
      <w:tblPr>
        <w:tblW w:w="4995" w:type="pct"/>
        <w:tblCellMar>
          <w:left w:w="0" w:type="dxa"/>
          <w:right w:w="0" w:type="dxa"/>
        </w:tblCellMar>
        <w:tblLook w:val="04A0" w:firstRow="1" w:lastRow="0" w:firstColumn="1" w:lastColumn="0" w:noHBand="0" w:noVBand="1"/>
      </w:tblPr>
      <w:tblGrid>
        <w:gridCol w:w="1371"/>
        <w:gridCol w:w="3528"/>
        <w:gridCol w:w="105"/>
        <w:gridCol w:w="111"/>
        <w:gridCol w:w="541"/>
        <w:gridCol w:w="92"/>
        <w:gridCol w:w="105"/>
        <w:gridCol w:w="111"/>
        <w:gridCol w:w="542"/>
        <w:gridCol w:w="92"/>
        <w:gridCol w:w="105"/>
        <w:gridCol w:w="111"/>
        <w:gridCol w:w="542"/>
        <w:gridCol w:w="92"/>
        <w:gridCol w:w="105"/>
        <w:gridCol w:w="111"/>
        <w:gridCol w:w="542"/>
        <w:gridCol w:w="92"/>
      </w:tblGrid>
      <w:tr w:rsidR="00000000" w14:paraId="6F9EE2AD" w14:textId="77777777">
        <w:trPr>
          <w:divId w:val="1313371291"/>
        </w:trPr>
        <w:tc>
          <w:tcPr>
            <w:tcW w:w="0" w:type="auto"/>
            <w:gridSpan w:val="18"/>
            <w:vAlign w:val="center"/>
            <w:hideMark/>
          </w:tcPr>
          <w:p w14:paraId="6C2C03E9" w14:textId="77777777" w:rsidR="00000000" w:rsidRDefault="003C588C">
            <w:pPr>
              <w:spacing w:line="288" w:lineRule="auto"/>
              <w:ind w:firstLine="360"/>
              <w:jc w:val="both"/>
              <w:rPr>
                <w:rFonts w:eastAsia="Times New Roman"/>
                <w:sz w:val="20"/>
                <w:szCs w:val="20"/>
              </w:rPr>
            </w:pPr>
          </w:p>
        </w:tc>
      </w:tr>
      <w:tr w:rsidR="00000000" w14:paraId="668E6811" w14:textId="77777777">
        <w:trPr>
          <w:divId w:val="1313371291"/>
        </w:trPr>
        <w:tc>
          <w:tcPr>
            <w:tcW w:w="850" w:type="pct"/>
            <w:vAlign w:val="center"/>
            <w:hideMark/>
          </w:tcPr>
          <w:p w14:paraId="3D6B004F" w14:textId="77777777" w:rsidR="00000000" w:rsidRDefault="003C588C">
            <w:pPr>
              <w:rPr>
                <w:rFonts w:eastAsia="Times New Roman"/>
                <w:sz w:val="20"/>
                <w:szCs w:val="20"/>
              </w:rPr>
            </w:pPr>
          </w:p>
        </w:tc>
        <w:tc>
          <w:tcPr>
            <w:tcW w:w="2150" w:type="pct"/>
            <w:vAlign w:val="center"/>
            <w:hideMark/>
          </w:tcPr>
          <w:p w14:paraId="4CF79B1C" w14:textId="77777777" w:rsidR="00000000" w:rsidRDefault="003C588C">
            <w:pPr>
              <w:rPr>
                <w:rFonts w:eastAsia="Times New Roman"/>
                <w:sz w:val="20"/>
                <w:szCs w:val="20"/>
              </w:rPr>
            </w:pPr>
          </w:p>
        </w:tc>
        <w:tc>
          <w:tcPr>
            <w:tcW w:w="50" w:type="pct"/>
            <w:vAlign w:val="center"/>
            <w:hideMark/>
          </w:tcPr>
          <w:p w14:paraId="520654CB" w14:textId="77777777" w:rsidR="00000000" w:rsidRDefault="003C588C">
            <w:pPr>
              <w:rPr>
                <w:rFonts w:eastAsia="Times New Roman"/>
                <w:sz w:val="20"/>
                <w:szCs w:val="20"/>
              </w:rPr>
            </w:pPr>
          </w:p>
        </w:tc>
        <w:tc>
          <w:tcPr>
            <w:tcW w:w="50" w:type="pct"/>
            <w:vAlign w:val="center"/>
            <w:hideMark/>
          </w:tcPr>
          <w:p w14:paraId="57EFBE7F" w14:textId="77777777" w:rsidR="00000000" w:rsidRDefault="003C588C">
            <w:pPr>
              <w:rPr>
                <w:rFonts w:eastAsia="Times New Roman"/>
                <w:sz w:val="20"/>
                <w:szCs w:val="20"/>
              </w:rPr>
            </w:pPr>
          </w:p>
        </w:tc>
        <w:tc>
          <w:tcPr>
            <w:tcW w:w="350" w:type="pct"/>
            <w:vAlign w:val="center"/>
            <w:hideMark/>
          </w:tcPr>
          <w:p w14:paraId="236BE44E" w14:textId="77777777" w:rsidR="00000000" w:rsidRDefault="003C588C">
            <w:pPr>
              <w:rPr>
                <w:rFonts w:eastAsia="Times New Roman"/>
                <w:sz w:val="20"/>
                <w:szCs w:val="20"/>
              </w:rPr>
            </w:pPr>
          </w:p>
        </w:tc>
        <w:tc>
          <w:tcPr>
            <w:tcW w:w="50" w:type="pct"/>
            <w:vAlign w:val="center"/>
            <w:hideMark/>
          </w:tcPr>
          <w:p w14:paraId="7D2259D3" w14:textId="77777777" w:rsidR="00000000" w:rsidRDefault="003C588C">
            <w:pPr>
              <w:rPr>
                <w:rFonts w:eastAsia="Times New Roman"/>
                <w:sz w:val="20"/>
                <w:szCs w:val="20"/>
              </w:rPr>
            </w:pPr>
          </w:p>
        </w:tc>
        <w:tc>
          <w:tcPr>
            <w:tcW w:w="50" w:type="pct"/>
            <w:vAlign w:val="center"/>
            <w:hideMark/>
          </w:tcPr>
          <w:p w14:paraId="29DCFD86" w14:textId="77777777" w:rsidR="00000000" w:rsidRDefault="003C588C">
            <w:pPr>
              <w:rPr>
                <w:rFonts w:eastAsia="Times New Roman"/>
                <w:sz w:val="20"/>
                <w:szCs w:val="20"/>
              </w:rPr>
            </w:pPr>
          </w:p>
        </w:tc>
        <w:tc>
          <w:tcPr>
            <w:tcW w:w="50" w:type="pct"/>
            <w:vAlign w:val="center"/>
            <w:hideMark/>
          </w:tcPr>
          <w:p w14:paraId="1DF6B98D" w14:textId="77777777" w:rsidR="00000000" w:rsidRDefault="003C588C">
            <w:pPr>
              <w:rPr>
                <w:rFonts w:eastAsia="Times New Roman"/>
                <w:sz w:val="20"/>
                <w:szCs w:val="20"/>
              </w:rPr>
            </w:pPr>
          </w:p>
        </w:tc>
        <w:tc>
          <w:tcPr>
            <w:tcW w:w="350" w:type="pct"/>
            <w:vAlign w:val="center"/>
            <w:hideMark/>
          </w:tcPr>
          <w:p w14:paraId="1D390EB9" w14:textId="77777777" w:rsidR="00000000" w:rsidRDefault="003C588C">
            <w:pPr>
              <w:rPr>
                <w:rFonts w:eastAsia="Times New Roman"/>
                <w:sz w:val="20"/>
                <w:szCs w:val="20"/>
              </w:rPr>
            </w:pPr>
          </w:p>
        </w:tc>
        <w:tc>
          <w:tcPr>
            <w:tcW w:w="50" w:type="pct"/>
            <w:vAlign w:val="center"/>
            <w:hideMark/>
          </w:tcPr>
          <w:p w14:paraId="30F68109" w14:textId="77777777" w:rsidR="00000000" w:rsidRDefault="003C588C">
            <w:pPr>
              <w:rPr>
                <w:rFonts w:eastAsia="Times New Roman"/>
                <w:sz w:val="20"/>
                <w:szCs w:val="20"/>
              </w:rPr>
            </w:pPr>
          </w:p>
        </w:tc>
        <w:tc>
          <w:tcPr>
            <w:tcW w:w="50" w:type="pct"/>
            <w:vAlign w:val="center"/>
            <w:hideMark/>
          </w:tcPr>
          <w:p w14:paraId="7BC10817" w14:textId="77777777" w:rsidR="00000000" w:rsidRDefault="003C588C">
            <w:pPr>
              <w:rPr>
                <w:rFonts w:eastAsia="Times New Roman"/>
                <w:sz w:val="20"/>
                <w:szCs w:val="20"/>
              </w:rPr>
            </w:pPr>
          </w:p>
        </w:tc>
        <w:tc>
          <w:tcPr>
            <w:tcW w:w="50" w:type="pct"/>
            <w:vAlign w:val="center"/>
            <w:hideMark/>
          </w:tcPr>
          <w:p w14:paraId="376041AF" w14:textId="77777777" w:rsidR="00000000" w:rsidRDefault="003C588C">
            <w:pPr>
              <w:rPr>
                <w:rFonts w:eastAsia="Times New Roman"/>
                <w:sz w:val="20"/>
                <w:szCs w:val="20"/>
              </w:rPr>
            </w:pPr>
          </w:p>
        </w:tc>
        <w:tc>
          <w:tcPr>
            <w:tcW w:w="350" w:type="pct"/>
            <w:vAlign w:val="center"/>
            <w:hideMark/>
          </w:tcPr>
          <w:p w14:paraId="02C49CA3" w14:textId="77777777" w:rsidR="00000000" w:rsidRDefault="003C588C">
            <w:pPr>
              <w:rPr>
                <w:rFonts w:eastAsia="Times New Roman"/>
                <w:sz w:val="20"/>
                <w:szCs w:val="20"/>
              </w:rPr>
            </w:pPr>
          </w:p>
        </w:tc>
        <w:tc>
          <w:tcPr>
            <w:tcW w:w="50" w:type="pct"/>
            <w:vAlign w:val="center"/>
            <w:hideMark/>
          </w:tcPr>
          <w:p w14:paraId="4BB9C652" w14:textId="77777777" w:rsidR="00000000" w:rsidRDefault="003C588C">
            <w:pPr>
              <w:rPr>
                <w:rFonts w:eastAsia="Times New Roman"/>
                <w:sz w:val="20"/>
                <w:szCs w:val="20"/>
              </w:rPr>
            </w:pPr>
          </w:p>
        </w:tc>
        <w:tc>
          <w:tcPr>
            <w:tcW w:w="50" w:type="pct"/>
            <w:vAlign w:val="center"/>
            <w:hideMark/>
          </w:tcPr>
          <w:p w14:paraId="30FA1EF8" w14:textId="77777777" w:rsidR="00000000" w:rsidRDefault="003C588C">
            <w:pPr>
              <w:rPr>
                <w:rFonts w:eastAsia="Times New Roman"/>
                <w:sz w:val="20"/>
                <w:szCs w:val="20"/>
              </w:rPr>
            </w:pPr>
          </w:p>
        </w:tc>
        <w:tc>
          <w:tcPr>
            <w:tcW w:w="50" w:type="pct"/>
            <w:vAlign w:val="center"/>
            <w:hideMark/>
          </w:tcPr>
          <w:p w14:paraId="0682DF26" w14:textId="77777777" w:rsidR="00000000" w:rsidRDefault="003C588C">
            <w:pPr>
              <w:rPr>
                <w:rFonts w:eastAsia="Times New Roman"/>
                <w:sz w:val="20"/>
                <w:szCs w:val="20"/>
              </w:rPr>
            </w:pPr>
          </w:p>
        </w:tc>
        <w:tc>
          <w:tcPr>
            <w:tcW w:w="350" w:type="pct"/>
            <w:vAlign w:val="center"/>
            <w:hideMark/>
          </w:tcPr>
          <w:p w14:paraId="65B75A1E" w14:textId="77777777" w:rsidR="00000000" w:rsidRDefault="003C588C">
            <w:pPr>
              <w:rPr>
                <w:rFonts w:eastAsia="Times New Roman"/>
                <w:sz w:val="20"/>
                <w:szCs w:val="20"/>
              </w:rPr>
            </w:pPr>
          </w:p>
        </w:tc>
        <w:tc>
          <w:tcPr>
            <w:tcW w:w="50" w:type="pct"/>
            <w:vAlign w:val="center"/>
            <w:hideMark/>
          </w:tcPr>
          <w:p w14:paraId="46091C45" w14:textId="77777777" w:rsidR="00000000" w:rsidRDefault="003C588C">
            <w:pPr>
              <w:rPr>
                <w:rFonts w:eastAsia="Times New Roman"/>
                <w:sz w:val="20"/>
                <w:szCs w:val="20"/>
              </w:rPr>
            </w:pPr>
          </w:p>
        </w:tc>
      </w:tr>
      <w:tr w:rsidR="00000000" w14:paraId="0EC20FF7" w14:textId="77777777">
        <w:trPr>
          <w:divId w:val="1313371291"/>
        </w:trPr>
        <w:tc>
          <w:tcPr>
            <w:tcW w:w="0" w:type="auto"/>
            <w:tcMar>
              <w:top w:w="30" w:type="dxa"/>
              <w:left w:w="30" w:type="dxa"/>
              <w:bottom w:w="30" w:type="dxa"/>
              <w:right w:w="30" w:type="dxa"/>
            </w:tcMar>
            <w:vAlign w:val="bottom"/>
            <w:hideMark/>
          </w:tcPr>
          <w:p w14:paraId="003B4EB0" w14:textId="77777777" w:rsidR="00000000" w:rsidRDefault="003C588C">
            <w:pPr>
              <w:divId w:val="1246450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4668BC" w14:textId="77777777" w:rsidR="00000000" w:rsidRDefault="003C588C">
            <w:pPr>
              <w:divId w:val="796949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2CFA58" w14:textId="77777777" w:rsidR="00000000" w:rsidRDefault="003C588C">
            <w:pPr>
              <w:divId w:val="855508561"/>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hideMark/>
          </w:tcPr>
          <w:p w14:paraId="4E8CE88C" w14:textId="77777777" w:rsidR="00000000" w:rsidRDefault="003C588C">
            <w:pPr>
              <w:jc w:val="center"/>
              <w:rPr>
                <w:rFonts w:eastAsia="Times New Roman"/>
                <w:sz w:val="16"/>
                <w:szCs w:val="16"/>
              </w:rPr>
            </w:pPr>
            <w:r>
              <w:rPr>
                <w:rFonts w:ascii="inherit" w:eastAsia="Times New Roman" w:hAnsi="inherit"/>
                <w:b/>
                <w:bCs/>
                <w:sz w:val="16"/>
                <w:szCs w:val="16"/>
              </w:rPr>
              <w:t>Location and Amount of Gain and (Loss) Recognized in Income on Fair Value and Cash Flow Hedging Relationships</w:t>
            </w:r>
          </w:p>
        </w:tc>
      </w:tr>
      <w:tr w:rsidR="00000000" w14:paraId="74E58C9F" w14:textId="77777777">
        <w:trPr>
          <w:divId w:val="1313371291"/>
        </w:trPr>
        <w:tc>
          <w:tcPr>
            <w:tcW w:w="0" w:type="auto"/>
            <w:tcMar>
              <w:top w:w="30" w:type="dxa"/>
              <w:left w:w="30" w:type="dxa"/>
              <w:bottom w:w="30" w:type="dxa"/>
              <w:right w:w="30" w:type="dxa"/>
            </w:tcMar>
            <w:vAlign w:val="bottom"/>
            <w:hideMark/>
          </w:tcPr>
          <w:p w14:paraId="45EB26AF" w14:textId="77777777" w:rsidR="00000000" w:rsidRDefault="003C588C">
            <w:pPr>
              <w:divId w:val="1211579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37EB00" w14:textId="77777777" w:rsidR="00000000" w:rsidRDefault="003C588C">
            <w:pPr>
              <w:divId w:val="1182934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3F60A1" w14:textId="77777777" w:rsidR="00000000" w:rsidRDefault="003C588C">
            <w:pPr>
              <w:divId w:val="1959875508"/>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14:paraId="176ABD1C" w14:textId="77777777" w:rsidR="00000000" w:rsidRDefault="003C588C">
            <w:pPr>
              <w:jc w:val="center"/>
              <w:rPr>
                <w:rFonts w:eastAsia="Times New Roman"/>
                <w:sz w:val="16"/>
                <w:szCs w:val="16"/>
              </w:rPr>
            </w:pPr>
            <w:r>
              <w:rPr>
                <w:rFonts w:ascii="inherit" w:eastAsia="Times New Roman" w:hAnsi="inherit"/>
                <w:b/>
                <w:bCs/>
                <w:sz w:val="16"/>
                <w:szCs w:val="16"/>
              </w:rPr>
              <w:t>For the Three Months Ended</w:t>
            </w:r>
          </w:p>
        </w:tc>
      </w:tr>
      <w:tr w:rsidR="00000000" w14:paraId="7CCF8AE5" w14:textId="77777777">
        <w:trPr>
          <w:divId w:val="1313371291"/>
        </w:trPr>
        <w:tc>
          <w:tcPr>
            <w:tcW w:w="0" w:type="auto"/>
            <w:tcMar>
              <w:top w:w="30" w:type="dxa"/>
              <w:left w:w="30" w:type="dxa"/>
              <w:bottom w:w="30" w:type="dxa"/>
              <w:right w:w="30" w:type="dxa"/>
            </w:tcMar>
            <w:vAlign w:val="bottom"/>
            <w:hideMark/>
          </w:tcPr>
          <w:p w14:paraId="2550AB78" w14:textId="77777777" w:rsidR="00000000" w:rsidRDefault="003C588C">
            <w:pPr>
              <w:divId w:val="945119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CEF03D" w14:textId="77777777" w:rsidR="00000000" w:rsidRDefault="003C588C">
            <w:pPr>
              <w:divId w:val="1620330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E31F3C" w14:textId="77777777" w:rsidR="00000000" w:rsidRDefault="003C588C">
            <w:pPr>
              <w:divId w:val="36702673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F324126" w14:textId="77777777" w:rsidR="00000000" w:rsidRDefault="003C588C">
            <w:pPr>
              <w:jc w:val="center"/>
              <w:rPr>
                <w:rFonts w:eastAsia="Times New Roman"/>
                <w:sz w:val="16"/>
                <w:szCs w:val="16"/>
              </w:rPr>
            </w:pPr>
            <w:r>
              <w:rPr>
                <w:rFonts w:ascii="inherit" w:eastAsia="Times New Roman" w:hAnsi="inherit"/>
                <w:b/>
                <w:bCs/>
                <w:sz w:val="16"/>
                <w:szCs w:val="16"/>
              </w:rPr>
              <w:t>March 31, 2019</w:t>
            </w:r>
          </w:p>
        </w:tc>
        <w:tc>
          <w:tcPr>
            <w:tcW w:w="0" w:type="auto"/>
            <w:tcBorders>
              <w:bottom w:val="single" w:sz="6" w:space="0" w:color="000000"/>
            </w:tcBorders>
            <w:tcMar>
              <w:top w:w="30" w:type="dxa"/>
              <w:left w:w="30" w:type="dxa"/>
              <w:bottom w:w="30" w:type="dxa"/>
              <w:right w:w="30" w:type="dxa"/>
            </w:tcMar>
            <w:vAlign w:val="bottom"/>
            <w:hideMark/>
          </w:tcPr>
          <w:p w14:paraId="25FA2E7D" w14:textId="77777777" w:rsidR="00000000" w:rsidRDefault="003C588C">
            <w:pPr>
              <w:divId w:val="142973617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9D64988" w14:textId="77777777" w:rsidR="00000000" w:rsidRDefault="003C588C">
            <w:pPr>
              <w:jc w:val="center"/>
              <w:rPr>
                <w:rFonts w:eastAsia="Times New Roman"/>
                <w:sz w:val="16"/>
                <w:szCs w:val="16"/>
              </w:rPr>
            </w:pPr>
            <w:r>
              <w:rPr>
                <w:rFonts w:ascii="inherit" w:eastAsia="Times New Roman" w:hAnsi="inherit"/>
                <w:b/>
                <w:bCs/>
                <w:sz w:val="16"/>
                <w:szCs w:val="16"/>
              </w:rPr>
              <w:t>March 31, 2018</w:t>
            </w:r>
          </w:p>
        </w:tc>
      </w:tr>
      <w:tr w:rsidR="00000000" w14:paraId="763404AD" w14:textId="77777777">
        <w:trPr>
          <w:divId w:val="1313371291"/>
        </w:trPr>
        <w:tc>
          <w:tcPr>
            <w:tcW w:w="0" w:type="auto"/>
            <w:gridSpan w:val="2"/>
            <w:shd w:val="clear" w:color="auto" w:fill="CCEEFF"/>
            <w:tcMar>
              <w:top w:w="30" w:type="dxa"/>
              <w:left w:w="30" w:type="dxa"/>
              <w:bottom w:w="30" w:type="dxa"/>
              <w:right w:w="30" w:type="dxa"/>
            </w:tcMar>
            <w:vAlign w:val="bottom"/>
            <w:hideMark/>
          </w:tcPr>
          <w:p w14:paraId="41105EA4" w14:textId="77777777" w:rsidR="00000000" w:rsidRDefault="003C588C">
            <w:pPr>
              <w:divId w:val="16246572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0B7F57" w14:textId="77777777" w:rsidR="00000000" w:rsidRDefault="003C588C">
            <w:pPr>
              <w:divId w:val="20020747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020E434" w14:textId="77777777" w:rsidR="00000000" w:rsidRDefault="003C588C">
            <w:pPr>
              <w:jc w:val="center"/>
              <w:rPr>
                <w:rFonts w:eastAsia="Times New Roman"/>
                <w:sz w:val="16"/>
                <w:szCs w:val="16"/>
              </w:rPr>
            </w:pPr>
            <w:r>
              <w:rPr>
                <w:rFonts w:ascii="inherit" w:eastAsia="Times New Roman" w:hAnsi="inherit"/>
                <w:b/>
                <w:bCs/>
                <w:sz w:val="16"/>
                <w:szCs w:val="16"/>
              </w:rPr>
              <w:t>Revenue</w:t>
            </w:r>
          </w:p>
        </w:tc>
        <w:tc>
          <w:tcPr>
            <w:tcW w:w="0" w:type="auto"/>
            <w:shd w:val="clear" w:color="auto" w:fill="CCEEFF"/>
            <w:tcMar>
              <w:top w:w="30" w:type="dxa"/>
              <w:left w:w="30" w:type="dxa"/>
              <w:bottom w:w="30" w:type="dxa"/>
              <w:right w:w="30" w:type="dxa"/>
            </w:tcMar>
            <w:vAlign w:val="bottom"/>
            <w:hideMark/>
          </w:tcPr>
          <w:p w14:paraId="18DF7031" w14:textId="77777777" w:rsidR="00000000" w:rsidRDefault="003C588C">
            <w:pPr>
              <w:divId w:val="15087836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hideMark/>
          </w:tcPr>
          <w:p w14:paraId="4EDFBE59" w14:textId="77777777" w:rsidR="00000000" w:rsidRDefault="003C588C">
            <w:pPr>
              <w:jc w:val="center"/>
              <w:rPr>
                <w:rFonts w:eastAsia="Times New Roman"/>
                <w:sz w:val="16"/>
                <w:szCs w:val="16"/>
              </w:rPr>
            </w:pPr>
            <w:r>
              <w:rPr>
                <w:rFonts w:ascii="inherit" w:eastAsia="Times New Roman" w:hAnsi="inherit"/>
                <w:b/>
                <w:bCs/>
                <w:sz w:val="16"/>
                <w:szCs w:val="16"/>
              </w:rPr>
              <w:t>Cost of Revenue</w:t>
            </w:r>
          </w:p>
        </w:tc>
        <w:tc>
          <w:tcPr>
            <w:tcW w:w="0" w:type="auto"/>
            <w:shd w:val="clear" w:color="auto" w:fill="CCEEFF"/>
            <w:tcMar>
              <w:top w:w="30" w:type="dxa"/>
              <w:left w:w="30" w:type="dxa"/>
              <w:bottom w:w="30" w:type="dxa"/>
              <w:right w:w="30" w:type="dxa"/>
            </w:tcMar>
            <w:vAlign w:val="bottom"/>
            <w:hideMark/>
          </w:tcPr>
          <w:p w14:paraId="78963F29" w14:textId="77777777" w:rsidR="00000000" w:rsidRDefault="003C588C">
            <w:pPr>
              <w:divId w:val="14236435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01F823" w14:textId="77777777" w:rsidR="00000000" w:rsidRDefault="003C588C">
            <w:pPr>
              <w:jc w:val="center"/>
              <w:rPr>
                <w:rFonts w:eastAsia="Times New Roman"/>
                <w:sz w:val="16"/>
                <w:szCs w:val="16"/>
              </w:rPr>
            </w:pPr>
            <w:r>
              <w:rPr>
                <w:rFonts w:ascii="inherit" w:eastAsia="Times New Roman" w:hAnsi="inherit"/>
                <w:b/>
                <w:bCs/>
                <w:sz w:val="16"/>
                <w:szCs w:val="16"/>
              </w:rPr>
              <w:t>Revenue</w:t>
            </w:r>
          </w:p>
        </w:tc>
        <w:tc>
          <w:tcPr>
            <w:tcW w:w="0" w:type="auto"/>
            <w:shd w:val="clear" w:color="auto" w:fill="CCEEFF"/>
            <w:tcMar>
              <w:top w:w="30" w:type="dxa"/>
              <w:left w:w="30" w:type="dxa"/>
              <w:bottom w:w="30" w:type="dxa"/>
              <w:right w:w="30" w:type="dxa"/>
            </w:tcMar>
            <w:vAlign w:val="bottom"/>
            <w:hideMark/>
          </w:tcPr>
          <w:p w14:paraId="61993473" w14:textId="77777777" w:rsidR="00000000" w:rsidRDefault="003C588C">
            <w:pPr>
              <w:divId w:val="4887108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hideMark/>
          </w:tcPr>
          <w:p w14:paraId="4D7E0288" w14:textId="77777777" w:rsidR="00000000" w:rsidRDefault="003C588C">
            <w:pPr>
              <w:jc w:val="center"/>
              <w:rPr>
                <w:rFonts w:eastAsia="Times New Roman"/>
                <w:sz w:val="16"/>
                <w:szCs w:val="16"/>
              </w:rPr>
            </w:pPr>
            <w:r>
              <w:rPr>
                <w:rFonts w:ascii="inherit" w:eastAsia="Times New Roman" w:hAnsi="inherit"/>
                <w:b/>
                <w:bCs/>
                <w:sz w:val="16"/>
                <w:szCs w:val="16"/>
              </w:rPr>
              <w:t>Cost of Revenue</w:t>
            </w:r>
          </w:p>
        </w:tc>
      </w:tr>
      <w:tr w:rsidR="00000000" w14:paraId="66025F97" w14:textId="77777777">
        <w:trPr>
          <w:divId w:val="1313371291"/>
        </w:trPr>
        <w:tc>
          <w:tcPr>
            <w:tcW w:w="0" w:type="auto"/>
            <w:gridSpan w:val="2"/>
            <w:tcMar>
              <w:top w:w="30" w:type="dxa"/>
              <w:left w:w="30" w:type="dxa"/>
              <w:bottom w:w="30" w:type="dxa"/>
              <w:right w:w="30" w:type="dxa"/>
            </w:tcMar>
            <w:hideMark/>
          </w:tcPr>
          <w:p w14:paraId="44A468EB" w14:textId="77777777" w:rsidR="00000000" w:rsidRDefault="003C588C">
            <w:pPr>
              <w:rPr>
                <w:rFonts w:eastAsia="Times New Roman"/>
                <w:sz w:val="16"/>
                <w:szCs w:val="16"/>
              </w:rPr>
            </w:pPr>
            <w:r>
              <w:rPr>
                <w:rFonts w:ascii="inherit" w:eastAsia="Times New Roman" w:hAnsi="inherit"/>
                <w:sz w:val="16"/>
                <w:szCs w:val="16"/>
              </w:rPr>
              <w:t>Total amounts of income and expense line items in which the effects of fair value or cash flow hedged are recorded</w:t>
            </w:r>
          </w:p>
        </w:tc>
        <w:tc>
          <w:tcPr>
            <w:tcW w:w="0" w:type="auto"/>
            <w:tcMar>
              <w:top w:w="30" w:type="dxa"/>
              <w:left w:w="30" w:type="dxa"/>
              <w:bottom w:w="30" w:type="dxa"/>
              <w:right w:w="30" w:type="dxa"/>
            </w:tcMar>
            <w:vAlign w:val="bottom"/>
            <w:hideMark/>
          </w:tcPr>
          <w:p w14:paraId="7259D3D0" w14:textId="77777777" w:rsidR="00000000" w:rsidRDefault="003C588C">
            <w:pPr>
              <w:divId w:val="1478916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7B1FC799"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14:paraId="0D392E4C" w14:textId="77777777" w:rsidR="00000000" w:rsidRDefault="003C588C">
            <w:pPr>
              <w:jc w:val="right"/>
              <w:rPr>
                <w:rFonts w:eastAsia="Times New Roman"/>
                <w:sz w:val="16"/>
                <w:szCs w:val="16"/>
              </w:rPr>
            </w:pPr>
            <w:r>
              <w:rPr>
                <w:rFonts w:ascii="inherit" w:eastAsia="Times New Roman" w:hAnsi="inherit"/>
                <w:sz w:val="16"/>
                <w:szCs w:val="16"/>
              </w:rPr>
              <w:t>8,678.8</w:t>
            </w:r>
          </w:p>
        </w:tc>
        <w:tc>
          <w:tcPr>
            <w:tcW w:w="0" w:type="auto"/>
            <w:vAlign w:val="bottom"/>
            <w:hideMark/>
          </w:tcPr>
          <w:p w14:paraId="65B1DADF"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73267EDE" w14:textId="77777777" w:rsidR="00000000" w:rsidRDefault="003C588C">
            <w:pPr>
              <w:divId w:val="1645112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26DDED08"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14:paraId="2ADB126A" w14:textId="77777777" w:rsidR="00000000" w:rsidRDefault="003C588C">
            <w:pPr>
              <w:jc w:val="right"/>
              <w:rPr>
                <w:rFonts w:eastAsia="Times New Roman"/>
                <w:sz w:val="16"/>
                <w:szCs w:val="16"/>
              </w:rPr>
            </w:pPr>
            <w:r>
              <w:rPr>
                <w:rFonts w:ascii="inherit" w:eastAsia="Times New Roman" w:hAnsi="inherit"/>
                <w:sz w:val="16"/>
                <w:szCs w:val="16"/>
              </w:rPr>
              <w:t>8,427.7</w:t>
            </w:r>
          </w:p>
        </w:tc>
        <w:tc>
          <w:tcPr>
            <w:tcW w:w="0" w:type="auto"/>
            <w:vAlign w:val="bottom"/>
            <w:hideMark/>
          </w:tcPr>
          <w:p w14:paraId="315E436D"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084D7B0D" w14:textId="77777777" w:rsidR="00000000" w:rsidRDefault="003C588C">
            <w:pPr>
              <w:divId w:val="1391591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1F765C05"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14:paraId="1AB4EB6F" w14:textId="77777777" w:rsidR="00000000" w:rsidRDefault="003C588C">
            <w:pPr>
              <w:jc w:val="right"/>
              <w:rPr>
                <w:rFonts w:eastAsia="Times New Roman"/>
                <w:sz w:val="16"/>
                <w:szCs w:val="16"/>
              </w:rPr>
            </w:pPr>
            <w:r>
              <w:rPr>
                <w:rFonts w:ascii="inherit" w:eastAsia="Times New Roman" w:hAnsi="inherit"/>
                <w:sz w:val="16"/>
                <w:szCs w:val="16"/>
              </w:rPr>
              <w:t>9,181.3</w:t>
            </w:r>
          </w:p>
        </w:tc>
        <w:tc>
          <w:tcPr>
            <w:tcW w:w="0" w:type="auto"/>
            <w:vAlign w:val="bottom"/>
            <w:hideMark/>
          </w:tcPr>
          <w:p w14:paraId="29B8BCF8"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2F36400D" w14:textId="77777777" w:rsidR="00000000" w:rsidRDefault="003C588C">
            <w:pPr>
              <w:divId w:val="1462573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4F43F0EA"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14:paraId="7C7E11B4" w14:textId="77777777" w:rsidR="00000000" w:rsidRDefault="003C588C">
            <w:pPr>
              <w:jc w:val="right"/>
              <w:rPr>
                <w:rFonts w:eastAsia="Times New Roman"/>
                <w:sz w:val="16"/>
                <w:szCs w:val="16"/>
              </w:rPr>
            </w:pPr>
            <w:r>
              <w:rPr>
                <w:rFonts w:ascii="inherit" w:eastAsia="Times New Roman" w:hAnsi="inherit"/>
                <w:sz w:val="16"/>
                <w:szCs w:val="16"/>
              </w:rPr>
              <w:t>8,937.9</w:t>
            </w:r>
          </w:p>
        </w:tc>
        <w:tc>
          <w:tcPr>
            <w:tcW w:w="0" w:type="auto"/>
            <w:vAlign w:val="bottom"/>
            <w:hideMark/>
          </w:tcPr>
          <w:p w14:paraId="0B7A1849" w14:textId="77777777" w:rsidR="00000000" w:rsidRDefault="003C588C">
            <w:pPr>
              <w:rPr>
                <w:rFonts w:eastAsia="Times New Roman"/>
                <w:sz w:val="20"/>
                <w:szCs w:val="20"/>
              </w:rPr>
            </w:pPr>
          </w:p>
        </w:tc>
      </w:tr>
      <w:tr w:rsidR="00000000" w14:paraId="2B92B2C0" w14:textId="77777777">
        <w:trPr>
          <w:divId w:val="1313371291"/>
        </w:trPr>
        <w:tc>
          <w:tcPr>
            <w:tcW w:w="0" w:type="auto"/>
            <w:gridSpan w:val="2"/>
            <w:shd w:val="clear" w:color="auto" w:fill="CCEEFF"/>
            <w:tcMar>
              <w:top w:w="30" w:type="dxa"/>
              <w:left w:w="420" w:type="dxa"/>
              <w:bottom w:w="30" w:type="dxa"/>
              <w:right w:w="30" w:type="dxa"/>
            </w:tcMar>
            <w:hideMark/>
          </w:tcPr>
          <w:p w14:paraId="041A111B" w14:textId="77777777" w:rsidR="00000000" w:rsidRDefault="003C588C">
            <w:pPr>
              <w:rPr>
                <w:rFonts w:eastAsia="Times New Roman"/>
                <w:sz w:val="16"/>
                <w:szCs w:val="16"/>
              </w:rPr>
            </w:pPr>
            <w:r>
              <w:rPr>
                <w:rFonts w:ascii="inherit" w:eastAsia="Times New Roman" w:hAnsi="inherit"/>
                <w:sz w:val="16"/>
                <w:szCs w:val="16"/>
              </w:rPr>
              <w:t>Gains or Loss on fair value hedge relationships</w:t>
            </w:r>
          </w:p>
        </w:tc>
        <w:tc>
          <w:tcPr>
            <w:tcW w:w="0" w:type="auto"/>
            <w:shd w:val="clear" w:color="auto" w:fill="CCEEFF"/>
            <w:tcMar>
              <w:top w:w="30" w:type="dxa"/>
              <w:left w:w="30" w:type="dxa"/>
              <w:bottom w:w="30" w:type="dxa"/>
              <w:right w:w="30" w:type="dxa"/>
            </w:tcMar>
            <w:vAlign w:val="bottom"/>
            <w:hideMark/>
          </w:tcPr>
          <w:p w14:paraId="770EE5D6" w14:textId="77777777" w:rsidR="00000000" w:rsidRDefault="003C588C">
            <w:pPr>
              <w:divId w:val="8726140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1944951" w14:textId="77777777" w:rsidR="00000000" w:rsidRDefault="003C588C">
            <w:pPr>
              <w:divId w:val="14785720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0CD6499" w14:textId="77777777" w:rsidR="00000000" w:rsidRDefault="003C588C">
            <w:pPr>
              <w:divId w:val="8554578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298EF96" w14:textId="77777777" w:rsidR="00000000" w:rsidRDefault="003C588C">
            <w:pPr>
              <w:divId w:val="11118973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02C3B91" w14:textId="77777777" w:rsidR="00000000" w:rsidRDefault="003C588C">
            <w:pPr>
              <w:divId w:val="2596846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BF5E218" w14:textId="77777777" w:rsidR="00000000" w:rsidRDefault="003C588C">
            <w:pPr>
              <w:divId w:val="1289370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2EFAA4F" w14:textId="77777777" w:rsidR="00000000" w:rsidRDefault="003C588C">
            <w:pPr>
              <w:divId w:val="14025618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F654847" w14:textId="77777777" w:rsidR="00000000" w:rsidRDefault="003C588C">
            <w:pPr>
              <w:divId w:val="1065690303"/>
              <w:rPr>
                <w:rFonts w:eastAsia="Times New Roman"/>
                <w:sz w:val="20"/>
                <w:szCs w:val="20"/>
              </w:rPr>
            </w:pPr>
            <w:r>
              <w:rPr>
                <w:rFonts w:ascii="inherit" w:eastAsia="Times New Roman" w:hAnsi="inherit"/>
                <w:sz w:val="20"/>
                <w:szCs w:val="20"/>
              </w:rPr>
              <w:t> </w:t>
            </w:r>
          </w:p>
        </w:tc>
      </w:tr>
      <w:tr w:rsidR="00000000" w14:paraId="4E70D6C2" w14:textId="77777777">
        <w:trPr>
          <w:divId w:val="1313371291"/>
        </w:trPr>
        <w:tc>
          <w:tcPr>
            <w:tcW w:w="0" w:type="auto"/>
            <w:tcMar>
              <w:top w:w="30" w:type="dxa"/>
              <w:left w:w="300" w:type="dxa"/>
              <w:bottom w:w="30" w:type="dxa"/>
              <w:right w:w="30" w:type="dxa"/>
            </w:tcMar>
            <w:hideMark/>
          </w:tcPr>
          <w:p w14:paraId="35E029E5" w14:textId="77777777" w:rsidR="00000000" w:rsidRDefault="003C588C">
            <w:pPr>
              <w:rPr>
                <w:rFonts w:eastAsia="Times New Roman"/>
                <w:sz w:val="16"/>
                <w:szCs w:val="16"/>
              </w:rPr>
            </w:pPr>
            <w:r>
              <w:rPr>
                <w:rFonts w:ascii="inherit" w:eastAsia="Times New Roman" w:hAnsi="inherit"/>
                <w:sz w:val="16"/>
                <w:szCs w:val="16"/>
              </w:rPr>
              <w:t>   </w:t>
            </w:r>
            <w:r>
              <w:rPr>
                <w:rFonts w:ascii="inherit" w:eastAsia="Times New Roman" w:hAnsi="inherit"/>
                <w:sz w:val="16"/>
                <w:szCs w:val="16"/>
              </w:rPr>
              <w:t>Commodity contracts</w:t>
            </w:r>
          </w:p>
        </w:tc>
        <w:tc>
          <w:tcPr>
            <w:tcW w:w="0" w:type="auto"/>
            <w:tcMar>
              <w:top w:w="30" w:type="dxa"/>
              <w:left w:w="30" w:type="dxa"/>
              <w:bottom w:w="30" w:type="dxa"/>
              <w:right w:w="30" w:type="dxa"/>
            </w:tcMar>
            <w:vAlign w:val="bottom"/>
            <w:hideMark/>
          </w:tcPr>
          <w:p w14:paraId="73B40E3B" w14:textId="77777777" w:rsidR="00000000" w:rsidRDefault="003C588C">
            <w:pPr>
              <w:divId w:val="1144082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92D7AE" w14:textId="77777777" w:rsidR="00000000" w:rsidRDefault="003C588C">
            <w:pPr>
              <w:divId w:val="13831381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691DED" w14:textId="77777777" w:rsidR="00000000" w:rsidRDefault="003C588C">
            <w:pPr>
              <w:divId w:val="18263142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AE06A3" w14:textId="77777777" w:rsidR="00000000" w:rsidRDefault="003C588C">
            <w:pPr>
              <w:divId w:val="3441318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B414028" w14:textId="77777777" w:rsidR="00000000" w:rsidRDefault="003C588C">
            <w:pPr>
              <w:divId w:val="1698502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47070F" w14:textId="77777777" w:rsidR="00000000" w:rsidRDefault="003C588C">
            <w:pPr>
              <w:divId w:val="9856219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E6C40E" w14:textId="77777777" w:rsidR="00000000" w:rsidRDefault="003C588C">
            <w:pPr>
              <w:divId w:val="865678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FC45B9" w14:textId="77777777" w:rsidR="00000000" w:rsidRDefault="003C588C">
            <w:pPr>
              <w:divId w:val="16542168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80B8EC4" w14:textId="77777777" w:rsidR="00000000" w:rsidRDefault="003C588C">
            <w:pPr>
              <w:divId w:val="47340771"/>
              <w:rPr>
                <w:rFonts w:eastAsia="Times New Roman"/>
                <w:sz w:val="20"/>
                <w:szCs w:val="20"/>
              </w:rPr>
            </w:pPr>
            <w:r>
              <w:rPr>
                <w:rFonts w:ascii="inherit" w:eastAsia="Times New Roman" w:hAnsi="inherit"/>
                <w:sz w:val="20"/>
                <w:szCs w:val="20"/>
              </w:rPr>
              <w:t> </w:t>
            </w:r>
          </w:p>
        </w:tc>
      </w:tr>
      <w:tr w:rsidR="00000000" w14:paraId="0C1430F7" w14:textId="77777777">
        <w:trPr>
          <w:divId w:val="1313371291"/>
        </w:trPr>
        <w:tc>
          <w:tcPr>
            <w:tcW w:w="0" w:type="auto"/>
            <w:shd w:val="clear" w:color="auto" w:fill="CCEEFF"/>
            <w:tcMar>
              <w:top w:w="30" w:type="dxa"/>
              <w:left w:w="30" w:type="dxa"/>
              <w:bottom w:w="30" w:type="dxa"/>
              <w:right w:w="30" w:type="dxa"/>
            </w:tcMar>
            <w:vAlign w:val="bottom"/>
            <w:hideMark/>
          </w:tcPr>
          <w:p w14:paraId="59EBBD59" w14:textId="77777777" w:rsidR="00000000" w:rsidRDefault="003C588C">
            <w:pPr>
              <w:divId w:val="5074459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43CBD640" w14:textId="77777777" w:rsidR="00000000" w:rsidRDefault="003C588C">
            <w:pPr>
              <w:rPr>
                <w:rFonts w:eastAsia="Times New Roman"/>
                <w:sz w:val="16"/>
                <w:szCs w:val="16"/>
              </w:rPr>
            </w:pPr>
            <w:r>
              <w:rPr>
                <w:rFonts w:ascii="inherit" w:eastAsia="Times New Roman" w:hAnsi="inherit"/>
                <w:sz w:val="16"/>
                <w:szCs w:val="16"/>
              </w:rPr>
              <w:t>Hedged Item</w:t>
            </w:r>
          </w:p>
        </w:tc>
        <w:tc>
          <w:tcPr>
            <w:tcW w:w="0" w:type="auto"/>
            <w:shd w:val="clear" w:color="auto" w:fill="CCEEFF"/>
            <w:tcMar>
              <w:top w:w="30" w:type="dxa"/>
              <w:left w:w="30" w:type="dxa"/>
              <w:bottom w:w="30" w:type="dxa"/>
              <w:right w:w="30" w:type="dxa"/>
            </w:tcMar>
            <w:vAlign w:val="bottom"/>
            <w:hideMark/>
          </w:tcPr>
          <w:p w14:paraId="7DE723B2" w14:textId="77777777" w:rsidR="00000000" w:rsidRDefault="003C588C">
            <w:pPr>
              <w:divId w:val="836477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27516AB0"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976A1B3"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263FF8" w14:textId="77777777" w:rsidR="00000000" w:rsidRDefault="003C588C">
            <w:pPr>
              <w:divId w:val="18697528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7170F551" w14:textId="77777777" w:rsidR="00000000" w:rsidRDefault="003C588C">
            <w:pPr>
              <w:jc w:val="right"/>
              <w:rPr>
                <w:rFonts w:eastAsia="Times New Roman"/>
                <w:sz w:val="16"/>
                <w:szCs w:val="16"/>
              </w:rPr>
            </w:pPr>
            <w:r>
              <w:rPr>
                <w:rFonts w:ascii="inherit" w:eastAsia="Times New Roman" w:hAnsi="inherit"/>
                <w:sz w:val="16"/>
                <w:szCs w:val="16"/>
              </w:rPr>
              <w:t>16.2</w:t>
            </w:r>
          </w:p>
        </w:tc>
        <w:tc>
          <w:tcPr>
            <w:tcW w:w="0" w:type="auto"/>
            <w:shd w:val="clear" w:color="auto" w:fill="CCEEFF"/>
            <w:vAlign w:val="bottom"/>
            <w:hideMark/>
          </w:tcPr>
          <w:p w14:paraId="158017AB"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18BCAE" w14:textId="77777777" w:rsidR="00000000" w:rsidRDefault="003C588C">
            <w:pPr>
              <w:divId w:val="10924380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460B5CF1"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CF95B99"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3BD273" w14:textId="77777777" w:rsidR="00000000" w:rsidRDefault="003C588C">
            <w:pPr>
              <w:divId w:val="10944706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230565C3" w14:textId="77777777" w:rsidR="00000000" w:rsidRDefault="003C588C">
            <w:pPr>
              <w:jc w:val="right"/>
              <w:rPr>
                <w:rFonts w:eastAsia="Times New Roman"/>
                <w:sz w:val="16"/>
                <w:szCs w:val="16"/>
              </w:rPr>
            </w:pPr>
            <w:r>
              <w:rPr>
                <w:rFonts w:ascii="inherit" w:eastAsia="Times New Roman" w:hAnsi="inherit"/>
                <w:sz w:val="16"/>
                <w:szCs w:val="16"/>
              </w:rPr>
              <w:t>5.5</w:t>
            </w:r>
          </w:p>
        </w:tc>
        <w:tc>
          <w:tcPr>
            <w:tcW w:w="0" w:type="auto"/>
            <w:shd w:val="clear" w:color="auto" w:fill="CCEEFF"/>
            <w:vAlign w:val="bottom"/>
            <w:hideMark/>
          </w:tcPr>
          <w:p w14:paraId="211DB778" w14:textId="77777777" w:rsidR="00000000" w:rsidRDefault="003C588C">
            <w:pPr>
              <w:rPr>
                <w:rFonts w:eastAsia="Times New Roman"/>
                <w:sz w:val="20"/>
                <w:szCs w:val="20"/>
              </w:rPr>
            </w:pPr>
          </w:p>
        </w:tc>
      </w:tr>
      <w:tr w:rsidR="00000000" w14:paraId="25C188A6" w14:textId="77777777">
        <w:trPr>
          <w:divId w:val="1313371291"/>
        </w:trPr>
        <w:tc>
          <w:tcPr>
            <w:tcW w:w="0" w:type="auto"/>
            <w:tcMar>
              <w:top w:w="30" w:type="dxa"/>
              <w:left w:w="30" w:type="dxa"/>
              <w:bottom w:w="30" w:type="dxa"/>
              <w:right w:w="30" w:type="dxa"/>
            </w:tcMar>
            <w:vAlign w:val="bottom"/>
            <w:hideMark/>
          </w:tcPr>
          <w:p w14:paraId="7DA73A4F" w14:textId="77777777" w:rsidR="00000000" w:rsidRDefault="003C588C">
            <w:pPr>
              <w:divId w:val="1731687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374ECF3" w14:textId="77777777" w:rsidR="00000000" w:rsidRDefault="003C588C">
            <w:pPr>
              <w:rPr>
                <w:rFonts w:eastAsia="Times New Roman"/>
                <w:sz w:val="16"/>
                <w:szCs w:val="16"/>
              </w:rPr>
            </w:pPr>
            <w:r>
              <w:rPr>
                <w:rFonts w:ascii="inherit" w:eastAsia="Times New Roman" w:hAnsi="inherit"/>
                <w:sz w:val="16"/>
                <w:szCs w:val="16"/>
              </w:rPr>
              <w:t>Derivatives designated as hedging instruments</w:t>
            </w:r>
          </w:p>
        </w:tc>
        <w:tc>
          <w:tcPr>
            <w:tcW w:w="0" w:type="auto"/>
            <w:tcMar>
              <w:top w:w="30" w:type="dxa"/>
              <w:left w:w="30" w:type="dxa"/>
              <w:bottom w:w="30" w:type="dxa"/>
              <w:right w:w="30" w:type="dxa"/>
            </w:tcMar>
            <w:vAlign w:val="bottom"/>
            <w:hideMark/>
          </w:tcPr>
          <w:p w14:paraId="07B2F0AF" w14:textId="77777777" w:rsidR="00000000" w:rsidRDefault="003C588C">
            <w:pPr>
              <w:divId w:val="14498574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14:paraId="76C82B35"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82E94F3"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2E15227E" w14:textId="77777777" w:rsidR="00000000" w:rsidRDefault="003C588C">
            <w:pPr>
              <w:divId w:val="20492538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14:paraId="7BD90B1F" w14:textId="77777777" w:rsidR="00000000" w:rsidRDefault="003C588C">
            <w:pPr>
              <w:jc w:val="right"/>
              <w:rPr>
                <w:rFonts w:eastAsia="Times New Roman"/>
                <w:sz w:val="16"/>
                <w:szCs w:val="16"/>
              </w:rPr>
            </w:pPr>
            <w:r>
              <w:rPr>
                <w:rFonts w:ascii="inherit" w:eastAsia="Times New Roman" w:hAnsi="inherit"/>
                <w:sz w:val="16"/>
                <w:szCs w:val="16"/>
              </w:rPr>
              <w:t>(13.5</w:t>
            </w:r>
          </w:p>
        </w:tc>
        <w:tc>
          <w:tcPr>
            <w:tcW w:w="0" w:type="auto"/>
            <w:tcMar>
              <w:top w:w="30" w:type="dxa"/>
              <w:left w:w="0" w:type="dxa"/>
              <w:bottom w:w="30" w:type="dxa"/>
              <w:right w:w="30" w:type="dxa"/>
            </w:tcMar>
            <w:hideMark/>
          </w:tcPr>
          <w:p w14:paraId="508C8BD0"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ADC859A" w14:textId="77777777" w:rsidR="00000000" w:rsidRDefault="003C588C">
            <w:pPr>
              <w:divId w:val="9424230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14:paraId="38FE3305"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AF82B00"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6D964CDB" w14:textId="77777777" w:rsidR="00000000" w:rsidRDefault="003C588C">
            <w:pPr>
              <w:divId w:val="749273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14:paraId="3A0F4DB1" w14:textId="77777777" w:rsidR="00000000" w:rsidRDefault="003C588C">
            <w:pPr>
              <w:jc w:val="right"/>
              <w:rPr>
                <w:rFonts w:eastAsia="Times New Roman"/>
                <w:sz w:val="16"/>
                <w:szCs w:val="16"/>
              </w:rPr>
            </w:pPr>
            <w:r>
              <w:rPr>
                <w:rFonts w:ascii="inherit" w:eastAsia="Times New Roman" w:hAnsi="inherit"/>
                <w:sz w:val="16"/>
                <w:szCs w:val="16"/>
              </w:rPr>
              <w:t>(5.6</w:t>
            </w:r>
          </w:p>
        </w:tc>
        <w:tc>
          <w:tcPr>
            <w:tcW w:w="0" w:type="auto"/>
            <w:tcMar>
              <w:top w:w="30" w:type="dxa"/>
              <w:left w:w="0" w:type="dxa"/>
              <w:bottom w:w="30" w:type="dxa"/>
              <w:right w:w="30" w:type="dxa"/>
            </w:tcMar>
            <w:hideMark/>
          </w:tcPr>
          <w:p w14:paraId="78245AEF" w14:textId="77777777" w:rsidR="00000000" w:rsidRDefault="003C588C">
            <w:pPr>
              <w:rPr>
                <w:rFonts w:eastAsia="Times New Roman"/>
                <w:sz w:val="16"/>
                <w:szCs w:val="16"/>
              </w:rPr>
            </w:pPr>
            <w:r>
              <w:rPr>
                <w:rFonts w:ascii="inherit" w:eastAsia="Times New Roman" w:hAnsi="inherit"/>
                <w:sz w:val="16"/>
                <w:szCs w:val="16"/>
              </w:rPr>
              <w:t>)</w:t>
            </w:r>
          </w:p>
        </w:tc>
      </w:tr>
      <w:tr w:rsidR="00000000" w14:paraId="194C5A1F" w14:textId="77777777">
        <w:trPr>
          <w:divId w:val="1313371291"/>
        </w:trPr>
        <w:tc>
          <w:tcPr>
            <w:tcW w:w="0" w:type="auto"/>
            <w:gridSpan w:val="2"/>
            <w:shd w:val="clear" w:color="auto" w:fill="CCEEFF"/>
            <w:tcMar>
              <w:top w:w="30" w:type="dxa"/>
              <w:left w:w="420" w:type="dxa"/>
              <w:bottom w:w="30" w:type="dxa"/>
              <w:right w:w="30" w:type="dxa"/>
            </w:tcMar>
            <w:hideMark/>
          </w:tcPr>
          <w:p w14:paraId="0CA40BAB" w14:textId="77777777" w:rsidR="00000000" w:rsidRDefault="003C588C">
            <w:pPr>
              <w:rPr>
                <w:rFonts w:eastAsia="Times New Roman"/>
                <w:sz w:val="16"/>
                <w:szCs w:val="16"/>
              </w:rPr>
            </w:pPr>
            <w:r>
              <w:rPr>
                <w:rFonts w:ascii="inherit" w:eastAsia="Times New Roman" w:hAnsi="inherit"/>
                <w:sz w:val="16"/>
                <w:szCs w:val="16"/>
              </w:rPr>
              <w:t>Gains or Loss on cash flow hedge relationships</w:t>
            </w:r>
          </w:p>
        </w:tc>
        <w:tc>
          <w:tcPr>
            <w:tcW w:w="0" w:type="auto"/>
            <w:shd w:val="clear" w:color="auto" w:fill="CCEEFF"/>
            <w:tcMar>
              <w:top w:w="30" w:type="dxa"/>
              <w:left w:w="30" w:type="dxa"/>
              <w:bottom w:w="30" w:type="dxa"/>
              <w:right w:w="30" w:type="dxa"/>
            </w:tcMar>
            <w:vAlign w:val="bottom"/>
            <w:hideMark/>
          </w:tcPr>
          <w:p w14:paraId="0C605DEA" w14:textId="77777777" w:rsidR="00000000" w:rsidRDefault="003C588C">
            <w:pPr>
              <w:divId w:val="15956314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7FF95B9" w14:textId="77777777" w:rsidR="00000000" w:rsidRDefault="003C588C">
            <w:pPr>
              <w:divId w:val="20278314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1FD17E" w14:textId="77777777" w:rsidR="00000000" w:rsidRDefault="003C588C">
            <w:pPr>
              <w:divId w:val="16774187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6B4AF36" w14:textId="77777777" w:rsidR="00000000" w:rsidRDefault="003C588C">
            <w:pPr>
              <w:divId w:val="15031627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CB25553" w14:textId="77777777" w:rsidR="00000000" w:rsidRDefault="003C588C">
            <w:pPr>
              <w:divId w:val="7053262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0803F86" w14:textId="77777777" w:rsidR="00000000" w:rsidRDefault="003C588C">
            <w:pPr>
              <w:divId w:val="10378500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11C083" w14:textId="77777777" w:rsidR="00000000" w:rsidRDefault="003C588C">
            <w:pPr>
              <w:divId w:val="7837727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B132A59" w14:textId="77777777" w:rsidR="00000000" w:rsidRDefault="003C588C">
            <w:pPr>
              <w:divId w:val="245312693"/>
              <w:rPr>
                <w:rFonts w:eastAsia="Times New Roman"/>
                <w:sz w:val="20"/>
                <w:szCs w:val="20"/>
              </w:rPr>
            </w:pPr>
            <w:r>
              <w:rPr>
                <w:rFonts w:ascii="inherit" w:eastAsia="Times New Roman" w:hAnsi="inherit"/>
                <w:sz w:val="20"/>
                <w:szCs w:val="20"/>
              </w:rPr>
              <w:t> </w:t>
            </w:r>
          </w:p>
        </w:tc>
      </w:tr>
      <w:tr w:rsidR="00000000" w14:paraId="05A2A0DF" w14:textId="77777777">
        <w:trPr>
          <w:divId w:val="1313371291"/>
        </w:trPr>
        <w:tc>
          <w:tcPr>
            <w:tcW w:w="0" w:type="auto"/>
            <w:tcMar>
              <w:top w:w="30" w:type="dxa"/>
              <w:left w:w="300" w:type="dxa"/>
              <w:bottom w:w="30" w:type="dxa"/>
              <w:right w:w="30" w:type="dxa"/>
            </w:tcMar>
            <w:hideMark/>
          </w:tcPr>
          <w:p w14:paraId="212A1D2C" w14:textId="77777777" w:rsidR="00000000" w:rsidRDefault="003C588C">
            <w:pPr>
              <w:rPr>
                <w:rFonts w:eastAsia="Times New Roman"/>
                <w:sz w:val="16"/>
                <w:szCs w:val="16"/>
              </w:rPr>
            </w:pPr>
            <w:r>
              <w:rPr>
                <w:rFonts w:ascii="inherit" w:eastAsia="Times New Roman" w:hAnsi="inherit"/>
                <w:sz w:val="16"/>
                <w:szCs w:val="16"/>
              </w:rPr>
              <w:t>   Commodity contracts</w:t>
            </w:r>
          </w:p>
        </w:tc>
        <w:tc>
          <w:tcPr>
            <w:tcW w:w="0" w:type="auto"/>
            <w:tcMar>
              <w:top w:w="30" w:type="dxa"/>
              <w:left w:w="30" w:type="dxa"/>
              <w:bottom w:w="30" w:type="dxa"/>
              <w:right w:w="30" w:type="dxa"/>
            </w:tcMar>
            <w:vAlign w:val="bottom"/>
            <w:hideMark/>
          </w:tcPr>
          <w:p w14:paraId="67ADE684" w14:textId="77777777" w:rsidR="00000000" w:rsidRDefault="003C588C">
            <w:pPr>
              <w:divId w:val="897471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714560" w14:textId="77777777" w:rsidR="00000000" w:rsidRDefault="003C588C">
            <w:pPr>
              <w:divId w:val="20031992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7F2B2C" w14:textId="77777777" w:rsidR="00000000" w:rsidRDefault="003C588C">
            <w:pPr>
              <w:divId w:val="2137719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A812C5" w14:textId="77777777" w:rsidR="00000000" w:rsidRDefault="003C588C">
            <w:pPr>
              <w:divId w:val="8319870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CE4FCF6" w14:textId="77777777" w:rsidR="00000000" w:rsidRDefault="003C588C">
            <w:pPr>
              <w:divId w:val="728765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C94AB4" w14:textId="77777777" w:rsidR="00000000" w:rsidRDefault="003C588C">
            <w:pPr>
              <w:divId w:val="2862029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438CFE" w14:textId="77777777" w:rsidR="00000000" w:rsidRDefault="003C588C">
            <w:pPr>
              <w:divId w:val="21133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84CF8E" w14:textId="77777777" w:rsidR="00000000" w:rsidRDefault="003C588C">
            <w:pPr>
              <w:divId w:val="7007847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41B47E9" w14:textId="77777777" w:rsidR="00000000" w:rsidRDefault="003C588C">
            <w:pPr>
              <w:divId w:val="1072921613"/>
              <w:rPr>
                <w:rFonts w:eastAsia="Times New Roman"/>
                <w:sz w:val="20"/>
                <w:szCs w:val="20"/>
              </w:rPr>
            </w:pPr>
            <w:r>
              <w:rPr>
                <w:rFonts w:ascii="inherit" w:eastAsia="Times New Roman" w:hAnsi="inherit"/>
                <w:sz w:val="20"/>
                <w:szCs w:val="20"/>
              </w:rPr>
              <w:t> </w:t>
            </w:r>
          </w:p>
        </w:tc>
      </w:tr>
      <w:tr w:rsidR="00000000" w14:paraId="37ADB88F" w14:textId="77777777">
        <w:trPr>
          <w:divId w:val="1313371291"/>
        </w:trPr>
        <w:tc>
          <w:tcPr>
            <w:tcW w:w="0" w:type="auto"/>
            <w:shd w:val="clear" w:color="auto" w:fill="CCEEFF"/>
            <w:tcMar>
              <w:top w:w="30" w:type="dxa"/>
              <w:left w:w="30" w:type="dxa"/>
              <w:bottom w:w="30" w:type="dxa"/>
              <w:right w:w="30" w:type="dxa"/>
            </w:tcMar>
            <w:vAlign w:val="bottom"/>
            <w:hideMark/>
          </w:tcPr>
          <w:p w14:paraId="4B023BB7" w14:textId="77777777" w:rsidR="00000000" w:rsidRDefault="003C588C">
            <w:pPr>
              <w:divId w:val="7099571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2FB9B7DE" w14:textId="77777777" w:rsidR="00000000" w:rsidRDefault="003C588C">
            <w:pPr>
              <w:rPr>
                <w:rFonts w:eastAsia="Times New Roman"/>
                <w:sz w:val="16"/>
                <w:szCs w:val="16"/>
              </w:rPr>
            </w:pPr>
            <w:r>
              <w:rPr>
                <w:rFonts w:ascii="inherit" w:eastAsia="Times New Roman" w:hAnsi="inherit"/>
                <w:sz w:val="16"/>
                <w:szCs w:val="16"/>
              </w:rPr>
              <w:t>Amount of Gain (Loss) Reclassified from AOCI into Income</w:t>
            </w:r>
          </w:p>
        </w:tc>
        <w:tc>
          <w:tcPr>
            <w:tcW w:w="0" w:type="auto"/>
            <w:shd w:val="clear" w:color="auto" w:fill="CCEEFF"/>
            <w:tcMar>
              <w:top w:w="30" w:type="dxa"/>
              <w:left w:w="30" w:type="dxa"/>
              <w:bottom w:w="30" w:type="dxa"/>
              <w:right w:w="30" w:type="dxa"/>
            </w:tcMar>
            <w:vAlign w:val="bottom"/>
            <w:hideMark/>
          </w:tcPr>
          <w:p w14:paraId="02CF9811" w14:textId="77777777" w:rsidR="00000000" w:rsidRDefault="003C588C">
            <w:pPr>
              <w:divId w:val="3237479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71098489" w14:textId="77777777" w:rsidR="00000000" w:rsidRDefault="003C588C">
            <w:pPr>
              <w:jc w:val="right"/>
              <w:rPr>
                <w:rFonts w:eastAsia="Times New Roman"/>
                <w:sz w:val="16"/>
                <w:szCs w:val="16"/>
              </w:rPr>
            </w:pPr>
            <w:r>
              <w:rPr>
                <w:rFonts w:ascii="inherit" w:eastAsia="Times New Roman" w:hAnsi="inherit"/>
                <w:sz w:val="16"/>
                <w:szCs w:val="16"/>
              </w:rPr>
              <w:t>(3.8</w:t>
            </w:r>
          </w:p>
        </w:tc>
        <w:tc>
          <w:tcPr>
            <w:tcW w:w="0" w:type="auto"/>
            <w:shd w:val="clear" w:color="auto" w:fill="CCEEFF"/>
            <w:tcMar>
              <w:top w:w="30" w:type="dxa"/>
              <w:left w:w="0" w:type="dxa"/>
              <w:bottom w:w="30" w:type="dxa"/>
              <w:right w:w="30" w:type="dxa"/>
            </w:tcMar>
            <w:hideMark/>
          </w:tcPr>
          <w:p w14:paraId="152E7D1A"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33820645" w14:textId="77777777" w:rsidR="00000000" w:rsidRDefault="003C588C">
            <w:pPr>
              <w:divId w:val="21069957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1E3744E8" w14:textId="77777777" w:rsidR="00000000" w:rsidRDefault="003C588C">
            <w:pPr>
              <w:jc w:val="right"/>
              <w:rPr>
                <w:rFonts w:eastAsia="Times New Roman"/>
                <w:sz w:val="16"/>
                <w:szCs w:val="16"/>
              </w:rPr>
            </w:pPr>
            <w:r>
              <w:rPr>
                <w:rFonts w:ascii="inherit" w:eastAsia="Times New Roman" w:hAnsi="inherit"/>
                <w:sz w:val="16"/>
                <w:szCs w:val="16"/>
              </w:rPr>
              <w:t>(8.4</w:t>
            </w:r>
          </w:p>
        </w:tc>
        <w:tc>
          <w:tcPr>
            <w:tcW w:w="0" w:type="auto"/>
            <w:shd w:val="clear" w:color="auto" w:fill="CCEEFF"/>
            <w:tcMar>
              <w:top w:w="30" w:type="dxa"/>
              <w:left w:w="0" w:type="dxa"/>
              <w:bottom w:w="30" w:type="dxa"/>
              <w:right w:w="30" w:type="dxa"/>
            </w:tcMar>
            <w:hideMark/>
          </w:tcPr>
          <w:p w14:paraId="495B48D4"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E05D0F8" w14:textId="77777777" w:rsidR="00000000" w:rsidRDefault="003C588C">
            <w:pPr>
              <w:divId w:val="844906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502E9FC5" w14:textId="77777777" w:rsidR="00000000" w:rsidRDefault="003C588C">
            <w:pPr>
              <w:jc w:val="right"/>
              <w:rPr>
                <w:rFonts w:eastAsia="Times New Roman"/>
                <w:sz w:val="16"/>
                <w:szCs w:val="16"/>
              </w:rPr>
            </w:pPr>
            <w:r>
              <w:rPr>
                <w:rFonts w:ascii="inherit" w:eastAsia="Times New Roman" w:hAnsi="inherit"/>
                <w:sz w:val="16"/>
                <w:szCs w:val="16"/>
              </w:rPr>
              <w:t>(3.6</w:t>
            </w:r>
          </w:p>
        </w:tc>
        <w:tc>
          <w:tcPr>
            <w:tcW w:w="0" w:type="auto"/>
            <w:shd w:val="clear" w:color="auto" w:fill="CCEEFF"/>
            <w:tcMar>
              <w:top w:w="30" w:type="dxa"/>
              <w:left w:w="0" w:type="dxa"/>
              <w:bottom w:w="30" w:type="dxa"/>
              <w:right w:w="30" w:type="dxa"/>
            </w:tcMar>
            <w:hideMark/>
          </w:tcPr>
          <w:p w14:paraId="27B43510"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7648140" w14:textId="77777777" w:rsidR="00000000" w:rsidRDefault="003C588C">
            <w:pPr>
              <w:divId w:val="10597889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75BF574D" w14:textId="77777777" w:rsidR="00000000" w:rsidRDefault="003C588C">
            <w:pPr>
              <w:jc w:val="right"/>
              <w:rPr>
                <w:rFonts w:eastAsia="Times New Roman"/>
                <w:sz w:val="16"/>
                <w:szCs w:val="16"/>
              </w:rPr>
            </w:pPr>
            <w:r>
              <w:rPr>
                <w:rFonts w:ascii="inherit" w:eastAsia="Times New Roman" w:hAnsi="inherit"/>
                <w:sz w:val="16"/>
                <w:szCs w:val="16"/>
              </w:rPr>
              <w:t>18.2</w:t>
            </w:r>
          </w:p>
        </w:tc>
        <w:tc>
          <w:tcPr>
            <w:tcW w:w="0" w:type="auto"/>
            <w:shd w:val="clear" w:color="auto" w:fill="CCEEFF"/>
            <w:vAlign w:val="bottom"/>
            <w:hideMark/>
          </w:tcPr>
          <w:p w14:paraId="48852A1F" w14:textId="77777777" w:rsidR="00000000" w:rsidRDefault="003C588C">
            <w:pPr>
              <w:rPr>
                <w:rFonts w:eastAsia="Times New Roman"/>
                <w:sz w:val="20"/>
                <w:szCs w:val="20"/>
              </w:rPr>
            </w:pPr>
          </w:p>
        </w:tc>
      </w:tr>
      <w:tr w:rsidR="00000000" w14:paraId="69CB4E59" w14:textId="77777777">
        <w:trPr>
          <w:divId w:val="1313371291"/>
        </w:trPr>
        <w:tc>
          <w:tcPr>
            <w:tcW w:w="0" w:type="auto"/>
            <w:gridSpan w:val="2"/>
            <w:tcBorders>
              <w:top w:val="single" w:sz="6" w:space="0" w:color="000000"/>
              <w:bottom w:val="double" w:sz="6" w:space="0" w:color="000000"/>
            </w:tcBorders>
            <w:tcMar>
              <w:top w:w="30" w:type="dxa"/>
              <w:left w:w="30" w:type="dxa"/>
              <w:bottom w:w="30" w:type="dxa"/>
              <w:right w:w="30" w:type="dxa"/>
            </w:tcMar>
            <w:hideMark/>
          </w:tcPr>
          <w:p w14:paraId="1E8E22DD" w14:textId="77777777" w:rsidR="00000000" w:rsidRDefault="003C588C">
            <w:pPr>
              <w:rPr>
                <w:rFonts w:eastAsia="Times New Roman"/>
                <w:sz w:val="16"/>
                <w:szCs w:val="16"/>
              </w:rPr>
            </w:pPr>
            <w:r>
              <w:rPr>
                <w:rFonts w:ascii="inherit" w:eastAsia="Times New Roman" w:hAnsi="inherit"/>
                <w:sz w:val="16"/>
                <w:szCs w:val="16"/>
              </w:rPr>
              <w:t>Total amount of income and expense line items excluding the impact of hedges</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4DDC34C0" w14:textId="77777777" w:rsidR="00000000" w:rsidRDefault="003C588C">
            <w:pPr>
              <w:divId w:val="3122217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14:paraId="13E099FF"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14:paraId="2A8082DC" w14:textId="77777777" w:rsidR="00000000" w:rsidRDefault="003C588C">
            <w:pPr>
              <w:jc w:val="right"/>
              <w:rPr>
                <w:rFonts w:eastAsia="Times New Roman"/>
                <w:sz w:val="16"/>
                <w:szCs w:val="16"/>
              </w:rPr>
            </w:pPr>
            <w:r>
              <w:rPr>
                <w:rFonts w:ascii="inherit" w:eastAsia="Times New Roman" w:hAnsi="inherit"/>
                <w:sz w:val="16"/>
                <w:szCs w:val="16"/>
              </w:rPr>
              <w:t>8,682.6</w:t>
            </w:r>
          </w:p>
        </w:tc>
        <w:tc>
          <w:tcPr>
            <w:tcW w:w="0" w:type="auto"/>
            <w:tcBorders>
              <w:top w:val="single" w:sz="6" w:space="0" w:color="000000"/>
              <w:bottom w:val="double" w:sz="6" w:space="0" w:color="000000"/>
            </w:tcBorders>
            <w:vAlign w:val="bottom"/>
            <w:hideMark/>
          </w:tcPr>
          <w:p w14:paraId="1F2906BE"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3F4722E" w14:textId="77777777" w:rsidR="00000000" w:rsidRDefault="003C588C">
            <w:pPr>
              <w:divId w:val="11436991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14:paraId="53CD094E"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14:paraId="7BEAD0D2" w14:textId="77777777" w:rsidR="00000000" w:rsidRDefault="003C588C">
            <w:pPr>
              <w:jc w:val="right"/>
              <w:rPr>
                <w:rFonts w:eastAsia="Times New Roman"/>
                <w:sz w:val="16"/>
                <w:szCs w:val="16"/>
              </w:rPr>
            </w:pPr>
            <w:r>
              <w:rPr>
                <w:rFonts w:ascii="inherit" w:eastAsia="Times New Roman" w:hAnsi="inherit"/>
                <w:sz w:val="16"/>
                <w:szCs w:val="16"/>
              </w:rPr>
              <w:t>8,422.1</w:t>
            </w:r>
          </w:p>
        </w:tc>
        <w:tc>
          <w:tcPr>
            <w:tcW w:w="0" w:type="auto"/>
            <w:tcBorders>
              <w:top w:val="single" w:sz="6" w:space="0" w:color="000000"/>
              <w:bottom w:val="double" w:sz="6" w:space="0" w:color="000000"/>
            </w:tcBorders>
            <w:vAlign w:val="bottom"/>
            <w:hideMark/>
          </w:tcPr>
          <w:p w14:paraId="7A5A002C"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69C589CC" w14:textId="77777777" w:rsidR="00000000" w:rsidRDefault="003C588C">
            <w:pPr>
              <w:divId w:val="12832243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14:paraId="5A445403"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14:paraId="0A57EF6E" w14:textId="77777777" w:rsidR="00000000" w:rsidRDefault="003C588C">
            <w:pPr>
              <w:jc w:val="right"/>
              <w:rPr>
                <w:rFonts w:eastAsia="Times New Roman"/>
                <w:sz w:val="16"/>
                <w:szCs w:val="16"/>
              </w:rPr>
            </w:pPr>
            <w:r>
              <w:rPr>
                <w:rFonts w:ascii="inherit" w:eastAsia="Times New Roman" w:hAnsi="inherit"/>
                <w:sz w:val="16"/>
                <w:szCs w:val="16"/>
              </w:rPr>
              <w:t>9,184.9</w:t>
            </w:r>
          </w:p>
        </w:tc>
        <w:tc>
          <w:tcPr>
            <w:tcW w:w="0" w:type="auto"/>
            <w:tcBorders>
              <w:top w:val="single" w:sz="6" w:space="0" w:color="000000"/>
              <w:bottom w:val="double" w:sz="6" w:space="0" w:color="000000"/>
            </w:tcBorders>
            <w:vAlign w:val="bottom"/>
            <w:hideMark/>
          </w:tcPr>
          <w:p w14:paraId="6A88F77F"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238BA73E" w14:textId="77777777" w:rsidR="00000000" w:rsidRDefault="003C588C">
            <w:pPr>
              <w:divId w:val="4252716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14:paraId="3F9BC2C6"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14:paraId="558C0A2F" w14:textId="77777777" w:rsidR="00000000" w:rsidRDefault="003C588C">
            <w:pPr>
              <w:jc w:val="right"/>
              <w:rPr>
                <w:rFonts w:eastAsia="Times New Roman"/>
                <w:sz w:val="16"/>
                <w:szCs w:val="16"/>
              </w:rPr>
            </w:pPr>
            <w:r>
              <w:rPr>
                <w:rFonts w:ascii="inherit" w:eastAsia="Times New Roman" w:hAnsi="inherit"/>
                <w:sz w:val="16"/>
                <w:szCs w:val="16"/>
              </w:rPr>
              <w:t>8,956.0</w:t>
            </w:r>
          </w:p>
        </w:tc>
        <w:tc>
          <w:tcPr>
            <w:tcW w:w="0" w:type="auto"/>
            <w:tcBorders>
              <w:top w:val="single" w:sz="6" w:space="0" w:color="000000"/>
              <w:bottom w:val="double" w:sz="6" w:space="0" w:color="000000"/>
            </w:tcBorders>
            <w:vAlign w:val="bottom"/>
            <w:hideMark/>
          </w:tcPr>
          <w:p w14:paraId="786F8842" w14:textId="77777777" w:rsidR="00000000" w:rsidRDefault="003C588C">
            <w:pPr>
              <w:rPr>
                <w:rFonts w:eastAsia="Times New Roman"/>
                <w:sz w:val="20"/>
                <w:szCs w:val="20"/>
              </w:rPr>
            </w:pPr>
          </w:p>
        </w:tc>
      </w:tr>
    </w:tbl>
    <w:p w14:paraId="3789AEA2" w14:textId="77777777" w:rsidR="00000000" w:rsidRDefault="003C588C">
      <w:pPr>
        <w:spacing w:line="288" w:lineRule="auto"/>
        <w:rPr>
          <w:rFonts w:eastAsia="Times New Roman"/>
          <w:sz w:val="20"/>
          <w:szCs w:val="20"/>
        </w:rPr>
      </w:pPr>
    </w:p>
    <w:p w14:paraId="37FD51D2"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gains or losses recognized in earnings related to our fair value or cash flow hedges that were excluded from the assessment of hedge effectiveness.</w:t>
      </w:r>
    </w:p>
    <w:p w14:paraId="0C38BE62" w14:textId="77777777" w:rsidR="00000000" w:rsidRDefault="003C588C">
      <w:pPr>
        <w:spacing w:line="288" w:lineRule="auto"/>
        <w:ind w:firstLine="360"/>
        <w:jc w:val="both"/>
        <w:rPr>
          <w:rFonts w:eastAsia="Times New Roman"/>
          <w:sz w:val="20"/>
          <w:szCs w:val="20"/>
        </w:rPr>
      </w:pPr>
    </w:p>
    <w:p w14:paraId="77EC67F3"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The following table presents the effect and financial statement location of our derivative instruments in cash flow hedging relationships on our accumulated other comprehensive income, Consolidated Statements of Income and Comprehensive Income (in millions</w:t>
      </w:r>
      <w:r>
        <w:rPr>
          <w:rFonts w:ascii="inherit" w:eastAsia="Times New Roman" w:hAnsi="inherit"/>
          <w:sz w:val="20"/>
          <w:szCs w:val="20"/>
        </w:rPr>
        <w:t>):</w:t>
      </w:r>
    </w:p>
    <w:tbl>
      <w:tblPr>
        <w:tblW w:w="4995" w:type="pct"/>
        <w:tblCellMar>
          <w:left w:w="0" w:type="dxa"/>
          <w:right w:w="0" w:type="dxa"/>
        </w:tblCellMar>
        <w:tblLook w:val="04A0" w:firstRow="1" w:lastRow="0" w:firstColumn="1" w:lastColumn="0" w:noHBand="0" w:noVBand="1"/>
      </w:tblPr>
      <w:tblGrid>
        <w:gridCol w:w="2287"/>
        <w:gridCol w:w="111"/>
        <w:gridCol w:w="628"/>
        <w:gridCol w:w="92"/>
        <w:gridCol w:w="105"/>
        <w:gridCol w:w="111"/>
        <w:gridCol w:w="628"/>
        <w:gridCol w:w="92"/>
        <w:gridCol w:w="105"/>
        <w:gridCol w:w="2370"/>
        <w:gridCol w:w="111"/>
        <w:gridCol w:w="629"/>
        <w:gridCol w:w="92"/>
        <w:gridCol w:w="105"/>
        <w:gridCol w:w="111"/>
        <w:gridCol w:w="629"/>
        <w:gridCol w:w="92"/>
      </w:tblGrid>
      <w:tr w:rsidR="00000000" w14:paraId="5BD29D4A" w14:textId="77777777">
        <w:trPr>
          <w:divId w:val="130287556"/>
        </w:trPr>
        <w:tc>
          <w:tcPr>
            <w:tcW w:w="0" w:type="auto"/>
            <w:gridSpan w:val="17"/>
            <w:vAlign w:val="center"/>
            <w:hideMark/>
          </w:tcPr>
          <w:p w14:paraId="435CD7E1" w14:textId="77777777" w:rsidR="00000000" w:rsidRDefault="003C588C">
            <w:pPr>
              <w:spacing w:line="288" w:lineRule="auto"/>
              <w:ind w:firstLine="360"/>
              <w:jc w:val="both"/>
              <w:rPr>
                <w:rFonts w:eastAsia="Times New Roman"/>
                <w:sz w:val="20"/>
                <w:szCs w:val="20"/>
              </w:rPr>
            </w:pPr>
          </w:p>
        </w:tc>
      </w:tr>
      <w:tr w:rsidR="00000000" w14:paraId="3AF5BF92" w14:textId="77777777">
        <w:trPr>
          <w:divId w:val="130287556"/>
        </w:trPr>
        <w:tc>
          <w:tcPr>
            <w:tcW w:w="1400" w:type="pct"/>
            <w:vAlign w:val="center"/>
            <w:hideMark/>
          </w:tcPr>
          <w:p w14:paraId="39E915D2" w14:textId="77777777" w:rsidR="00000000" w:rsidRDefault="003C588C">
            <w:pPr>
              <w:rPr>
                <w:rFonts w:eastAsia="Times New Roman"/>
                <w:sz w:val="20"/>
                <w:szCs w:val="20"/>
              </w:rPr>
            </w:pPr>
          </w:p>
        </w:tc>
        <w:tc>
          <w:tcPr>
            <w:tcW w:w="50" w:type="pct"/>
            <w:vAlign w:val="center"/>
            <w:hideMark/>
          </w:tcPr>
          <w:p w14:paraId="3DF6EF62" w14:textId="77777777" w:rsidR="00000000" w:rsidRDefault="003C588C">
            <w:pPr>
              <w:rPr>
                <w:rFonts w:eastAsia="Times New Roman"/>
                <w:sz w:val="20"/>
                <w:szCs w:val="20"/>
              </w:rPr>
            </w:pPr>
          </w:p>
        </w:tc>
        <w:tc>
          <w:tcPr>
            <w:tcW w:w="400" w:type="pct"/>
            <w:vAlign w:val="center"/>
            <w:hideMark/>
          </w:tcPr>
          <w:p w14:paraId="454A5120" w14:textId="77777777" w:rsidR="00000000" w:rsidRDefault="003C588C">
            <w:pPr>
              <w:rPr>
                <w:rFonts w:eastAsia="Times New Roman"/>
                <w:sz w:val="20"/>
                <w:szCs w:val="20"/>
              </w:rPr>
            </w:pPr>
          </w:p>
        </w:tc>
        <w:tc>
          <w:tcPr>
            <w:tcW w:w="50" w:type="pct"/>
            <w:vAlign w:val="center"/>
            <w:hideMark/>
          </w:tcPr>
          <w:p w14:paraId="4F172040" w14:textId="77777777" w:rsidR="00000000" w:rsidRDefault="003C588C">
            <w:pPr>
              <w:rPr>
                <w:rFonts w:eastAsia="Times New Roman"/>
                <w:sz w:val="20"/>
                <w:szCs w:val="20"/>
              </w:rPr>
            </w:pPr>
          </w:p>
        </w:tc>
        <w:tc>
          <w:tcPr>
            <w:tcW w:w="50" w:type="pct"/>
            <w:vAlign w:val="center"/>
            <w:hideMark/>
          </w:tcPr>
          <w:p w14:paraId="453D191B" w14:textId="77777777" w:rsidR="00000000" w:rsidRDefault="003C588C">
            <w:pPr>
              <w:rPr>
                <w:rFonts w:eastAsia="Times New Roman"/>
                <w:sz w:val="20"/>
                <w:szCs w:val="20"/>
              </w:rPr>
            </w:pPr>
          </w:p>
        </w:tc>
        <w:tc>
          <w:tcPr>
            <w:tcW w:w="50" w:type="pct"/>
            <w:vAlign w:val="center"/>
            <w:hideMark/>
          </w:tcPr>
          <w:p w14:paraId="53F90330" w14:textId="77777777" w:rsidR="00000000" w:rsidRDefault="003C588C">
            <w:pPr>
              <w:rPr>
                <w:rFonts w:eastAsia="Times New Roman"/>
                <w:sz w:val="20"/>
                <w:szCs w:val="20"/>
              </w:rPr>
            </w:pPr>
          </w:p>
        </w:tc>
        <w:tc>
          <w:tcPr>
            <w:tcW w:w="400" w:type="pct"/>
            <w:vAlign w:val="center"/>
            <w:hideMark/>
          </w:tcPr>
          <w:p w14:paraId="12FC353D" w14:textId="77777777" w:rsidR="00000000" w:rsidRDefault="003C588C">
            <w:pPr>
              <w:rPr>
                <w:rFonts w:eastAsia="Times New Roman"/>
                <w:sz w:val="20"/>
                <w:szCs w:val="20"/>
              </w:rPr>
            </w:pPr>
          </w:p>
        </w:tc>
        <w:tc>
          <w:tcPr>
            <w:tcW w:w="50" w:type="pct"/>
            <w:vAlign w:val="center"/>
            <w:hideMark/>
          </w:tcPr>
          <w:p w14:paraId="70930EBE" w14:textId="77777777" w:rsidR="00000000" w:rsidRDefault="003C588C">
            <w:pPr>
              <w:rPr>
                <w:rFonts w:eastAsia="Times New Roman"/>
                <w:sz w:val="20"/>
                <w:szCs w:val="20"/>
              </w:rPr>
            </w:pPr>
          </w:p>
        </w:tc>
        <w:tc>
          <w:tcPr>
            <w:tcW w:w="50" w:type="pct"/>
            <w:vAlign w:val="center"/>
            <w:hideMark/>
          </w:tcPr>
          <w:p w14:paraId="54A987F5" w14:textId="77777777" w:rsidR="00000000" w:rsidRDefault="003C588C">
            <w:pPr>
              <w:rPr>
                <w:rFonts w:eastAsia="Times New Roman"/>
                <w:sz w:val="20"/>
                <w:szCs w:val="20"/>
              </w:rPr>
            </w:pPr>
          </w:p>
        </w:tc>
        <w:tc>
          <w:tcPr>
            <w:tcW w:w="1450" w:type="pct"/>
            <w:vAlign w:val="center"/>
            <w:hideMark/>
          </w:tcPr>
          <w:p w14:paraId="06D1A271" w14:textId="77777777" w:rsidR="00000000" w:rsidRDefault="003C588C">
            <w:pPr>
              <w:rPr>
                <w:rFonts w:eastAsia="Times New Roman"/>
                <w:sz w:val="20"/>
                <w:szCs w:val="20"/>
              </w:rPr>
            </w:pPr>
          </w:p>
        </w:tc>
        <w:tc>
          <w:tcPr>
            <w:tcW w:w="50" w:type="pct"/>
            <w:vAlign w:val="center"/>
            <w:hideMark/>
          </w:tcPr>
          <w:p w14:paraId="335173C3" w14:textId="77777777" w:rsidR="00000000" w:rsidRDefault="003C588C">
            <w:pPr>
              <w:rPr>
                <w:rFonts w:eastAsia="Times New Roman"/>
                <w:sz w:val="20"/>
                <w:szCs w:val="20"/>
              </w:rPr>
            </w:pPr>
          </w:p>
        </w:tc>
        <w:tc>
          <w:tcPr>
            <w:tcW w:w="400" w:type="pct"/>
            <w:vAlign w:val="center"/>
            <w:hideMark/>
          </w:tcPr>
          <w:p w14:paraId="56D2C7D8" w14:textId="77777777" w:rsidR="00000000" w:rsidRDefault="003C588C">
            <w:pPr>
              <w:rPr>
                <w:rFonts w:eastAsia="Times New Roman"/>
                <w:sz w:val="20"/>
                <w:szCs w:val="20"/>
              </w:rPr>
            </w:pPr>
          </w:p>
        </w:tc>
        <w:tc>
          <w:tcPr>
            <w:tcW w:w="50" w:type="pct"/>
            <w:vAlign w:val="center"/>
            <w:hideMark/>
          </w:tcPr>
          <w:p w14:paraId="6F4998A9" w14:textId="77777777" w:rsidR="00000000" w:rsidRDefault="003C588C">
            <w:pPr>
              <w:rPr>
                <w:rFonts w:eastAsia="Times New Roman"/>
                <w:sz w:val="20"/>
                <w:szCs w:val="20"/>
              </w:rPr>
            </w:pPr>
          </w:p>
        </w:tc>
        <w:tc>
          <w:tcPr>
            <w:tcW w:w="50" w:type="pct"/>
            <w:vAlign w:val="center"/>
            <w:hideMark/>
          </w:tcPr>
          <w:p w14:paraId="75727A83" w14:textId="77777777" w:rsidR="00000000" w:rsidRDefault="003C588C">
            <w:pPr>
              <w:rPr>
                <w:rFonts w:eastAsia="Times New Roman"/>
                <w:sz w:val="20"/>
                <w:szCs w:val="20"/>
              </w:rPr>
            </w:pPr>
          </w:p>
        </w:tc>
        <w:tc>
          <w:tcPr>
            <w:tcW w:w="50" w:type="pct"/>
            <w:vAlign w:val="center"/>
            <w:hideMark/>
          </w:tcPr>
          <w:p w14:paraId="43D2DBD1" w14:textId="77777777" w:rsidR="00000000" w:rsidRDefault="003C588C">
            <w:pPr>
              <w:rPr>
                <w:rFonts w:eastAsia="Times New Roman"/>
                <w:sz w:val="20"/>
                <w:szCs w:val="20"/>
              </w:rPr>
            </w:pPr>
          </w:p>
        </w:tc>
        <w:tc>
          <w:tcPr>
            <w:tcW w:w="400" w:type="pct"/>
            <w:vAlign w:val="center"/>
            <w:hideMark/>
          </w:tcPr>
          <w:p w14:paraId="0B47ADE1" w14:textId="77777777" w:rsidR="00000000" w:rsidRDefault="003C588C">
            <w:pPr>
              <w:rPr>
                <w:rFonts w:eastAsia="Times New Roman"/>
                <w:sz w:val="20"/>
                <w:szCs w:val="20"/>
              </w:rPr>
            </w:pPr>
          </w:p>
        </w:tc>
        <w:tc>
          <w:tcPr>
            <w:tcW w:w="50" w:type="pct"/>
            <w:vAlign w:val="center"/>
            <w:hideMark/>
          </w:tcPr>
          <w:p w14:paraId="57E6591E" w14:textId="77777777" w:rsidR="00000000" w:rsidRDefault="003C588C">
            <w:pPr>
              <w:rPr>
                <w:rFonts w:eastAsia="Times New Roman"/>
                <w:sz w:val="20"/>
                <w:szCs w:val="20"/>
              </w:rPr>
            </w:pPr>
          </w:p>
        </w:tc>
      </w:tr>
      <w:tr w:rsidR="00000000" w14:paraId="3F8B7DBC" w14:textId="77777777">
        <w:trPr>
          <w:divId w:val="130287556"/>
        </w:trPr>
        <w:tc>
          <w:tcPr>
            <w:tcW w:w="0" w:type="auto"/>
            <w:vMerge w:val="restart"/>
            <w:tcMar>
              <w:top w:w="30" w:type="dxa"/>
              <w:left w:w="30" w:type="dxa"/>
              <w:bottom w:w="30" w:type="dxa"/>
              <w:right w:w="30" w:type="dxa"/>
            </w:tcMar>
            <w:vAlign w:val="center"/>
            <w:hideMark/>
          </w:tcPr>
          <w:p w14:paraId="00C31E8E" w14:textId="77777777" w:rsidR="00000000" w:rsidRDefault="003C588C">
            <w:pPr>
              <w:jc w:val="center"/>
              <w:rPr>
                <w:rFonts w:eastAsia="Times New Roman"/>
                <w:sz w:val="16"/>
                <w:szCs w:val="16"/>
              </w:rPr>
            </w:pPr>
            <w:r>
              <w:rPr>
                <w:rFonts w:ascii="inherit" w:eastAsia="Times New Roman" w:hAnsi="inherit"/>
                <w:b/>
                <w:bCs/>
                <w:sz w:val="16"/>
                <w:szCs w:val="16"/>
              </w:rPr>
              <w:t>Amount of Gain (Loss) Recognized in Accumulated Other Comprehensive Income</w:t>
            </w:r>
            <w:r>
              <w:rPr>
                <w:rFonts w:ascii="inherit" w:eastAsia="Times New Roman" w:hAnsi="inherit"/>
                <w:b/>
                <w:bCs/>
                <w:sz w:val="16"/>
                <w:szCs w:val="16"/>
              </w:rPr>
              <w:t xml:space="preserve"> </w:t>
            </w:r>
          </w:p>
        </w:tc>
        <w:tc>
          <w:tcPr>
            <w:tcW w:w="0" w:type="auto"/>
            <w:gridSpan w:val="7"/>
            <w:tcBorders>
              <w:bottom w:val="single" w:sz="6" w:space="0" w:color="000000"/>
            </w:tcBorders>
            <w:tcMar>
              <w:top w:w="30" w:type="dxa"/>
              <w:left w:w="30" w:type="dxa"/>
              <w:bottom w:w="30" w:type="dxa"/>
              <w:right w:w="0" w:type="dxa"/>
            </w:tcMar>
            <w:hideMark/>
          </w:tcPr>
          <w:p w14:paraId="5877F13F" w14:textId="77777777" w:rsidR="00000000" w:rsidRDefault="003C588C">
            <w:pPr>
              <w:jc w:val="center"/>
              <w:rPr>
                <w:rFonts w:eastAsia="Times New Roman"/>
                <w:sz w:val="16"/>
                <w:szCs w:val="16"/>
              </w:rPr>
            </w:pPr>
            <w:r>
              <w:rPr>
                <w:rFonts w:ascii="inherit" w:eastAsia="Times New Roman" w:hAnsi="inherit"/>
                <w:b/>
                <w:bCs/>
                <w:sz w:val="16"/>
                <w:szCs w:val="16"/>
              </w:rPr>
              <w:t>For the Three Months Ended</w:t>
            </w:r>
          </w:p>
        </w:tc>
        <w:tc>
          <w:tcPr>
            <w:tcW w:w="0" w:type="auto"/>
            <w:tcMar>
              <w:top w:w="30" w:type="dxa"/>
              <w:left w:w="30" w:type="dxa"/>
              <w:bottom w:w="30" w:type="dxa"/>
              <w:right w:w="30" w:type="dxa"/>
            </w:tcMar>
            <w:vAlign w:val="bottom"/>
            <w:hideMark/>
          </w:tcPr>
          <w:p w14:paraId="0C6ED88E" w14:textId="77777777" w:rsidR="00000000" w:rsidRDefault="003C588C">
            <w:pPr>
              <w:divId w:val="234123179"/>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vAlign w:val="center"/>
            <w:hideMark/>
          </w:tcPr>
          <w:p w14:paraId="13767649" w14:textId="77777777" w:rsidR="00000000" w:rsidRDefault="003C588C">
            <w:pPr>
              <w:jc w:val="center"/>
              <w:rPr>
                <w:rFonts w:eastAsia="Times New Roman"/>
                <w:sz w:val="16"/>
                <w:szCs w:val="16"/>
              </w:rPr>
            </w:pPr>
            <w:r>
              <w:rPr>
                <w:rFonts w:ascii="inherit" w:eastAsia="Times New Roman" w:hAnsi="inherit"/>
                <w:b/>
                <w:bCs/>
                <w:sz w:val="16"/>
                <w:szCs w:val="16"/>
              </w:rPr>
              <w:t>Amount of Gain (Loss) Reclassified from Accumulated Other Comprehensive Income into Income</w:t>
            </w:r>
            <w:r>
              <w:rPr>
                <w:rFonts w:ascii="inherit" w:eastAsia="Times New Roman" w:hAnsi="inherit"/>
                <w:b/>
                <w:bCs/>
                <w:sz w:val="16"/>
                <w:szCs w:val="16"/>
              </w:rPr>
              <w:t xml:space="preserve"> </w:t>
            </w:r>
          </w:p>
        </w:tc>
        <w:tc>
          <w:tcPr>
            <w:tcW w:w="0" w:type="auto"/>
            <w:gridSpan w:val="7"/>
            <w:tcBorders>
              <w:bottom w:val="single" w:sz="6" w:space="0" w:color="000000"/>
            </w:tcBorders>
            <w:tcMar>
              <w:top w:w="30" w:type="dxa"/>
              <w:left w:w="30" w:type="dxa"/>
              <w:bottom w:w="30" w:type="dxa"/>
              <w:right w:w="0" w:type="dxa"/>
            </w:tcMar>
            <w:hideMark/>
          </w:tcPr>
          <w:p w14:paraId="42A498EC" w14:textId="77777777" w:rsidR="00000000" w:rsidRDefault="003C588C">
            <w:pPr>
              <w:jc w:val="center"/>
              <w:rPr>
                <w:rFonts w:eastAsia="Times New Roman"/>
                <w:sz w:val="16"/>
                <w:szCs w:val="16"/>
              </w:rPr>
            </w:pPr>
            <w:r>
              <w:rPr>
                <w:rFonts w:ascii="inherit" w:eastAsia="Times New Roman" w:hAnsi="inherit"/>
                <w:b/>
                <w:bCs/>
                <w:sz w:val="16"/>
                <w:szCs w:val="16"/>
              </w:rPr>
              <w:t>For the Three Months Ended</w:t>
            </w:r>
          </w:p>
        </w:tc>
      </w:tr>
      <w:tr w:rsidR="00000000" w14:paraId="24C93ACC" w14:textId="77777777">
        <w:trPr>
          <w:divId w:val="130287556"/>
        </w:trPr>
        <w:tc>
          <w:tcPr>
            <w:tcW w:w="0" w:type="auto"/>
            <w:vMerge/>
            <w:vAlign w:val="center"/>
            <w:hideMark/>
          </w:tcPr>
          <w:p w14:paraId="656373A1" w14:textId="77777777" w:rsidR="00000000" w:rsidRDefault="003C588C">
            <w:pPr>
              <w:rPr>
                <w:rFonts w:eastAsia="Times New Roman"/>
                <w:sz w:val="16"/>
                <w:szCs w:val="16"/>
              </w:rPr>
            </w:pPr>
          </w:p>
        </w:tc>
        <w:tc>
          <w:tcPr>
            <w:tcW w:w="0" w:type="auto"/>
            <w:gridSpan w:val="7"/>
            <w:tcMar>
              <w:top w:w="30" w:type="dxa"/>
              <w:left w:w="30" w:type="dxa"/>
              <w:bottom w:w="30" w:type="dxa"/>
              <w:right w:w="0" w:type="dxa"/>
            </w:tcMar>
            <w:vAlign w:val="bottom"/>
            <w:hideMark/>
          </w:tcPr>
          <w:p w14:paraId="3357DBA1" w14:textId="77777777" w:rsidR="00000000" w:rsidRDefault="003C588C">
            <w:pPr>
              <w:jc w:val="center"/>
              <w:rPr>
                <w:rFonts w:eastAsia="Times New Roman"/>
                <w:sz w:val="16"/>
                <w:szCs w:val="16"/>
              </w:rPr>
            </w:pPr>
            <w:r>
              <w:rPr>
                <w:rFonts w:ascii="inherit" w:eastAsia="Times New Roman" w:hAnsi="inherit"/>
                <w:b/>
                <w:bCs/>
                <w:sz w:val="16"/>
                <w:szCs w:val="16"/>
              </w:rPr>
              <w:t>March 31,</w:t>
            </w:r>
          </w:p>
        </w:tc>
        <w:tc>
          <w:tcPr>
            <w:tcW w:w="0" w:type="auto"/>
            <w:tcMar>
              <w:top w:w="30" w:type="dxa"/>
              <w:left w:w="30" w:type="dxa"/>
              <w:bottom w:w="30" w:type="dxa"/>
              <w:right w:w="30" w:type="dxa"/>
            </w:tcMar>
            <w:vAlign w:val="bottom"/>
            <w:hideMark/>
          </w:tcPr>
          <w:p w14:paraId="4C9177CB" w14:textId="77777777" w:rsidR="00000000" w:rsidRDefault="003C588C">
            <w:pPr>
              <w:divId w:val="348483313"/>
              <w:rPr>
                <w:rFonts w:eastAsia="Times New Roman"/>
                <w:sz w:val="20"/>
                <w:szCs w:val="20"/>
              </w:rPr>
            </w:pPr>
            <w:r>
              <w:rPr>
                <w:rFonts w:ascii="inherit" w:eastAsia="Times New Roman" w:hAnsi="inherit"/>
                <w:sz w:val="20"/>
                <w:szCs w:val="20"/>
              </w:rPr>
              <w:t> </w:t>
            </w:r>
          </w:p>
        </w:tc>
        <w:tc>
          <w:tcPr>
            <w:tcW w:w="0" w:type="auto"/>
            <w:vMerge/>
            <w:vAlign w:val="center"/>
            <w:hideMark/>
          </w:tcPr>
          <w:p w14:paraId="03AD8B74" w14:textId="77777777" w:rsidR="00000000" w:rsidRDefault="003C588C">
            <w:pPr>
              <w:rPr>
                <w:rFonts w:eastAsia="Times New Roman"/>
                <w:sz w:val="16"/>
                <w:szCs w:val="16"/>
              </w:rPr>
            </w:pPr>
          </w:p>
        </w:tc>
        <w:tc>
          <w:tcPr>
            <w:tcW w:w="0" w:type="auto"/>
            <w:gridSpan w:val="7"/>
            <w:tcMar>
              <w:top w:w="30" w:type="dxa"/>
              <w:left w:w="30" w:type="dxa"/>
              <w:bottom w:w="30" w:type="dxa"/>
              <w:right w:w="0" w:type="dxa"/>
            </w:tcMar>
            <w:vAlign w:val="bottom"/>
            <w:hideMark/>
          </w:tcPr>
          <w:p w14:paraId="33CB996A" w14:textId="77777777" w:rsidR="00000000" w:rsidRDefault="003C588C">
            <w:pPr>
              <w:jc w:val="center"/>
              <w:rPr>
                <w:rFonts w:eastAsia="Times New Roman"/>
                <w:sz w:val="16"/>
                <w:szCs w:val="16"/>
              </w:rPr>
            </w:pPr>
            <w:r>
              <w:rPr>
                <w:rFonts w:ascii="inherit" w:eastAsia="Times New Roman" w:hAnsi="inherit"/>
                <w:b/>
                <w:bCs/>
                <w:sz w:val="16"/>
                <w:szCs w:val="16"/>
              </w:rPr>
              <w:t>March 31,</w:t>
            </w:r>
          </w:p>
        </w:tc>
      </w:tr>
      <w:tr w:rsidR="00000000" w14:paraId="5FE57C7D" w14:textId="77777777">
        <w:trPr>
          <w:divId w:val="130287556"/>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6E15BEE" w14:textId="77777777" w:rsidR="00000000" w:rsidRDefault="003C588C">
            <w:pPr>
              <w:rPr>
                <w:rFonts w:eastAsia="Times New Roman"/>
                <w:sz w:val="16"/>
                <w:szCs w:val="16"/>
              </w:rPr>
            </w:pPr>
            <w:r>
              <w:rPr>
                <w:rFonts w:ascii="inherit" w:eastAsia="Times New Roman" w:hAnsi="inherit"/>
                <w:b/>
                <w:bCs/>
                <w:sz w:val="16"/>
                <w:szCs w:val="16"/>
              </w:rPr>
              <w:t>Derivative Instruments</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14:paraId="1E909FAA" w14:textId="77777777" w:rsidR="00000000" w:rsidRDefault="003C588C">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D4A0D4F" w14:textId="77777777" w:rsidR="00000000" w:rsidRDefault="003C588C">
            <w:pPr>
              <w:divId w:val="11472105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14:paraId="0CED4D4B" w14:textId="77777777" w:rsidR="00000000" w:rsidRDefault="003C588C">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06BAF590" w14:textId="77777777" w:rsidR="00000000" w:rsidRDefault="003C588C">
            <w:pPr>
              <w:divId w:val="2049468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center"/>
            <w:hideMark/>
          </w:tcPr>
          <w:p w14:paraId="4D6B5B72" w14:textId="77777777" w:rsidR="00000000" w:rsidRDefault="003C588C">
            <w:pPr>
              <w:rPr>
                <w:rFonts w:eastAsia="Times New Roman"/>
                <w:sz w:val="16"/>
                <w:szCs w:val="16"/>
              </w:rPr>
            </w:pPr>
            <w:r>
              <w:rPr>
                <w:rFonts w:ascii="inherit" w:eastAsia="Times New Roman" w:hAnsi="inherit"/>
                <w:b/>
                <w:bCs/>
                <w:sz w:val="16"/>
                <w:szCs w:val="16"/>
              </w:rPr>
              <w:t>Location</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14:paraId="2A9FFEDB" w14:textId="77777777" w:rsidR="00000000" w:rsidRDefault="003C588C">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700D440" w14:textId="77777777" w:rsidR="00000000" w:rsidRDefault="003C588C">
            <w:pPr>
              <w:divId w:val="85369033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14:paraId="55DB7A09" w14:textId="77777777" w:rsidR="00000000" w:rsidRDefault="003C588C">
            <w:pPr>
              <w:jc w:val="center"/>
              <w:rPr>
                <w:rFonts w:eastAsia="Times New Roman"/>
                <w:sz w:val="16"/>
                <w:szCs w:val="16"/>
              </w:rPr>
            </w:pPr>
            <w:r>
              <w:rPr>
                <w:rFonts w:ascii="inherit" w:eastAsia="Times New Roman" w:hAnsi="inherit"/>
                <w:b/>
                <w:bCs/>
                <w:sz w:val="16"/>
                <w:szCs w:val="16"/>
              </w:rPr>
              <w:t>2018</w:t>
            </w:r>
          </w:p>
        </w:tc>
      </w:tr>
      <w:tr w:rsidR="00000000" w14:paraId="111B3D15" w14:textId="77777777">
        <w:trPr>
          <w:divId w:val="130287556"/>
        </w:trPr>
        <w:tc>
          <w:tcPr>
            <w:tcW w:w="0" w:type="auto"/>
            <w:tcMar>
              <w:top w:w="30" w:type="dxa"/>
              <w:left w:w="30" w:type="dxa"/>
              <w:bottom w:w="30" w:type="dxa"/>
              <w:right w:w="30" w:type="dxa"/>
            </w:tcMar>
            <w:vAlign w:val="bottom"/>
            <w:hideMark/>
          </w:tcPr>
          <w:p w14:paraId="01E5C3B8" w14:textId="77777777" w:rsidR="00000000" w:rsidRDefault="003C588C">
            <w:pPr>
              <w:rPr>
                <w:rFonts w:eastAsia="Times New Roman"/>
                <w:sz w:val="16"/>
                <w:szCs w:val="16"/>
              </w:rPr>
            </w:pPr>
            <w:r>
              <w:rPr>
                <w:rFonts w:ascii="inherit" w:eastAsia="Times New Roman" w:hAnsi="inherit"/>
                <w:sz w:val="16"/>
                <w:szCs w:val="16"/>
              </w:rPr>
              <w:t>Commodity contracts</w:t>
            </w:r>
          </w:p>
        </w:tc>
        <w:tc>
          <w:tcPr>
            <w:tcW w:w="0" w:type="auto"/>
            <w:tcMar>
              <w:top w:w="30" w:type="dxa"/>
              <w:left w:w="30" w:type="dxa"/>
              <w:bottom w:w="30" w:type="dxa"/>
              <w:right w:w="0" w:type="dxa"/>
            </w:tcMar>
            <w:hideMark/>
          </w:tcPr>
          <w:p w14:paraId="66922A6E"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14:paraId="1072ADD6" w14:textId="77777777" w:rsidR="00000000" w:rsidRDefault="003C588C">
            <w:pPr>
              <w:jc w:val="right"/>
              <w:rPr>
                <w:rFonts w:eastAsia="Times New Roman"/>
                <w:sz w:val="16"/>
                <w:szCs w:val="16"/>
              </w:rPr>
            </w:pPr>
            <w:r>
              <w:rPr>
                <w:rFonts w:ascii="inherit" w:eastAsia="Times New Roman" w:hAnsi="inherit"/>
                <w:sz w:val="16"/>
                <w:szCs w:val="16"/>
              </w:rPr>
              <w:t>(220.5</w:t>
            </w:r>
          </w:p>
        </w:tc>
        <w:tc>
          <w:tcPr>
            <w:tcW w:w="0" w:type="auto"/>
            <w:tcMar>
              <w:top w:w="30" w:type="dxa"/>
              <w:left w:w="0" w:type="dxa"/>
              <w:bottom w:w="30" w:type="dxa"/>
              <w:right w:w="30" w:type="dxa"/>
            </w:tcMar>
            <w:hideMark/>
          </w:tcPr>
          <w:p w14:paraId="1A839621"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452329FC" w14:textId="77777777" w:rsidR="00000000" w:rsidRDefault="003C588C">
            <w:pPr>
              <w:divId w:val="2064475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710E72A6"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14:paraId="52513CCB" w14:textId="77777777" w:rsidR="00000000" w:rsidRDefault="003C588C">
            <w:pPr>
              <w:jc w:val="right"/>
              <w:rPr>
                <w:rFonts w:eastAsia="Times New Roman"/>
                <w:sz w:val="16"/>
                <w:szCs w:val="16"/>
              </w:rPr>
            </w:pPr>
            <w:r>
              <w:rPr>
                <w:rFonts w:ascii="inherit" w:eastAsia="Times New Roman" w:hAnsi="inherit"/>
                <w:sz w:val="16"/>
                <w:szCs w:val="16"/>
              </w:rPr>
              <w:t>(2.3</w:t>
            </w:r>
          </w:p>
        </w:tc>
        <w:tc>
          <w:tcPr>
            <w:tcW w:w="0" w:type="auto"/>
            <w:tcMar>
              <w:top w:w="30" w:type="dxa"/>
              <w:left w:w="0" w:type="dxa"/>
              <w:bottom w:w="30" w:type="dxa"/>
              <w:right w:w="30" w:type="dxa"/>
            </w:tcMar>
            <w:hideMark/>
          </w:tcPr>
          <w:p w14:paraId="11962691"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485254F4" w14:textId="77777777" w:rsidR="00000000" w:rsidRDefault="003C588C">
            <w:pPr>
              <w:divId w:val="19974901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1991EB09" w14:textId="77777777" w:rsidR="00000000" w:rsidRDefault="003C588C">
            <w:pPr>
              <w:rPr>
                <w:rFonts w:eastAsia="Times New Roman"/>
                <w:sz w:val="16"/>
                <w:szCs w:val="16"/>
              </w:rPr>
            </w:pPr>
            <w:r>
              <w:rPr>
                <w:rFonts w:ascii="inherit" w:eastAsia="Times New Roman" w:hAnsi="inherit"/>
                <w:sz w:val="16"/>
                <w:szCs w:val="16"/>
              </w:rPr>
              <w:t>Revenue</w:t>
            </w:r>
          </w:p>
        </w:tc>
        <w:tc>
          <w:tcPr>
            <w:tcW w:w="0" w:type="auto"/>
            <w:tcMar>
              <w:top w:w="30" w:type="dxa"/>
              <w:left w:w="30" w:type="dxa"/>
              <w:bottom w:w="30" w:type="dxa"/>
              <w:right w:w="0" w:type="dxa"/>
            </w:tcMar>
            <w:hideMark/>
          </w:tcPr>
          <w:p w14:paraId="0DF27C4F"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14:paraId="2A97937B" w14:textId="77777777" w:rsidR="00000000" w:rsidRDefault="003C588C">
            <w:pPr>
              <w:jc w:val="right"/>
              <w:rPr>
                <w:rFonts w:eastAsia="Times New Roman"/>
                <w:sz w:val="16"/>
                <w:szCs w:val="16"/>
              </w:rPr>
            </w:pPr>
            <w:r>
              <w:rPr>
                <w:rFonts w:ascii="inherit" w:eastAsia="Times New Roman" w:hAnsi="inherit"/>
                <w:sz w:val="16"/>
                <w:szCs w:val="16"/>
              </w:rPr>
              <w:t>(3.8</w:t>
            </w:r>
          </w:p>
        </w:tc>
        <w:tc>
          <w:tcPr>
            <w:tcW w:w="0" w:type="auto"/>
            <w:tcMar>
              <w:top w:w="30" w:type="dxa"/>
              <w:left w:w="0" w:type="dxa"/>
              <w:bottom w:w="30" w:type="dxa"/>
              <w:right w:w="30" w:type="dxa"/>
            </w:tcMar>
            <w:hideMark/>
          </w:tcPr>
          <w:p w14:paraId="140192AE"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1B64CB25" w14:textId="77777777" w:rsidR="00000000" w:rsidRDefault="003C588C">
            <w:pPr>
              <w:divId w:val="811100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04D20B2F"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14:paraId="0903BB28" w14:textId="77777777" w:rsidR="00000000" w:rsidRDefault="003C588C">
            <w:pPr>
              <w:jc w:val="right"/>
              <w:rPr>
                <w:rFonts w:eastAsia="Times New Roman"/>
                <w:sz w:val="16"/>
                <w:szCs w:val="16"/>
              </w:rPr>
            </w:pPr>
            <w:r>
              <w:rPr>
                <w:rFonts w:ascii="inherit" w:eastAsia="Times New Roman" w:hAnsi="inherit"/>
                <w:sz w:val="16"/>
                <w:szCs w:val="16"/>
              </w:rPr>
              <w:t>(3.6</w:t>
            </w:r>
          </w:p>
        </w:tc>
        <w:tc>
          <w:tcPr>
            <w:tcW w:w="0" w:type="auto"/>
            <w:tcMar>
              <w:top w:w="30" w:type="dxa"/>
              <w:left w:w="0" w:type="dxa"/>
              <w:bottom w:w="30" w:type="dxa"/>
              <w:right w:w="30" w:type="dxa"/>
            </w:tcMar>
            <w:hideMark/>
          </w:tcPr>
          <w:p w14:paraId="6F2FA008" w14:textId="77777777" w:rsidR="00000000" w:rsidRDefault="003C588C">
            <w:pPr>
              <w:rPr>
                <w:rFonts w:eastAsia="Times New Roman"/>
                <w:sz w:val="16"/>
                <w:szCs w:val="16"/>
              </w:rPr>
            </w:pPr>
            <w:r>
              <w:rPr>
                <w:rFonts w:ascii="inherit" w:eastAsia="Times New Roman" w:hAnsi="inherit"/>
                <w:sz w:val="16"/>
                <w:szCs w:val="16"/>
              </w:rPr>
              <w:t>)</w:t>
            </w:r>
          </w:p>
        </w:tc>
      </w:tr>
      <w:tr w:rsidR="00000000" w14:paraId="1624FFB9" w14:textId="77777777">
        <w:trPr>
          <w:divId w:val="130287556"/>
        </w:trPr>
        <w:tc>
          <w:tcPr>
            <w:tcW w:w="0" w:type="auto"/>
            <w:shd w:val="clear" w:color="auto" w:fill="CCEEFF"/>
            <w:tcMar>
              <w:top w:w="30" w:type="dxa"/>
              <w:left w:w="30" w:type="dxa"/>
              <w:bottom w:w="30" w:type="dxa"/>
              <w:right w:w="30" w:type="dxa"/>
            </w:tcMar>
            <w:vAlign w:val="bottom"/>
            <w:hideMark/>
          </w:tcPr>
          <w:p w14:paraId="5D0310F0" w14:textId="77777777" w:rsidR="00000000" w:rsidRDefault="003C588C">
            <w:pPr>
              <w:rPr>
                <w:rFonts w:eastAsia="Times New Roman"/>
                <w:sz w:val="16"/>
                <w:szCs w:val="16"/>
              </w:rPr>
            </w:pPr>
            <w:r>
              <w:rPr>
                <w:rFonts w:ascii="inherit" w:eastAsia="Times New Roman" w:hAnsi="inherit"/>
                <w:sz w:val="16"/>
                <w:szCs w:val="16"/>
              </w:rPr>
              <w:t>Commodity contracts</w:t>
            </w:r>
          </w:p>
        </w:tc>
        <w:tc>
          <w:tcPr>
            <w:tcW w:w="0" w:type="auto"/>
            <w:gridSpan w:val="2"/>
            <w:shd w:val="clear" w:color="auto" w:fill="CCEEFF"/>
            <w:tcMar>
              <w:top w:w="30" w:type="dxa"/>
              <w:left w:w="30" w:type="dxa"/>
              <w:bottom w:w="30" w:type="dxa"/>
              <w:right w:w="0" w:type="dxa"/>
            </w:tcMar>
            <w:hideMark/>
          </w:tcPr>
          <w:p w14:paraId="59ADBDDF" w14:textId="77777777" w:rsidR="00000000" w:rsidRDefault="003C588C">
            <w:pPr>
              <w:jc w:val="right"/>
              <w:rPr>
                <w:rFonts w:eastAsia="Times New Roman"/>
                <w:sz w:val="16"/>
                <w:szCs w:val="16"/>
              </w:rPr>
            </w:pPr>
            <w:r>
              <w:rPr>
                <w:rFonts w:ascii="inherit" w:eastAsia="Times New Roman" w:hAnsi="inherit"/>
                <w:sz w:val="16"/>
                <w:szCs w:val="16"/>
              </w:rPr>
              <w:t>196.4</w:t>
            </w:r>
          </w:p>
        </w:tc>
        <w:tc>
          <w:tcPr>
            <w:tcW w:w="0" w:type="auto"/>
            <w:shd w:val="clear" w:color="auto" w:fill="CCEEFF"/>
            <w:vAlign w:val="bottom"/>
            <w:hideMark/>
          </w:tcPr>
          <w:p w14:paraId="795A096C"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286647" w14:textId="77777777" w:rsidR="00000000" w:rsidRDefault="003C588C">
            <w:pPr>
              <w:divId w:val="12313786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3EE876F4" w14:textId="77777777" w:rsidR="00000000" w:rsidRDefault="003C588C">
            <w:pPr>
              <w:jc w:val="right"/>
              <w:rPr>
                <w:rFonts w:eastAsia="Times New Roman"/>
                <w:sz w:val="16"/>
                <w:szCs w:val="16"/>
              </w:rPr>
            </w:pPr>
            <w:r>
              <w:rPr>
                <w:rFonts w:ascii="inherit" w:eastAsia="Times New Roman" w:hAnsi="inherit"/>
                <w:sz w:val="16"/>
                <w:szCs w:val="16"/>
              </w:rPr>
              <w:t>10.2</w:t>
            </w:r>
          </w:p>
        </w:tc>
        <w:tc>
          <w:tcPr>
            <w:tcW w:w="0" w:type="auto"/>
            <w:shd w:val="clear" w:color="auto" w:fill="CCEEFF"/>
            <w:vAlign w:val="bottom"/>
            <w:hideMark/>
          </w:tcPr>
          <w:p w14:paraId="77283B37"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5D749F3F" w14:textId="77777777" w:rsidR="00000000" w:rsidRDefault="003C588C">
            <w:pPr>
              <w:divId w:val="1976715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5E0E0DE0" w14:textId="77777777" w:rsidR="00000000" w:rsidRDefault="003C588C">
            <w:pPr>
              <w:rPr>
                <w:rFonts w:eastAsia="Times New Roman"/>
                <w:sz w:val="16"/>
                <w:szCs w:val="16"/>
              </w:rPr>
            </w:pPr>
            <w:r>
              <w:rPr>
                <w:rFonts w:ascii="inherit" w:eastAsia="Times New Roman" w:hAnsi="inherit"/>
                <w:sz w:val="16"/>
                <w:szCs w:val="16"/>
              </w:rPr>
              <w:t>Cost of Revenue</w:t>
            </w:r>
          </w:p>
        </w:tc>
        <w:tc>
          <w:tcPr>
            <w:tcW w:w="0" w:type="auto"/>
            <w:gridSpan w:val="2"/>
            <w:shd w:val="clear" w:color="auto" w:fill="BFE4FF"/>
            <w:tcMar>
              <w:top w:w="30" w:type="dxa"/>
              <w:left w:w="30" w:type="dxa"/>
              <w:bottom w:w="30" w:type="dxa"/>
              <w:right w:w="0" w:type="dxa"/>
            </w:tcMar>
            <w:hideMark/>
          </w:tcPr>
          <w:p w14:paraId="5C3729FB" w14:textId="77777777" w:rsidR="00000000" w:rsidRDefault="003C588C">
            <w:pPr>
              <w:jc w:val="right"/>
              <w:rPr>
                <w:rFonts w:eastAsia="Times New Roman"/>
                <w:sz w:val="16"/>
                <w:szCs w:val="16"/>
              </w:rPr>
            </w:pPr>
            <w:r>
              <w:rPr>
                <w:rFonts w:ascii="inherit" w:eastAsia="Times New Roman" w:hAnsi="inherit"/>
                <w:sz w:val="16"/>
                <w:szCs w:val="16"/>
              </w:rPr>
              <w:t>(8.4</w:t>
            </w:r>
          </w:p>
        </w:tc>
        <w:tc>
          <w:tcPr>
            <w:tcW w:w="0" w:type="auto"/>
            <w:shd w:val="clear" w:color="auto" w:fill="BFE4FF"/>
            <w:tcMar>
              <w:top w:w="30" w:type="dxa"/>
              <w:left w:w="0" w:type="dxa"/>
              <w:bottom w:w="30" w:type="dxa"/>
              <w:right w:w="30" w:type="dxa"/>
            </w:tcMar>
            <w:hideMark/>
          </w:tcPr>
          <w:p w14:paraId="4B5279B2"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BFE4FF"/>
            <w:tcMar>
              <w:top w:w="30" w:type="dxa"/>
              <w:left w:w="30" w:type="dxa"/>
              <w:bottom w:w="30" w:type="dxa"/>
              <w:right w:w="30" w:type="dxa"/>
            </w:tcMar>
            <w:vAlign w:val="bottom"/>
            <w:hideMark/>
          </w:tcPr>
          <w:p w14:paraId="361370A4" w14:textId="77777777" w:rsidR="00000000" w:rsidRDefault="003C588C">
            <w:pPr>
              <w:divId w:val="561061952"/>
              <w:rPr>
                <w:rFonts w:eastAsia="Times New Roman"/>
                <w:sz w:val="20"/>
                <w:szCs w:val="20"/>
              </w:rPr>
            </w:pPr>
            <w:r>
              <w:rPr>
                <w:rFonts w:ascii="inherit" w:eastAsia="Times New Roman" w:hAnsi="inherit"/>
                <w:sz w:val="20"/>
                <w:szCs w:val="20"/>
              </w:rPr>
              <w:t> </w:t>
            </w:r>
          </w:p>
        </w:tc>
        <w:tc>
          <w:tcPr>
            <w:tcW w:w="0" w:type="auto"/>
            <w:gridSpan w:val="2"/>
            <w:shd w:val="clear" w:color="auto" w:fill="BFE4FF"/>
            <w:tcMar>
              <w:top w:w="30" w:type="dxa"/>
              <w:left w:w="30" w:type="dxa"/>
              <w:bottom w:w="30" w:type="dxa"/>
              <w:right w:w="0" w:type="dxa"/>
            </w:tcMar>
            <w:hideMark/>
          </w:tcPr>
          <w:p w14:paraId="22D5084A" w14:textId="77777777" w:rsidR="00000000" w:rsidRDefault="003C588C">
            <w:pPr>
              <w:jc w:val="right"/>
              <w:rPr>
                <w:rFonts w:eastAsia="Times New Roman"/>
                <w:sz w:val="16"/>
                <w:szCs w:val="16"/>
              </w:rPr>
            </w:pPr>
            <w:r>
              <w:rPr>
                <w:rFonts w:ascii="inherit" w:eastAsia="Times New Roman" w:hAnsi="inherit"/>
                <w:sz w:val="16"/>
                <w:szCs w:val="16"/>
              </w:rPr>
              <w:t>18.2</w:t>
            </w:r>
          </w:p>
        </w:tc>
        <w:tc>
          <w:tcPr>
            <w:tcW w:w="0" w:type="auto"/>
            <w:shd w:val="clear" w:color="auto" w:fill="BFE4FF"/>
            <w:vAlign w:val="bottom"/>
            <w:hideMark/>
          </w:tcPr>
          <w:p w14:paraId="61ABC803" w14:textId="77777777" w:rsidR="00000000" w:rsidRDefault="003C588C">
            <w:pPr>
              <w:rPr>
                <w:rFonts w:eastAsia="Times New Roman"/>
                <w:sz w:val="20"/>
                <w:szCs w:val="20"/>
              </w:rPr>
            </w:pPr>
          </w:p>
        </w:tc>
      </w:tr>
      <w:tr w:rsidR="00000000" w14:paraId="48EE29AB" w14:textId="77777777">
        <w:trPr>
          <w:divId w:val="130287556"/>
        </w:trPr>
        <w:tc>
          <w:tcPr>
            <w:tcW w:w="0" w:type="auto"/>
            <w:tcMar>
              <w:top w:w="30" w:type="dxa"/>
              <w:left w:w="30" w:type="dxa"/>
              <w:bottom w:w="30" w:type="dxa"/>
              <w:right w:w="30" w:type="dxa"/>
            </w:tcMar>
            <w:vAlign w:val="bottom"/>
            <w:hideMark/>
          </w:tcPr>
          <w:p w14:paraId="24730D83" w14:textId="77777777" w:rsidR="00000000" w:rsidRDefault="003C588C">
            <w:pPr>
              <w:rPr>
                <w:rFonts w:eastAsia="Times New Roman"/>
                <w:sz w:val="16"/>
                <w:szCs w:val="16"/>
              </w:rPr>
            </w:pPr>
            <w:r>
              <w:rPr>
                <w:rFonts w:ascii="inherit" w:eastAsia="Times New Roman" w:hAnsi="inherit"/>
                <w:sz w:val="16"/>
                <w:szCs w:val="16"/>
              </w:rPr>
              <w:t>Foreign Currency contracts</w:t>
            </w:r>
          </w:p>
        </w:tc>
        <w:tc>
          <w:tcPr>
            <w:tcW w:w="0" w:type="auto"/>
            <w:gridSpan w:val="2"/>
            <w:tcMar>
              <w:top w:w="30" w:type="dxa"/>
              <w:left w:w="30" w:type="dxa"/>
              <w:bottom w:w="30" w:type="dxa"/>
              <w:right w:w="0" w:type="dxa"/>
            </w:tcMar>
            <w:hideMark/>
          </w:tcPr>
          <w:p w14:paraId="6CDA21FE"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7571173" w14:textId="77777777" w:rsidR="00000000" w:rsidRDefault="003C588C">
            <w:pPr>
              <w:rPr>
                <w:rFonts w:eastAsia="Times New Roman"/>
                <w:sz w:val="20"/>
                <w:szCs w:val="20"/>
              </w:rPr>
            </w:pPr>
          </w:p>
        </w:tc>
        <w:tc>
          <w:tcPr>
            <w:tcW w:w="0" w:type="auto"/>
            <w:tcMar>
              <w:top w:w="30" w:type="dxa"/>
              <w:left w:w="30" w:type="dxa"/>
              <w:bottom w:w="30" w:type="dxa"/>
              <w:right w:w="30" w:type="dxa"/>
            </w:tcMar>
            <w:hideMark/>
          </w:tcPr>
          <w:p w14:paraId="32452C24" w14:textId="77777777" w:rsidR="00000000" w:rsidRDefault="003C588C">
            <w:pPr>
              <w:jc w:val="center"/>
              <w:rPr>
                <w:rFonts w:eastAsia="Times New Roman"/>
                <w:sz w:val="16"/>
                <w:szCs w:val="16"/>
              </w:rPr>
            </w:pPr>
          </w:p>
        </w:tc>
        <w:tc>
          <w:tcPr>
            <w:tcW w:w="0" w:type="auto"/>
            <w:gridSpan w:val="2"/>
            <w:tcMar>
              <w:top w:w="30" w:type="dxa"/>
              <w:left w:w="30" w:type="dxa"/>
              <w:bottom w:w="30" w:type="dxa"/>
              <w:right w:w="0" w:type="dxa"/>
            </w:tcMar>
            <w:hideMark/>
          </w:tcPr>
          <w:p w14:paraId="22BB1FDF" w14:textId="77777777" w:rsidR="00000000" w:rsidRDefault="003C588C">
            <w:pPr>
              <w:jc w:val="right"/>
              <w:rPr>
                <w:rFonts w:eastAsia="Times New Roman"/>
                <w:sz w:val="16"/>
                <w:szCs w:val="16"/>
              </w:rPr>
            </w:pPr>
            <w:r>
              <w:rPr>
                <w:rFonts w:ascii="inherit" w:eastAsia="Times New Roman" w:hAnsi="inherit"/>
                <w:sz w:val="16"/>
                <w:szCs w:val="16"/>
              </w:rPr>
              <w:t>(2.8</w:t>
            </w:r>
          </w:p>
        </w:tc>
        <w:tc>
          <w:tcPr>
            <w:tcW w:w="0" w:type="auto"/>
            <w:tcMar>
              <w:top w:w="30" w:type="dxa"/>
              <w:left w:w="0" w:type="dxa"/>
              <w:bottom w:w="30" w:type="dxa"/>
              <w:right w:w="30" w:type="dxa"/>
            </w:tcMar>
            <w:hideMark/>
          </w:tcPr>
          <w:p w14:paraId="7FC269BA"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605EFBDB" w14:textId="77777777" w:rsidR="00000000" w:rsidRDefault="003C588C">
            <w:pPr>
              <w:divId w:val="1359353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36F0E0FE" w14:textId="77777777" w:rsidR="00000000" w:rsidRDefault="003C588C">
            <w:pPr>
              <w:rPr>
                <w:rFonts w:eastAsia="Times New Roman"/>
                <w:sz w:val="16"/>
                <w:szCs w:val="16"/>
              </w:rPr>
            </w:pPr>
            <w:r>
              <w:rPr>
                <w:rFonts w:ascii="inherit" w:eastAsia="Times New Roman" w:hAnsi="inherit"/>
                <w:sz w:val="16"/>
                <w:szCs w:val="16"/>
              </w:rPr>
              <w:t>Other Income (expense) net</w:t>
            </w:r>
          </w:p>
        </w:tc>
        <w:tc>
          <w:tcPr>
            <w:tcW w:w="0" w:type="auto"/>
            <w:gridSpan w:val="2"/>
            <w:tcMar>
              <w:top w:w="30" w:type="dxa"/>
              <w:left w:w="30" w:type="dxa"/>
              <w:bottom w:w="30" w:type="dxa"/>
              <w:right w:w="0" w:type="dxa"/>
            </w:tcMar>
            <w:hideMark/>
          </w:tcPr>
          <w:p w14:paraId="51F44158"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27BBB57"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7FCEC16F" w14:textId="77777777" w:rsidR="00000000" w:rsidRDefault="003C588C">
            <w:pPr>
              <w:divId w:val="7385945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14:paraId="39DFAE72"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5340D46" w14:textId="77777777" w:rsidR="00000000" w:rsidRDefault="003C588C">
            <w:pPr>
              <w:rPr>
                <w:rFonts w:eastAsia="Times New Roman"/>
                <w:sz w:val="20"/>
                <w:szCs w:val="20"/>
              </w:rPr>
            </w:pPr>
          </w:p>
        </w:tc>
      </w:tr>
      <w:tr w:rsidR="00000000" w14:paraId="6190E5F4" w14:textId="77777777">
        <w:trPr>
          <w:divId w:val="130287556"/>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hideMark/>
          </w:tcPr>
          <w:p w14:paraId="73C16CE5" w14:textId="77777777" w:rsidR="00000000" w:rsidRDefault="003C588C">
            <w:pPr>
              <w:rPr>
                <w:rFonts w:eastAsia="Times New Roman"/>
                <w:sz w:val="16"/>
                <w:szCs w:val="16"/>
              </w:rPr>
            </w:pPr>
            <w:r>
              <w:rPr>
                <w:rFonts w:ascii="inherit" w:eastAsia="Times New Roman" w:hAnsi="inherit"/>
                <w:sz w:val="16"/>
                <w:szCs w:val="16"/>
              </w:rPr>
              <w:t>Total (Loss) Gain</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14:paraId="5E7B7CFC"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14:paraId="4276A9B0" w14:textId="77777777" w:rsidR="00000000" w:rsidRDefault="003C588C">
            <w:pPr>
              <w:jc w:val="right"/>
              <w:rPr>
                <w:rFonts w:eastAsia="Times New Roman"/>
                <w:sz w:val="16"/>
                <w:szCs w:val="16"/>
              </w:rPr>
            </w:pPr>
            <w:r>
              <w:rPr>
                <w:rFonts w:ascii="inherit" w:eastAsia="Times New Roman" w:hAnsi="inherit"/>
                <w:sz w:val="16"/>
                <w:szCs w:val="16"/>
              </w:rPr>
              <w:t>(24.1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hideMark/>
          </w:tcPr>
          <w:p w14:paraId="5D588C1E"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9044A2B" w14:textId="77777777" w:rsidR="00000000" w:rsidRDefault="003C588C">
            <w:pPr>
              <w:divId w:val="18447766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14:paraId="249E2359"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14:paraId="61BECAFF" w14:textId="77777777" w:rsidR="00000000" w:rsidRDefault="003C588C">
            <w:pPr>
              <w:jc w:val="right"/>
              <w:rPr>
                <w:rFonts w:eastAsia="Times New Roman"/>
                <w:sz w:val="16"/>
                <w:szCs w:val="16"/>
              </w:rPr>
            </w:pPr>
            <w:r>
              <w:rPr>
                <w:rFonts w:ascii="inherit" w:eastAsia="Times New Roman" w:hAnsi="inherit"/>
                <w:sz w:val="16"/>
                <w:szCs w:val="16"/>
              </w:rPr>
              <w:t>5.1</w:t>
            </w:r>
          </w:p>
        </w:tc>
        <w:tc>
          <w:tcPr>
            <w:tcW w:w="0" w:type="auto"/>
            <w:tcBorders>
              <w:top w:val="single" w:sz="6" w:space="0" w:color="000000"/>
              <w:bottom w:val="double" w:sz="6" w:space="0" w:color="000000"/>
            </w:tcBorders>
            <w:shd w:val="clear" w:color="auto" w:fill="CCEEFF"/>
            <w:vAlign w:val="bottom"/>
            <w:hideMark/>
          </w:tcPr>
          <w:p w14:paraId="6F7E8548"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63CC0388" w14:textId="77777777" w:rsidR="00000000" w:rsidRDefault="003C588C">
            <w:pPr>
              <w:divId w:val="4396851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hideMark/>
          </w:tcPr>
          <w:p w14:paraId="24B0534C" w14:textId="77777777" w:rsidR="00000000" w:rsidRDefault="003C588C">
            <w:pPr>
              <w:rPr>
                <w:rFonts w:eastAsia="Times New Roman"/>
                <w:sz w:val="16"/>
                <w:szCs w:val="16"/>
              </w:rPr>
            </w:pPr>
            <w:r>
              <w:rPr>
                <w:rFonts w:ascii="inherit" w:eastAsia="Times New Roman" w:hAnsi="inherit"/>
                <w:sz w:val="16"/>
                <w:szCs w:val="16"/>
              </w:rPr>
              <w:t>Total (Loss) Gain</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14:paraId="1B784AC0"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14:paraId="70D86DCE" w14:textId="77777777" w:rsidR="00000000" w:rsidRDefault="003C588C">
            <w:pPr>
              <w:jc w:val="right"/>
              <w:rPr>
                <w:rFonts w:eastAsia="Times New Roman"/>
                <w:sz w:val="16"/>
                <w:szCs w:val="16"/>
              </w:rPr>
            </w:pPr>
            <w:r>
              <w:rPr>
                <w:rFonts w:ascii="inherit" w:eastAsia="Times New Roman" w:hAnsi="inherit"/>
                <w:sz w:val="16"/>
                <w:szCs w:val="16"/>
              </w:rPr>
              <w:t>(12.2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hideMark/>
          </w:tcPr>
          <w:p w14:paraId="39F971AC"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18A9473" w14:textId="77777777" w:rsidR="00000000" w:rsidRDefault="003C588C">
            <w:pPr>
              <w:divId w:val="14927957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14:paraId="2C6DC5C3"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14:paraId="0A489658" w14:textId="77777777" w:rsidR="00000000" w:rsidRDefault="003C588C">
            <w:pPr>
              <w:jc w:val="right"/>
              <w:rPr>
                <w:rFonts w:eastAsia="Times New Roman"/>
                <w:sz w:val="16"/>
                <w:szCs w:val="16"/>
              </w:rPr>
            </w:pPr>
            <w:r>
              <w:rPr>
                <w:rFonts w:ascii="inherit" w:eastAsia="Times New Roman" w:hAnsi="inherit"/>
                <w:sz w:val="16"/>
                <w:szCs w:val="16"/>
              </w:rPr>
              <w:t>14.6</w:t>
            </w:r>
          </w:p>
        </w:tc>
        <w:tc>
          <w:tcPr>
            <w:tcW w:w="0" w:type="auto"/>
            <w:tcBorders>
              <w:top w:val="single" w:sz="6" w:space="0" w:color="000000"/>
              <w:bottom w:val="double" w:sz="6" w:space="0" w:color="000000"/>
            </w:tcBorders>
            <w:shd w:val="clear" w:color="auto" w:fill="CCEEFF"/>
            <w:vAlign w:val="bottom"/>
            <w:hideMark/>
          </w:tcPr>
          <w:p w14:paraId="1DBC72E8" w14:textId="77777777" w:rsidR="00000000" w:rsidRDefault="003C588C">
            <w:pPr>
              <w:rPr>
                <w:rFonts w:eastAsia="Times New Roman"/>
                <w:sz w:val="20"/>
                <w:szCs w:val="20"/>
              </w:rPr>
            </w:pPr>
          </w:p>
        </w:tc>
      </w:tr>
    </w:tbl>
    <w:p w14:paraId="0ED299E9" w14:textId="77777777" w:rsidR="00000000" w:rsidRDefault="003C588C">
      <w:pPr>
        <w:spacing w:line="288" w:lineRule="auto"/>
        <w:ind w:firstLine="360"/>
        <w:jc w:val="both"/>
        <w:rPr>
          <w:rFonts w:eastAsia="Times New Roman"/>
          <w:sz w:val="20"/>
          <w:szCs w:val="20"/>
        </w:rPr>
      </w:pPr>
    </w:p>
    <w:p w14:paraId="40673212" w14:textId="77777777" w:rsidR="00000000" w:rsidRDefault="003C588C">
      <w:pPr>
        <w:divId w:val="1674649477"/>
        <w:rPr>
          <w:rFonts w:eastAsia="Times New Roman"/>
          <w:sz w:val="20"/>
          <w:szCs w:val="20"/>
        </w:rPr>
      </w:pPr>
    </w:p>
    <w:p w14:paraId="51F8BFBE"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10</w:t>
      </w:r>
    </w:p>
    <w:p w14:paraId="4EE0C8BE" w14:textId="77777777" w:rsidR="00000000" w:rsidRDefault="003C588C">
      <w:pPr>
        <w:rPr>
          <w:rFonts w:eastAsia="Times New Roman"/>
          <w:sz w:val="20"/>
          <w:szCs w:val="20"/>
        </w:rPr>
      </w:pPr>
      <w:r>
        <w:rPr>
          <w:rFonts w:eastAsia="Times New Roman"/>
          <w:sz w:val="20"/>
          <w:szCs w:val="20"/>
        </w:rPr>
        <w:pict w14:anchorId="42D82BDF">
          <v:rect id="_x0000_i1037" style="width:0;height:1.5pt" o:hralign="center" o:hrstd="t" o:hr="t" fillcolor="#a0a0a0" stroked="f"/>
        </w:pict>
      </w:r>
    </w:p>
    <w:p w14:paraId="2082105E" w14:textId="77777777" w:rsidR="00000000" w:rsidRDefault="003C588C">
      <w:pPr>
        <w:spacing w:line="288" w:lineRule="auto"/>
        <w:divId w:val="849366901"/>
        <w:rPr>
          <w:rFonts w:eastAsia="Times New Roman"/>
          <w:sz w:val="20"/>
          <w:szCs w:val="20"/>
        </w:rPr>
      </w:pPr>
      <w:hyperlink w:anchor="sED3BECDEE6165A79B658EF1DB9986924" w:history="1">
        <w:r>
          <w:rPr>
            <w:rStyle w:val="a3"/>
            <w:rFonts w:ascii="inherit" w:eastAsia="Times New Roman" w:hAnsi="inherit"/>
            <w:sz w:val="20"/>
            <w:szCs w:val="20"/>
          </w:rPr>
          <w:t>Table of Contents</w:t>
        </w:r>
      </w:hyperlink>
    </w:p>
    <w:p w14:paraId="38BABCD7" w14:textId="77777777" w:rsidR="00000000" w:rsidRDefault="003C588C">
      <w:pPr>
        <w:divId w:val="1755012500"/>
        <w:rPr>
          <w:rFonts w:eastAsia="Times New Roman"/>
          <w:sz w:val="20"/>
          <w:szCs w:val="20"/>
        </w:rPr>
      </w:pPr>
    </w:p>
    <w:p w14:paraId="6EEB6403"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 xml:space="preserve">The following table presents the effect and financial statement location of our derivative instruments not designated as hedging instruments on </w:t>
      </w:r>
      <w:r>
        <w:rPr>
          <w:rFonts w:ascii="inherit" w:eastAsia="Times New Roman" w:hAnsi="inherit"/>
          <w:sz w:val="20"/>
          <w:szCs w:val="20"/>
        </w:rPr>
        <w:t>our Consolidated Statements of Income and Comprehensive Income (in millions):</w:t>
      </w:r>
    </w:p>
    <w:tbl>
      <w:tblPr>
        <w:tblW w:w="4995" w:type="pct"/>
        <w:jc w:val="center"/>
        <w:tblCellMar>
          <w:left w:w="0" w:type="dxa"/>
          <w:right w:w="0" w:type="dxa"/>
        </w:tblCellMar>
        <w:tblLook w:val="04A0" w:firstRow="1" w:lastRow="0" w:firstColumn="1" w:lastColumn="0" w:noHBand="0" w:noVBand="1"/>
      </w:tblPr>
      <w:tblGrid>
        <w:gridCol w:w="4611"/>
        <w:gridCol w:w="105"/>
        <w:gridCol w:w="1210"/>
        <w:gridCol w:w="105"/>
        <w:gridCol w:w="111"/>
        <w:gridCol w:w="878"/>
        <w:gridCol w:w="92"/>
        <w:gridCol w:w="105"/>
        <w:gridCol w:w="111"/>
        <w:gridCol w:w="878"/>
        <w:gridCol w:w="92"/>
      </w:tblGrid>
      <w:tr w:rsidR="00000000" w14:paraId="66D27B19" w14:textId="77777777">
        <w:trPr>
          <w:divId w:val="1112357889"/>
          <w:jc w:val="center"/>
        </w:trPr>
        <w:tc>
          <w:tcPr>
            <w:tcW w:w="0" w:type="auto"/>
            <w:gridSpan w:val="11"/>
            <w:vAlign w:val="center"/>
            <w:hideMark/>
          </w:tcPr>
          <w:p w14:paraId="5768B41C" w14:textId="77777777" w:rsidR="00000000" w:rsidRDefault="003C588C">
            <w:pPr>
              <w:spacing w:line="288" w:lineRule="auto"/>
              <w:ind w:firstLine="360"/>
              <w:jc w:val="both"/>
              <w:rPr>
                <w:rFonts w:eastAsia="Times New Roman"/>
                <w:sz w:val="20"/>
                <w:szCs w:val="20"/>
              </w:rPr>
            </w:pPr>
          </w:p>
        </w:tc>
      </w:tr>
      <w:tr w:rsidR="00000000" w14:paraId="4E5FB048" w14:textId="77777777">
        <w:trPr>
          <w:divId w:val="1112357889"/>
          <w:jc w:val="center"/>
        </w:trPr>
        <w:tc>
          <w:tcPr>
            <w:tcW w:w="2800" w:type="pct"/>
            <w:vAlign w:val="center"/>
            <w:hideMark/>
          </w:tcPr>
          <w:p w14:paraId="33C9619F" w14:textId="77777777" w:rsidR="00000000" w:rsidRDefault="003C588C">
            <w:pPr>
              <w:rPr>
                <w:rFonts w:eastAsia="Times New Roman"/>
                <w:sz w:val="20"/>
                <w:szCs w:val="20"/>
              </w:rPr>
            </w:pPr>
          </w:p>
        </w:tc>
        <w:tc>
          <w:tcPr>
            <w:tcW w:w="50" w:type="pct"/>
            <w:vAlign w:val="center"/>
            <w:hideMark/>
          </w:tcPr>
          <w:p w14:paraId="4FB2EE0C" w14:textId="77777777" w:rsidR="00000000" w:rsidRDefault="003C588C">
            <w:pPr>
              <w:rPr>
                <w:rFonts w:eastAsia="Times New Roman"/>
                <w:sz w:val="20"/>
                <w:szCs w:val="20"/>
              </w:rPr>
            </w:pPr>
          </w:p>
        </w:tc>
        <w:tc>
          <w:tcPr>
            <w:tcW w:w="750" w:type="pct"/>
            <w:vAlign w:val="center"/>
            <w:hideMark/>
          </w:tcPr>
          <w:p w14:paraId="1E6321AC" w14:textId="77777777" w:rsidR="00000000" w:rsidRDefault="003C588C">
            <w:pPr>
              <w:rPr>
                <w:rFonts w:eastAsia="Times New Roman"/>
                <w:sz w:val="20"/>
                <w:szCs w:val="20"/>
              </w:rPr>
            </w:pPr>
          </w:p>
        </w:tc>
        <w:tc>
          <w:tcPr>
            <w:tcW w:w="50" w:type="pct"/>
            <w:vAlign w:val="center"/>
            <w:hideMark/>
          </w:tcPr>
          <w:p w14:paraId="5C0F78C2" w14:textId="77777777" w:rsidR="00000000" w:rsidRDefault="003C588C">
            <w:pPr>
              <w:rPr>
                <w:rFonts w:eastAsia="Times New Roman"/>
                <w:sz w:val="20"/>
                <w:szCs w:val="20"/>
              </w:rPr>
            </w:pPr>
          </w:p>
        </w:tc>
        <w:tc>
          <w:tcPr>
            <w:tcW w:w="50" w:type="pct"/>
            <w:vAlign w:val="center"/>
            <w:hideMark/>
          </w:tcPr>
          <w:p w14:paraId="589889EF" w14:textId="77777777" w:rsidR="00000000" w:rsidRDefault="003C588C">
            <w:pPr>
              <w:rPr>
                <w:rFonts w:eastAsia="Times New Roman"/>
                <w:sz w:val="20"/>
                <w:szCs w:val="20"/>
              </w:rPr>
            </w:pPr>
          </w:p>
        </w:tc>
        <w:tc>
          <w:tcPr>
            <w:tcW w:w="550" w:type="pct"/>
            <w:vAlign w:val="center"/>
            <w:hideMark/>
          </w:tcPr>
          <w:p w14:paraId="6EF07F65" w14:textId="77777777" w:rsidR="00000000" w:rsidRDefault="003C588C">
            <w:pPr>
              <w:rPr>
                <w:rFonts w:eastAsia="Times New Roman"/>
                <w:sz w:val="20"/>
                <w:szCs w:val="20"/>
              </w:rPr>
            </w:pPr>
          </w:p>
        </w:tc>
        <w:tc>
          <w:tcPr>
            <w:tcW w:w="50" w:type="pct"/>
            <w:vAlign w:val="center"/>
            <w:hideMark/>
          </w:tcPr>
          <w:p w14:paraId="1B544346" w14:textId="77777777" w:rsidR="00000000" w:rsidRDefault="003C588C">
            <w:pPr>
              <w:rPr>
                <w:rFonts w:eastAsia="Times New Roman"/>
                <w:sz w:val="20"/>
                <w:szCs w:val="20"/>
              </w:rPr>
            </w:pPr>
          </w:p>
        </w:tc>
        <w:tc>
          <w:tcPr>
            <w:tcW w:w="50" w:type="pct"/>
            <w:vAlign w:val="center"/>
            <w:hideMark/>
          </w:tcPr>
          <w:p w14:paraId="0AA59865" w14:textId="77777777" w:rsidR="00000000" w:rsidRDefault="003C588C">
            <w:pPr>
              <w:rPr>
                <w:rFonts w:eastAsia="Times New Roman"/>
                <w:sz w:val="20"/>
                <w:szCs w:val="20"/>
              </w:rPr>
            </w:pPr>
          </w:p>
        </w:tc>
        <w:tc>
          <w:tcPr>
            <w:tcW w:w="50" w:type="pct"/>
            <w:vAlign w:val="center"/>
            <w:hideMark/>
          </w:tcPr>
          <w:p w14:paraId="0DD40481" w14:textId="77777777" w:rsidR="00000000" w:rsidRDefault="003C588C">
            <w:pPr>
              <w:rPr>
                <w:rFonts w:eastAsia="Times New Roman"/>
                <w:sz w:val="20"/>
                <w:szCs w:val="20"/>
              </w:rPr>
            </w:pPr>
          </w:p>
        </w:tc>
        <w:tc>
          <w:tcPr>
            <w:tcW w:w="550" w:type="pct"/>
            <w:vAlign w:val="center"/>
            <w:hideMark/>
          </w:tcPr>
          <w:p w14:paraId="19BD89FB" w14:textId="77777777" w:rsidR="00000000" w:rsidRDefault="003C588C">
            <w:pPr>
              <w:rPr>
                <w:rFonts w:eastAsia="Times New Roman"/>
                <w:sz w:val="20"/>
                <w:szCs w:val="20"/>
              </w:rPr>
            </w:pPr>
          </w:p>
        </w:tc>
        <w:tc>
          <w:tcPr>
            <w:tcW w:w="50" w:type="pct"/>
            <w:vAlign w:val="center"/>
            <w:hideMark/>
          </w:tcPr>
          <w:p w14:paraId="17630FBE" w14:textId="77777777" w:rsidR="00000000" w:rsidRDefault="003C588C">
            <w:pPr>
              <w:rPr>
                <w:rFonts w:eastAsia="Times New Roman"/>
                <w:sz w:val="20"/>
                <w:szCs w:val="20"/>
              </w:rPr>
            </w:pPr>
          </w:p>
        </w:tc>
      </w:tr>
      <w:tr w:rsidR="00000000" w14:paraId="677F299F" w14:textId="77777777">
        <w:trPr>
          <w:divId w:val="1112357889"/>
          <w:jc w:val="center"/>
        </w:trPr>
        <w:tc>
          <w:tcPr>
            <w:tcW w:w="0" w:type="auto"/>
            <w:tcMar>
              <w:top w:w="30" w:type="dxa"/>
              <w:left w:w="30" w:type="dxa"/>
              <w:bottom w:w="30" w:type="dxa"/>
              <w:right w:w="30" w:type="dxa"/>
            </w:tcMar>
            <w:hideMark/>
          </w:tcPr>
          <w:p w14:paraId="47FAA634" w14:textId="77777777" w:rsidR="00000000" w:rsidRDefault="003C588C">
            <w:pPr>
              <w:rPr>
                <w:rFonts w:eastAsia="Times New Roman"/>
                <w:sz w:val="16"/>
                <w:szCs w:val="16"/>
              </w:rPr>
            </w:pPr>
            <w:r>
              <w:rPr>
                <w:rFonts w:ascii="inherit" w:eastAsia="Times New Roman" w:hAnsi="inherit"/>
                <w:b/>
                <w:bCs/>
                <w:sz w:val="16"/>
                <w:szCs w:val="16"/>
              </w:rPr>
              <w:t>Amount of Realized and Unrealized Gain (Loss)</w:t>
            </w:r>
          </w:p>
        </w:tc>
        <w:tc>
          <w:tcPr>
            <w:tcW w:w="0" w:type="auto"/>
            <w:tcMar>
              <w:top w:w="30" w:type="dxa"/>
              <w:left w:w="30" w:type="dxa"/>
              <w:bottom w:w="30" w:type="dxa"/>
              <w:right w:w="30" w:type="dxa"/>
            </w:tcMar>
            <w:vAlign w:val="bottom"/>
            <w:hideMark/>
          </w:tcPr>
          <w:p w14:paraId="75C6EFE1" w14:textId="77777777" w:rsidR="00000000" w:rsidRDefault="003C588C">
            <w:pPr>
              <w:divId w:val="184907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ED8684" w14:textId="77777777" w:rsidR="00000000" w:rsidRDefault="003C588C">
            <w:pPr>
              <w:divId w:val="1161846267"/>
              <w:rPr>
                <w:rFonts w:eastAsia="Times New Roman"/>
                <w:sz w:val="20"/>
                <w:szCs w:val="20"/>
              </w:rPr>
            </w:pPr>
            <w:r>
              <w:rPr>
                <w:rFonts w:ascii="inherit" w:eastAsia="Times New Roman" w:hAnsi="inherit"/>
                <w:sz w:val="20"/>
                <w:szCs w:val="20"/>
              </w:rPr>
              <w:t> </w:t>
            </w:r>
          </w:p>
        </w:tc>
        <w:tc>
          <w:tcPr>
            <w:tcW w:w="0" w:type="auto"/>
            <w:gridSpan w:val="8"/>
            <w:tcMar>
              <w:top w:w="30" w:type="dxa"/>
              <w:left w:w="30" w:type="dxa"/>
              <w:bottom w:w="30" w:type="dxa"/>
              <w:right w:w="30" w:type="dxa"/>
            </w:tcMar>
            <w:hideMark/>
          </w:tcPr>
          <w:p w14:paraId="124E78DB" w14:textId="77777777" w:rsidR="00000000" w:rsidRDefault="003C588C">
            <w:pPr>
              <w:jc w:val="center"/>
              <w:rPr>
                <w:rFonts w:eastAsia="Times New Roman"/>
                <w:sz w:val="16"/>
                <w:szCs w:val="16"/>
              </w:rPr>
            </w:pPr>
            <w:r>
              <w:rPr>
                <w:rFonts w:ascii="inherit" w:eastAsia="Times New Roman" w:hAnsi="inherit"/>
                <w:b/>
                <w:bCs/>
                <w:sz w:val="16"/>
                <w:szCs w:val="16"/>
              </w:rPr>
              <w:t>For the Three Months Ended</w:t>
            </w:r>
          </w:p>
        </w:tc>
      </w:tr>
      <w:tr w:rsidR="00000000" w14:paraId="161F4813" w14:textId="77777777">
        <w:trPr>
          <w:divId w:val="1112357889"/>
          <w:jc w:val="center"/>
        </w:trPr>
        <w:tc>
          <w:tcPr>
            <w:tcW w:w="0" w:type="auto"/>
            <w:tcMar>
              <w:top w:w="30" w:type="dxa"/>
              <w:left w:w="30" w:type="dxa"/>
              <w:bottom w:w="30" w:type="dxa"/>
              <w:right w:w="30" w:type="dxa"/>
            </w:tcMar>
            <w:vAlign w:val="bottom"/>
            <w:hideMark/>
          </w:tcPr>
          <w:p w14:paraId="146C9E38" w14:textId="77777777" w:rsidR="00000000" w:rsidRDefault="003C588C">
            <w:pPr>
              <w:divId w:val="129634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FE7B93" w14:textId="77777777" w:rsidR="00000000" w:rsidRDefault="003C588C">
            <w:pPr>
              <w:divId w:val="706486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D776D8" w14:textId="77777777" w:rsidR="00000000" w:rsidRDefault="003C588C">
            <w:pPr>
              <w:divId w:val="1057705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F6F80A" w14:textId="77777777" w:rsidR="00000000" w:rsidRDefault="003C588C">
            <w:pPr>
              <w:divId w:val="531386612"/>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hideMark/>
          </w:tcPr>
          <w:p w14:paraId="0F965A9F" w14:textId="77777777" w:rsidR="00000000" w:rsidRDefault="003C588C">
            <w:pPr>
              <w:jc w:val="center"/>
              <w:rPr>
                <w:rFonts w:eastAsia="Times New Roman"/>
                <w:sz w:val="16"/>
                <w:szCs w:val="16"/>
              </w:rPr>
            </w:pPr>
            <w:r>
              <w:rPr>
                <w:rFonts w:ascii="inherit" w:eastAsia="Times New Roman" w:hAnsi="inherit"/>
                <w:b/>
                <w:bCs/>
                <w:sz w:val="16"/>
                <w:szCs w:val="16"/>
              </w:rPr>
              <w:t>March 31,</w:t>
            </w:r>
          </w:p>
        </w:tc>
      </w:tr>
      <w:tr w:rsidR="00000000" w14:paraId="5E49A67E" w14:textId="77777777">
        <w:trPr>
          <w:divId w:val="1112357889"/>
          <w:jc w:val="center"/>
        </w:trPr>
        <w:tc>
          <w:tcPr>
            <w:tcW w:w="0" w:type="auto"/>
            <w:tcBorders>
              <w:top w:val="single" w:sz="6" w:space="0" w:color="000000"/>
              <w:bottom w:val="single" w:sz="6" w:space="0" w:color="000000"/>
            </w:tcBorders>
            <w:tcMar>
              <w:top w:w="30" w:type="dxa"/>
              <w:left w:w="30" w:type="dxa"/>
              <w:bottom w:w="30" w:type="dxa"/>
              <w:right w:w="30" w:type="dxa"/>
            </w:tcMar>
            <w:hideMark/>
          </w:tcPr>
          <w:p w14:paraId="491CD13A" w14:textId="77777777" w:rsidR="00000000" w:rsidRDefault="003C588C">
            <w:pPr>
              <w:rPr>
                <w:rFonts w:eastAsia="Times New Roman"/>
                <w:sz w:val="16"/>
                <w:szCs w:val="16"/>
              </w:rPr>
            </w:pPr>
            <w:r>
              <w:rPr>
                <w:rFonts w:ascii="inherit" w:eastAsia="Times New Roman" w:hAnsi="inherit"/>
                <w:b/>
                <w:bCs/>
                <w:sz w:val="16"/>
                <w:szCs w:val="16"/>
              </w:rPr>
              <w:t>Derivative Instruments - Non-designated</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1936D1E" w14:textId="77777777" w:rsidR="00000000" w:rsidRDefault="003C588C">
            <w:pPr>
              <w:divId w:val="13834778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14:paraId="3FCE09F1" w14:textId="77777777" w:rsidR="00000000" w:rsidRDefault="003C588C">
            <w:pPr>
              <w:rPr>
                <w:rFonts w:eastAsia="Times New Roman"/>
                <w:sz w:val="16"/>
                <w:szCs w:val="16"/>
              </w:rPr>
            </w:pPr>
            <w:r>
              <w:rPr>
                <w:rFonts w:ascii="inherit" w:eastAsia="Times New Roman" w:hAnsi="inherit"/>
                <w:b/>
                <w:bCs/>
                <w:sz w:val="16"/>
                <w:szCs w:val="16"/>
              </w:rPr>
              <w:t>Location</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E6027B5" w14:textId="77777777" w:rsidR="00000000" w:rsidRDefault="003C588C">
            <w:pPr>
              <w:divId w:val="5767465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14:paraId="29E03DB2" w14:textId="77777777" w:rsidR="00000000" w:rsidRDefault="003C588C">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AABA192" w14:textId="77777777" w:rsidR="00000000" w:rsidRDefault="003C588C">
            <w:pPr>
              <w:divId w:val="15598243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14:paraId="45621197" w14:textId="77777777" w:rsidR="00000000" w:rsidRDefault="003C588C">
            <w:pPr>
              <w:jc w:val="center"/>
              <w:rPr>
                <w:rFonts w:eastAsia="Times New Roman"/>
                <w:sz w:val="16"/>
                <w:szCs w:val="16"/>
              </w:rPr>
            </w:pPr>
            <w:r>
              <w:rPr>
                <w:rFonts w:ascii="inherit" w:eastAsia="Times New Roman" w:hAnsi="inherit"/>
                <w:b/>
                <w:bCs/>
                <w:sz w:val="16"/>
                <w:szCs w:val="16"/>
              </w:rPr>
              <w:t>2018</w:t>
            </w:r>
          </w:p>
        </w:tc>
      </w:tr>
      <w:tr w:rsidR="00000000" w14:paraId="34EF0E9B" w14:textId="77777777">
        <w:trPr>
          <w:divId w:val="1112357889"/>
          <w:jc w:val="center"/>
        </w:trPr>
        <w:tc>
          <w:tcPr>
            <w:tcW w:w="0" w:type="auto"/>
            <w:shd w:val="clear" w:color="auto" w:fill="CCEEFF"/>
            <w:tcMar>
              <w:top w:w="30" w:type="dxa"/>
              <w:left w:w="30" w:type="dxa"/>
              <w:bottom w:w="30" w:type="dxa"/>
              <w:right w:w="30" w:type="dxa"/>
            </w:tcMar>
            <w:hideMark/>
          </w:tcPr>
          <w:p w14:paraId="4A852B68" w14:textId="77777777" w:rsidR="00000000" w:rsidRDefault="003C588C">
            <w:pPr>
              <w:rPr>
                <w:rFonts w:eastAsia="Times New Roman"/>
                <w:sz w:val="16"/>
                <w:szCs w:val="16"/>
              </w:rPr>
            </w:pPr>
            <w:r>
              <w:rPr>
                <w:rFonts w:ascii="inherit" w:eastAsia="Times New Roman" w:hAnsi="inherit"/>
                <w:sz w:val="16"/>
                <w:szCs w:val="16"/>
              </w:rPr>
              <w:t>Commodity contracts</w:t>
            </w:r>
          </w:p>
        </w:tc>
        <w:tc>
          <w:tcPr>
            <w:tcW w:w="0" w:type="auto"/>
            <w:shd w:val="clear" w:color="auto" w:fill="CCEEFF"/>
            <w:tcMar>
              <w:top w:w="30" w:type="dxa"/>
              <w:left w:w="30" w:type="dxa"/>
              <w:bottom w:w="30" w:type="dxa"/>
              <w:right w:w="30" w:type="dxa"/>
            </w:tcMar>
            <w:vAlign w:val="bottom"/>
            <w:hideMark/>
          </w:tcPr>
          <w:p w14:paraId="71DF0361" w14:textId="77777777" w:rsidR="00000000" w:rsidRDefault="003C588C">
            <w:pPr>
              <w:divId w:val="825786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918ED6" w14:textId="77777777" w:rsidR="00000000" w:rsidRDefault="003C588C">
            <w:pPr>
              <w:divId w:val="4416518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215F1D" w14:textId="77777777" w:rsidR="00000000" w:rsidRDefault="003C588C">
            <w:pPr>
              <w:divId w:val="19152422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54ABE4A" w14:textId="77777777" w:rsidR="00000000" w:rsidRDefault="003C588C">
            <w:pPr>
              <w:divId w:val="15525733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F730627" w14:textId="77777777" w:rsidR="00000000" w:rsidRDefault="003C588C">
            <w:pPr>
              <w:divId w:val="17471466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AC00E3C" w14:textId="77777777" w:rsidR="00000000" w:rsidRDefault="003C588C">
            <w:pPr>
              <w:divId w:val="1451629978"/>
              <w:rPr>
                <w:rFonts w:eastAsia="Times New Roman"/>
                <w:sz w:val="20"/>
                <w:szCs w:val="20"/>
              </w:rPr>
            </w:pPr>
            <w:r>
              <w:rPr>
                <w:rFonts w:ascii="inherit" w:eastAsia="Times New Roman" w:hAnsi="inherit"/>
                <w:sz w:val="20"/>
                <w:szCs w:val="20"/>
              </w:rPr>
              <w:t> </w:t>
            </w:r>
          </w:p>
        </w:tc>
      </w:tr>
      <w:tr w:rsidR="00000000" w14:paraId="4EA359E3" w14:textId="77777777">
        <w:trPr>
          <w:divId w:val="1112357889"/>
          <w:jc w:val="center"/>
        </w:trPr>
        <w:tc>
          <w:tcPr>
            <w:tcW w:w="0" w:type="auto"/>
            <w:tcMar>
              <w:top w:w="30" w:type="dxa"/>
              <w:left w:w="30" w:type="dxa"/>
              <w:bottom w:w="30" w:type="dxa"/>
              <w:right w:w="30" w:type="dxa"/>
            </w:tcMar>
            <w:vAlign w:val="bottom"/>
            <w:hideMark/>
          </w:tcPr>
          <w:p w14:paraId="52101F0F" w14:textId="77777777" w:rsidR="00000000" w:rsidRDefault="003C588C">
            <w:pPr>
              <w:divId w:val="635451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84589E" w14:textId="77777777" w:rsidR="00000000" w:rsidRDefault="003C588C">
            <w:pPr>
              <w:divId w:val="33896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3487AE5" w14:textId="77777777" w:rsidR="00000000" w:rsidRDefault="003C588C">
            <w:pPr>
              <w:rPr>
                <w:rFonts w:eastAsia="Times New Roman"/>
                <w:sz w:val="16"/>
                <w:szCs w:val="16"/>
              </w:rPr>
            </w:pPr>
            <w:r>
              <w:rPr>
                <w:rFonts w:ascii="inherit" w:eastAsia="Times New Roman" w:hAnsi="inherit"/>
                <w:sz w:val="16"/>
                <w:szCs w:val="16"/>
              </w:rPr>
              <w:t>Revenue</w:t>
            </w:r>
          </w:p>
        </w:tc>
        <w:tc>
          <w:tcPr>
            <w:tcW w:w="0" w:type="auto"/>
            <w:tcMar>
              <w:top w:w="30" w:type="dxa"/>
              <w:left w:w="30" w:type="dxa"/>
              <w:bottom w:w="30" w:type="dxa"/>
              <w:right w:w="30" w:type="dxa"/>
            </w:tcMar>
            <w:vAlign w:val="bottom"/>
            <w:hideMark/>
          </w:tcPr>
          <w:p w14:paraId="2E9F6056" w14:textId="77777777" w:rsidR="00000000" w:rsidRDefault="003C588C">
            <w:pPr>
              <w:divId w:val="2075154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333F7F1C"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14:paraId="25FC3408" w14:textId="77777777" w:rsidR="00000000" w:rsidRDefault="003C588C">
            <w:pPr>
              <w:jc w:val="right"/>
              <w:rPr>
                <w:rFonts w:eastAsia="Times New Roman"/>
                <w:sz w:val="16"/>
                <w:szCs w:val="16"/>
              </w:rPr>
            </w:pPr>
            <w:r>
              <w:rPr>
                <w:rFonts w:ascii="inherit" w:eastAsia="Times New Roman" w:hAnsi="inherit"/>
                <w:sz w:val="16"/>
                <w:szCs w:val="16"/>
              </w:rPr>
              <w:t>75.0</w:t>
            </w:r>
          </w:p>
        </w:tc>
        <w:tc>
          <w:tcPr>
            <w:tcW w:w="0" w:type="auto"/>
            <w:vAlign w:val="bottom"/>
            <w:hideMark/>
          </w:tcPr>
          <w:p w14:paraId="5764EF19"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563563E7" w14:textId="77777777" w:rsidR="00000000" w:rsidRDefault="003C588C">
            <w:pPr>
              <w:divId w:val="905451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59467C3E"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14:paraId="001942E0" w14:textId="77777777" w:rsidR="00000000" w:rsidRDefault="003C588C">
            <w:pPr>
              <w:jc w:val="right"/>
              <w:rPr>
                <w:rFonts w:eastAsia="Times New Roman"/>
                <w:sz w:val="16"/>
                <w:szCs w:val="16"/>
              </w:rPr>
            </w:pPr>
            <w:r>
              <w:rPr>
                <w:rFonts w:ascii="inherit" w:eastAsia="Times New Roman" w:hAnsi="inherit"/>
                <w:sz w:val="16"/>
                <w:szCs w:val="16"/>
              </w:rPr>
              <w:t>47.6</w:t>
            </w:r>
          </w:p>
        </w:tc>
        <w:tc>
          <w:tcPr>
            <w:tcW w:w="0" w:type="auto"/>
            <w:vAlign w:val="bottom"/>
            <w:hideMark/>
          </w:tcPr>
          <w:p w14:paraId="64273183" w14:textId="77777777" w:rsidR="00000000" w:rsidRDefault="003C588C">
            <w:pPr>
              <w:rPr>
                <w:rFonts w:eastAsia="Times New Roman"/>
                <w:sz w:val="20"/>
                <w:szCs w:val="20"/>
              </w:rPr>
            </w:pPr>
          </w:p>
        </w:tc>
      </w:tr>
      <w:tr w:rsidR="00000000" w14:paraId="714CA247" w14:textId="77777777">
        <w:trPr>
          <w:divId w:val="1112357889"/>
          <w:jc w:val="center"/>
        </w:trPr>
        <w:tc>
          <w:tcPr>
            <w:tcW w:w="0" w:type="auto"/>
            <w:shd w:val="clear" w:color="auto" w:fill="CCEEFF"/>
            <w:tcMar>
              <w:top w:w="30" w:type="dxa"/>
              <w:left w:w="30" w:type="dxa"/>
              <w:bottom w:w="30" w:type="dxa"/>
              <w:right w:w="30" w:type="dxa"/>
            </w:tcMar>
            <w:vAlign w:val="bottom"/>
            <w:hideMark/>
          </w:tcPr>
          <w:p w14:paraId="6BBC4522" w14:textId="77777777" w:rsidR="00000000" w:rsidRDefault="003C588C">
            <w:pPr>
              <w:divId w:val="2387601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0B52A3B" w14:textId="77777777" w:rsidR="00000000" w:rsidRDefault="003C588C">
            <w:pPr>
              <w:divId w:val="7471907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3121DD18" w14:textId="77777777" w:rsidR="00000000" w:rsidRDefault="003C588C">
            <w:pPr>
              <w:rPr>
                <w:rFonts w:eastAsia="Times New Roman"/>
                <w:sz w:val="16"/>
                <w:szCs w:val="16"/>
              </w:rPr>
            </w:pPr>
            <w:r>
              <w:rPr>
                <w:rFonts w:ascii="inherit" w:eastAsia="Times New Roman" w:hAnsi="inherit"/>
                <w:sz w:val="16"/>
                <w:szCs w:val="16"/>
              </w:rPr>
              <w:t>Cost of revenue</w:t>
            </w:r>
          </w:p>
        </w:tc>
        <w:tc>
          <w:tcPr>
            <w:tcW w:w="0" w:type="auto"/>
            <w:shd w:val="clear" w:color="auto" w:fill="CCEEFF"/>
            <w:tcMar>
              <w:top w:w="30" w:type="dxa"/>
              <w:left w:w="30" w:type="dxa"/>
              <w:bottom w:w="30" w:type="dxa"/>
              <w:right w:w="30" w:type="dxa"/>
            </w:tcMar>
            <w:vAlign w:val="bottom"/>
            <w:hideMark/>
          </w:tcPr>
          <w:p w14:paraId="7B2BBC61" w14:textId="77777777" w:rsidR="00000000" w:rsidRDefault="003C588C">
            <w:pPr>
              <w:divId w:val="1094203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57E6CD33" w14:textId="77777777" w:rsidR="00000000" w:rsidRDefault="003C588C">
            <w:pPr>
              <w:jc w:val="right"/>
              <w:rPr>
                <w:rFonts w:eastAsia="Times New Roman"/>
                <w:sz w:val="16"/>
                <w:szCs w:val="16"/>
              </w:rPr>
            </w:pPr>
            <w:r>
              <w:rPr>
                <w:rFonts w:ascii="inherit" w:eastAsia="Times New Roman" w:hAnsi="inherit"/>
                <w:sz w:val="16"/>
                <w:szCs w:val="16"/>
              </w:rPr>
              <w:t>(65.9</w:t>
            </w:r>
          </w:p>
        </w:tc>
        <w:tc>
          <w:tcPr>
            <w:tcW w:w="0" w:type="auto"/>
            <w:shd w:val="clear" w:color="auto" w:fill="CCEEFF"/>
            <w:tcMar>
              <w:top w:w="30" w:type="dxa"/>
              <w:left w:w="0" w:type="dxa"/>
              <w:bottom w:w="30" w:type="dxa"/>
              <w:right w:w="30" w:type="dxa"/>
            </w:tcMar>
            <w:hideMark/>
          </w:tcPr>
          <w:p w14:paraId="4C5AF006"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57B6EF7E" w14:textId="77777777" w:rsidR="00000000" w:rsidRDefault="003C588C">
            <w:pPr>
              <w:divId w:val="4876756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200EA265" w14:textId="77777777" w:rsidR="00000000" w:rsidRDefault="003C588C">
            <w:pPr>
              <w:jc w:val="right"/>
              <w:rPr>
                <w:rFonts w:eastAsia="Times New Roman"/>
                <w:sz w:val="16"/>
                <w:szCs w:val="16"/>
              </w:rPr>
            </w:pPr>
            <w:r>
              <w:rPr>
                <w:rFonts w:ascii="inherit" w:eastAsia="Times New Roman" w:hAnsi="inherit"/>
                <w:sz w:val="16"/>
                <w:szCs w:val="16"/>
              </w:rPr>
              <w:t>(37.0</w:t>
            </w:r>
          </w:p>
        </w:tc>
        <w:tc>
          <w:tcPr>
            <w:tcW w:w="0" w:type="auto"/>
            <w:shd w:val="clear" w:color="auto" w:fill="CCEEFF"/>
            <w:tcMar>
              <w:top w:w="30" w:type="dxa"/>
              <w:left w:w="0" w:type="dxa"/>
              <w:bottom w:w="30" w:type="dxa"/>
              <w:right w:w="30" w:type="dxa"/>
            </w:tcMar>
            <w:hideMark/>
          </w:tcPr>
          <w:p w14:paraId="6C78CC90" w14:textId="77777777" w:rsidR="00000000" w:rsidRDefault="003C588C">
            <w:pPr>
              <w:rPr>
                <w:rFonts w:eastAsia="Times New Roman"/>
                <w:sz w:val="16"/>
                <w:szCs w:val="16"/>
              </w:rPr>
            </w:pPr>
            <w:r>
              <w:rPr>
                <w:rFonts w:ascii="inherit" w:eastAsia="Times New Roman" w:hAnsi="inherit"/>
                <w:sz w:val="16"/>
                <w:szCs w:val="16"/>
              </w:rPr>
              <w:t>)</w:t>
            </w:r>
          </w:p>
        </w:tc>
      </w:tr>
      <w:tr w:rsidR="00000000" w14:paraId="22FB2BC2" w14:textId="77777777">
        <w:trPr>
          <w:divId w:val="1112357889"/>
          <w:jc w:val="center"/>
        </w:trPr>
        <w:tc>
          <w:tcPr>
            <w:tcW w:w="0" w:type="auto"/>
            <w:tcMar>
              <w:top w:w="30" w:type="dxa"/>
              <w:left w:w="30" w:type="dxa"/>
              <w:bottom w:w="30" w:type="dxa"/>
              <w:right w:w="30" w:type="dxa"/>
            </w:tcMar>
            <w:vAlign w:val="bottom"/>
            <w:hideMark/>
          </w:tcPr>
          <w:p w14:paraId="23FA6246" w14:textId="77777777" w:rsidR="00000000" w:rsidRDefault="003C588C">
            <w:pPr>
              <w:divId w:val="1370646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98E13C" w14:textId="77777777" w:rsidR="00000000" w:rsidRDefault="003C588C">
            <w:pPr>
              <w:divId w:val="1011448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05916B" w14:textId="77777777" w:rsidR="00000000" w:rsidRDefault="003C588C">
            <w:pPr>
              <w:divId w:val="4008296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A86873" w14:textId="77777777" w:rsidR="00000000" w:rsidRDefault="003C588C">
            <w:pPr>
              <w:divId w:val="13016120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14:paraId="5EBBCE8E"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hideMark/>
          </w:tcPr>
          <w:p w14:paraId="65F00210" w14:textId="77777777" w:rsidR="00000000" w:rsidRDefault="003C588C">
            <w:pPr>
              <w:jc w:val="right"/>
              <w:rPr>
                <w:rFonts w:eastAsia="Times New Roman"/>
                <w:sz w:val="16"/>
                <w:szCs w:val="16"/>
              </w:rPr>
            </w:pPr>
            <w:r>
              <w:rPr>
                <w:rFonts w:ascii="inherit" w:eastAsia="Times New Roman" w:hAnsi="inherit"/>
                <w:sz w:val="16"/>
                <w:szCs w:val="16"/>
              </w:rPr>
              <w:t>9.1</w:t>
            </w:r>
          </w:p>
        </w:tc>
        <w:tc>
          <w:tcPr>
            <w:tcW w:w="0" w:type="auto"/>
            <w:tcBorders>
              <w:top w:val="single" w:sz="6" w:space="0" w:color="000000"/>
            </w:tcBorders>
            <w:vAlign w:val="bottom"/>
            <w:hideMark/>
          </w:tcPr>
          <w:p w14:paraId="438C0FE8" w14:textId="77777777" w:rsidR="00000000" w:rsidRDefault="003C588C">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14:paraId="6F4B06ED" w14:textId="77777777" w:rsidR="00000000" w:rsidRDefault="003C588C">
            <w:pPr>
              <w:divId w:val="6795496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14:paraId="2C55B586"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hideMark/>
          </w:tcPr>
          <w:p w14:paraId="6F21A03B" w14:textId="77777777" w:rsidR="00000000" w:rsidRDefault="003C588C">
            <w:pPr>
              <w:jc w:val="right"/>
              <w:rPr>
                <w:rFonts w:eastAsia="Times New Roman"/>
                <w:sz w:val="16"/>
                <w:szCs w:val="16"/>
              </w:rPr>
            </w:pPr>
            <w:r>
              <w:rPr>
                <w:rFonts w:ascii="inherit" w:eastAsia="Times New Roman" w:hAnsi="inherit"/>
                <w:sz w:val="16"/>
                <w:szCs w:val="16"/>
              </w:rPr>
              <w:t>10.6</w:t>
            </w:r>
          </w:p>
        </w:tc>
        <w:tc>
          <w:tcPr>
            <w:tcW w:w="0" w:type="auto"/>
            <w:tcBorders>
              <w:top w:val="single" w:sz="6" w:space="0" w:color="000000"/>
            </w:tcBorders>
            <w:vAlign w:val="bottom"/>
            <w:hideMark/>
          </w:tcPr>
          <w:p w14:paraId="780CED5E" w14:textId="77777777" w:rsidR="00000000" w:rsidRDefault="003C588C">
            <w:pPr>
              <w:rPr>
                <w:rFonts w:eastAsia="Times New Roman"/>
                <w:sz w:val="20"/>
                <w:szCs w:val="20"/>
              </w:rPr>
            </w:pPr>
          </w:p>
        </w:tc>
      </w:tr>
      <w:tr w:rsidR="00000000" w14:paraId="73E612A6" w14:textId="77777777">
        <w:trPr>
          <w:divId w:val="1112357889"/>
          <w:jc w:val="center"/>
        </w:trPr>
        <w:tc>
          <w:tcPr>
            <w:tcW w:w="0" w:type="auto"/>
            <w:shd w:val="clear" w:color="auto" w:fill="CCEEFF"/>
            <w:tcMar>
              <w:top w:w="30" w:type="dxa"/>
              <w:left w:w="30" w:type="dxa"/>
              <w:bottom w:w="30" w:type="dxa"/>
              <w:right w:w="30" w:type="dxa"/>
            </w:tcMar>
            <w:hideMark/>
          </w:tcPr>
          <w:p w14:paraId="18CA67A7" w14:textId="77777777" w:rsidR="00000000" w:rsidRDefault="003C588C">
            <w:pPr>
              <w:rPr>
                <w:rFonts w:eastAsia="Times New Roman"/>
                <w:sz w:val="16"/>
                <w:szCs w:val="16"/>
              </w:rPr>
            </w:pPr>
            <w:r>
              <w:rPr>
                <w:rFonts w:ascii="inherit" w:eastAsia="Times New Roman" w:hAnsi="inherit"/>
                <w:sz w:val="16"/>
                <w:szCs w:val="16"/>
              </w:rPr>
              <w:t>Foreign currency contracts</w:t>
            </w:r>
          </w:p>
        </w:tc>
        <w:tc>
          <w:tcPr>
            <w:tcW w:w="0" w:type="auto"/>
            <w:shd w:val="clear" w:color="auto" w:fill="CCEEFF"/>
            <w:tcMar>
              <w:top w:w="30" w:type="dxa"/>
              <w:left w:w="30" w:type="dxa"/>
              <w:bottom w:w="30" w:type="dxa"/>
              <w:right w:w="30" w:type="dxa"/>
            </w:tcMar>
            <w:vAlign w:val="bottom"/>
            <w:hideMark/>
          </w:tcPr>
          <w:p w14:paraId="27F731A9" w14:textId="77777777" w:rsidR="00000000" w:rsidRDefault="003C588C">
            <w:pPr>
              <w:divId w:val="2997683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138D884" w14:textId="77777777" w:rsidR="00000000" w:rsidRDefault="003C588C">
            <w:pPr>
              <w:divId w:val="9173285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D71BAB" w14:textId="77777777" w:rsidR="00000000" w:rsidRDefault="003C588C">
            <w:pPr>
              <w:divId w:val="13093597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34D2F30" w14:textId="77777777" w:rsidR="00000000" w:rsidRDefault="003C588C">
            <w:pPr>
              <w:divId w:val="1871825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3180387" w14:textId="77777777" w:rsidR="00000000" w:rsidRDefault="003C588C">
            <w:pPr>
              <w:divId w:val="4477061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4C29A2" w14:textId="77777777" w:rsidR="00000000" w:rsidRDefault="003C588C">
            <w:pPr>
              <w:divId w:val="1478641816"/>
              <w:rPr>
                <w:rFonts w:eastAsia="Times New Roman"/>
                <w:sz w:val="20"/>
                <w:szCs w:val="20"/>
              </w:rPr>
            </w:pPr>
            <w:r>
              <w:rPr>
                <w:rFonts w:ascii="inherit" w:eastAsia="Times New Roman" w:hAnsi="inherit"/>
                <w:sz w:val="20"/>
                <w:szCs w:val="20"/>
              </w:rPr>
              <w:t> </w:t>
            </w:r>
          </w:p>
        </w:tc>
      </w:tr>
      <w:tr w:rsidR="00000000" w14:paraId="3C986569" w14:textId="77777777">
        <w:trPr>
          <w:divId w:val="1112357889"/>
          <w:jc w:val="center"/>
        </w:trPr>
        <w:tc>
          <w:tcPr>
            <w:tcW w:w="0" w:type="auto"/>
            <w:tcMar>
              <w:top w:w="30" w:type="dxa"/>
              <w:left w:w="30" w:type="dxa"/>
              <w:bottom w:w="30" w:type="dxa"/>
              <w:right w:w="30" w:type="dxa"/>
            </w:tcMar>
            <w:vAlign w:val="bottom"/>
            <w:hideMark/>
          </w:tcPr>
          <w:p w14:paraId="5C667299" w14:textId="77777777" w:rsidR="00000000" w:rsidRDefault="003C588C">
            <w:pPr>
              <w:divId w:val="2732903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474101" w14:textId="77777777" w:rsidR="00000000" w:rsidRDefault="003C588C">
            <w:pPr>
              <w:divId w:val="9998431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595B303" w14:textId="77777777" w:rsidR="00000000" w:rsidRDefault="003C588C">
            <w:pPr>
              <w:rPr>
                <w:rFonts w:eastAsia="Times New Roman"/>
                <w:sz w:val="16"/>
                <w:szCs w:val="16"/>
              </w:rPr>
            </w:pPr>
            <w:r>
              <w:rPr>
                <w:rFonts w:ascii="inherit" w:eastAsia="Times New Roman" w:hAnsi="inherit"/>
                <w:sz w:val="16"/>
                <w:szCs w:val="16"/>
              </w:rPr>
              <w:t>Revenue</w:t>
            </w:r>
          </w:p>
        </w:tc>
        <w:tc>
          <w:tcPr>
            <w:tcW w:w="0" w:type="auto"/>
            <w:tcMar>
              <w:top w:w="30" w:type="dxa"/>
              <w:left w:w="30" w:type="dxa"/>
              <w:bottom w:w="30" w:type="dxa"/>
              <w:right w:w="30" w:type="dxa"/>
            </w:tcMar>
            <w:vAlign w:val="bottom"/>
            <w:hideMark/>
          </w:tcPr>
          <w:p w14:paraId="5B011FED" w14:textId="77777777" w:rsidR="00000000" w:rsidRDefault="003C588C">
            <w:pPr>
              <w:divId w:val="505629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5532BCE2"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14:paraId="168518A0" w14:textId="77777777" w:rsidR="00000000" w:rsidRDefault="003C588C">
            <w:pPr>
              <w:jc w:val="right"/>
              <w:rPr>
                <w:rFonts w:eastAsia="Times New Roman"/>
                <w:sz w:val="16"/>
                <w:szCs w:val="16"/>
              </w:rPr>
            </w:pPr>
            <w:r>
              <w:rPr>
                <w:rFonts w:ascii="inherit" w:eastAsia="Times New Roman" w:hAnsi="inherit"/>
                <w:sz w:val="16"/>
                <w:szCs w:val="16"/>
              </w:rPr>
              <w:t>(0.1</w:t>
            </w:r>
          </w:p>
        </w:tc>
        <w:tc>
          <w:tcPr>
            <w:tcW w:w="0" w:type="auto"/>
            <w:tcMar>
              <w:top w:w="30" w:type="dxa"/>
              <w:left w:w="0" w:type="dxa"/>
              <w:bottom w:w="30" w:type="dxa"/>
              <w:right w:w="30" w:type="dxa"/>
            </w:tcMar>
            <w:hideMark/>
          </w:tcPr>
          <w:p w14:paraId="0B0E6288"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41E6BBEB" w14:textId="77777777" w:rsidR="00000000" w:rsidRDefault="003C588C">
            <w:pPr>
              <w:divId w:val="1157381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4BC40F45"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14:paraId="3B8AAF4C" w14:textId="77777777" w:rsidR="00000000" w:rsidRDefault="003C588C">
            <w:pPr>
              <w:jc w:val="right"/>
              <w:rPr>
                <w:rFonts w:eastAsia="Times New Roman"/>
                <w:sz w:val="16"/>
                <w:szCs w:val="16"/>
              </w:rPr>
            </w:pPr>
            <w:r>
              <w:rPr>
                <w:rFonts w:ascii="inherit" w:eastAsia="Times New Roman" w:hAnsi="inherit"/>
                <w:sz w:val="16"/>
                <w:szCs w:val="16"/>
              </w:rPr>
              <w:t>(0.6</w:t>
            </w:r>
          </w:p>
        </w:tc>
        <w:tc>
          <w:tcPr>
            <w:tcW w:w="0" w:type="auto"/>
            <w:tcMar>
              <w:top w:w="30" w:type="dxa"/>
              <w:left w:w="0" w:type="dxa"/>
              <w:bottom w:w="30" w:type="dxa"/>
              <w:right w:w="30" w:type="dxa"/>
            </w:tcMar>
            <w:hideMark/>
          </w:tcPr>
          <w:p w14:paraId="5273B94B" w14:textId="77777777" w:rsidR="00000000" w:rsidRDefault="003C588C">
            <w:pPr>
              <w:rPr>
                <w:rFonts w:eastAsia="Times New Roman"/>
                <w:sz w:val="16"/>
                <w:szCs w:val="16"/>
              </w:rPr>
            </w:pPr>
            <w:r>
              <w:rPr>
                <w:rFonts w:ascii="inherit" w:eastAsia="Times New Roman" w:hAnsi="inherit"/>
                <w:sz w:val="16"/>
                <w:szCs w:val="16"/>
              </w:rPr>
              <w:t>)</w:t>
            </w:r>
          </w:p>
        </w:tc>
      </w:tr>
      <w:tr w:rsidR="00000000" w14:paraId="7031C5CE" w14:textId="77777777">
        <w:trPr>
          <w:divId w:val="1112357889"/>
          <w:jc w:val="center"/>
        </w:trPr>
        <w:tc>
          <w:tcPr>
            <w:tcW w:w="0" w:type="auto"/>
            <w:shd w:val="clear" w:color="auto" w:fill="CCEEFF"/>
            <w:tcMar>
              <w:top w:w="30" w:type="dxa"/>
              <w:left w:w="30" w:type="dxa"/>
              <w:bottom w:w="30" w:type="dxa"/>
              <w:right w:w="30" w:type="dxa"/>
            </w:tcMar>
            <w:vAlign w:val="bottom"/>
            <w:hideMark/>
          </w:tcPr>
          <w:p w14:paraId="3D774DF4" w14:textId="77777777" w:rsidR="00000000" w:rsidRDefault="003C588C">
            <w:pPr>
              <w:divId w:val="3775152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4F65732" w14:textId="77777777" w:rsidR="00000000" w:rsidRDefault="003C588C">
            <w:pPr>
              <w:divId w:val="657461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197BCC91" w14:textId="77777777" w:rsidR="00000000" w:rsidRDefault="003C588C">
            <w:pPr>
              <w:rPr>
                <w:rFonts w:eastAsia="Times New Roman"/>
                <w:sz w:val="16"/>
                <w:szCs w:val="16"/>
              </w:rPr>
            </w:pPr>
            <w:r>
              <w:rPr>
                <w:rFonts w:ascii="inherit" w:eastAsia="Times New Roman" w:hAnsi="inherit"/>
                <w:sz w:val="16"/>
                <w:szCs w:val="16"/>
              </w:rPr>
              <w:t>Other (expense), net</w:t>
            </w:r>
          </w:p>
        </w:tc>
        <w:tc>
          <w:tcPr>
            <w:tcW w:w="0" w:type="auto"/>
            <w:shd w:val="clear" w:color="auto" w:fill="CCEEFF"/>
            <w:tcMar>
              <w:top w:w="30" w:type="dxa"/>
              <w:left w:w="30" w:type="dxa"/>
              <w:bottom w:w="30" w:type="dxa"/>
              <w:right w:w="30" w:type="dxa"/>
            </w:tcMar>
            <w:vAlign w:val="bottom"/>
            <w:hideMark/>
          </w:tcPr>
          <w:p w14:paraId="3D63A161" w14:textId="77777777" w:rsidR="00000000" w:rsidRDefault="003C588C">
            <w:pPr>
              <w:divId w:val="10774394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3232E3C0" w14:textId="77777777" w:rsidR="00000000" w:rsidRDefault="003C588C">
            <w:pPr>
              <w:jc w:val="right"/>
              <w:rPr>
                <w:rFonts w:eastAsia="Times New Roman"/>
                <w:sz w:val="16"/>
                <w:szCs w:val="16"/>
              </w:rPr>
            </w:pPr>
            <w:r>
              <w:rPr>
                <w:rFonts w:ascii="inherit" w:eastAsia="Times New Roman" w:hAnsi="inherit"/>
                <w:sz w:val="16"/>
                <w:szCs w:val="16"/>
              </w:rPr>
              <w:t>0.5</w:t>
            </w:r>
          </w:p>
        </w:tc>
        <w:tc>
          <w:tcPr>
            <w:tcW w:w="0" w:type="auto"/>
            <w:shd w:val="clear" w:color="auto" w:fill="CCEEFF"/>
            <w:vAlign w:val="bottom"/>
            <w:hideMark/>
          </w:tcPr>
          <w:p w14:paraId="65580A99"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9B8537" w14:textId="77777777" w:rsidR="00000000" w:rsidRDefault="003C588C">
            <w:pPr>
              <w:divId w:val="16492461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525295ED" w14:textId="77777777" w:rsidR="00000000" w:rsidRDefault="003C588C">
            <w:pPr>
              <w:jc w:val="right"/>
              <w:rPr>
                <w:rFonts w:eastAsia="Times New Roman"/>
                <w:sz w:val="16"/>
                <w:szCs w:val="16"/>
              </w:rPr>
            </w:pPr>
            <w:r>
              <w:rPr>
                <w:rFonts w:ascii="inherit" w:eastAsia="Times New Roman" w:hAnsi="inherit"/>
                <w:sz w:val="16"/>
                <w:szCs w:val="16"/>
              </w:rPr>
              <w:t>(2.8</w:t>
            </w:r>
          </w:p>
        </w:tc>
        <w:tc>
          <w:tcPr>
            <w:tcW w:w="0" w:type="auto"/>
            <w:shd w:val="clear" w:color="auto" w:fill="CCEEFF"/>
            <w:tcMar>
              <w:top w:w="30" w:type="dxa"/>
              <w:left w:w="0" w:type="dxa"/>
              <w:bottom w:w="30" w:type="dxa"/>
              <w:right w:w="30" w:type="dxa"/>
            </w:tcMar>
            <w:hideMark/>
          </w:tcPr>
          <w:p w14:paraId="454E842F" w14:textId="77777777" w:rsidR="00000000" w:rsidRDefault="003C588C">
            <w:pPr>
              <w:rPr>
                <w:rFonts w:eastAsia="Times New Roman"/>
                <w:sz w:val="16"/>
                <w:szCs w:val="16"/>
              </w:rPr>
            </w:pPr>
            <w:r>
              <w:rPr>
                <w:rFonts w:ascii="inherit" w:eastAsia="Times New Roman" w:hAnsi="inherit"/>
                <w:sz w:val="16"/>
                <w:szCs w:val="16"/>
              </w:rPr>
              <w:t>)</w:t>
            </w:r>
          </w:p>
        </w:tc>
      </w:tr>
      <w:tr w:rsidR="00000000" w14:paraId="76DDC26D" w14:textId="77777777">
        <w:trPr>
          <w:divId w:val="1112357889"/>
          <w:jc w:val="center"/>
        </w:trPr>
        <w:tc>
          <w:tcPr>
            <w:tcW w:w="0" w:type="auto"/>
            <w:tcMar>
              <w:top w:w="30" w:type="dxa"/>
              <w:left w:w="30" w:type="dxa"/>
              <w:bottom w:w="30" w:type="dxa"/>
              <w:right w:w="30" w:type="dxa"/>
            </w:tcMar>
            <w:vAlign w:val="bottom"/>
            <w:hideMark/>
          </w:tcPr>
          <w:p w14:paraId="407E5BA8" w14:textId="77777777" w:rsidR="00000000" w:rsidRDefault="003C588C">
            <w:pPr>
              <w:divId w:val="222372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8F248E" w14:textId="77777777" w:rsidR="00000000" w:rsidRDefault="003C588C">
            <w:pPr>
              <w:divId w:val="1435323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7A4455" w14:textId="77777777" w:rsidR="00000000" w:rsidRDefault="003C588C">
            <w:pPr>
              <w:divId w:val="2115443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9C6E89" w14:textId="77777777" w:rsidR="00000000" w:rsidRDefault="003C588C">
            <w:pPr>
              <w:divId w:val="110786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14:paraId="154948C7"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hideMark/>
          </w:tcPr>
          <w:p w14:paraId="3779A6F3" w14:textId="77777777" w:rsidR="00000000" w:rsidRDefault="003C588C">
            <w:pPr>
              <w:jc w:val="right"/>
              <w:rPr>
                <w:rFonts w:eastAsia="Times New Roman"/>
                <w:sz w:val="16"/>
                <w:szCs w:val="16"/>
              </w:rPr>
            </w:pPr>
            <w:r>
              <w:rPr>
                <w:rFonts w:ascii="inherit" w:eastAsia="Times New Roman" w:hAnsi="inherit"/>
                <w:sz w:val="16"/>
                <w:szCs w:val="16"/>
              </w:rPr>
              <w:t>0.4</w:t>
            </w:r>
          </w:p>
        </w:tc>
        <w:tc>
          <w:tcPr>
            <w:tcW w:w="0" w:type="auto"/>
            <w:tcBorders>
              <w:top w:val="single" w:sz="6" w:space="0" w:color="000000"/>
            </w:tcBorders>
            <w:vAlign w:val="bottom"/>
            <w:hideMark/>
          </w:tcPr>
          <w:p w14:paraId="51069C02" w14:textId="77777777" w:rsidR="00000000" w:rsidRDefault="003C588C">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14:paraId="059BC981" w14:textId="77777777" w:rsidR="00000000" w:rsidRDefault="003C588C">
            <w:pPr>
              <w:divId w:val="4889863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14:paraId="448E05FF"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hideMark/>
          </w:tcPr>
          <w:p w14:paraId="1788E0F4" w14:textId="77777777" w:rsidR="00000000" w:rsidRDefault="003C588C">
            <w:pPr>
              <w:jc w:val="right"/>
              <w:rPr>
                <w:rFonts w:eastAsia="Times New Roman"/>
                <w:sz w:val="16"/>
                <w:szCs w:val="16"/>
              </w:rPr>
            </w:pPr>
            <w:r>
              <w:rPr>
                <w:rFonts w:ascii="inherit" w:eastAsia="Times New Roman" w:hAnsi="inherit"/>
                <w:sz w:val="16"/>
                <w:szCs w:val="16"/>
              </w:rPr>
              <w:t>(3.4</w:t>
            </w:r>
          </w:p>
        </w:tc>
        <w:tc>
          <w:tcPr>
            <w:tcW w:w="0" w:type="auto"/>
            <w:tcBorders>
              <w:top w:val="single" w:sz="6" w:space="0" w:color="000000"/>
            </w:tcBorders>
            <w:tcMar>
              <w:top w:w="30" w:type="dxa"/>
              <w:left w:w="0" w:type="dxa"/>
              <w:bottom w:w="30" w:type="dxa"/>
              <w:right w:w="30" w:type="dxa"/>
            </w:tcMar>
            <w:hideMark/>
          </w:tcPr>
          <w:p w14:paraId="792AB7E5" w14:textId="77777777" w:rsidR="00000000" w:rsidRDefault="003C588C">
            <w:pPr>
              <w:rPr>
                <w:rFonts w:eastAsia="Times New Roman"/>
                <w:sz w:val="16"/>
                <w:szCs w:val="16"/>
              </w:rPr>
            </w:pPr>
            <w:r>
              <w:rPr>
                <w:rFonts w:ascii="inherit" w:eastAsia="Times New Roman" w:hAnsi="inherit"/>
                <w:sz w:val="16"/>
                <w:szCs w:val="16"/>
              </w:rPr>
              <w:t>)</w:t>
            </w:r>
          </w:p>
        </w:tc>
      </w:tr>
      <w:tr w:rsidR="00000000" w14:paraId="1E66E457" w14:textId="77777777">
        <w:trPr>
          <w:divId w:val="1112357889"/>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hideMark/>
          </w:tcPr>
          <w:p w14:paraId="3478C1B7" w14:textId="77777777" w:rsidR="00000000" w:rsidRDefault="003C588C">
            <w:pPr>
              <w:rPr>
                <w:rFonts w:eastAsia="Times New Roman"/>
                <w:sz w:val="16"/>
                <w:szCs w:val="16"/>
              </w:rPr>
            </w:pPr>
            <w:r>
              <w:rPr>
                <w:rFonts w:ascii="inherit" w:eastAsia="Times New Roman" w:hAnsi="inherit"/>
                <w:sz w:val="16"/>
                <w:szCs w:val="16"/>
              </w:rPr>
              <w:t>Total Gain (Loss)</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7AC5589" w14:textId="77777777" w:rsidR="00000000" w:rsidRDefault="003C588C">
            <w:pPr>
              <w:divId w:val="2550178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95A2A42" w14:textId="77777777" w:rsidR="00000000" w:rsidRDefault="003C588C">
            <w:pPr>
              <w:divId w:val="17340387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313F660" w14:textId="77777777" w:rsidR="00000000" w:rsidRDefault="003C588C">
            <w:pPr>
              <w:divId w:val="12522768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14:paraId="4FDF96E4"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14:paraId="4FAC96BF" w14:textId="77777777" w:rsidR="00000000" w:rsidRDefault="003C588C">
            <w:pPr>
              <w:jc w:val="right"/>
              <w:rPr>
                <w:rFonts w:eastAsia="Times New Roman"/>
                <w:sz w:val="16"/>
                <w:szCs w:val="16"/>
              </w:rPr>
            </w:pPr>
            <w:r>
              <w:rPr>
                <w:rFonts w:ascii="inherit" w:eastAsia="Times New Roman" w:hAnsi="inherit"/>
                <w:sz w:val="16"/>
                <w:szCs w:val="16"/>
              </w:rPr>
              <w:t>9.5</w:t>
            </w:r>
          </w:p>
        </w:tc>
        <w:tc>
          <w:tcPr>
            <w:tcW w:w="0" w:type="auto"/>
            <w:tcBorders>
              <w:top w:val="single" w:sz="6" w:space="0" w:color="000000"/>
              <w:bottom w:val="double" w:sz="6" w:space="0" w:color="000000"/>
            </w:tcBorders>
            <w:shd w:val="clear" w:color="auto" w:fill="CCEEFF"/>
            <w:vAlign w:val="bottom"/>
            <w:hideMark/>
          </w:tcPr>
          <w:p w14:paraId="2B200923" w14:textId="77777777" w:rsidR="00000000" w:rsidRDefault="003C588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70B3ED6" w14:textId="77777777" w:rsidR="00000000" w:rsidRDefault="003C588C">
            <w:pPr>
              <w:divId w:val="4172101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14:paraId="55765748"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14:paraId="37FF4032" w14:textId="77777777" w:rsidR="00000000" w:rsidRDefault="003C588C">
            <w:pPr>
              <w:jc w:val="right"/>
              <w:rPr>
                <w:rFonts w:eastAsia="Times New Roman"/>
                <w:sz w:val="16"/>
                <w:szCs w:val="16"/>
              </w:rPr>
            </w:pPr>
            <w:r>
              <w:rPr>
                <w:rFonts w:ascii="inherit" w:eastAsia="Times New Roman" w:hAnsi="inherit"/>
                <w:sz w:val="16"/>
                <w:szCs w:val="16"/>
              </w:rPr>
              <w:t>7.2</w:t>
            </w:r>
          </w:p>
        </w:tc>
        <w:tc>
          <w:tcPr>
            <w:tcW w:w="0" w:type="auto"/>
            <w:tcBorders>
              <w:top w:val="single" w:sz="6" w:space="0" w:color="000000"/>
              <w:bottom w:val="double" w:sz="6" w:space="0" w:color="000000"/>
            </w:tcBorders>
            <w:shd w:val="clear" w:color="auto" w:fill="CCEEFF"/>
            <w:vAlign w:val="bottom"/>
            <w:hideMark/>
          </w:tcPr>
          <w:p w14:paraId="564E8C3D" w14:textId="77777777" w:rsidR="00000000" w:rsidRDefault="003C588C">
            <w:pPr>
              <w:rPr>
                <w:rFonts w:eastAsia="Times New Roman"/>
                <w:sz w:val="20"/>
                <w:szCs w:val="20"/>
              </w:rPr>
            </w:pPr>
          </w:p>
        </w:tc>
      </w:tr>
    </w:tbl>
    <w:p w14:paraId="6C52B1D3" w14:textId="77777777" w:rsidR="00000000" w:rsidRDefault="003C588C">
      <w:pPr>
        <w:spacing w:line="288" w:lineRule="auto"/>
        <w:jc w:val="center"/>
        <w:rPr>
          <w:rFonts w:eastAsia="Times New Roman"/>
          <w:sz w:val="20"/>
          <w:szCs w:val="20"/>
        </w:rPr>
      </w:pPr>
    </w:p>
    <w:p w14:paraId="3B7CCBC9" w14:textId="77777777" w:rsidR="00000000" w:rsidRDefault="003C588C">
      <w:pPr>
        <w:spacing w:line="288" w:lineRule="auto"/>
        <w:rPr>
          <w:rFonts w:eastAsia="Times New Roman"/>
          <w:sz w:val="20"/>
          <w:szCs w:val="20"/>
        </w:rPr>
      </w:pPr>
      <w:r>
        <w:rPr>
          <w:rFonts w:ascii="inherit" w:eastAsia="Times New Roman" w:hAnsi="inherit"/>
          <w:b/>
          <w:bCs/>
          <w:sz w:val="20"/>
          <w:szCs w:val="20"/>
        </w:rPr>
        <w:t>Credit-Risk-Related Contingent Features</w:t>
      </w:r>
    </w:p>
    <w:p w14:paraId="3DA2B9A8" w14:textId="77777777" w:rsidR="00000000" w:rsidRDefault="003C588C">
      <w:pPr>
        <w:spacing w:line="288" w:lineRule="auto"/>
        <w:ind w:firstLine="720"/>
        <w:divId w:val="242909017"/>
        <w:rPr>
          <w:rFonts w:eastAsia="Times New Roman"/>
          <w:sz w:val="20"/>
          <w:szCs w:val="20"/>
        </w:rPr>
      </w:pPr>
      <w:r>
        <w:rPr>
          <w:rFonts w:ascii="inherit" w:eastAsia="Times New Roman" w:hAnsi="inherit"/>
          <w:sz w:val="20"/>
          <w:szCs w:val="20"/>
        </w:rPr>
        <w:t> </w:t>
      </w:r>
    </w:p>
    <w:p w14:paraId="26B9417E"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We enter into derivative instrument contracts which may require us to provide collateral periodically. Certain derivative contracts contain credit-risk-related contingent clauses which are triggered by credit events. These credit events may include the req</w:t>
      </w:r>
      <w:r>
        <w:rPr>
          <w:rFonts w:ascii="inherit" w:eastAsia="Times New Roman" w:hAnsi="inherit"/>
          <w:sz w:val="20"/>
          <w:szCs w:val="20"/>
        </w:rPr>
        <w:t>uirement to provide additional collateral or the immediate settlement of the derivative instruments upon the occurrence of a credit downgrade or if certain defined financial ratios fall below an established threshold.</w:t>
      </w:r>
      <w:r>
        <w:rPr>
          <w:rFonts w:ascii="inherit" w:eastAsia="Times New Roman" w:hAnsi="inherit"/>
          <w:sz w:val="20"/>
          <w:szCs w:val="20"/>
        </w:rPr>
        <w:t xml:space="preserve"> </w:t>
      </w:r>
      <w:r>
        <w:rPr>
          <w:rFonts w:ascii="inherit" w:eastAsia="Times New Roman" w:hAnsi="inherit"/>
          <w:sz w:val="20"/>
          <w:szCs w:val="20"/>
        </w:rPr>
        <w:t>The following table presents the poten</w:t>
      </w:r>
      <w:r>
        <w:rPr>
          <w:rFonts w:ascii="inherit" w:eastAsia="Times New Roman" w:hAnsi="inherit"/>
          <w:sz w:val="20"/>
          <w:szCs w:val="20"/>
        </w:rPr>
        <w:t>tial collateral requirements for derivative liabilities with credit-risk-contingent features (in millions):</w:t>
      </w:r>
    </w:p>
    <w:tbl>
      <w:tblPr>
        <w:tblW w:w="5000" w:type="pct"/>
        <w:tblCellMar>
          <w:left w:w="0" w:type="dxa"/>
          <w:right w:w="0" w:type="dxa"/>
        </w:tblCellMar>
        <w:tblLook w:val="04A0" w:firstRow="1" w:lastRow="0" w:firstColumn="1" w:lastColumn="0" w:noHBand="0" w:noVBand="1"/>
      </w:tblPr>
      <w:tblGrid>
        <w:gridCol w:w="5624"/>
        <w:gridCol w:w="105"/>
        <w:gridCol w:w="113"/>
        <w:gridCol w:w="1057"/>
        <w:gridCol w:w="60"/>
        <w:gridCol w:w="106"/>
        <w:gridCol w:w="112"/>
        <w:gridCol w:w="1057"/>
        <w:gridCol w:w="72"/>
      </w:tblGrid>
      <w:tr w:rsidR="00000000" w14:paraId="537A37C3" w14:textId="77777777">
        <w:trPr>
          <w:divId w:val="272058236"/>
        </w:trPr>
        <w:tc>
          <w:tcPr>
            <w:tcW w:w="0" w:type="auto"/>
            <w:gridSpan w:val="9"/>
            <w:vAlign w:val="center"/>
            <w:hideMark/>
          </w:tcPr>
          <w:p w14:paraId="2C1241FC" w14:textId="77777777" w:rsidR="00000000" w:rsidRDefault="003C588C">
            <w:pPr>
              <w:spacing w:line="288" w:lineRule="auto"/>
              <w:ind w:firstLine="360"/>
              <w:jc w:val="both"/>
              <w:rPr>
                <w:rFonts w:eastAsia="Times New Roman"/>
                <w:sz w:val="20"/>
                <w:szCs w:val="20"/>
              </w:rPr>
            </w:pPr>
          </w:p>
        </w:tc>
      </w:tr>
      <w:tr w:rsidR="00000000" w14:paraId="32F40B3A" w14:textId="77777777">
        <w:trPr>
          <w:divId w:val="272058236"/>
        </w:trPr>
        <w:tc>
          <w:tcPr>
            <w:tcW w:w="3400" w:type="pct"/>
            <w:vAlign w:val="center"/>
            <w:hideMark/>
          </w:tcPr>
          <w:p w14:paraId="12BA1E2B" w14:textId="77777777" w:rsidR="00000000" w:rsidRDefault="003C588C">
            <w:pPr>
              <w:rPr>
                <w:rFonts w:eastAsia="Times New Roman"/>
                <w:sz w:val="20"/>
                <w:szCs w:val="20"/>
              </w:rPr>
            </w:pPr>
          </w:p>
        </w:tc>
        <w:tc>
          <w:tcPr>
            <w:tcW w:w="50" w:type="pct"/>
            <w:vAlign w:val="center"/>
            <w:hideMark/>
          </w:tcPr>
          <w:p w14:paraId="0924016F" w14:textId="77777777" w:rsidR="00000000" w:rsidRDefault="003C588C">
            <w:pPr>
              <w:rPr>
                <w:rFonts w:eastAsia="Times New Roman"/>
                <w:sz w:val="20"/>
                <w:szCs w:val="20"/>
              </w:rPr>
            </w:pPr>
          </w:p>
        </w:tc>
        <w:tc>
          <w:tcPr>
            <w:tcW w:w="50" w:type="pct"/>
            <w:vAlign w:val="center"/>
            <w:hideMark/>
          </w:tcPr>
          <w:p w14:paraId="4557C070" w14:textId="77777777" w:rsidR="00000000" w:rsidRDefault="003C588C">
            <w:pPr>
              <w:rPr>
                <w:rFonts w:eastAsia="Times New Roman"/>
                <w:sz w:val="20"/>
                <w:szCs w:val="20"/>
              </w:rPr>
            </w:pPr>
          </w:p>
        </w:tc>
        <w:tc>
          <w:tcPr>
            <w:tcW w:w="650" w:type="pct"/>
            <w:vAlign w:val="center"/>
            <w:hideMark/>
          </w:tcPr>
          <w:p w14:paraId="527E5C9B" w14:textId="77777777" w:rsidR="00000000" w:rsidRDefault="003C588C">
            <w:pPr>
              <w:rPr>
                <w:rFonts w:eastAsia="Times New Roman"/>
                <w:sz w:val="20"/>
                <w:szCs w:val="20"/>
              </w:rPr>
            </w:pPr>
          </w:p>
        </w:tc>
        <w:tc>
          <w:tcPr>
            <w:tcW w:w="50" w:type="pct"/>
            <w:vAlign w:val="center"/>
            <w:hideMark/>
          </w:tcPr>
          <w:p w14:paraId="54B390EE" w14:textId="77777777" w:rsidR="00000000" w:rsidRDefault="003C588C">
            <w:pPr>
              <w:rPr>
                <w:rFonts w:eastAsia="Times New Roman"/>
                <w:sz w:val="20"/>
                <w:szCs w:val="20"/>
              </w:rPr>
            </w:pPr>
          </w:p>
        </w:tc>
        <w:tc>
          <w:tcPr>
            <w:tcW w:w="50" w:type="pct"/>
            <w:vAlign w:val="center"/>
            <w:hideMark/>
          </w:tcPr>
          <w:p w14:paraId="07CBE683" w14:textId="77777777" w:rsidR="00000000" w:rsidRDefault="003C588C">
            <w:pPr>
              <w:rPr>
                <w:rFonts w:eastAsia="Times New Roman"/>
                <w:sz w:val="20"/>
                <w:szCs w:val="20"/>
              </w:rPr>
            </w:pPr>
          </w:p>
        </w:tc>
        <w:tc>
          <w:tcPr>
            <w:tcW w:w="50" w:type="pct"/>
            <w:vAlign w:val="center"/>
            <w:hideMark/>
          </w:tcPr>
          <w:p w14:paraId="3456E038" w14:textId="77777777" w:rsidR="00000000" w:rsidRDefault="003C588C">
            <w:pPr>
              <w:rPr>
                <w:rFonts w:eastAsia="Times New Roman"/>
                <w:sz w:val="20"/>
                <w:szCs w:val="20"/>
              </w:rPr>
            </w:pPr>
          </w:p>
        </w:tc>
        <w:tc>
          <w:tcPr>
            <w:tcW w:w="650" w:type="pct"/>
            <w:vAlign w:val="center"/>
            <w:hideMark/>
          </w:tcPr>
          <w:p w14:paraId="03E499C4" w14:textId="77777777" w:rsidR="00000000" w:rsidRDefault="003C588C">
            <w:pPr>
              <w:rPr>
                <w:rFonts w:eastAsia="Times New Roman"/>
                <w:sz w:val="20"/>
                <w:szCs w:val="20"/>
              </w:rPr>
            </w:pPr>
          </w:p>
        </w:tc>
        <w:tc>
          <w:tcPr>
            <w:tcW w:w="50" w:type="pct"/>
            <w:vAlign w:val="center"/>
            <w:hideMark/>
          </w:tcPr>
          <w:p w14:paraId="73EBAA60" w14:textId="77777777" w:rsidR="00000000" w:rsidRDefault="003C588C">
            <w:pPr>
              <w:rPr>
                <w:rFonts w:eastAsia="Times New Roman"/>
                <w:sz w:val="20"/>
                <w:szCs w:val="20"/>
              </w:rPr>
            </w:pPr>
          </w:p>
        </w:tc>
      </w:tr>
      <w:tr w:rsidR="00000000" w14:paraId="690477B9" w14:textId="77777777">
        <w:trPr>
          <w:divId w:val="272058236"/>
        </w:trPr>
        <w:tc>
          <w:tcPr>
            <w:tcW w:w="0" w:type="auto"/>
            <w:tcMar>
              <w:top w:w="30" w:type="dxa"/>
              <w:left w:w="30" w:type="dxa"/>
              <w:bottom w:w="30" w:type="dxa"/>
              <w:right w:w="30" w:type="dxa"/>
            </w:tcMar>
            <w:vAlign w:val="bottom"/>
            <w:hideMark/>
          </w:tcPr>
          <w:p w14:paraId="575F8EB4" w14:textId="77777777" w:rsidR="00000000" w:rsidRDefault="003C588C">
            <w:pPr>
              <w:divId w:val="5017039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F2790B" w14:textId="77777777" w:rsidR="00000000" w:rsidRDefault="003C588C">
            <w:pPr>
              <w:divId w:val="15631332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hideMark/>
          </w:tcPr>
          <w:p w14:paraId="7C1A52D0" w14:textId="77777777" w:rsidR="00000000" w:rsidRDefault="003C588C">
            <w:pPr>
              <w:jc w:val="center"/>
              <w:rPr>
                <w:rFonts w:eastAsia="Times New Roman"/>
                <w:sz w:val="16"/>
                <w:szCs w:val="16"/>
              </w:rPr>
            </w:pPr>
            <w:r>
              <w:rPr>
                <w:rFonts w:ascii="inherit" w:eastAsia="Times New Roman" w:hAnsi="inherit"/>
                <w:b/>
                <w:bCs/>
                <w:color w:val="333333"/>
                <w:sz w:val="16"/>
                <w:szCs w:val="16"/>
              </w:rPr>
              <w:t>Potential Collateral Requirements for</w:t>
            </w:r>
            <w:r>
              <w:rPr>
                <w:rFonts w:ascii="inherit" w:eastAsia="Times New Roman" w:hAnsi="inherit"/>
                <w:b/>
                <w:bCs/>
                <w:color w:val="333333"/>
                <w:sz w:val="16"/>
                <w:szCs w:val="16"/>
              </w:rPr>
              <w:t xml:space="preserve"> </w:t>
            </w:r>
          </w:p>
          <w:p w14:paraId="18E80221" w14:textId="77777777" w:rsidR="00000000" w:rsidRDefault="003C588C">
            <w:pPr>
              <w:jc w:val="center"/>
              <w:rPr>
                <w:rFonts w:eastAsia="Times New Roman"/>
                <w:sz w:val="16"/>
                <w:szCs w:val="16"/>
              </w:rPr>
            </w:pPr>
            <w:r>
              <w:rPr>
                <w:rFonts w:ascii="inherit" w:eastAsia="Times New Roman" w:hAnsi="inherit"/>
                <w:b/>
                <w:bCs/>
                <w:color w:val="333333"/>
                <w:sz w:val="16"/>
                <w:szCs w:val="16"/>
              </w:rPr>
              <w:t>Derivative Liabilities with</w:t>
            </w:r>
            <w:r>
              <w:rPr>
                <w:rFonts w:ascii="inherit" w:eastAsia="Times New Roman" w:hAnsi="inherit"/>
                <w:b/>
                <w:bCs/>
                <w:color w:val="333333"/>
                <w:sz w:val="16"/>
                <w:szCs w:val="16"/>
              </w:rPr>
              <w:t xml:space="preserve"> </w:t>
            </w:r>
          </w:p>
          <w:p w14:paraId="17A67C8A" w14:textId="77777777" w:rsidR="00000000" w:rsidRDefault="003C588C">
            <w:pPr>
              <w:jc w:val="center"/>
              <w:rPr>
                <w:rFonts w:eastAsia="Times New Roman"/>
                <w:sz w:val="16"/>
                <w:szCs w:val="16"/>
              </w:rPr>
            </w:pPr>
            <w:r>
              <w:rPr>
                <w:rFonts w:ascii="inherit" w:eastAsia="Times New Roman" w:hAnsi="inherit"/>
                <w:b/>
                <w:bCs/>
                <w:color w:val="333333"/>
                <w:sz w:val="16"/>
                <w:szCs w:val="16"/>
              </w:rPr>
              <w:t>Credit-Risk-Contingent Features</w:t>
            </w:r>
          </w:p>
        </w:tc>
      </w:tr>
      <w:tr w:rsidR="00000000" w14:paraId="304DD155" w14:textId="77777777">
        <w:trPr>
          <w:divId w:val="272058236"/>
        </w:trPr>
        <w:tc>
          <w:tcPr>
            <w:tcW w:w="0" w:type="auto"/>
            <w:tcBorders>
              <w:bottom w:val="single" w:sz="6" w:space="0" w:color="000000"/>
            </w:tcBorders>
            <w:tcMar>
              <w:top w:w="30" w:type="dxa"/>
              <w:left w:w="30" w:type="dxa"/>
              <w:bottom w:w="30" w:type="dxa"/>
              <w:right w:w="30" w:type="dxa"/>
            </w:tcMar>
            <w:vAlign w:val="bottom"/>
            <w:hideMark/>
          </w:tcPr>
          <w:p w14:paraId="6B71D9E2" w14:textId="77777777" w:rsidR="00000000" w:rsidRDefault="003C588C">
            <w:pPr>
              <w:divId w:val="24222631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9C09F9A" w14:textId="77777777" w:rsidR="00000000" w:rsidRDefault="003C588C">
            <w:pPr>
              <w:divId w:val="11449261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14:paraId="3DB78B05" w14:textId="77777777" w:rsidR="00000000" w:rsidRDefault="003C588C">
            <w:pPr>
              <w:jc w:val="center"/>
              <w:rPr>
                <w:rFonts w:eastAsia="Times New Roman"/>
                <w:sz w:val="16"/>
                <w:szCs w:val="16"/>
              </w:rPr>
            </w:pPr>
            <w:r>
              <w:rPr>
                <w:rFonts w:ascii="inherit" w:eastAsia="Times New Roman" w:hAnsi="inherit"/>
                <w:b/>
                <w:bCs/>
                <w:color w:val="333333"/>
                <w:sz w:val="16"/>
                <w:szCs w:val="16"/>
              </w:rPr>
              <w:t>As of March 31, 2019</w:t>
            </w:r>
          </w:p>
        </w:tc>
        <w:tc>
          <w:tcPr>
            <w:tcW w:w="0" w:type="auto"/>
            <w:tcBorders>
              <w:bottom w:val="single" w:sz="6" w:space="0" w:color="000000"/>
            </w:tcBorders>
            <w:tcMar>
              <w:top w:w="30" w:type="dxa"/>
              <w:left w:w="30" w:type="dxa"/>
              <w:bottom w:w="30" w:type="dxa"/>
              <w:right w:w="30" w:type="dxa"/>
            </w:tcMar>
            <w:vAlign w:val="bottom"/>
            <w:hideMark/>
          </w:tcPr>
          <w:p w14:paraId="455D21DF" w14:textId="77777777" w:rsidR="00000000" w:rsidRDefault="003C588C">
            <w:pPr>
              <w:divId w:val="202509164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14:paraId="20E946CC" w14:textId="77777777" w:rsidR="00000000" w:rsidRDefault="003C588C">
            <w:pPr>
              <w:jc w:val="center"/>
              <w:rPr>
                <w:rFonts w:eastAsia="Times New Roman"/>
                <w:sz w:val="16"/>
                <w:szCs w:val="16"/>
              </w:rPr>
            </w:pPr>
            <w:r>
              <w:rPr>
                <w:rFonts w:ascii="inherit" w:eastAsia="Times New Roman" w:hAnsi="inherit"/>
                <w:b/>
                <w:bCs/>
                <w:color w:val="333333"/>
                <w:sz w:val="16"/>
                <w:szCs w:val="16"/>
              </w:rPr>
              <w:t>As of December 31, 2018</w:t>
            </w:r>
          </w:p>
        </w:tc>
      </w:tr>
      <w:tr w:rsidR="00000000" w14:paraId="13AA73CE" w14:textId="77777777">
        <w:trPr>
          <w:divId w:val="272058236"/>
        </w:trPr>
        <w:tc>
          <w:tcPr>
            <w:tcW w:w="0" w:type="auto"/>
            <w:shd w:val="clear" w:color="auto" w:fill="CCEEFF"/>
            <w:tcMar>
              <w:top w:w="30" w:type="dxa"/>
              <w:left w:w="30" w:type="dxa"/>
              <w:bottom w:w="30" w:type="dxa"/>
              <w:right w:w="30" w:type="dxa"/>
            </w:tcMar>
            <w:hideMark/>
          </w:tcPr>
          <w:p w14:paraId="34647FD3" w14:textId="77777777" w:rsidR="00000000" w:rsidRDefault="003C588C">
            <w:pPr>
              <w:rPr>
                <w:rFonts w:eastAsia="Times New Roman"/>
                <w:sz w:val="16"/>
                <w:szCs w:val="16"/>
              </w:rPr>
            </w:pPr>
            <w:r>
              <w:rPr>
                <w:rFonts w:ascii="inherit" w:eastAsia="Times New Roman" w:hAnsi="inherit"/>
                <w:sz w:val="16"/>
                <w:szCs w:val="16"/>
              </w:rPr>
              <w:t>Net derivatives liability positions with credit contingent features</w:t>
            </w:r>
          </w:p>
        </w:tc>
        <w:tc>
          <w:tcPr>
            <w:tcW w:w="0" w:type="auto"/>
            <w:shd w:val="clear" w:color="auto" w:fill="CCEEFF"/>
            <w:tcMar>
              <w:top w:w="30" w:type="dxa"/>
              <w:left w:w="30" w:type="dxa"/>
              <w:bottom w:w="30" w:type="dxa"/>
              <w:right w:w="30" w:type="dxa"/>
            </w:tcMar>
            <w:vAlign w:val="bottom"/>
            <w:hideMark/>
          </w:tcPr>
          <w:p w14:paraId="0E88823E" w14:textId="77777777" w:rsidR="00000000" w:rsidRDefault="003C588C">
            <w:pPr>
              <w:divId w:val="17620269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14:paraId="25F94E08"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14:paraId="683343A6" w14:textId="77777777" w:rsidR="00000000" w:rsidRDefault="003C588C">
            <w:pPr>
              <w:jc w:val="right"/>
              <w:rPr>
                <w:rFonts w:eastAsia="Times New Roman"/>
                <w:sz w:val="16"/>
                <w:szCs w:val="16"/>
              </w:rPr>
            </w:pPr>
            <w:r>
              <w:rPr>
                <w:rFonts w:ascii="inherit" w:eastAsia="Times New Roman" w:hAnsi="inherit"/>
                <w:sz w:val="16"/>
                <w:szCs w:val="16"/>
              </w:rPr>
              <w:t>2.6</w:t>
            </w:r>
          </w:p>
        </w:tc>
        <w:tc>
          <w:tcPr>
            <w:tcW w:w="0" w:type="auto"/>
            <w:shd w:val="clear" w:color="auto" w:fill="CCEEFF"/>
            <w:vAlign w:val="bottom"/>
            <w:hideMark/>
          </w:tcPr>
          <w:p w14:paraId="11B720BB"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6F6F37" w14:textId="77777777" w:rsidR="00000000" w:rsidRDefault="003C588C">
            <w:pPr>
              <w:divId w:val="13992107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14:paraId="030A5D30"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14:paraId="3FA5A380" w14:textId="77777777" w:rsidR="00000000" w:rsidRDefault="003C588C">
            <w:pPr>
              <w:jc w:val="right"/>
              <w:rPr>
                <w:rFonts w:eastAsia="Times New Roman"/>
                <w:sz w:val="16"/>
                <w:szCs w:val="16"/>
              </w:rPr>
            </w:pPr>
            <w:r>
              <w:rPr>
                <w:rFonts w:ascii="inherit" w:eastAsia="Times New Roman" w:hAnsi="inherit"/>
                <w:sz w:val="16"/>
                <w:szCs w:val="16"/>
              </w:rPr>
              <w:t>7.2</w:t>
            </w:r>
          </w:p>
        </w:tc>
        <w:tc>
          <w:tcPr>
            <w:tcW w:w="0" w:type="auto"/>
            <w:shd w:val="clear" w:color="auto" w:fill="CCEEFF"/>
            <w:vAlign w:val="bottom"/>
            <w:hideMark/>
          </w:tcPr>
          <w:p w14:paraId="507E2DA8" w14:textId="77777777" w:rsidR="00000000" w:rsidRDefault="003C588C">
            <w:pPr>
              <w:rPr>
                <w:rFonts w:eastAsia="Times New Roman"/>
                <w:sz w:val="20"/>
                <w:szCs w:val="20"/>
              </w:rPr>
            </w:pPr>
          </w:p>
        </w:tc>
      </w:tr>
      <w:tr w:rsidR="00000000" w14:paraId="13D499B8" w14:textId="77777777">
        <w:trPr>
          <w:divId w:val="272058236"/>
        </w:trPr>
        <w:tc>
          <w:tcPr>
            <w:tcW w:w="0" w:type="auto"/>
            <w:tcBorders>
              <w:bottom w:val="single" w:sz="6" w:space="0" w:color="000000"/>
            </w:tcBorders>
            <w:tcMar>
              <w:top w:w="30" w:type="dxa"/>
              <w:left w:w="30" w:type="dxa"/>
              <w:bottom w:w="30" w:type="dxa"/>
              <w:right w:w="30" w:type="dxa"/>
            </w:tcMar>
            <w:hideMark/>
          </w:tcPr>
          <w:p w14:paraId="0D295D49" w14:textId="77777777" w:rsidR="00000000" w:rsidRDefault="003C588C">
            <w:pPr>
              <w:rPr>
                <w:rFonts w:eastAsia="Times New Roman"/>
                <w:sz w:val="16"/>
                <w:szCs w:val="16"/>
              </w:rPr>
            </w:pPr>
            <w:r>
              <w:rPr>
                <w:rFonts w:ascii="inherit" w:eastAsia="Times New Roman" w:hAnsi="inherit"/>
                <w:sz w:val="16"/>
                <w:szCs w:val="16"/>
              </w:rPr>
              <w:t>Maximum potential collateral requirements</w:t>
            </w:r>
          </w:p>
        </w:tc>
        <w:tc>
          <w:tcPr>
            <w:tcW w:w="0" w:type="auto"/>
            <w:tcBorders>
              <w:bottom w:val="single" w:sz="6" w:space="0" w:color="000000"/>
            </w:tcBorders>
            <w:tcMar>
              <w:top w:w="30" w:type="dxa"/>
              <w:left w:w="30" w:type="dxa"/>
              <w:bottom w:w="30" w:type="dxa"/>
              <w:right w:w="30" w:type="dxa"/>
            </w:tcMar>
            <w:vAlign w:val="bottom"/>
            <w:hideMark/>
          </w:tcPr>
          <w:p w14:paraId="06EC7CE2" w14:textId="77777777" w:rsidR="00000000" w:rsidRDefault="003C588C">
            <w:pPr>
              <w:divId w:val="1997795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hideMark/>
          </w:tcPr>
          <w:p w14:paraId="397FA8E4"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hideMark/>
          </w:tcPr>
          <w:p w14:paraId="717F14E8" w14:textId="77777777" w:rsidR="00000000" w:rsidRDefault="003C588C">
            <w:pPr>
              <w:jc w:val="right"/>
              <w:rPr>
                <w:rFonts w:eastAsia="Times New Roman"/>
                <w:sz w:val="16"/>
                <w:szCs w:val="16"/>
              </w:rPr>
            </w:pPr>
            <w:r>
              <w:rPr>
                <w:rFonts w:ascii="inherit" w:eastAsia="Times New Roman" w:hAnsi="inherit"/>
                <w:sz w:val="16"/>
                <w:szCs w:val="16"/>
              </w:rPr>
              <w:t>2.6</w:t>
            </w:r>
          </w:p>
        </w:tc>
        <w:tc>
          <w:tcPr>
            <w:tcW w:w="0" w:type="auto"/>
            <w:tcBorders>
              <w:bottom w:val="single" w:sz="6" w:space="0" w:color="000000"/>
            </w:tcBorders>
            <w:vAlign w:val="bottom"/>
            <w:hideMark/>
          </w:tcPr>
          <w:p w14:paraId="3351FF91" w14:textId="77777777" w:rsidR="00000000" w:rsidRDefault="003C588C">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BC63E1B" w14:textId="77777777" w:rsidR="00000000" w:rsidRDefault="003C588C">
            <w:pPr>
              <w:divId w:val="121820207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hideMark/>
          </w:tcPr>
          <w:p w14:paraId="2F49893F"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hideMark/>
          </w:tcPr>
          <w:p w14:paraId="3322FE0B" w14:textId="77777777" w:rsidR="00000000" w:rsidRDefault="003C588C">
            <w:pPr>
              <w:jc w:val="right"/>
              <w:rPr>
                <w:rFonts w:eastAsia="Times New Roman"/>
                <w:sz w:val="16"/>
                <w:szCs w:val="16"/>
              </w:rPr>
            </w:pPr>
            <w:r>
              <w:rPr>
                <w:rFonts w:ascii="inherit" w:eastAsia="Times New Roman" w:hAnsi="inherit"/>
                <w:sz w:val="16"/>
                <w:szCs w:val="16"/>
              </w:rPr>
              <w:t>7.2</w:t>
            </w:r>
          </w:p>
        </w:tc>
        <w:tc>
          <w:tcPr>
            <w:tcW w:w="0" w:type="auto"/>
            <w:tcBorders>
              <w:bottom w:val="single" w:sz="6" w:space="0" w:color="000000"/>
            </w:tcBorders>
            <w:vAlign w:val="bottom"/>
            <w:hideMark/>
          </w:tcPr>
          <w:p w14:paraId="6078C2C3" w14:textId="77777777" w:rsidR="00000000" w:rsidRDefault="003C588C">
            <w:pPr>
              <w:rPr>
                <w:rFonts w:eastAsia="Times New Roman"/>
                <w:sz w:val="20"/>
                <w:szCs w:val="20"/>
              </w:rPr>
            </w:pPr>
          </w:p>
        </w:tc>
      </w:tr>
    </w:tbl>
    <w:p w14:paraId="5E19EA61" w14:textId="77777777" w:rsidR="00000000" w:rsidRDefault="003C588C">
      <w:pPr>
        <w:spacing w:line="288" w:lineRule="auto"/>
        <w:rPr>
          <w:rFonts w:eastAsia="Times New Roman"/>
          <w:sz w:val="20"/>
          <w:szCs w:val="20"/>
        </w:rPr>
      </w:pPr>
    </w:p>
    <w:p w14:paraId="23417078" w14:textId="77777777" w:rsidR="00000000" w:rsidRDefault="003C588C">
      <w:pPr>
        <w:spacing w:line="288" w:lineRule="auto"/>
        <w:ind w:firstLine="360"/>
        <w:divId w:val="2012100110"/>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there was</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collateral held by our counterparties on these derivative contracts with credit-risk-contingent features.</w:t>
      </w:r>
    </w:p>
    <w:p w14:paraId="20846E48" w14:textId="77777777" w:rsidR="00000000" w:rsidRDefault="003C588C">
      <w:pPr>
        <w:divId w:val="1449472898"/>
        <w:rPr>
          <w:rFonts w:eastAsia="Times New Roman"/>
          <w:sz w:val="20"/>
          <w:szCs w:val="20"/>
        </w:rPr>
      </w:pPr>
    </w:p>
    <w:p w14:paraId="13878CF6"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11</w:t>
      </w:r>
    </w:p>
    <w:p w14:paraId="523773CF" w14:textId="77777777" w:rsidR="00000000" w:rsidRDefault="003C588C">
      <w:pPr>
        <w:rPr>
          <w:rFonts w:eastAsia="Times New Roman"/>
          <w:sz w:val="20"/>
          <w:szCs w:val="20"/>
        </w:rPr>
      </w:pPr>
      <w:r>
        <w:rPr>
          <w:rFonts w:eastAsia="Times New Roman"/>
          <w:sz w:val="20"/>
          <w:szCs w:val="20"/>
        </w:rPr>
        <w:pict w14:anchorId="7A17EB7D">
          <v:rect id="_x0000_i1038" style="width:0;height:1.5pt" o:hralign="center" o:hrstd="t" o:hr="t" fillcolor="#a0a0a0" stroked="f"/>
        </w:pict>
      </w:r>
    </w:p>
    <w:p w14:paraId="3462C01D" w14:textId="77777777" w:rsidR="00000000" w:rsidRDefault="003C588C">
      <w:pPr>
        <w:spacing w:line="288" w:lineRule="auto"/>
        <w:divId w:val="181671317"/>
        <w:rPr>
          <w:rFonts w:eastAsia="Times New Roman"/>
          <w:sz w:val="20"/>
          <w:szCs w:val="20"/>
        </w:rPr>
      </w:pPr>
      <w:hyperlink w:anchor="sED3BECDEE6165A79B658EF1DB9986924" w:history="1">
        <w:r>
          <w:rPr>
            <w:rStyle w:val="a3"/>
            <w:rFonts w:ascii="inherit" w:eastAsia="Times New Roman" w:hAnsi="inherit"/>
            <w:sz w:val="20"/>
            <w:szCs w:val="20"/>
          </w:rPr>
          <w:t>Table of Contents</w:t>
        </w:r>
      </w:hyperlink>
    </w:p>
    <w:p w14:paraId="4B70F24D" w14:textId="77777777" w:rsidR="00000000" w:rsidRDefault="003C588C">
      <w:pPr>
        <w:divId w:val="1020738265"/>
        <w:rPr>
          <w:rFonts w:eastAsia="Times New Roman"/>
          <w:sz w:val="20"/>
          <w:szCs w:val="20"/>
        </w:rPr>
      </w:pPr>
    </w:p>
    <w:p w14:paraId="470C3EAD" w14:textId="77777777" w:rsidR="00000000" w:rsidRDefault="003C588C">
      <w:pPr>
        <w:spacing w:line="288" w:lineRule="auto"/>
        <w:divId w:val="574239741"/>
        <w:rPr>
          <w:rFonts w:eastAsia="Times New Roman"/>
          <w:sz w:val="20"/>
          <w:szCs w:val="20"/>
        </w:rPr>
      </w:pPr>
      <w:r>
        <w:rPr>
          <w:rFonts w:ascii="inherit" w:eastAsia="Times New Roman" w:hAnsi="inherit"/>
          <w:b/>
          <w:bCs/>
          <w:sz w:val="20"/>
          <w:szCs w:val="20"/>
        </w:rPr>
        <w:t>5.</w:t>
      </w:r>
      <w:r>
        <w:rPr>
          <w:rFonts w:ascii="inherit" w:eastAsia="Times New Roman" w:hAnsi="inherit"/>
          <w:b/>
          <w:bCs/>
          <w:sz w:val="20"/>
          <w:szCs w:val="20"/>
        </w:rPr>
        <w:t xml:space="preserve"> </w:t>
      </w:r>
      <w:r>
        <w:rPr>
          <w:rFonts w:ascii="inherit" w:eastAsia="Times New Roman" w:hAnsi="inherit"/>
          <w:b/>
          <w:bCs/>
          <w:sz w:val="20"/>
          <w:szCs w:val="20"/>
        </w:rPr>
        <w:t>Goodwill</w:t>
      </w:r>
    </w:p>
    <w:p w14:paraId="3BCD505C" w14:textId="77777777" w:rsidR="00000000" w:rsidRDefault="003C588C">
      <w:pPr>
        <w:spacing w:line="288" w:lineRule="auto"/>
        <w:ind w:firstLine="720"/>
        <w:divId w:val="2044478012"/>
        <w:rPr>
          <w:rFonts w:eastAsia="Times New Roman"/>
          <w:sz w:val="20"/>
          <w:szCs w:val="20"/>
        </w:rPr>
      </w:pPr>
      <w:r>
        <w:rPr>
          <w:rFonts w:ascii="inherit" w:eastAsia="Times New Roman" w:hAnsi="inherit"/>
          <w:sz w:val="20"/>
          <w:szCs w:val="20"/>
        </w:rPr>
        <w:t> </w:t>
      </w:r>
    </w:p>
    <w:p w14:paraId="4E90A746"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Goodwill arises because the purchase price paid for our acquisitions reflects numerous factors, including the strategic fit and expected synergies these acquisitions bring to our existing operations. Goodwill is recorded at fair value and is reviewed at le</w:t>
      </w:r>
      <w:r>
        <w:rPr>
          <w:rFonts w:ascii="inherit" w:eastAsia="Times New Roman" w:hAnsi="inherit"/>
          <w:sz w:val="20"/>
          <w:szCs w:val="20"/>
        </w:rPr>
        <w:t>ast annually for impairment.</w:t>
      </w:r>
      <w:r>
        <w:rPr>
          <w:rFonts w:ascii="inherit" w:eastAsia="Times New Roman" w:hAnsi="inherit"/>
          <w:sz w:val="20"/>
          <w:szCs w:val="20"/>
        </w:rPr>
        <w:t xml:space="preserve"> </w:t>
      </w:r>
    </w:p>
    <w:p w14:paraId="1E6DF7B5" w14:textId="77777777" w:rsidR="00000000" w:rsidRDefault="003C588C">
      <w:pPr>
        <w:spacing w:line="288" w:lineRule="auto"/>
        <w:ind w:firstLine="360"/>
        <w:divId w:val="157817346"/>
        <w:rPr>
          <w:rFonts w:eastAsia="Times New Roman"/>
          <w:sz w:val="20"/>
          <w:szCs w:val="20"/>
        </w:rPr>
      </w:pPr>
      <w:r>
        <w:rPr>
          <w:rFonts w:ascii="inherit" w:eastAsia="Times New Roman" w:hAnsi="inherit"/>
          <w:sz w:val="20"/>
          <w:szCs w:val="20"/>
        </w:rPr>
        <w:t>The following table provides the components of and changes in the carrying amount of goodwill (in millions):</w:t>
      </w:r>
    </w:p>
    <w:tbl>
      <w:tblPr>
        <w:tblW w:w="4990" w:type="pct"/>
        <w:tblCellMar>
          <w:left w:w="0" w:type="dxa"/>
          <w:right w:w="0" w:type="dxa"/>
        </w:tblCellMar>
        <w:tblLook w:val="04A0" w:firstRow="1" w:lastRow="0" w:firstColumn="1" w:lastColumn="0" w:noHBand="0" w:noVBand="1"/>
      </w:tblPr>
      <w:tblGrid>
        <w:gridCol w:w="4532"/>
        <w:gridCol w:w="105"/>
        <w:gridCol w:w="112"/>
        <w:gridCol w:w="968"/>
        <w:gridCol w:w="92"/>
        <w:gridCol w:w="105"/>
        <w:gridCol w:w="111"/>
        <w:gridCol w:w="968"/>
        <w:gridCol w:w="56"/>
        <w:gridCol w:w="105"/>
        <w:gridCol w:w="111"/>
        <w:gridCol w:w="968"/>
        <w:gridCol w:w="56"/>
      </w:tblGrid>
      <w:tr w:rsidR="00000000" w14:paraId="3F93F377" w14:textId="77777777">
        <w:trPr>
          <w:divId w:val="819224538"/>
        </w:trPr>
        <w:tc>
          <w:tcPr>
            <w:tcW w:w="0" w:type="auto"/>
            <w:gridSpan w:val="13"/>
            <w:vAlign w:val="center"/>
            <w:hideMark/>
          </w:tcPr>
          <w:p w14:paraId="7BC494F8" w14:textId="77777777" w:rsidR="00000000" w:rsidRDefault="003C588C">
            <w:pPr>
              <w:spacing w:line="288" w:lineRule="auto"/>
              <w:ind w:firstLine="360"/>
              <w:rPr>
                <w:rFonts w:eastAsia="Times New Roman"/>
                <w:sz w:val="20"/>
                <w:szCs w:val="20"/>
              </w:rPr>
            </w:pPr>
          </w:p>
        </w:tc>
      </w:tr>
      <w:tr w:rsidR="00000000" w14:paraId="3DF198A5" w14:textId="77777777">
        <w:trPr>
          <w:divId w:val="819224538"/>
        </w:trPr>
        <w:tc>
          <w:tcPr>
            <w:tcW w:w="2750" w:type="pct"/>
            <w:vAlign w:val="center"/>
            <w:hideMark/>
          </w:tcPr>
          <w:p w14:paraId="29F0025C" w14:textId="77777777" w:rsidR="00000000" w:rsidRDefault="003C588C">
            <w:pPr>
              <w:rPr>
                <w:rFonts w:eastAsia="Times New Roman"/>
                <w:sz w:val="20"/>
                <w:szCs w:val="20"/>
              </w:rPr>
            </w:pPr>
          </w:p>
        </w:tc>
        <w:tc>
          <w:tcPr>
            <w:tcW w:w="50" w:type="pct"/>
            <w:vAlign w:val="center"/>
            <w:hideMark/>
          </w:tcPr>
          <w:p w14:paraId="77974D00" w14:textId="77777777" w:rsidR="00000000" w:rsidRDefault="003C588C">
            <w:pPr>
              <w:rPr>
                <w:rFonts w:eastAsia="Times New Roman"/>
                <w:sz w:val="20"/>
                <w:szCs w:val="20"/>
              </w:rPr>
            </w:pPr>
          </w:p>
        </w:tc>
        <w:tc>
          <w:tcPr>
            <w:tcW w:w="50" w:type="pct"/>
            <w:vAlign w:val="center"/>
            <w:hideMark/>
          </w:tcPr>
          <w:p w14:paraId="0271E114" w14:textId="77777777" w:rsidR="00000000" w:rsidRDefault="003C588C">
            <w:pPr>
              <w:rPr>
                <w:rFonts w:eastAsia="Times New Roman"/>
                <w:sz w:val="20"/>
                <w:szCs w:val="20"/>
              </w:rPr>
            </w:pPr>
          </w:p>
        </w:tc>
        <w:tc>
          <w:tcPr>
            <w:tcW w:w="600" w:type="pct"/>
            <w:vAlign w:val="center"/>
            <w:hideMark/>
          </w:tcPr>
          <w:p w14:paraId="65D47B47" w14:textId="77777777" w:rsidR="00000000" w:rsidRDefault="003C588C">
            <w:pPr>
              <w:rPr>
                <w:rFonts w:eastAsia="Times New Roman"/>
                <w:sz w:val="20"/>
                <w:szCs w:val="20"/>
              </w:rPr>
            </w:pPr>
          </w:p>
        </w:tc>
        <w:tc>
          <w:tcPr>
            <w:tcW w:w="50" w:type="pct"/>
            <w:vAlign w:val="center"/>
            <w:hideMark/>
          </w:tcPr>
          <w:p w14:paraId="238A49C9" w14:textId="77777777" w:rsidR="00000000" w:rsidRDefault="003C588C">
            <w:pPr>
              <w:rPr>
                <w:rFonts w:eastAsia="Times New Roman"/>
                <w:sz w:val="20"/>
                <w:szCs w:val="20"/>
              </w:rPr>
            </w:pPr>
          </w:p>
        </w:tc>
        <w:tc>
          <w:tcPr>
            <w:tcW w:w="50" w:type="pct"/>
            <w:vAlign w:val="center"/>
            <w:hideMark/>
          </w:tcPr>
          <w:p w14:paraId="0B3D5939" w14:textId="77777777" w:rsidR="00000000" w:rsidRDefault="003C588C">
            <w:pPr>
              <w:rPr>
                <w:rFonts w:eastAsia="Times New Roman"/>
                <w:sz w:val="20"/>
                <w:szCs w:val="20"/>
              </w:rPr>
            </w:pPr>
          </w:p>
        </w:tc>
        <w:tc>
          <w:tcPr>
            <w:tcW w:w="50" w:type="pct"/>
            <w:vAlign w:val="center"/>
            <w:hideMark/>
          </w:tcPr>
          <w:p w14:paraId="4B9491D5" w14:textId="77777777" w:rsidR="00000000" w:rsidRDefault="003C588C">
            <w:pPr>
              <w:rPr>
                <w:rFonts w:eastAsia="Times New Roman"/>
                <w:sz w:val="20"/>
                <w:szCs w:val="20"/>
              </w:rPr>
            </w:pPr>
          </w:p>
        </w:tc>
        <w:tc>
          <w:tcPr>
            <w:tcW w:w="600" w:type="pct"/>
            <w:vAlign w:val="center"/>
            <w:hideMark/>
          </w:tcPr>
          <w:p w14:paraId="1DAB8614" w14:textId="77777777" w:rsidR="00000000" w:rsidRDefault="003C588C">
            <w:pPr>
              <w:rPr>
                <w:rFonts w:eastAsia="Times New Roman"/>
                <w:sz w:val="20"/>
                <w:szCs w:val="20"/>
              </w:rPr>
            </w:pPr>
          </w:p>
        </w:tc>
        <w:tc>
          <w:tcPr>
            <w:tcW w:w="50" w:type="pct"/>
            <w:vAlign w:val="center"/>
            <w:hideMark/>
          </w:tcPr>
          <w:p w14:paraId="58435DBE" w14:textId="77777777" w:rsidR="00000000" w:rsidRDefault="003C588C">
            <w:pPr>
              <w:rPr>
                <w:rFonts w:eastAsia="Times New Roman"/>
                <w:sz w:val="20"/>
                <w:szCs w:val="20"/>
              </w:rPr>
            </w:pPr>
          </w:p>
        </w:tc>
        <w:tc>
          <w:tcPr>
            <w:tcW w:w="50" w:type="pct"/>
            <w:vAlign w:val="center"/>
            <w:hideMark/>
          </w:tcPr>
          <w:p w14:paraId="2B702FDF" w14:textId="77777777" w:rsidR="00000000" w:rsidRDefault="003C588C">
            <w:pPr>
              <w:rPr>
                <w:rFonts w:eastAsia="Times New Roman"/>
                <w:sz w:val="20"/>
                <w:szCs w:val="20"/>
              </w:rPr>
            </w:pPr>
          </w:p>
        </w:tc>
        <w:tc>
          <w:tcPr>
            <w:tcW w:w="50" w:type="pct"/>
            <w:vAlign w:val="center"/>
            <w:hideMark/>
          </w:tcPr>
          <w:p w14:paraId="09E93C6E" w14:textId="77777777" w:rsidR="00000000" w:rsidRDefault="003C588C">
            <w:pPr>
              <w:rPr>
                <w:rFonts w:eastAsia="Times New Roman"/>
                <w:sz w:val="20"/>
                <w:szCs w:val="20"/>
              </w:rPr>
            </w:pPr>
          </w:p>
        </w:tc>
        <w:tc>
          <w:tcPr>
            <w:tcW w:w="600" w:type="pct"/>
            <w:vAlign w:val="center"/>
            <w:hideMark/>
          </w:tcPr>
          <w:p w14:paraId="53C00733" w14:textId="77777777" w:rsidR="00000000" w:rsidRDefault="003C588C">
            <w:pPr>
              <w:rPr>
                <w:rFonts w:eastAsia="Times New Roman"/>
                <w:sz w:val="20"/>
                <w:szCs w:val="20"/>
              </w:rPr>
            </w:pPr>
          </w:p>
        </w:tc>
        <w:tc>
          <w:tcPr>
            <w:tcW w:w="50" w:type="pct"/>
            <w:vAlign w:val="center"/>
            <w:hideMark/>
          </w:tcPr>
          <w:p w14:paraId="08E1150F" w14:textId="77777777" w:rsidR="00000000" w:rsidRDefault="003C588C">
            <w:pPr>
              <w:rPr>
                <w:rFonts w:eastAsia="Times New Roman"/>
                <w:sz w:val="20"/>
                <w:szCs w:val="20"/>
              </w:rPr>
            </w:pPr>
          </w:p>
        </w:tc>
      </w:tr>
      <w:tr w:rsidR="00000000" w14:paraId="36816B84" w14:textId="77777777">
        <w:trPr>
          <w:divId w:val="819224538"/>
        </w:trPr>
        <w:tc>
          <w:tcPr>
            <w:tcW w:w="0" w:type="auto"/>
            <w:tcBorders>
              <w:bottom w:val="single" w:sz="6" w:space="0" w:color="000000"/>
            </w:tcBorders>
            <w:tcMar>
              <w:top w:w="30" w:type="dxa"/>
              <w:left w:w="30" w:type="dxa"/>
              <w:bottom w:w="30" w:type="dxa"/>
              <w:right w:w="30" w:type="dxa"/>
            </w:tcMar>
            <w:vAlign w:val="bottom"/>
            <w:hideMark/>
          </w:tcPr>
          <w:p w14:paraId="7879D49E" w14:textId="77777777" w:rsidR="00000000" w:rsidRDefault="003C588C">
            <w:pPr>
              <w:divId w:val="13233915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4DEBA11" w14:textId="77777777" w:rsidR="00000000" w:rsidRDefault="003C588C">
            <w:pPr>
              <w:divId w:val="6355683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F950401" w14:textId="77777777" w:rsidR="00000000" w:rsidRDefault="003C588C">
            <w:pPr>
              <w:jc w:val="right"/>
              <w:rPr>
                <w:rFonts w:eastAsia="Times New Roman"/>
                <w:sz w:val="16"/>
                <w:szCs w:val="16"/>
              </w:rPr>
            </w:pPr>
            <w:r>
              <w:rPr>
                <w:rFonts w:ascii="inherit" w:eastAsia="Times New Roman" w:hAnsi="inherit"/>
                <w:b/>
                <w:bCs/>
                <w:sz w:val="16"/>
                <w:szCs w:val="16"/>
              </w:rPr>
              <w:t>Aviation</w:t>
            </w:r>
          </w:p>
        </w:tc>
        <w:tc>
          <w:tcPr>
            <w:tcW w:w="0" w:type="auto"/>
            <w:tcBorders>
              <w:bottom w:val="single" w:sz="6" w:space="0" w:color="000000"/>
            </w:tcBorders>
            <w:vAlign w:val="bottom"/>
            <w:hideMark/>
          </w:tcPr>
          <w:p w14:paraId="32C76E82" w14:textId="77777777" w:rsidR="00000000" w:rsidRDefault="003C588C">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7E74A65" w14:textId="77777777" w:rsidR="00000000" w:rsidRDefault="003C588C">
            <w:pPr>
              <w:divId w:val="16153999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F1DBE02" w14:textId="77777777" w:rsidR="00000000" w:rsidRDefault="003C588C">
            <w:pPr>
              <w:jc w:val="right"/>
              <w:rPr>
                <w:rFonts w:eastAsia="Times New Roman"/>
                <w:sz w:val="16"/>
                <w:szCs w:val="16"/>
              </w:rPr>
            </w:pPr>
            <w:r>
              <w:rPr>
                <w:rFonts w:ascii="inherit" w:eastAsia="Times New Roman" w:hAnsi="inherit"/>
                <w:b/>
                <w:bCs/>
                <w:sz w:val="16"/>
                <w:szCs w:val="16"/>
              </w:rPr>
              <w:t>Land</w:t>
            </w:r>
          </w:p>
        </w:tc>
        <w:tc>
          <w:tcPr>
            <w:tcW w:w="0" w:type="auto"/>
            <w:tcBorders>
              <w:bottom w:val="single" w:sz="6" w:space="0" w:color="000000"/>
            </w:tcBorders>
            <w:vAlign w:val="bottom"/>
            <w:hideMark/>
          </w:tcPr>
          <w:p w14:paraId="630F5134" w14:textId="77777777" w:rsidR="00000000" w:rsidRDefault="003C588C">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DAB291B" w14:textId="77777777" w:rsidR="00000000" w:rsidRDefault="003C588C">
            <w:pPr>
              <w:divId w:val="6696480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54DC42" w14:textId="77777777" w:rsidR="00000000" w:rsidRDefault="003C588C">
            <w:pPr>
              <w:jc w:val="right"/>
              <w:rPr>
                <w:rFonts w:eastAsia="Times New Roman"/>
                <w:sz w:val="16"/>
                <w:szCs w:val="16"/>
              </w:rPr>
            </w:pPr>
            <w:r>
              <w:rPr>
                <w:rFonts w:ascii="inherit" w:eastAsia="Times New Roman" w:hAnsi="inherit"/>
                <w:b/>
                <w:bCs/>
                <w:sz w:val="16"/>
                <w:szCs w:val="16"/>
              </w:rPr>
              <w:t>Total</w:t>
            </w:r>
          </w:p>
        </w:tc>
        <w:tc>
          <w:tcPr>
            <w:tcW w:w="0" w:type="auto"/>
            <w:tcBorders>
              <w:bottom w:val="single" w:sz="6" w:space="0" w:color="000000"/>
            </w:tcBorders>
            <w:vAlign w:val="bottom"/>
            <w:hideMark/>
          </w:tcPr>
          <w:p w14:paraId="74929595" w14:textId="77777777" w:rsidR="00000000" w:rsidRDefault="003C588C">
            <w:pPr>
              <w:rPr>
                <w:rFonts w:eastAsia="Times New Roman"/>
                <w:sz w:val="20"/>
                <w:szCs w:val="20"/>
              </w:rPr>
            </w:pPr>
          </w:p>
        </w:tc>
      </w:tr>
      <w:tr w:rsidR="00000000" w14:paraId="54200FC1" w14:textId="77777777">
        <w:trPr>
          <w:divId w:val="819224538"/>
        </w:trPr>
        <w:tc>
          <w:tcPr>
            <w:tcW w:w="0" w:type="auto"/>
            <w:shd w:val="clear" w:color="auto" w:fill="CCEEFF"/>
            <w:tcMar>
              <w:top w:w="30" w:type="dxa"/>
              <w:left w:w="30" w:type="dxa"/>
              <w:bottom w:w="30" w:type="dxa"/>
              <w:right w:w="30" w:type="dxa"/>
            </w:tcMar>
            <w:vAlign w:val="bottom"/>
            <w:hideMark/>
          </w:tcPr>
          <w:p w14:paraId="1E06807F" w14:textId="77777777" w:rsidR="00000000" w:rsidRDefault="003C588C">
            <w:pPr>
              <w:rPr>
                <w:rFonts w:eastAsia="Times New Roman"/>
                <w:sz w:val="16"/>
                <w:szCs w:val="16"/>
              </w:rPr>
            </w:pPr>
            <w:r>
              <w:rPr>
                <w:rFonts w:ascii="inherit" w:eastAsia="Times New Roman" w:hAnsi="inherit"/>
                <w:sz w:val="16"/>
                <w:szCs w:val="16"/>
              </w:rPr>
              <w:t>Balance as of December 31, 2018</w:t>
            </w:r>
          </w:p>
        </w:tc>
        <w:tc>
          <w:tcPr>
            <w:tcW w:w="0" w:type="auto"/>
            <w:shd w:val="clear" w:color="auto" w:fill="CCEEFF"/>
            <w:tcMar>
              <w:top w:w="30" w:type="dxa"/>
              <w:left w:w="30" w:type="dxa"/>
              <w:bottom w:w="30" w:type="dxa"/>
              <w:right w:w="30" w:type="dxa"/>
            </w:tcMar>
            <w:vAlign w:val="bottom"/>
            <w:hideMark/>
          </w:tcPr>
          <w:p w14:paraId="7A7C3DEF" w14:textId="77777777" w:rsidR="00000000" w:rsidRDefault="003C588C">
            <w:pPr>
              <w:divId w:val="5209717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B60E3B4"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1F0C16D5" w14:textId="77777777" w:rsidR="00000000" w:rsidRDefault="003C588C">
            <w:pPr>
              <w:jc w:val="right"/>
              <w:rPr>
                <w:rFonts w:eastAsia="Times New Roman"/>
                <w:sz w:val="16"/>
                <w:szCs w:val="16"/>
              </w:rPr>
            </w:pPr>
            <w:r>
              <w:rPr>
                <w:rFonts w:ascii="inherit" w:eastAsia="Times New Roman" w:hAnsi="inherit"/>
                <w:sz w:val="16"/>
                <w:szCs w:val="16"/>
              </w:rPr>
              <w:t>322.9</w:t>
            </w:r>
          </w:p>
        </w:tc>
        <w:tc>
          <w:tcPr>
            <w:tcW w:w="0" w:type="auto"/>
            <w:shd w:val="clear" w:color="auto" w:fill="CCEEFF"/>
            <w:vAlign w:val="bottom"/>
            <w:hideMark/>
          </w:tcPr>
          <w:p w14:paraId="2DD4A3D3"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9DA334" w14:textId="77777777" w:rsidR="00000000" w:rsidRDefault="003C588C">
            <w:pPr>
              <w:divId w:val="8358463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78ADBA8"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151986BD" w14:textId="77777777" w:rsidR="00000000" w:rsidRDefault="003C588C">
            <w:pPr>
              <w:jc w:val="right"/>
              <w:rPr>
                <w:rFonts w:eastAsia="Times New Roman"/>
                <w:sz w:val="16"/>
                <w:szCs w:val="16"/>
              </w:rPr>
            </w:pPr>
            <w:r>
              <w:rPr>
                <w:rFonts w:ascii="inherit" w:eastAsia="Times New Roman" w:hAnsi="inherit"/>
                <w:sz w:val="16"/>
                <w:szCs w:val="16"/>
              </w:rPr>
              <w:t>529.7</w:t>
            </w:r>
          </w:p>
        </w:tc>
        <w:tc>
          <w:tcPr>
            <w:tcW w:w="0" w:type="auto"/>
            <w:shd w:val="clear" w:color="auto" w:fill="CCEEFF"/>
            <w:vAlign w:val="bottom"/>
            <w:hideMark/>
          </w:tcPr>
          <w:p w14:paraId="0F52B7D0"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624E0C" w14:textId="77777777" w:rsidR="00000000" w:rsidRDefault="003C588C">
            <w:pPr>
              <w:divId w:val="3614466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D591800"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7DFA725E" w14:textId="77777777" w:rsidR="00000000" w:rsidRDefault="003C588C">
            <w:pPr>
              <w:jc w:val="right"/>
              <w:rPr>
                <w:rFonts w:eastAsia="Times New Roman"/>
                <w:sz w:val="16"/>
                <w:szCs w:val="16"/>
              </w:rPr>
            </w:pPr>
            <w:r>
              <w:rPr>
                <w:rFonts w:ascii="inherit" w:eastAsia="Times New Roman" w:hAnsi="inherit"/>
                <w:sz w:val="16"/>
                <w:szCs w:val="16"/>
              </w:rPr>
              <w:t>852.7</w:t>
            </w:r>
          </w:p>
        </w:tc>
        <w:tc>
          <w:tcPr>
            <w:tcW w:w="0" w:type="auto"/>
            <w:shd w:val="clear" w:color="auto" w:fill="CCEEFF"/>
            <w:vAlign w:val="bottom"/>
            <w:hideMark/>
          </w:tcPr>
          <w:p w14:paraId="0C026D19" w14:textId="77777777" w:rsidR="00000000" w:rsidRDefault="003C588C">
            <w:pPr>
              <w:rPr>
                <w:rFonts w:eastAsia="Times New Roman"/>
                <w:sz w:val="20"/>
                <w:szCs w:val="20"/>
              </w:rPr>
            </w:pPr>
          </w:p>
        </w:tc>
      </w:tr>
      <w:tr w:rsidR="00000000" w14:paraId="7481DB95" w14:textId="77777777">
        <w:trPr>
          <w:divId w:val="819224538"/>
        </w:trPr>
        <w:tc>
          <w:tcPr>
            <w:tcW w:w="0" w:type="auto"/>
            <w:tcMar>
              <w:top w:w="30" w:type="dxa"/>
              <w:left w:w="30" w:type="dxa"/>
              <w:bottom w:w="30" w:type="dxa"/>
              <w:right w:w="30" w:type="dxa"/>
            </w:tcMar>
            <w:vAlign w:val="bottom"/>
            <w:hideMark/>
          </w:tcPr>
          <w:p w14:paraId="6D093760" w14:textId="77777777" w:rsidR="00000000" w:rsidRDefault="003C588C">
            <w:pPr>
              <w:rPr>
                <w:rFonts w:eastAsia="Times New Roman"/>
                <w:sz w:val="16"/>
                <w:szCs w:val="16"/>
              </w:rPr>
            </w:pPr>
            <w:r>
              <w:rPr>
                <w:rFonts w:ascii="inherit" w:eastAsia="Times New Roman" w:hAnsi="inherit"/>
                <w:sz w:val="16"/>
                <w:szCs w:val="16"/>
              </w:rPr>
              <w:t>Additions</w:t>
            </w:r>
          </w:p>
        </w:tc>
        <w:tc>
          <w:tcPr>
            <w:tcW w:w="0" w:type="auto"/>
            <w:tcMar>
              <w:top w:w="30" w:type="dxa"/>
              <w:left w:w="30" w:type="dxa"/>
              <w:bottom w:w="30" w:type="dxa"/>
              <w:right w:w="30" w:type="dxa"/>
            </w:tcMar>
            <w:vAlign w:val="bottom"/>
            <w:hideMark/>
          </w:tcPr>
          <w:p w14:paraId="159E5D08" w14:textId="77777777" w:rsidR="00000000" w:rsidRDefault="003C588C">
            <w:pPr>
              <w:divId w:val="7374372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63B8D2"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7B643FA"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365AB90B" w14:textId="77777777" w:rsidR="00000000" w:rsidRDefault="003C588C">
            <w:pPr>
              <w:divId w:val="17542027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79B210"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4B0EC33"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526238F1" w14:textId="77777777" w:rsidR="00000000" w:rsidRDefault="003C588C">
            <w:pPr>
              <w:divId w:val="3589412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2F5C48"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CF3EAC2" w14:textId="77777777" w:rsidR="00000000" w:rsidRDefault="003C588C">
            <w:pPr>
              <w:rPr>
                <w:rFonts w:eastAsia="Times New Roman"/>
                <w:sz w:val="20"/>
                <w:szCs w:val="20"/>
              </w:rPr>
            </w:pPr>
          </w:p>
        </w:tc>
      </w:tr>
      <w:tr w:rsidR="00000000" w14:paraId="42BF7FF5" w14:textId="77777777">
        <w:trPr>
          <w:divId w:val="819224538"/>
        </w:trPr>
        <w:tc>
          <w:tcPr>
            <w:tcW w:w="0" w:type="auto"/>
            <w:shd w:val="clear" w:color="auto" w:fill="CCEEFF"/>
            <w:tcMar>
              <w:top w:w="30" w:type="dxa"/>
              <w:left w:w="30" w:type="dxa"/>
              <w:bottom w:w="30" w:type="dxa"/>
              <w:right w:w="30" w:type="dxa"/>
            </w:tcMar>
            <w:vAlign w:val="bottom"/>
            <w:hideMark/>
          </w:tcPr>
          <w:p w14:paraId="34D1CB6E" w14:textId="77777777" w:rsidR="00000000" w:rsidRDefault="003C588C">
            <w:pPr>
              <w:rPr>
                <w:rFonts w:eastAsia="Times New Roman"/>
                <w:sz w:val="16"/>
                <w:szCs w:val="16"/>
              </w:rPr>
            </w:pPr>
            <w:r>
              <w:rPr>
                <w:rFonts w:ascii="inherit" w:eastAsia="Times New Roman" w:hAnsi="inherit"/>
                <w:sz w:val="16"/>
                <w:szCs w:val="16"/>
              </w:rPr>
              <w:t>Foreign exchange and other adjustments</w:t>
            </w:r>
          </w:p>
        </w:tc>
        <w:tc>
          <w:tcPr>
            <w:tcW w:w="0" w:type="auto"/>
            <w:shd w:val="clear" w:color="auto" w:fill="CCEEFF"/>
            <w:tcMar>
              <w:top w:w="30" w:type="dxa"/>
              <w:left w:w="30" w:type="dxa"/>
              <w:bottom w:w="30" w:type="dxa"/>
              <w:right w:w="30" w:type="dxa"/>
            </w:tcMar>
            <w:vAlign w:val="bottom"/>
            <w:hideMark/>
          </w:tcPr>
          <w:p w14:paraId="6F760ECE" w14:textId="77777777" w:rsidR="00000000" w:rsidRDefault="003C588C">
            <w:pPr>
              <w:divId w:val="1812403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22D87E" w14:textId="77777777" w:rsidR="00000000" w:rsidRDefault="003C588C">
            <w:pPr>
              <w:jc w:val="right"/>
              <w:rPr>
                <w:rFonts w:eastAsia="Times New Roman"/>
                <w:sz w:val="16"/>
                <w:szCs w:val="16"/>
              </w:rPr>
            </w:pPr>
            <w:r>
              <w:rPr>
                <w:rFonts w:ascii="inherit" w:eastAsia="Times New Roman" w:hAnsi="inherit"/>
                <w:sz w:val="16"/>
                <w:szCs w:val="16"/>
              </w:rPr>
              <w:t>(1.2</w:t>
            </w:r>
          </w:p>
        </w:tc>
        <w:tc>
          <w:tcPr>
            <w:tcW w:w="0" w:type="auto"/>
            <w:shd w:val="clear" w:color="auto" w:fill="CCEEFF"/>
            <w:tcMar>
              <w:top w:w="30" w:type="dxa"/>
              <w:left w:w="0" w:type="dxa"/>
              <w:bottom w:w="30" w:type="dxa"/>
              <w:right w:w="30" w:type="dxa"/>
            </w:tcMar>
            <w:vAlign w:val="bottom"/>
            <w:hideMark/>
          </w:tcPr>
          <w:p w14:paraId="16D823BB"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CDF7B1F" w14:textId="77777777" w:rsidR="00000000" w:rsidRDefault="003C588C">
            <w:pPr>
              <w:divId w:val="18774264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834B53" w14:textId="77777777" w:rsidR="00000000" w:rsidRDefault="003C588C">
            <w:pPr>
              <w:jc w:val="right"/>
              <w:rPr>
                <w:rFonts w:eastAsia="Times New Roman"/>
                <w:sz w:val="16"/>
                <w:szCs w:val="16"/>
              </w:rPr>
            </w:pPr>
            <w:r>
              <w:rPr>
                <w:rFonts w:ascii="inherit" w:eastAsia="Times New Roman" w:hAnsi="inherit"/>
                <w:sz w:val="16"/>
                <w:szCs w:val="16"/>
              </w:rPr>
              <w:t>1.9</w:t>
            </w:r>
          </w:p>
        </w:tc>
        <w:tc>
          <w:tcPr>
            <w:tcW w:w="0" w:type="auto"/>
            <w:shd w:val="clear" w:color="auto" w:fill="CCEEFF"/>
            <w:vAlign w:val="bottom"/>
            <w:hideMark/>
          </w:tcPr>
          <w:p w14:paraId="5BED7AC1"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8B2284" w14:textId="77777777" w:rsidR="00000000" w:rsidRDefault="003C588C">
            <w:pPr>
              <w:divId w:val="9830507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B80B14" w14:textId="77777777" w:rsidR="00000000" w:rsidRDefault="003C588C">
            <w:pPr>
              <w:jc w:val="right"/>
              <w:rPr>
                <w:rFonts w:eastAsia="Times New Roman"/>
                <w:sz w:val="16"/>
                <w:szCs w:val="16"/>
              </w:rPr>
            </w:pPr>
            <w:r>
              <w:rPr>
                <w:rFonts w:ascii="inherit" w:eastAsia="Times New Roman" w:hAnsi="inherit"/>
                <w:sz w:val="16"/>
                <w:szCs w:val="16"/>
              </w:rPr>
              <w:t>0.7</w:t>
            </w:r>
          </w:p>
        </w:tc>
        <w:tc>
          <w:tcPr>
            <w:tcW w:w="0" w:type="auto"/>
            <w:shd w:val="clear" w:color="auto" w:fill="CCEEFF"/>
            <w:vAlign w:val="bottom"/>
            <w:hideMark/>
          </w:tcPr>
          <w:p w14:paraId="138DD20A" w14:textId="77777777" w:rsidR="00000000" w:rsidRDefault="003C588C">
            <w:pPr>
              <w:rPr>
                <w:rFonts w:eastAsia="Times New Roman"/>
                <w:sz w:val="20"/>
                <w:szCs w:val="20"/>
              </w:rPr>
            </w:pPr>
          </w:p>
        </w:tc>
      </w:tr>
      <w:tr w:rsidR="00000000" w14:paraId="4182E4FC" w14:textId="77777777">
        <w:trPr>
          <w:divId w:val="819224538"/>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479CA7EE" w14:textId="77777777" w:rsidR="00000000" w:rsidRDefault="003C588C">
            <w:pPr>
              <w:rPr>
                <w:rFonts w:eastAsia="Times New Roman"/>
                <w:sz w:val="16"/>
                <w:szCs w:val="16"/>
              </w:rPr>
            </w:pPr>
            <w:r>
              <w:rPr>
                <w:rFonts w:ascii="inherit" w:eastAsia="Times New Roman" w:hAnsi="inherit"/>
                <w:sz w:val="16"/>
                <w:szCs w:val="16"/>
              </w:rPr>
              <w:t>Balance as of March 31, 2019</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FE32BB4" w14:textId="77777777" w:rsidR="00000000" w:rsidRDefault="003C588C">
            <w:pPr>
              <w:divId w:val="12819541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1074DB"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75FAE93" w14:textId="77777777" w:rsidR="00000000" w:rsidRDefault="003C588C">
            <w:pPr>
              <w:jc w:val="right"/>
              <w:rPr>
                <w:rFonts w:eastAsia="Times New Roman"/>
                <w:sz w:val="16"/>
                <w:szCs w:val="16"/>
              </w:rPr>
            </w:pPr>
            <w:r>
              <w:rPr>
                <w:rFonts w:ascii="inherit" w:eastAsia="Times New Roman" w:hAnsi="inherit"/>
                <w:sz w:val="16"/>
                <w:szCs w:val="16"/>
              </w:rPr>
              <w:t>321.7</w:t>
            </w:r>
          </w:p>
        </w:tc>
        <w:tc>
          <w:tcPr>
            <w:tcW w:w="0" w:type="auto"/>
            <w:tcBorders>
              <w:top w:val="single" w:sz="6" w:space="0" w:color="000000"/>
              <w:bottom w:val="double" w:sz="6" w:space="0" w:color="000000"/>
            </w:tcBorders>
            <w:vAlign w:val="bottom"/>
            <w:hideMark/>
          </w:tcPr>
          <w:p w14:paraId="2CB9465F"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ACD85D9" w14:textId="77777777" w:rsidR="00000000" w:rsidRDefault="003C588C">
            <w:pPr>
              <w:divId w:val="1700717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994BFC9"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A8E2F59" w14:textId="77777777" w:rsidR="00000000" w:rsidRDefault="003C588C">
            <w:pPr>
              <w:jc w:val="right"/>
              <w:rPr>
                <w:rFonts w:eastAsia="Times New Roman"/>
                <w:sz w:val="16"/>
                <w:szCs w:val="16"/>
              </w:rPr>
            </w:pPr>
            <w:r>
              <w:rPr>
                <w:rFonts w:ascii="inherit" w:eastAsia="Times New Roman" w:hAnsi="inherit"/>
                <w:sz w:val="16"/>
                <w:szCs w:val="16"/>
              </w:rPr>
              <w:t>531.7</w:t>
            </w:r>
          </w:p>
        </w:tc>
        <w:tc>
          <w:tcPr>
            <w:tcW w:w="0" w:type="auto"/>
            <w:tcBorders>
              <w:top w:val="single" w:sz="6" w:space="0" w:color="000000"/>
              <w:bottom w:val="double" w:sz="6" w:space="0" w:color="000000"/>
            </w:tcBorders>
            <w:vAlign w:val="bottom"/>
            <w:hideMark/>
          </w:tcPr>
          <w:p w14:paraId="3BBB656A"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F2E658E" w14:textId="77777777" w:rsidR="00000000" w:rsidRDefault="003C588C">
            <w:pPr>
              <w:divId w:val="14973044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1FACE74"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DCF1820" w14:textId="77777777" w:rsidR="00000000" w:rsidRDefault="003C588C">
            <w:pPr>
              <w:jc w:val="right"/>
              <w:rPr>
                <w:rFonts w:eastAsia="Times New Roman"/>
                <w:sz w:val="16"/>
                <w:szCs w:val="16"/>
              </w:rPr>
            </w:pPr>
            <w:r>
              <w:rPr>
                <w:rFonts w:ascii="inherit" w:eastAsia="Times New Roman" w:hAnsi="inherit"/>
                <w:sz w:val="16"/>
                <w:szCs w:val="16"/>
              </w:rPr>
              <w:t>853.3</w:t>
            </w:r>
          </w:p>
        </w:tc>
        <w:tc>
          <w:tcPr>
            <w:tcW w:w="0" w:type="auto"/>
            <w:tcBorders>
              <w:top w:val="single" w:sz="6" w:space="0" w:color="000000"/>
              <w:bottom w:val="double" w:sz="6" w:space="0" w:color="000000"/>
            </w:tcBorders>
            <w:vAlign w:val="bottom"/>
            <w:hideMark/>
          </w:tcPr>
          <w:p w14:paraId="2CDD5141" w14:textId="77777777" w:rsidR="00000000" w:rsidRDefault="003C588C">
            <w:pPr>
              <w:rPr>
                <w:rFonts w:eastAsia="Times New Roman"/>
                <w:sz w:val="20"/>
                <w:szCs w:val="20"/>
              </w:rPr>
            </w:pPr>
          </w:p>
        </w:tc>
      </w:tr>
    </w:tbl>
    <w:p w14:paraId="55975E21" w14:textId="77777777" w:rsidR="00000000" w:rsidRDefault="003C588C">
      <w:pPr>
        <w:spacing w:line="288" w:lineRule="auto"/>
        <w:divId w:val="1187451902"/>
        <w:rPr>
          <w:rFonts w:eastAsia="Times New Roman"/>
          <w:sz w:val="20"/>
          <w:szCs w:val="20"/>
        </w:rPr>
      </w:pPr>
    </w:p>
    <w:p w14:paraId="2B02F5E0" w14:textId="77777777" w:rsidR="00000000" w:rsidRDefault="003C588C">
      <w:pPr>
        <w:spacing w:line="288" w:lineRule="auto"/>
        <w:divId w:val="319191395"/>
        <w:rPr>
          <w:rFonts w:eastAsia="Times New Roman"/>
          <w:sz w:val="20"/>
          <w:szCs w:val="20"/>
        </w:rPr>
      </w:pPr>
    </w:p>
    <w:p w14:paraId="2B9F5CB5" w14:textId="77777777" w:rsidR="00000000" w:rsidRDefault="003C588C">
      <w:pPr>
        <w:spacing w:line="288" w:lineRule="auto"/>
        <w:divId w:val="54938443"/>
        <w:rPr>
          <w:rFonts w:eastAsia="Times New Roman"/>
          <w:sz w:val="20"/>
          <w:szCs w:val="20"/>
        </w:rPr>
      </w:pPr>
      <w:r>
        <w:rPr>
          <w:rFonts w:ascii="inherit" w:eastAsia="Times New Roman" w:hAnsi="inherit"/>
          <w:b/>
          <w:bCs/>
          <w:sz w:val="20"/>
          <w:szCs w:val="20"/>
        </w:rPr>
        <w:t>6.</w:t>
      </w:r>
      <w:r>
        <w:rPr>
          <w:rFonts w:ascii="inherit" w:eastAsia="Times New Roman" w:hAnsi="inherit"/>
          <w:b/>
          <w:bCs/>
          <w:sz w:val="20"/>
          <w:szCs w:val="20"/>
        </w:rPr>
        <w:t xml:space="preserve"> </w:t>
      </w:r>
      <w:r>
        <w:rPr>
          <w:rFonts w:ascii="inherit" w:eastAsia="Times New Roman" w:hAnsi="inherit"/>
          <w:b/>
          <w:bCs/>
          <w:sz w:val="20"/>
          <w:szCs w:val="20"/>
        </w:rPr>
        <w:t>Debt, Interest Income, Expense and Other Finance Costs</w:t>
      </w:r>
    </w:p>
    <w:p w14:paraId="1BB4466D" w14:textId="77777777" w:rsidR="00000000" w:rsidRDefault="003C588C">
      <w:pPr>
        <w:spacing w:line="288" w:lineRule="auto"/>
        <w:divId w:val="572468991"/>
        <w:rPr>
          <w:rFonts w:eastAsia="Times New Roman"/>
          <w:sz w:val="20"/>
          <w:szCs w:val="20"/>
        </w:rPr>
      </w:pPr>
    </w:p>
    <w:p w14:paraId="6DFE7FB0" w14:textId="77777777" w:rsidR="00000000" w:rsidRDefault="003C588C">
      <w:pPr>
        <w:spacing w:line="288" w:lineRule="auto"/>
        <w:ind w:firstLine="360"/>
        <w:divId w:val="234559969"/>
        <w:rPr>
          <w:rFonts w:eastAsia="Times New Roman"/>
          <w:sz w:val="20"/>
          <w:szCs w:val="20"/>
        </w:rPr>
      </w:pPr>
      <w:r>
        <w:rPr>
          <w:rFonts w:ascii="inherit" w:eastAsia="Times New Roman" w:hAnsi="inherit"/>
          <w:sz w:val="20"/>
          <w:szCs w:val="20"/>
        </w:rPr>
        <w:t>Our debt consisted of the following (in millions):</w:t>
      </w:r>
    </w:p>
    <w:tbl>
      <w:tblPr>
        <w:tblW w:w="5000" w:type="pct"/>
        <w:jc w:val="center"/>
        <w:tblCellMar>
          <w:left w:w="0" w:type="dxa"/>
          <w:right w:w="0" w:type="dxa"/>
        </w:tblCellMar>
        <w:tblLook w:val="04A0" w:firstRow="1" w:lastRow="0" w:firstColumn="1" w:lastColumn="0" w:noHBand="0" w:noVBand="1"/>
      </w:tblPr>
      <w:tblGrid>
        <w:gridCol w:w="5461"/>
        <w:gridCol w:w="105"/>
        <w:gridCol w:w="112"/>
        <w:gridCol w:w="1142"/>
        <w:gridCol w:w="63"/>
        <w:gridCol w:w="105"/>
        <w:gridCol w:w="112"/>
        <w:gridCol w:w="1143"/>
        <w:gridCol w:w="63"/>
      </w:tblGrid>
      <w:tr w:rsidR="00000000" w14:paraId="5057A34B" w14:textId="77777777">
        <w:trPr>
          <w:divId w:val="1451508179"/>
          <w:jc w:val="center"/>
        </w:trPr>
        <w:tc>
          <w:tcPr>
            <w:tcW w:w="0" w:type="auto"/>
            <w:gridSpan w:val="9"/>
            <w:vAlign w:val="center"/>
            <w:hideMark/>
          </w:tcPr>
          <w:p w14:paraId="577576B3" w14:textId="77777777" w:rsidR="00000000" w:rsidRDefault="003C588C">
            <w:pPr>
              <w:spacing w:line="288" w:lineRule="auto"/>
              <w:ind w:firstLine="360"/>
              <w:rPr>
                <w:rFonts w:eastAsia="Times New Roman"/>
                <w:sz w:val="20"/>
                <w:szCs w:val="20"/>
              </w:rPr>
            </w:pPr>
          </w:p>
        </w:tc>
      </w:tr>
      <w:tr w:rsidR="00000000" w14:paraId="0146D139" w14:textId="77777777">
        <w:trPr>
          <w:divId w:val="1451508179"/>
          <w:jc w:val="center"/>
        </w:trPr>
        <w:tc>
          <w:tcPr>
            <w:tcW w:w="3300" w:type="pct"/>
            <w:vAlign w:val="center"/>
            <w:hideMark/>
          </w:tcPr>
          <w:p w14:paraId="4D204E29" w14:textId="77777777" w:rsidR="00000000" w:rsidRDefault="003C588C">
            <w:pPr>
              <w:rPr>
                <w:rFonts w:eastAsia="Times New Roman"/>
                <w:sz w:val="20"/>
                <w:szCs w:val="20"/>
              </w:rPr>
            </w:pPr>
          </w:p>
        </w:tc>
        <w:tc>
          <w:tcPr>
            <w:tcW w:w="50" w:type="pct"/>
            <w:vAlign w:val="center"/>
            <w:hideMark/>
          </w:tcPr>
          <w:p w14:paraId="6B635388" w14:textId="77777777" w:rsidR="00000000" w:rsidRDefault="003C588C">
            <w:pPr>
              <w:rPr>
                <w:rFonts w:eastAsia="Times New Roman"/>
                <w:sz w:val="20"/>
                <w:szCs w:val="20"/>
              </w:rPr>
            </w:pPr>
          </w:p>
        </w:tc>
        <w:tc>
          <w:tcPr>
            <w:tcW w:w="50" w:type="pct"/>
            <w:vAlign w:val="center"/>
            <w:hideMark/>
          </w:tcPr>
          <w:p w14:paraId="5C888409" w14:textId="77777777" w:rsidR="00000000" w:rsidRDefault="003C588C">
            <w:pPr>
              <w:rPr>
                <w:rFonts w:eastAsia="Times New Roman"/>
                <w:sz w:val="20"/>
                <w:szCs w:val="20"/>
              </w:rPr>
            </w:pPr>
          </w:p>
        </w:tc>
        <w:tc>
          <w:tcPr>
            <w:tcW w:w="700" w:type="pct"/>
            <w:vAlign w:val="center"/>
            <w:hideMark/>
          </w:tcPr>
          <w:p w14:paraId="7C3E4261" w14:textId="77777777" w:rsidR="00000000" w:rsidRDefault="003C588C">
            <w:pPr>
              <w:rPr>
                <w:rFonts w:eastAsia="Times New Roman"/>
                <w:sz w:val="20"/>
                <w:szCs w:val="20"/>
              </w:rPr>
            </w:pPr>
          </w:p>
        </w:tc>
        <w:tc>
          <w:tcPr>
            <w:tcW w:w="50" w:type="pct"/>
            <w:vAlign w:val="center"/>
            <w:hideMark/>
          </w:tcPr>
          <w:p w14:paraId="7B857FC4" w14:textId="77777777" w:rsidR="00000000" w:rsidRDefault="003C588C">
            <w:pPr>
              <w:rPr>
                <w:rFonts w:eastAsia="Times New Roman"/>
                <w:sz w:val="20"/>
                <w:szCs w:val="20"/>
              </w:rPr>
            </w:pPr>
          </w:p>
        </w:tc>
        <w:tc>
          <w:tcPr>
            <w:tcW w:w="50" w:type="pct"/>
            <w:vAlign w:val="center"/>
            <w:hideMark/>
          </w:tcPr>
          <w:p w14:paraId="4B837E36" w14:textId="77777777" w:rsidR="00000000" w:rsidRDefault="003C588C">
            <w:pPr>
              <w:rPr>
                <w:rFonts w:eastAsia="Times New Roman"/>
                <w:sz w:val="20"/>
                <w:szCs w:val="20"/>
              </w:rPr>
            </w:pPr>
          </w:p>
        </w:tc>
        <w:tc>
          <w:tcPr>
            <w:tcW w:w="50" w:type="pct"/>
            <w:vAlign w:val="center"/>
            <w:hideMark/>
          </w:tcPr>
          <w:p w14:paraId="0E8DA8C6" w14:textId="77777777" w:rsidR="00000000" w:rsidRDefault="003C588C">
            <w:pPr>
              <w:rPr>
                <w:rFonts w:eastAsia="Times New Roman"/>
                <w:sz w:val="20"/>
                <w:szCs w:val="20"/>
              </w:rPr>
            </w:pPr>
          </w:p>
        </w:tc>
        <w:tc>
          <w:tcPr>
            <w:tcW w:w="700" w:type="pct"/>
            <w:vAlign w:val="center"/>
            <w:hideMark/>
          </w:tcPr>
          <w:p w14:paraId="6B906E85" w14:textId="77777777" w:rsidR="00000000" w:rsidRDefault="003C588C">
            <w:pPr>
              <w:rPr>
                <w:rFonts w:eastAsia="Times New Roman"/>
                <w:sz w:val="20"/>
                <w:szCs w:val="20"/>
              </w:rPr>
            </w:pPr>
          </w:p>
        </w:tc>
        <w:tc>
          <w:tcPr>
            <w:tcW w:w="50" w:type="pct"/>
            <w:vAlign w:val="center"/>
            <w:hideMark/>
          </w:tcPr>
          <w:p w14:paraId="1EECE62B" w14:textId="77777777" w:rsidR="00000000" w:rsidRDefault="003C588C">
            <w:pPr>
              <w:rPr>
                <w:rFonts w:eastAsia="Times New Roman"/>
                <w:sz w:val="20"/>
                <w:szCs w:val="20"/>
              </w:rPr>
            </w:pPr>
          </w:p>
        </w:tc>
      </w:tr>
      <w:tr w:rsidR="00000000" w14:paraId="4F07038E" w14:textId="77777777">
        <w:trPr>
          <w:divId w:val="1451508179"/>
          <w:jc w:val="center"/>
        </w:trPr>
        <w:tc>
          <w:tcPr>
            <w:tcW w:w="0" w:type="auto"/>
            <w:tcMar>
              <w:top w:w="30" w:type="dxa"/>
              <w:left w:w="30" w:type="dxa"/>
              <w:bottom w:w="30" w:type="dxa"/>
              <w:right w:w="30" w:type="dxa"/>
            </w:tcMar>
            <w:vAlign w:val="bottom"/>
            <w:hideMark/>
          </w:tcPr>
          <w:p w14:paraId="14D523C5" w14:textId="77777777" w:rsidR="00000000" w:rsidRDefault="003C588C">
            <w:pPr>
              <w:divId w:val="12301865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C9E88D" w14:textId="77777777" w:rsidR="00000000" w:rsidRDefault="003C588C">
            <w:pPr>
              <w:divId w:val="96608559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hideMark/>
          </w:tcPr>
          <w:p w14:paraId="0FEB401B" w14:textId="77777777" w:rsidR="00000000" w:rsidRDefault="003C588C">
            <w:pPr>
              <w:jc w:val="center"/>
              <w:rPr>
                <w:rFonts w:eastAsia="Times New Roman"/>
                <w:sz w:val="16"/>
                <w:szCs w:val="16"/>
              </w:rPr>
            </w:pPr>
            <w:r>
              <w:rPr>
                <w:rFonts w:ascii="inherit" w:eastAsia="Times New Roman" w:hAnsi="inherit"/>
                <w:b/>
                <w:bCs/>
                <w:sz w:val="16"/>
                <w:szCs w:val="16"/>
              </w:rPr>
              <w:t>As of</w:t>
            </w:r>
          </w:p>
        </w:tc>
      </w:tr>
      <w:tr w:rsidR="00000000" w14:paraId="35BF7912" w14:textId="77777777">
        <w:trPr>
          <w:divId w:val="1451508179"/>
          <w:jc w:val="center"/>
        </w:trPr>
        <w:tc>
          <w:tcPr>
            <w:tcW w:w="0" w:type="auto"/>
            <w:tcMar>
              <w:top w:w="30" w:type="dxa"/>
              <w:left w:w="30" w:type="dxa"/>
              <w:bottom w:w="30" w:type="dxa"/>
              <w:right w:w="30" w:type="dxa"/>
            </w:tcMar>
            <w:vAlign w:val="bottom"/>
            <w:hideMark/>
          </w:tcPr>
          <w:p w14:paraId="5B203DD2" w14:textId="77777777" w:rsidR="00000000" w:rsidRDefault="003C588C">
            <w:pPr>
              <w:divId w:val="1911500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F075F4" w14:textId="77777777" w:rsidR="00000000" w:rsidRDefault="003C588C">
            <w:pPr>
              <w:divId w:val="17756327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9EA1B95" w14:textId="77777777" w:rsidR="00000000" w:rsidRDefault="003C588C">
            <w:pPr>
              <w:jc w:val="center"/>
              <w:rPr>
                <w:rFonts w:eastAsia="Times New Roman"/>
                <w:sz w:val="16"/>
                <w:szCs w:val="16"/>
              </w:rPr>
            </w:pPr>
            <w:r>
              <w:rPr>
                <w:rFonts w:ascii="inherit" w:eastAsia="Times New Roman" w:hAnsi="inherit"/>
                <w:b/>
                <w:bCs/>
                <w:sz w:val="16"/>
                <w:szCs w:val="16"/>
              </w:rPr>
              <w:t>March 31,</w:t>
            </w:r>
          </w:p>
        </w:tc>
        <w:tc>
          <w:tcPr>
            <w:tcW w:w="0" w:type="auto"/>
            <w:tcMar>
              <w:top w:w="30" w:type="dxa"/>
              <w:left w:w="30" w:type="dxa"/>
              <w:bottom w:w="30" w:type="dxa"/>
              <w:right w:w="30" w:type="dxa"/>
            </w:tcMar>
            <w:vAlign w:val="bottom"/>
            <w:hideMark/>
          </w:tcPr>
          <w:p w14:paraId="55310C67" w14:textId="77777777" w:rsidR="00000000" w:rsidRDefault="003C588C">
            <w:pPr>
              <w:divId w:val="1373119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5B5AD20" w14:textId="77777777" w:rsidR="00000000" w:rsidRDefault="003C588C">
            <w:pPr>
              <w:jc w:val="center"/>
              <w:rPr>
                <w:rFonts w:eastAsia="Times New Roman"/>
                <w:sz w:val="16"/>
                <w:szCs w:val="16"/>
              </w:rPr>
            </w:pPr>
            <w:r>
              <w:rPr>
                <w:rFonts w:ascii="inherit" w:eastAsia="Times New Roman" w:hAnsi="inherit"/>
                <w:b/>
                <w:bCs/>
                <w:sz w:val="16"/>
                <w:szCs w:val="16"/>
              </w:rPr>
              <w:t>December 31,</w:t>
            </w:r>
          </w:p>
        </w:tc>
      </w:tr>
      <w:tr w:rsidR="00000000" w14:paraId="6C4406BE" w14:textId="77777777">
        <w:trPr>
          <w:divId w:val="1451508179"/>
          <w:jc w:val="center"/>
        </w:trPr>
        <w:tc>
          <w:tcPr>
            <w:tcW w:w="0" w:type="auto"/>
            <w:tcMar>
              <w:top w:w="30" w:type="dxa"/>
              <w:left w:w="30" w:type="dxa"/>
              <w:bottom w:w="30" w:type="dxa"/>
              <w:right w:w="30" w:type="dxa"/>
            </w:tcMar>
            <w:vAlign w:val="bottom"/>
            <w:hideMark/>
          </w:tcPr>
          <w:p w14:paraId="0D947638" w14:textId="77777777" w:rsidR="00000000" w:rsidRDefault="003C588C">
            <w:pPr>
              <w:divId w:val="1109203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87EB2F" w14:textId="77777777" w:rsidR="00000000" w:rsidRDefault="003C588C">
            <w:pPr>
              <w:divId w:val="17839168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561D53" w14:textId="77777777" w:rsidR="00000000" w:rsidRDefault="003C588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62AFDC48" w14:textId="77777777" w:rsidR="00000000" w:rsidRDefault="003C588C">
            <w:pPr>
              <w:divId w:val="1240055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A29BEA" w14:textId="77777777" w:rsidR="00000000" w:rsidRDefault="003C588C">
            <w:pPr>
              <w:jc w:val="center"/>
              <w:rPr>
                <w:rFonts w:eastAsia="Times New Roman"/>
                <w:sz w:val="16"/>
                <w:szCs w:val="16"/>
              </w:rPr>
            </w:pPr>
            <w:r>
              <w:rPr>
                <w:rFonts w:ascii="inherit" w:eastAsia="Times New Roman" w:hAnsi="inherit"/>
                <w:b/>
                <w:bCs/>
                <w:sz w:val="16"/>
                <w:szCs w:val="16"/>
              </w:rPr>
              <w:t>2018</w:t>
            </w:r>
          </w:p>
        </w:tc>
      </w:tr>
      <w:tr w:rsidR="00000000" w14:paraId="1097C187" w14:textId="77777777">
        <w:trPr>
          <w:divId w:val="1451508179"/>
          <w:jc w:val="center"/>
        </w:trPr>
        <w:tc>
          <w:tcPr>
            <w:tcW w:w="0" w:type="auto"/>
            <w:tcBorders>
              <w:top w:val="single" w:sz="6" w:space="0" w:color="000000"/>
            </w:tcBorders>
            <w:tcMar>
              <w:top w:w="30" w:type="dxa"/>
              <w:left w:w="30" w:type="dxa"/>
              <w:bottom w:w="30" w:type="dxa"/>
              <w:right w:w="30" w:type="dxa"/>
            </w:tcMar>
            <w:vAlign w:val="bottom"/>
            <w:hideMark/>
          </w:tcPr>
          <w:p w14:paraId="08C3A3B5" w14:textId="77777777" w:rsidR="00000000" w:rsidRDefault="003C588C">
            <w:pPr>
              <w:rPr>
                <w:rFonts w:eastAsia="Times New Roman"/>
                <w:sz w:val="16"/>
                <w:szCs w:val="16"/>
              </w:rPr>
            </w:pPr>
            <w:r>
              <w:rPr>
                <w:rFonts w:ascii="inherit" w:eastAsia="Times New Roman" w:hAnsi="inherit"/>
                <w:sz w:val="16"/>
                <w:szCs w:val="16"/>
              </w:rPr>
              <w:t>Credit Facility</w:t>
            </w:r>
          </w:p>
        </w:tc>
        <w:tc>
          <w:tcPr>
            <w:tcW w:w="0" w:type="auto"/>
            <w:tcBorders>
              <w:top w:val="single" w:sz="6" w:space="0" w:color="000000"/>
            </w:tcBorders>
            <w:tcMar>
              <w:top w:w="30" w:type="dxa"/>
              <w:left w:w="30" w:type="dxa"/>
              <w:bottom w:w="30" w:type="dxa"/>
              <w:right w:w="30" w:type="dxa"/>
            </w:tcMar>
            <w:vAlign w:val="bottom"/>
            <w:hideMark/>
          </w:tcPr>
          <w:p w14:paraId="546C13D2" w14:textId="77777777" w:rsidR="00000000" w:rsidRDefault="003C588C">
            <w:pPr>
              <w:divId w:val="5171639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1413A8D"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14:paraId="4E701634" w14:textId="77777777" w:rsidR="00000000" w:rsidRDefault="003C588C">
            <w:pPr>
              <w:jc w:val="right"/>
              <w:rPr>
                <w:rFonts w:eastAsia="Times New Roman"/>
                <w:sz w:val="16"/>
                <w:szCs w:val="16"/>
              </w:rPr>
            </w:pPr>
            <w:r>
              <w:rPr>
                <w:rFonts w:ascii="inherit" w:eastAsia="Times New Roman" w:hAnsi="inherit"/>
                <w:sz w:val="16"/>
                <w:szCs w:val="16"/>
              </w:rPr>
              <w:t>170.0</w:t>
            </w:r>
          </w:p>
        </w:tc>
        <w:tc>
          <w:tcPr>
            <w:tcW w:w="0" w:type="auto"/>
            <w:tcBorders>
              <w:top w:val="single" w:sz="6" w:space="0" w:color="000000"/>
            </w:tcBorders>
            <w:vAlign w:val="bottom"/>
            <w:hideMark/>
          </w:tcPr>
          <w:p w14:paraId="3D10A0B5" w14:textId="77777777" w:rsidR="00000000" w:rsidRDefault="003C588C">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14:paraId="41F21519" w14:textId="77777777" w:rsidR="00000000" w:rsidRDefault="003C588C">
            <w:pPr>
              <w:divId w:val="16961500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F2035A6"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14:paraId="11B70BC8" w14:textId="77777777" w:rsidR="00000000" w:rsidRDefault="003C588C">
            <w:pPr>
              <w:jc w:val="right"/>
              <w:rPr>
                <w:rFonts w:eastAsia="Times New Roman"/>
                <w:sz w:val="16"/>
                <w:szCs w:val="16"/>
              </w:rPr>
            </w:pPr>
            <w:r>
              <w:rPr>
                <w:rFonts w:ascii="inherit" w:eastAsia="Times New Roman" w:hAnsi="inherit"/>
                <w:sz w:val="16"/>
                <w:szCs w:val="16"/>
              </w:rPr>
              <w:t>170.0</w:t>
            </w:r>
          </w:p>
        </w:tc>
        <w:tc>
          <w:tcPr>
            <w:tcW w:w="0" w:type="auto"/>
            <w:tcBorders>
              <w:top w:val="single" w:sz="6" w:space="0" w:color="000000"/>
            </w:tcBorders>
            <w:vAlign w:val="bottom"/>
            <w:hideMark/>
          </w:tcPr>
          <w:p w14:paraId="364BAF7B" w14:textId="77777777" w:rsidR="00000000" w:rsidRDefault="003C588C">
            <w:pPr>
              <w:rPr>
                <w:rFonts w:eastAsia="Times New Roman"/>
                <w:sz w:val="20"/>
                <w:szCs w:val="20"/>
              </w:rPr>
            </w:pPr>
          </w:p>
        </w:tc>
      </w:tr>
      <w:tr w:rsidR="00000000" w14:paraId="046F67DB" w14:textId="77777777">
        <w:trPr>
          <w:divId w:val="1451508179"/>
          <w:jc w:val="center"/>
        </w:trPr>
        <w:tc>
          <w:tcPr>
            <w:tcW w:w="0" w:type="auto"/>
            <w:shd w:val="clear" w:color="auto" w:fill="CCEEFF"/>
            <w:tcMar>
              <w:top w:w="30" w:type="dxa"/>
              <w:left w:w="30" w:type="dxa"/>
              <w:bottom w:w="30" w:type="dxa"/>
              <w:right w:w="30" w:type="dxa"/>
            </w:tcMar>
            <w:vAlign w:val="bottom"/>
            <w:hideMark/>
          </w:tcPr>
          <w:p w14:paraId="28E8023B" w14:textId="77777777" w:rsidR="00000000" w:rsidRDefault="003C588C">
            <w:pPr>
              <w:rPr>
                <w:rFonts w:eastAsia="Times New Roman"/>
                <w:sz w:val="16"/>
                <w:szCs w:val="16"/>
              </w:rPr>
            </w:pPr>
            <w:r>
              <w:rPr>
                <w:rFonts w:ascii="inherit" w:eastAsia="Times New Roman" w:hAnsi="inherit"/>
                <w:sz w:val="16"/>
                <w:szCs w:val="16"/>
              </w:rPr>
              <w:t>Term Loans</w:t>
            </w:r>
          </w:p>
        </w:tc>
        <w:tc>
          <w:tcPr>
            <w:tcW w:w="0" w:type="auto"/>
            <w:shd w:val="clear" w:color="auto" w:fill="CCEEFF"/>
            <w:tcMar>
              <w:top w:w="30" w:type="dxa"/>
              <w:left w:w="30" w:type="dxa"/>
              <w:bottom w:w="30" w:type="dxa"/>
              <w:right w:w="30" w:type="dxa"/>
            </w:tcMar>
            <w:vAlign w:val="bottom"/>
            <w:hideMark/>
          </w:tcPr>
          <w:p w14:paraId="67AA4F06" w14:textId="77777777" w:rsidR="00000000" w:rsidRDefault="003C588C">
            <w:pPr>
              <w:divId w:val="16312796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A67EDC" w14:textId="77777777" w:rsidR="00000000" w:rsidRDefault="003C588C">
            <w:pPr>
              <w:jc w:val="right"/>
              <w:rPr>
                <w:rFonts w:eastAsia="Times New Roman"/>
                <w:sz w:val="16"/>
                <w:szCs w:val="16"/>
              </w:rPr>
            </w:pPr>
            <w:r>
              <w:rPr>
                <w:rFonts w:ascii="inherit" w:eastAsia="Times New Roman" w:hAnsi="inherit"/>
                <w:sz w:val="16"/>
                <w:szCs w:val="16"/>
              </w:rPr>
              <w:t>506.4</w:t>
            </w:r>
          </w:p>
        </w:tc>
        <w:tc>
          <w:tcPr>
            <w:tcW w:w="0" w:type="auto"/>
            <w:shd w:val="clear" w:color="auto" w:fill="CCEEFF"/>
            <w:vAlign w:val="bottom"/>
            <w:hideMark/>
          </w:tcPr>
          <w:p w14:paraId="0D5D840F"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9FE786" w14:textId="77777777" w:rsidR="00000000" w:rsidRDefault="003C588C">
            <w:pPr>
              <w:divId w:val="11849791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81E2BD" w14:textId="77777777" w:rsidR="00000000" w:rsidRDefault="003C588C">
            <w:pPr>
              <w:jc w:val="right"/>
              <w:rPr>
                <w:rFonts w:eastAsia="Times New Roman"/>
                <w:sz w:val="16"/>
                <w:szCs w:val="16"/>
              </w:rPr>
            </w:pPr>
            <w:r>
              <w:rPr>
                <w:rFonts w:ascii="inherit" w:eastAsia="Times New Roman" w:hAnsi="inherit"/>
                <w:sz w:val="16"/>
                <w:szCs w:val="16"/>
              </w:rPr>
              <w:t>514.8</w:t>
            </w:r>
          </w:p>
        </w:tc>
        <w:tc>
          <w:tcPr>
            <w:tcW w:w="0" w:type="auto"/>
            <w:shd w:val="clear" w:color="auto" w:fill="CCEEFF"/>
            <w:vAlign w:val="bottom"/>
            <w:hideMark/>
          </w:tcPr>
          <w:p w14:paraId="0DE42516" w14:textId="77777777" w:rsidR="00000000" w:rsidRDefault="003C588C">
            <w:pPr>
              <w:rPr>
                <w:rFonts w:eastAsia="Times New Roman"/>
                <w:sz w:val="20"/>
                <w:szCs w:val="20"/>
              </w:rPr>
            </w:pPr>
          </w:p>
        </w:tc>
      </w:tr>
      <w:tr w:rsidR="00000000" w14:paraId="6F028524" w14:textId="77777777">
        <w:trPr>
          <w:divId w:val="1451508179"/>
          <w:jc w:val="center"/>
        </w:trPr>
        <w:tc>
          <w:tcPr>
            <w:tcW w:w="0" w:type="auto"/>
            <w:tcMar>
              <w:top w:w="30" w:type="dxa"/>
              <w:left w:w="30" w:type="dxa"/>
              <w:bottom w:w="30" w:type="dxa"/>
              <w:right w:w="30" w:type="dxa"/>
            </w:tcMar>
            <w:vAlign w:val="bottom"/>
            <w:hideMark/>
          </w:tcPr>
          <w:p w14:paraId="40EFEC23" w14:textId="77777777" w:rsidR="00000000" w:rsidRDefault="003C588C">
            <w:pPr>
              <w:rPr>
                <w:rFonts w:eastAsia="Times New Roman"/>
                <w:sz w:val="16"/>
                <w:szCs w:val="16"/>
              </w:rPr>
            </w:pPr>
            <w:r>
              <w:rPr>
                <w:rFonts w:ascii="inherit" w:eastAsia="Times New Roman" w:hAnsi="inherit"/>
                <w:sz w:val="16"/>
                <w:szCs w:val="16"/>
              </w:rPr>
              <w:t>Finance Leases</w:t>
            </w:r>
          </w:p>
        </w:tc>
        <w:tc>
          <w:tcPr>
            <w:tcW w:w="0" w:type="auto"/>
            <w:tcMar>
              <w:top w:w="30" w:type="dxa"/>
              <w:left w:w="30" w:type="dxa"/>
              <w:bottom w:w="30" w:type="dxa"/>
              <w:right w:w="30" w:type="dxa"/>
            </w:tcMar>
            <w:vAlign w:val="bottom"/>
            <w:hideMark/>
          </w:tcPr>
          <w:p w14:paraId="4F42E1AA" w14:textId="77777777" w:rsidR="00000000" w:rsidRDefault="003C588C">
            <w:pPr>
              <w:divId w:val="3797856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D826A0" w14:textId="77777777" w:rsidR="00000000" w:rsidRDefault="003C588C">
            <w:pPr>
              <w:jc w:val="right"/>
              <w:rPr>
                <w:rFonts w:eastAsia="Times New Roman"/>
                <w:sz w:val="16"/>
                <w:szCs w:val="16"/>
              </w:rPr>
            </w:pPr>
            <w:r>
              <w:rPr>
                <w:rFonts w:ascii="inherit" w:eastAsia="Times New Roman" w:hAnsi="inherit"/>
                <w:sz w:val="16"/>
                <w:szCs w:val="16"/>
              </w:rPr>
              <w:t>16.7</w:t>
            </w:r>
          </w:p>
        </w:tc>
        <w:tc>
          <w:tcPr>
            <w:tcW w:w="0" w:type="auto"/>
            <w:vAlign w:val="bottom"/>
            <w:hideMark/>
          </w:tcPr>
          <w:p w14:paraId="264EA93C"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32BF25DC" w14:textId="77777777" w:rsidR="00000000" w:rsidRDefault="003C588C">
            <w:pPr>
              <w:divId w:val="16855942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1C3233" w14:textId="77777777" w:rsidR="00000000" w:rsidRDefault="003C588C">
            <w:pPr>
              <w:jc w:val="right"/>
              <w:rPr>
                <w:rFonts w:eastAsia="Times New Roman"/>
                <w:sz w:val="16"/>
                <w:szCs w:val="16"/>
              </w:rPr>
            </w:pPr>
            <w:r>
              <w:rPr>
                <w:rFonts w:ascii="inherit" w:eastAsia="Times New Roman" w:hAnsi="inherit"/>
                <w:sz w:val="16"/>
                <w:szCs w:val="16"/>
              </w:rPr>
              <w:t>13.8</w:t>
            </w:r>
          </w:p>
        </w:tc>
        <w:tc>
          <w:tcPr>
            <w:tcW w:w="0" w:type="auto"/>
            <w:vAlign w:val="bottom"/>
            <w:hideMark/>
          </w:tcPr>
          <w:p w14:paraId="56BEC117" w14:textId="77777777" w:rsidR="00000000" w:rsidRDefault="003C588C">
            <w:pPr>
              <w:rPr>
                <w:rFonts w:eastAsia="Times New Roman"/>
                <w:sz w:val="20"/>
                <w:szCs w:val="20"/>
              </w:rPr>
            </w:pPr>
          </w:p>
        </w:tc>
      </w:tr>
      <w:tr w:rsidR="00000000" w14:paraId="6222AF9D" w14:textId="77777777">
        <w:trPr>
          <w:divId w:val="1451508179"/>
          <w:jc w:val="center"/>
        </w:trPr>
        <w:tc>
          <w:tcPr>
            <w:tcW w:w="0" w:type="auto"/>
            <w:shd w:val="clear" w:color="auto" w:fill="CCEEFF"/>
            <w:tcMar>
              <w:top w:w="30" w:type="dxa"/>
              <w:left w:w="30" w:type="dxa"/>
              <w:bottom w:w="30" w:type="dxa"/>
              <w:right w:w="30" w:type="dxa"/>
            </w:tcMar>
            <w:vAlign w:val="bottom"/>
            <w:hideMark/>
          </w:tcPr>
          <w:p w14:paraId="4EBAA499" w14:textId="77777777" w:rsidR="00000000" w:rsidRDefault="003C588C">
            <w:pPr>
              <w:rPr>
                <w:rFonts w:eastAsia="Times New Roman"/>
                <w:sz w:val="16"/>
                <w:szCs w:val="16"/>
              </w:rPr>
            </w:pPr>
            <w:r>
              <w:rPr>
                <w:rFonts w:ascii="inherit" w:eastAsia="Times New Roman" w:hAnsi="inherit"/>
                <w:sz w:val="16"/>
                <w:szCs w:val="16"/>
              </w:rPr>
              <w:t>Other</w:t>
            </w:r>
          </w:p>
        </w:tc>
        <w:tc>
          <w:tcPr>
            <w:tcW w:w="0" w:type="auto"/>
            <w:shd w:val="clear" w:color="auto" w:fill="CCEEFF"/>
            <w:tcMar>
              <w:top w:w="30" w:type="dxa"/>
              <w:left w:w="30" w:type="dxa"/>
              <w:bottom w:w="30" w:type="dxa"/>
              <w:right w:w="30" w:type="dxa"/>
            </w:tcMar>
            <w:vAlign w:val="bottom"/>
            <w:hideMark/>
          </w:tcPr>
          <w:p w14:paraId="6949586C" w14:textId="77777777" w:rsidR="00000000" w:rsidRDefault="003C588C">
            <w:pPr>
              <w:divId w:val="7762124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D21514" w14:textId="77777777" w:rsidR="00000000" w:rsidRDefault="003C588C">
            <w:pPr>
              <w:jc w:val="right"/>
              <w:rPr>
                <w:rFonts w:eastAsia="Times New Roman"/>
                <w:sz w:val="16"/>
                <w:szCs w:val="16"/>
              </w:rPr>
            </w:pPr>
            <w:r>
              <w:rPr>
                <w:rFonts w:ascii="inherit" w:eastAsia="Times New Roman" w:hAnsi="inherit"/>
                <w:sz w:val="16"/>
                <w:szCs w:val="16"/>
              </w:rPr>
              <w:t>2.4</w:t>
            </w:r>
          </w:p>
        </w:tc>
        <w:tc>
          <w:tcPr>
            <w:tcW w:w="0" w:type="auto"/>
            <w:shd w:val="clear" w:color="auto" w:fill="CCEEFF"/>
            <w:vAlign w:val="bottom"/>
            <w:hideMark/>
          </w:tcPr>
          <w:p w14:paraId="3F7F850B"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1FDC9A" w14:textId="77777777" w:rsidR="00000000" w:rsidRDefault="003C588C">
            <w:pPr>
              <w:divId w:val="13370752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5EBF1C" w14:textId="77777777" w:rsidR="00000000" w:rsidRDefault="003C588C">
            <w:pPr>
              <w:jc w:val="right"/>
              <w:rPr>
                <w:rFonts w:eastAsia="Times New Roman"/>
                <w:sz w:val="16"/>
                <w:szCs w:val="16"/>
              </w:rPr>
            </w:pPr>
            <w:r>
              <w:rPr>
                <w:rFonts w:ascii="inherit" w:eastAsia="Times New Roman" w:hAnsi="inherit"/>
                <w:sz w:val="16"/>
                <w:szCs w:val="16"/>
              </w:rPr>
              <w:t>2.3</w:t>
            </w:r>
          </w:p>
        </w:tc>
        <w:tc>
          <w:tcPr>
            <w:tcW w:w="0" w:type="auto"/>
            <w:shd w:val="clear" w:color="auto" w:fill="CCEEFF"/>
            <w:vAlign w:val="bottom"/>
            <w:hideMark/>
          </w:tcPr>
          <w:p w14:paraId="74D673BA" w14:textId="77777777" w:rsidR="00000000" w:rsidRDefault="003C588C">
            <w:pPr>
              <w:rPr>
                <w:rFonts w:eastAsia="Times New Roman"/>
                <w:sz w:val="20"/>
                <w:szCs w:val="20"/>
              </w:rPr>
            </w:pPr>
          </w:p>
        </w:tc>
      </w:tr>
      <w:tr w:rsidR="00000000" w14:paraId="463E773F" w14:textId="77777777">
        <w:trPr>
          <w:divId w:val="1451508179"/>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7B7FC6A" w14:textId="77777777" w:rsidR="00000000" w:rsidRDefault="003C588C">
            <w:pPr>
              <w:rPr>
                <w:rFonts w:eastAsia="Times New Roman"/>
                <w:sz w:val="16"/>
                <w:szCs w:val="16"/>
              </w:rPr>
            </w:pPr>
            <w:r>
              <w:rPr>
                <w:rFonts w:ascii="inherit" w:eastAsia="Times New Roman" w:hAnsi="inherit"/>
                <w:sz w:val="16"/>
                <w:szCs w:val="16"/>
              </w:rPr>
              <w:t>Total debt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85B5B4E" w14:textId="77777777" w:rsidR="00000000" w:rsidRDefault="003C588C">
            <w:pPr>
              <w:divId w:val="13435123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3CA8F4A"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CE7B618" w14:textId="77777777" w:rsidR="00000000" w:rsidRDefault="003C588C">
            <w:pPr>
              <w:jc w:val="right"/>
              <w:rPr>
                <w:rFonts w:eastAsia="Times New Roman"/>
                <w:sz w:val="16"/>
                <w:szCs w:val="16"/>
              </w:rPr>
            </w:pPr>
            <w:r>
              <w:rPr>
                <w:rFonts w:ascii="inherit" w:eastAsia="Times New Roman" w:hAnsi="inherit"/>
                <w:sz w:val="16"/>
                <w:szCs w:val="16"/>
              </w:rPr>
              <w:t>695.5</w:t>
            </w:r>
          </w:p>
        </w:tc>
        <w:tc>
          <w:tcPr>
            <w:tcW w:w="0" w:type="auto"/>
            <w:tcBorders>
              <w:top w:val="single" w:sz="6" w:space="0" w:color="000000"/>
              <w:bottom w:val="single" w:sz="6" w:space="0" w:color="000000"/>
            </w:tcBorders>
            <w:vAlign w:val="bottom"/>
            <w:hideMark/>
          </w:tcPr>
          <w:p w14:paraId="304170A4" w14:textId="77777777" w:rsidR="00000000" w:rsidRDefault="003C588C">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98B06B6" w14:textId="77777777" w:rsidR="00000000" w:rsidRDefault="003C588C">
            <w:pPr>
              <w:divId w:val="2600699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58D6ABB"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D445003" w14:textId="77777777" w:rsidR="00000000" w:rsidRDefault="003C588C">
            <w:pPr>
              <w:jc w:val="right"/>
              <w:rPr>
                <w:rFonts w:eastAsia="Times New Roman"/>
                <w:sz w:val="16"/>
                <w:szCs w:val="16"/>
              </w:rPr>
            </w:pPr>
            <w:r>
              <w:rPr>
                <w:rFonts w:ascii="inherit" w:eastAsia="Times New Roman" w:hAnsi="inherit"/>
                <w:sz w:val="16"/>
                <w:szCs w:val="16"/>
              </w:rPr>
              <w:t>701.0</w:t>
            </w:r>
          </w:p>
        </w:tc>
        <w:tc>
          <w:tcPr>
            <w:tcW w:w="0" w:type="auto"/>
            <w:tcBorders>
              <w:top w:val="single" w:sz="6" w:space="0" w:color="000000"/>
              <w:bottom w:val="single" w:sz="6" w:space="0" w:color="000000"/>
            </w:tcBorders>
            <w:vAlign w:val="bottom"/>
            <w:hideMark/>
          </w:tcPr>
          <w:p w14:paraId="20BE7941" w14:textId="77777777" w:rsidR="00000000" w:rsidRDefault="003C588C">
            <w:pPr>
              <w:rPr>
                <w:rFonts w:eastAsia="Times New Roman"/>
                <w:sz w:val="20"/>
                <w:szCs w:val="20"/>
              </w:rPr>
            </w:pPr>
          </w:p>
        </w:tc>
      </w:tr>
      <w:tr w:rsidR="00000000" w14:paraId="0D5A750D" w14:textId="77777777">
        <w:trPr>
          <w:divId w:val="1451508179"/>
          <w:jc w:val="center"/>
        </w:trPr>
        <w:tc>
          <w:tcPr>
            <w:tcW w:w="0" w:type="auto"/>
            <w:shd w:val="clear" w:color="auto" w:fill="CCEEFF"/>
            <w:tcMar>
              <w:top w:w="30" w:type="dxa"/>
              <w:left w:w="30" w:type="dxa"/>
              <w:bottom w:w="30" w:type="dxa"/>
              <w:right w:w="30" w:type="dxa"/>
            </w:tcMar>
            <w:vAlign w:val="bottom"/>
            <w:hideMark/>
          </w:tcPr>
          <w:p w14:paraId="65719469" w14:textId="77777777" w:rsidR="00000000" w:rsidRDefault="003C588C">
            <w:pPr>
              <w:rPr>
                <w:rFonts w:eastAsia="Times New Roman"/>
                <w:sz w:val="16"/>
                <w:szCs w:val="16"/>
              </w:rPr>
            </w:pPr>
            <w:r>
              <w:rPr>
                <w:rFonts w:ascii="inherit" w:eastAsia="Times New Roman" w:hAnsi="inherit"/>
                <w:sz w:val="16"/>
                <w:szCs w:val="16"/>
              </w:rPr>
              <w:t>Current maturities of long-term debt and capital leases</w:t>
            </w:r>
          </w:p>
        </w:tc>
        <w:tc>
          <w:tcPr>
            <w:tcW w:w="0" w:type="auto"/>
            <w:shd w:val="clear" w:color="auto" w:fill="CCEEFF"/>
            <w:tcMar>
              <w:top w:w="30" w:type="dxa"/>
              <w:left w:w="30" w:type="dxa"/>
              <w:bottom w:w="30" w:type="dxa"/>
              <w:right w:w="30" w:type="dxa"/>
            </w:tcMar>
            <w:vAlign w:val="bottom"/>
            <w:hideMark/>
          </w:tcPr>
          <w:p w14:paraId="515768E5" w14:textId="77777777" w:rsidR="00000000" w:rsidRDefault="003C588C">
            <w:pPr>
              <w:divId w:val="13615848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15FF07C"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78998FF9" w14:textId="77777777" w:rsidR="00000000" w:rsidRDefault="003C588C">
            <w:pPr>
              <w:jc w:val="right"/>
              <w:rPr>
                <w:rFonts w:eastAsia="Times New Roman"/>
                <w:sz w:val="16"/>
                <w:szCs w:val="16"/>
              </w:rPr>
            </w:pPr>
            <w:r>
              <w:rPr>
                <w:rFonts w:ascii="inherit" w:eastAsia="Times New Roman" w:hAnsi="inherit"/>
                <w:sz w:val="16"/>
                <w:szCs w:val="16"/>
              </w:rPr>
              <w:t>45.8</w:t>
            </w:r>
          </w:p>
        </w:tc>
        <w:tc>
          <w:tcPr>
            <w:tcW w:w="0" w:type="auto"/>
            <w:shd w:val="clear" w:color="auto" w:fill="CCEEFF"/>
            <w:vAlign w:val="bottom"/>
            <w:hideMark/>
          </w:tcPr>
          <w:p w14:paraId="363535E0"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6093F0" w14:textId="77777777" w:rsidR="00000000" w:rsidRDefault="003C588C">
            <w:pPr>
              <w:divId w:val="6046582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E18358E"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41CB5A7C" w14:textId="77777777" w:rsidR="00000000" w:rsidRDefault="003C588C">
            <w:pPr>
              <w:jc w:val="right"/>
              <w:rPr>
                <w:rFonts w:eastAsia="Times New Roman"/>
                <w:sz w:val="16"/>
                <w:szCs w:val="16"/>
              </w:rPr>
            </w:pPr>
            <w:r>
              <w:rPr>
                <w:rFonts w:ascii="inherit" w:eastAsia="Times New Roman" w:hAnsi="inherit"/>
                <w:sz w:val="16"/>
                <w:szCs w:val="16"/>
              </w:rPr>
              <w:t>41.1</w:t>
            </w:r>
          </w:p>
        </w:tc>
        <w:tc>
          <w:tcPr>
            <w:tcW w:w="0" w:type="auto"/>
            <w:shd w:val="clear" w:color="auto" w:fill="CCEEFF"/>
            <w:vAlign w:val="bottom"/>
            <w:hideMark/>
          </w:tcPr>
          <w:p w14:paraId="315B0EFB" w14:textId="77777777" w:rsidR="00000000" w:rsidRDefault="003C588C">
            <w:pPr>
              <w:rPr>
                <w:rFonts w:eastAsia="Times New Roman"/>
                <w:sz w:val="20"/>
                <w:szCs w:val="20"/>
              </w:rPr>
            </w:pPr>
          </w:p>
        </w:tc>
      </w:tr>
      <w:tr w:rsidR="00000000" w14:paraId="50049255" w14:textId="77777777">
        <w:trPr>
          <w:divId w:val="1451508179"/>
          <w:jc w:val="center"/>
        </w:trPr>
        <w:tc>
          <w:tcPr>
            <w:tcW w:w="0" w:type="auto"/>
            <w:tcBorders>
              <w:bottom w:val="double" w:sz="6" w:space="0" w:color="000000"/>
            </w:tcBorders>
            <w:tcMar>
              <w:top w:w="30" w:type="dxa"/>
              <w:left w:w="30" w:type="dxa"/>
              <w:bottom w:w="30" w:type="dxa"/>
              <w:right w:w="30" w:type="dxa"/>
            </w:tcMar>
            <w:vAlign w:val="bottom"/>
            <w:hideMark/>
          </w:tcPr>
          <w:p w14:paraId="62491A3C" w14:textId="77777777" w:rsidR="00000000" w:rsidRDefault="003C588C">
            <w:pPr>
              <w:rPr>
                <w:rFonts w:eastAsia="Times New Roman"/>
                <w:sz w:val="16"/>
                <w:szCs w:val="16"/>
              </w:rPr>
            </w:pPr>
            <w:r>
              <w:rPr>
                <w:rFonts w:ascii="inherit" w:eastAsia="Times New Roman" w:hAnsi="inherit"/>
                <w:sz w:val="16"/>
                <w:szCs w:val="16"/>
              </w:rPr>
              <w:t>Long-term debt</w:t>
            </w:r>
          </w:p>
        </w:tc>
        <w:tc>
          <w:tcPr>
            <w:tcW w:w="0" w:type="auto"/>
            <w:tcBorders>
              <w:bottom w:val="double" w:sz="6" w:space="0" w:color="000000"/>
            </w:tcBorders>
            <w:tcMar>
              <w:top w:w="30" w:type="dxa"/>
              <w:left w:w="30" w:type="dxa"/>
              <w:bottom w:w="30" w:type="dxa"/>
              <w:right w:w="30" w:type="dxa"/>
            </w:tcMar>
            <w:vAlign w:val="bottom"/>
            <w:hideMark/>
          </w:tcPr>
          <w:p w14:paraId="29805793" w14:textId="77777777" w:rsidR="00000000" w:rsidRDefault="003C588C">
            <w:pPr>
              <w:divId w:val="19619539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BAC6BD5"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60B1A484" w14:textId="77777777" w:rsidR="00000000" w:rsidRDefault="003C588C">
            <w:pPr>
              <w:jc w:val="right"/>
              <w:rPr>
                <w:rFonts w:eastAsia="Times New Roman"/>
                <w:sz w:val="16"/>
                <w:szCs w:val="16"/>
              </w:rPr>
            </w:pPr>
            <w:r>
              <w:rPr>
                <w:rFonts w:ascii="inherit" w:eastAsia="Times New Roman" w:hAnsi="inherit"/>
                <w:sz w:val="16"/>
                <w:szCs w:val="16"/>
              </w:rPr>
              <w:t>649.7</w:t>
            </w:r>
          </w:p>
        </w:tc>
        <w:tc>
          <w:tcPr>
            <w:tcW w:w="0" w:type="auto"/>
            <w:tcBorders>
              <w:bottom w:val="double" w:sz="6" w:space="0" w:color="000000"/>
            </w:tcBorders>
            <w:vAlign w:val="bottom"/>
            <w:hideMark/>
          </w:tcPr>
          <w:p w14:paraId="1A014980" w14:textId="77777777" w:rsidR="00000000" w:rsidRDefault="003C588C">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3E6D7C68" w14:textId="77777777" w:rsidR="00000000" w:rsidRDefault="003C588C">
            <w:pPr>
              <w:divId w:val="8729653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94A7182"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07F145E5" w14:textId="77777777" w:rsidR="00000000" w:rsidRDefault="003C588C">
            <w:pPr>
              <w:jc w:val="right"/>
              <w:rPr>
                <w:rFonts w:eastAsia="Times New Roman"/>
                <w:sz w:val="16"/>
                <w:szCs w:val="16"/>
              </w:rPr>
            </w:pPr>
            <w:r>
              <w:rPr>
                <w:rFonts w:ascii="inherit" w:eastAsia="Times New Roman" w:hAnsi="inherit"/>
                <w:sz w:val="16"/>
                <w:szCs w:val="16"/>
              </w:rPr>
              <w:t>659.9</w:t>
            </w:r>
          </w:p>
        </w:tc>
        <w:tc>
          <w:tcPr>
            <w:tcW w:w="0" w:type="auto"/>
            <w:tcBorders>
              <w:bottom w:val="double" w:sz="6" w:space="0" w:color="000000"/>
            </w:tcBorders>
            <w:vAlign w:val="bottom"/>
            <w:hideMark/>
          </w:tcPr>
          <w:p w14:paraId="4E132879" w14:textId="77777777" w:rsidR="00000000" w:rsidRDefault="003C588C">
            <w:pPr>
              <w:rPr>
                <w:rFonts w:eastAsia="Times New Roman"/>
                <w:sz w:val="20"/>
                <w:szCs w:val="20"/>
              </w:rPr>
            </w:pPr>
          </w:p>
        </w:tc>
      </w:tr>
    </w:tbl>
    <w:p w14:paraId="5A6EA1B1" w14:textId="77777777" w:rsidR="00000000" w:rsidRDefault="003C588C">
      <w:pPr>
        <w:spacing w:line="288" w:lineRule="auto"/>
        <w:jc w:val="center"/>
        <w:rPr>
          <w:rFonts w:eastAsia="Times New Roman"/>
          <w:sz w:val="20"/>
          <w:szCs w:val="20"/>
        </w:rPr>
      </w:pPr>
    </w:p>
    <w:p w14:paraId="613DE2D5" w14:textId="77777777" w:rsidR="00000000" w:rsidRDefault="003C588C">
      <w:pPr>
        <w:spacing w:line="288" w:lineRule="auto"/>
        <w:jc w:val="both"/>
        <w:rPr>
          <w:rFonts w:eastAsia="Times New Roman"/>
          <w:sz w:val="20"/>
          <w:szCs w:val="20"/>
        </w:rPr>
      </w:pPr>
    </w:p>
    <w:p w14:paraId="1E33F5EC"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The following table provides additional information about our interest income (expense), and other financing costs, net, for the periods presented (in millions):</w:t>
      </w:r>
    </w:p>
    <w:tbl>
      <w:tblPr>
        <w:tblW w:w="5000" w:type="pct"/>
        <w:tblCellMar>
          <w:left w:w="0" w:type="dxa"/>
          <w:right w:w="0" w:type="dxa"/>
        </w:tblCellMar>
        <w:tblLook w:val="04A0" w:firstRow="1" w:lastRow="0" w:firstColumn="1" w:lastColumn="0" w:noHBand="0" w:noVBand="1"/>
      </w:tblPr>
      <w:tblGrid>
        <w:gridCol w:w="5442"/>
        <w:gridCol w:w="105"/>
        <w:gridCol w:w="111"/>
        <w:gridCol w:w="1124"/>
        <w:gridCol w:w="92"/>
        <w:gridCol w:w="105"/>
        <w:gridCol w:w="111"/>
        <w:gridCol w:w="1124"/>
        <w:gridCol w:w="92"/>
      </w:tblGrid>
      <w:tr w:rsidR="00000000" w14:paraId="007A7CB8" w14:textId="77777777">
        <w:trPr>
          <w:divId w:val="1976641044"/>
        </w:trPr>
        <w:tc>
          <w:tcPr>
            <w:tcW w:w="0" w:type="auto"/>
            <w:gridSpan w:val="9"/>
            <w:vAlign w:val="center"/>
            <w:hideMark/>
          </w:tcPr>
          <w:p w14:paraId="4A6E31D4" w14:textId="77777777" w:rsidR="00000000" w:rsidRDefault="003C588C">
            <w:pPr>
              <w:spacing w:line="288" w:lineRule="auto"/>
              <w:ind w:firstLine="360"/>
              <w:jc w:val="both"/>
              <w:rPr>
                <w:rFonts w:eastAsia="Times New Roman"/>
                <w:sz w:val="20"/>
                <w:szCs w:val="20"/>
              </w:rPr>
            </w:pPr>
          </w:p>
        </w:tc>
      </w:tr>
      <w:tr w:rsidR="00000000" w14:paraId="75D1A933" w14:textId="77777777">
        <w:trPr>
          <w:divId w:val="1976641044"/>
        </w:trPr>
        <w:tc>
          <w:tcPr>
            <w:tcW w:w="3300" w:type="pct"/>
            <w:vAlign w:val="center"/>
            <w:hideMark/>
          </w:tcPr>
          <w:p w14:paraId="760F4521" w14:textId="77777777" w:rsidR="00000000" w:rsidRDefault="003C588C">
            <w:pPr>
              <w:rPr>
                <w:rFonts w:eastAsia="Times New Roman"/>
                <w:sz w:val="20"/>
                <w:szCs w:val="20"/>
              </w:rPr>
            </w:pPr>
          </w:p>
        </w:tc>
        <w:tc>
          <w:tcPr>
            <w:tcW w:w="50" w:type="pct"/>
            <w:vAlign w:val="center"/>
            <w:hideMark/>
          </w:tcPr>
          <w:p w14:paraId="42DBFC39" w14:textId="77777777" w:rsidR="00000000" w:rsidRDefault="003C588C">
            <w:pPr>
              <w:rPr>
                <w:rFonts w:eastAsia="Times New Roman"/>
                <w:sz w:val="20"/>
                <w:szCs w:val="20"/>
              </w:rPr>
            </w:pPr>
          </w:p>
        </w:tc>
        <w:tc>
          <w:tcPr>
            <w:tcW w:w="50" w:type="pct"/>
            <w:vAlign w:val="center"/>
            <w:hideMark/>
          </w:tcPr>
          <w:p w14:paraId="0C67F80B" w14:textId="77777777" w:rsidR="00000000" w:rsidRDefault="003C588C">
            <w:pPr>
              <w:rPr>
                <w:rFonts w:eastAsia="Times New Roman"/>
                <w:sz w:val="20"/>
                <w:szCs w:val="20"/>
              </w:rPr>
            </w:pPr>
          </w:p>
        </w:tc>
        <w:tc>
          <w:tcPr>
            <w:tcW w:w="700" w:type="pct"/>
            <w:vAlign w:val="center"/>
            <w:hideMark/>
          </w:tcPr>
          <w:p w14:paraId="0BA36F9A" w14:textId="77777777" w:rsidR="00000000" w:rsidRDefault="003C588C">
            <w:pPr>
              <w:rPr>
                <w:rFonts w:eastAsia="Times New Roman"/>
                <w:sz w:val="20"/>
                <w:szCs w:val="20"/>
              </w:rPr>
            </w:pPr>
          </w:p>
        </w:tc>
        <w:tc>
          <w:tcPr>
            <w:tcW w:w="50" w:type="pct"/>
            <w:vAlign w:val="center"/>
            <w:hideMark/>
          </w:tcPr>
          <w:p w14:paraId="17FD23DD" w14:textId="77777777" w:rsidR="00000000" w:rsidRDefault="003C588C">
            <w:pPr>
              <w:rPr>
                <w:rFonts w:eastAsia="Times New Roman"/>
                <w:sz w:val="20"/>
                <w:szCs w:val="20"/>
              </w:rPr>
            </w:pPr>
          </w:p>
        </w:tc>
        <w:tc>
          <w:tcPr>
            <w:tcW w:w="50" w:type="pct"/>
            <w:vAlign w:val="center"/>
            <w:hideMark/>
          </w:tcPr>
          <w:p w14:paraId="6555A29C" w14:textId="77777777" w:rsidR="00000000" w:rsidRDefault="003C588C">
            <w:pPr>
              <w:rPr>
                <w:rFonts w:eastAsia="Times New Roman"/>
                <w:sz w:val="20"/>
                <w:szCs w:val="20"/>
              </w:rPr>
            </w:pPr>
          </w:p>
        </w:tc>
        <w:tc>
          <w:tcPr>
            <w:tcW w:w="50" w:type="pct"/>
            <w:vAlign w:val="center"/>
            <w:hideMark/>
          </w:tcPr>
          <w:p w14:paraId="214C25E5" w14:textId="77777777" w:rsidR="00000000" w:rsidRDefault="003C588C">
            <w:pPr>
              <w:rPr>
                <w:rFonts w:eastAsia="Times New Roman"/>
                <w:sz w:val="20"/>
                <w:szCs w:val="20"/>
              </w:rPr>
            </w:pPr>
          </w:p>
        </w:tc>
        <w:tc>
          <w:tcPr>
            <w:tcW w:w="700" w:type="pct"/>
            <w:vAlign w:val="center"/>
            <w:hideMark/>
          </w:tcPr>
          <w:p w14:paraId="01569943" w14:textId="77777777" w:rsidR="00000000" w:rsidRDefault="003C588C">
            <w:pPr>
              <w:rPr>
                <w:rFonts w:eastAsia="Times New Roman"/>
                <w:sz w:val="20"/>
                <w:szCs w:val="20"/>
              </w:rPr>
            </w:pPr>
          </w:p>
        </w:tc>
        <w:tc>
          <w:tcPr>
            <w:tcW w:w="50" w:type="pct"/>
            <w:vAlign w:val="center"/>
            <w:hideMark/>
          </w:tcPr>
          <w:p w14:paraId="7242555C" w14:textId="77777777" w:rsidR="00000000" w:rsidRDefault="003C588C">
            <w:pPr>
              <w:rPr>
                <w:rFonts w:eastAsia="Times New Roman"/>
                <w:sz w:val="20"/>
                <w:szCs w:val="20"/>
              </w:rPr>
            </w:pPr>
          </w:p>
        </w:tc>
      </w:tr>
      <w:tr w:rsidR="00000000" w14:paraId="3C65A86E" w14:textId="77777777">
        <w:trPr>
          <w:divId w:val="1976641044"/>
        </w:trPr>
        <w:tc>
          <w:tcPr>
            <w:tcW w:w="0" w:type="auto"/>
            <w:tcMar>
              <w:top w:w="30" w:type="dxa"/>
              <w:left w:w="30" w:type="dxa"/>
              <w:bottom w:w="30" w:type="dxa"/>
              <w:right w:w="30" w:type="dxa"/>
            </w:tcMar>
            <w:vAlign w:val="bottom"/>
            <w:hideMark/>
          </w:tcPr>
          <w:p w14:paraId="0754FBCC" w14:textId="77777777" w:rsidR="00000000" w:rsidRDefault="003C588C">
            <w:pPr>
              <w:divId w:val="1502157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4C74BC" w14:textId="77777777" w:rsidR="00000000" w:rsidRDefault="003C588C">
            <w:pPr>
              <w:divId w:val="102475209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2A272FE8" w14:textId="77777777" w:rsidR="00000000" w:rsidRDefault="003C588C">
            <w:pPr>
              <w:jc w:val="center"/>
              <w:rPr>
                <w:rFonts w:eastAsia="Times New Roman"/>
                <w:sz w:val="16"/>
                <w:szCs w:val="16"/>
              </w:rPr>
            </w:pPr>
            <w:r>
              <w:rPr>
                <w:rFonts w:ascii="inherit" w:eastAsia="Times New Roman" w:hAnsi="inherit"/>
                <w:b/>
                <w:bCs/>
                <w:sz w:val="16"/>
                <w:szCs w:val="16"/>
              </w:rPr>
              <w:t>For the Three Months Ended</w:t>
            </w:r>
          </w:p>
        </w:tc>
      </w:tr>
      <w:tr w:rsidR="00000000" w14:paraId="741BCB33" w14:textId="77777777">
        <w:trPr>
          <w:divId w:val="1976641044"/>
        </w:trPr>
        <w:tc>
          <w:tcPr>
            <w:tcW w:w="0" w:type="auto"/>
            <w:tcMar>
              <w:top w:w="30" w:type="dxa"/>
              <w:left w:w="30" w:type="dxa"/>
              <w:bottom w:w="30" w:type="dxa"/>
              <w:right w:w="30" w:type="dxa"/>
            </w:tcMar>
            <w:vAlign w:val="bottom"/>
            <w:hideMark/>
          </w:tcPr>
          <w:p w14:paraId="22FB52F0" w14:textId="77777777" w:rsidR="00000000" w:rsidRDefault="003C588C">
            <w:pPr>
              <w:divId w:val="638270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A985E6" w14:textId="77777777" w:rsidR="00000000" w:rsidRDefault="003C588C">
            <w:pPr>
              <w:divId w:val="50412731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88291AF" w14:textId="77777777" w:rsidR="00000000" w:rsidRDefault="003C588C">
            <w:pPr>
              <w:jc w:val="center"/>
              <w:rPr>
                <w:rFonts w:eastAsia="Times New Roman"/>
                <w:sz w:val="16"/>
                <w:szCs w:val="16"/>
              </w:rPr>
            </w:pPr>
            <w:r>
              <w:rPr>
                <w:rFonts w:ascii="inherit" w:eastAsia="Times New Roman" w:hAnsi="inherit"/>
                <w:b/>
                <w:bCs/>
                <w:sz w:val="16"/>
                <w:szCs w:val="16"/>
              </w:rPr>
              <w:t>March 31,</w:t>
            </w:r>
          </w:p>
        </w:tc>
      </w:tr>
      <w:tr w:rsidR="00000000" w14:paraId="46DEB794" w14:textId="77777777">
        <w:trPr>
          <w:divId w:val="1976641044"/>
        </w:trPr>
        <w:tc>
          <w:tcPr>
            <w:tcW w:w="0" w:type="auto"/>
            <w:tcBorders>
              <w:bottom w:val="single" w:sz="6" w:space="0" w:color="000000"/>
            </w:tcBorders>
            <w:tcMar>
              <w:top w:w="30" w:type="dxa"/>
              <w:left w:w="30" w:type="dxa"/>
              <w:bottom w:w="30" w:type="dxa"/>
              <w:right w:w="30" w:type="dxa"/>
            </w:tcMar>
            <w:vAlign w:val="bottom"/>
            <w:hideMark/>
          </w:tcPr>
          <w:p w14:paraId="694F618E" w14:textId="77777777" w:rsidR="00000000" w:rsidRDefault="003C588C">
            <w:pPr>
              <w:divId w:val="94936254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55E7282" w14:textId="77777777" w:rsidR="00000000" w:rsidRDefault="003C588C">
            <w:pPr>
              <w:divId w:val="21187871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5BAA9C" w14:textId="77777777" w:rsidR="00000000" w:rsidRDefault="003C588C">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14:paraId="5EAD0427" w14:textId="77777777" w:rsidR="00000000" w:rsidRDefault="003C588C">
            <w:pPr>
              <w:divId w:val="8403872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853212" w14:textId="77777777" w:rsidR="00000000" w:rsidRDefault="003C588C">
            <w:pPr>
              <w:jc w:val="center"/>
              <w:rPr>
                <w:rFonts w:eastAsia="Times New Roman"/>
                <w:sz w:val="16"/>
                <w:szCs w:val="16"/>
              </w:rPr>
            </w:pPr>
            <w:r>
              <w:rPr>
                <w:rFonts w:ascii="inherit" w:eastAsia="Times New Roman" w:hAnsi="inherit"/>
                <w:b/>
                <w:bCs/>
                <w:sz w:val="16"/>
                <w:szCs w:val="16"/>
              </w:rPr>
              <w:t>2018</w:t>
            </w:r>
          </w:p>
        </w:tc>
      </w:tr>
      <w:tr w:rsidR="00000000" w14:paraId="68E7BBB8" w14:textId="77777777">
        <w:trPr>
          <w:divId w:val="1976641044"/>
        </w:trPr>
        <w:tc>
          <w:tcPr>
            <w:tcW w:w="0" w:type="auto"/>
            <w:shd w:val="clear" w:color="auto" w:fill="CCEEFF"/>
            <w:tcMar>
              <w:top w:w="30" w:type="dxa"/>
              <w:left w:w="30" w:type="dxa"/>
              <w:bottom w:w="30" w:type="dxa"/>
              <w:right w:w="30" w:type="dxa"/>
            </w:tcMar>
            <w:vAlign w:val="bottom"/>
            <w:hideMark/>
          </w:tcPr>
          <w:p w14:paraId="693576D7" w14:textId="77777777" w:rsidR="00000000" w:rsidRDefault="003C588C">
            <w:pPr>
              <w:rPr>
                <w:rFonts w:eastAsia="Times New Roman"/>
                <w:sz w:val="16"/>
                <w:szCs w:val="16"/>
              </w:rPr>
            </w:pPr>
            <w:r>
              <w:rPr>
                <w:rFonts w:ascii="inherit" w:eastAsia="Times New Roman" w:hAnsi="inherit"/>
                <w:sz w:val="16"/>
                <w:szCs w:val="16"/>
              </w:rPr>
              <w:t>Interest income</w:t>
            </w:r>
          </w:p>
        </w:tc>
        <w:tc>
          <w:tcPr>
            <w:tcW w:w="0" w:type="auto"/>
            <w:shd w:val="clear" w:color="auto" w:fill="CCEEFF"/>
            <w:tcMar>
              <w:top w:w="30" w:type="dxa"/>
              <w:left w:w="30" w:type="dxa"/>
              <w:bottom w:w="30" w:type="dxa"/>
              <w:right w:w="30" w:type="dxa"/>
            </w:tcMar>
            <w:vAlign w:val="bottom"/>
            <w:hideMark/>
          </w:tcPr>
          <w:p w14:paraId="431CFA49" w14:textId="77777777" w:rsidR="00000000" w:rsidRDefault="003C588C">
            <w:pPr>
              <w:divId w:val="11185728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9BA96BD"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1635B0CC" w14:textId="77777777" w:rsidR="00000000" w:rsidRDefault="003C588C">
            <w:pPr>
              <w:jc w:val="right"/>
              <w:rPr>
                <w:rFonts w:eastAsia="Times New Roman"/>
                <w:sz w:val="16"/>
                <w:szCs w:val="16"/>
              </w:rPr>
            </w:pPr>
            <w:r>
              <w:rPr>
                <w:rFonts w:ascii="inherit" w:eastAsia="Times New Roman" w:hAnsi="inherit"/>
                <w:sz w:val="16"/>
                <w:szCs w:val="16"/>
              </w:rPr>
              <w:t>1.1</w:t>
            </w:r>
          </w:p>
        </w:tc>
        <w:tc>
          <w:tcPr>
            <w:tcW w:w="0" w:type="auto"/>
            <w:shd w:val="clear" w:color="auto" w:fill="CCEEFF"/>
            <w:vAlign w:val="bottom"/>
            <w:hideMark/>
          </w:tcPr>
          <w:p w14:paraId="24CC374F"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72AA30" w14:textId="77777777" w:rsidR="00000000" w:rsidRDefault="003C588C">
            <w:pPr>
              <w:divId w:val="1909237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EF7E122"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1684AC32" w14:textId="77777777" w:rsidR="00000000" w:rsidRDefault="003C588C">
            <w:pPr>
              <w:jc w:val="right"/>
              <w:rPr>
                <w:rFonts w:eastAsia="Times New Roman"/>
                <w:sz w:val="16"/>
                <w:szCs w:val="16"/>
              </w:rPr>
            </w:pPr>
            <w:r>
              <w:rPr>
                <w:rFonts w:ascii="inherit" w:eastAsia="Times New Roman" w:hAnsi="inherit"/>
                <w:sz w:val="16"/>
                <w:szCs w:val="16"/>
              </w:rPr>
              <w:t>0.6</w:t>
            </w:r>
          </w:p>
        </w:tc>
        <w:tc>
          <w:tcPr>
            <w:tcW w:w="0" w:type="auto"/>
            <w:shd w:val="clear" w:color="auto" w:fill="CCEEFF"/>
            <w:vAlign w:val="bottom"/>
            <w:hideMark/>
          </w:tcPr>
          <w:p w14:paraId="7ACEC1A4" w14:textId="77777777" w:rsidR="00000000" w:rsidRDefault="003C588C">
            <w:pPr>
              <w:rPr>
                <w:rFonts w:eastAsia="Times New Roman"/>
                <w:sz w:val="20"/>
                <w:szCs w:val="20"/>
              </w:rPr>
            </w:pPr>
          </w:p>
        </w:tc>
      </w:tr>
      <w:tr w:rsidR="00000000" w14:paraId="491D44FB" w14:textId="77777777">
        <w:trPr>
          <w:divId w:val="1976641044"/>
        </w:trPr>
        <w:tc>
          <w:tcPr>
            <w:tcW w:w="0" w:type="auto"/>
            <w:tcMar>
              <w:top w:w="30" w:type="dxa"/>
              <w:left w:w="30" w:type="dxa"/>
              <w:bottom w:w="30" w:type="dxa"/>
              <w:right w:w="30" w:type="dxa"/>
            </w:tcMar>
            <w:vAlign w:val="bottom"/>
            <w:hideMark/>
          </w:tcPr>
          <w:p w14:paraId="1D196786" w14:textId="77777777" w:rsidR="00000000" w:rsidRDefault="003C588C">
            <w:pPr>
              <w:rPr>
                <w:rFonts w:eastAsia="Times New Roman"/>
                <w:sz w:val="16"/>
                <w:szCs w:val="16"/>
              </w:rPr>
            </w:pPr>
            <w:r>
              <w:rPr>
                <w:rFonts w:ascii="inherit" w:eastAsia="Times New Roman" w:hAnsi="inherit"/>
                <w:sz w:val="16"/>
                <w:szCs w:val="16"/>
              </w:rPr>
              <w:t>Interest expense and other financing costs</w:t>
            </w:r>
          </w:p>
        </w:tc>
        <w:tc>
          <w:tcPr>
            <w:tcW w:w="0" w:type="auto"/>
            <w:tcMar>
              <w:top w:w="30" w:type="dxa"/>
              <w:left w:w="30" w:type="dxa"/>
              <w:bottom w:w="30" w:type="dxa"/>
              <w:right w:w="30" w:type="dxa"/>
            </w:tcMar>
            <w:vAlign w:val="bottom"/>
            <w:hideMark/>
          </w:tcPr>
          <w:p w14:paraId="72A545CF" w14:textId="77777777" w:rsidR="00000000" w:rsidRDefault="003C588C">
            <w:pPr>
              <w:divId w:val="5853856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9741700" w14:textId="77777777" w:rsidR="00000000" w:rsidRDefault="003C588C">
            <w:pPr>
              <w:jc w:val="right"/>
              <w:rPr>
                <w:rFonts w:eastAsia="Times New Roman"/>
                <w:sz w:val="16"/>
                <w:szCs w:val="16"/>
              </w:rPr>
            </w:pPr>
            <w:r>
              <w:rPr>
                <w:rFonts w:ascii="inherit" w:eastAsia="Times New Roman" w:hAnsi="inherit"/>
                <w:sz w:val="16"/>
                <w:szCs w:val="16"/>
              </w:rPr>
              <w:t>(20.5</w:t>
            </w:r>
          </w:p>
        </w:tc>
        <w:tc>
          <w:tcPr>
            <w:tcW w:w="0" w:type="auto"/>
            <w:tcBorders>
              <w:bottom w:val="single" w:sz="6" w:space="0" w:color="000000"/>
            </w:tcBorders>
            <w:tcMar>
              <w:top w:w="30" w:type="dxa"/>
              <w:left w:w="0" w:type="dxa"/>
              <w:bottom w:w="30" w:type="dxa"/>
              <w:right w:w="30" w:type="dxa"/>
            </w:tcMar>
            <w:vAlign w:val="bottom"/>
            <w:hideMark/>
          </w:tcPr>
          <w:p w14:paraId="05A33E22"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62935DBD" w14:textId="77777777" w:rsidR="00000000" w:rsidRDefault="003C588C">
            <w:pPr>
              <w:divId w:val="8722262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A800F20" w14:textId="77777777" w:rsidR="00000000" w:rsidRDefault="003C588C">
            <w:pPr>
              <w:jc w:val="right"/>
              <w:rPr>
                <w:rFonts w:eastAsia="Times New Roman"/>
                <w:sz w:val="16"/>
                <w:szCs w:val="16"/>
              </w:rPr>
            </w:pPr>
            <w:r>
              <w:rPr>
                <w:rFonts w:ascii="inherit" w:eastAsia="Times New Roman" w:hAnsi="inherit"/>
                <w:sz w:val="16"/>
                <w:szCs w:val="16"/>
              </w:rPr>
              <w:t>(16.9</w:t>
            </w:r>
          </w:p>
        </w:tc>
        <w:tc>
          <w:tcPr>
            <w:tcW w:w="0" w:type="auto"/>
            <w:tcBorders>
              <w:bottom w:val="single" w:sz="6" w:space="0" w:color="000000"/>
            </w:tcBorders>
            <w:tcMar>
              <w:top w:w="30" w:type="dxa"/>
              <w:left w:w="0" w:type="dxa"/>
              <w:bottom w:w="30" w:type="dxa"/>
              <w:right w:w="30" w:type="dxa"/>
            </w:tcMar>
            <w:vAlign w:val="bottom"/>
            <w:hideMark/>
          </w:tcPr>
          <w:p w14:paraId="2DD114F2" w14:textId="77777777" w:rsidR="00000000" w:rsidRDefault="003C588C">
            <w:pPr>
              <w:rPr>
                <w:rFonts w:eastAsia="Times New Roman"/>
                <w:sz w:val="16"/>
                <w:szCs w:val="16"/>
              </w:rPr>
            </w:pPr>
            <w:r>
              <w:rPr>
                <w:rFonts w:ascii="inherit" w:eastAsia="Times New Roman" w:hAnsi="inherit"/>
                <w:sz w:val="16"/>
                <w:szCs w:val="16"/>
              </w:rPr>
              <w:t>)</w:t>
            </w:r>
          </w:p>
        </w:tc>
      </w:tr>
      <w:tr w:rsidR="00000000" w14:paraId="0BEF8323" w14:textId="77777777">
        <w:trPr>
          <w:divId w:val="1976641044"/>
        </w:trPr>
        <w:tc>
          <w:tcPr>
            <w:tcW w:w="0" w:type="auto"/>
            <w:tcBorders>
              <w:bottom w:val="double" w:sz="6" w:space="0" w:color="000000"/>
            </w:tcBorders>
            <w:shd w:val="clear" w:color="auto" w:fill="CCEEFF"/>
            <w:tcMar>
              <w:top w:w="30" w:type="dxa"/>
              <w:left w:w="30" w:type="dxa"/>
              <w:bottom w:w="30" w:type="dxa"/>
              <w:right w:w="30" w:type="dxa"/>
            </w:tcMar>
            <w:vAlign w:val="bottom"/>
            <w:hideMark/>
          </w:tcPr>
          <w:p w14:paraId="02EC2C73" w14:textId="77777777" w:rsidR="00000000" w:rsidRDefault="003C588C">
            <w:pPr>
              <w:divId w:val="19872759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3971F465" w14:textId="77777777" w:rsidR="00000000" w:rsidRDefault="003C588C">
            <w:pPr>
              <w:divId w:val="7373589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3B99E82"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302CD92" w14:textId="77777777" w:rsidR="00000000" w:rsidRDefault="003C588C">
            <w:pPr>
              <w:jc w:val="right"/>
              <w:rPr>
                <w:rFonts w:eastAsia="Times New Roman"/>
                <w:sz w:val="16"/>
                <w:szCs w:val="16"/>
              </w:rPr>
            </w:pPr>
            <w:r>
              <w:rPr>
                <w:rFonts w:ascii="inherit" w:eastAsia="Times New Roman" w:hAnsi="inherit"/>
                <w:sz w:val="16"/>
                <w:szCs w:val="16"/>
              </w:rPr>
              <w:t>(19.4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D954CE7"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63B42537" w14:textId="77777777" w:rsidR="00000000" w:rsidRDefault="003C588C">
            <w:pPr>
              <w:divId w:val="11867524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1048D05"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6A2AAB7" w14:textId="77777777" w:rsidR="00000000" w:rsidRDefault="003C588C">
            <w:pPr>
              <w:jc w:val="right"/>
              <w:rPr>
                <w:rFonts w:eastAsia="Times New Roman"/>
                <w:sz w:val="16"/>
                <w:szCs w:val="16"/>
              </w:rPr>
            </w:pPr>
            <w:r>
              <w:rPr>
                <w:rFonts w:ascii="inherit" w:eastAsia="Times New Roman" w:hAnsi="inherit"/>
                <w:sz w:val="16"/>
                <w:szCs w:val="16"/>
              </w:rPr>
              <w:t>(16.3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597C2DA2" w14:textId="77777777" w:rsidR="00000000" w:rsidRDefault="003C588C">
            <w:pPr>
              <w:rPr>
                <w:rFonts w:eastAsia="Times New Roman"/>
                <w:sz w:val="16"/>
                <w:szCs w:val="16"/>
              </w:rPr>
            </w:pPr>
            <w:r>
              <w:rPr>
                <w:rFonts w:ascii="inherit" w:eastAsia="Times New Roman" w:hAnsi="inherit"/>
                <w:sz w:val="16"/>
                <w:szCs w:val="16"/>
              </w:rPr>
              <w:t>)</w:t>
            </w:r>
          </w:p>
        </w:tc>
      </w:tr>
    </w:tbl>
    <w:p w14:paraId="7E867CAD" w14:textId="77777777" w:rsidR="00000000" w:rsidRDefault="003C588C">
      <w:pPr>
        <w:spacing w:line="288" w:lineRule="auto"/>
        <w:divId w:val="1856576604"/>
        <w:rPr>
          <w:rFonts w:eastAsia="Times New Roman"/>
          <w:sz w:val="20"/>
          <w:szCs w:val="20"/>
        </w:rPr>
      </w:pPr>
    </w:p>
    <w:p w14:paraId="0869E413" w14:textId="77777777" w:rsidR="00000000" w:rsidRDefault="003C588C">
      <w:pPr>
        <w:spacing w:line="288" w:lineRule="auto"/>
        <w:divId w:val="328405300"/>
        <w:rPr>
          <w:rFonts w:eastAsia="Times New Roman"/>
          <w:sz w:val="20"/>
          <w:szCs w:val="20"/>
        </w:rPr>
      </w:pPr>
    </w:p>
    <w:p w14:paraId="615F5DAE" w14:textId="77777777" w:rsidR="00000000" w:rsidRDefault="003C588C">
      <w:pPr>
        <w:spacing w:line="288" w:lineRule="auto"/>
        <w:ind w:firstLine="720"/>
        <w:divId w:val="2030137626"/>
        <w:rPr>
          <w:rFonts w:eastAsia="Times New Roman"/>
          <w:sz w:val="2"/>
          <w:szCs w:val="2"/>
        </w:rPr>
      </w:pPr>
      <w:r>
        <w:rPr>
          <w:rFonts w:ascii="inherit" w:eastAsia="Times New Roman" w:hAnsi="inherit"/>
          <w:sz w:val="2"/>
          <w:szCs w:val="2"/>
        </w:rPr>
        <w:t>t</w:t>
      </w:r>
    </w:p>
    <w:p w14:paraId="2299BF91" w14:textId="77777777" w:rsidR="00000000" w:rsidRDefault="003C588C">
      <w:pPr>
        <w:spacing w:line="288" w:lineRule="auto"/>
        <w:jc w:val="both"/>
        <w:rPr>
          <w:rFonts w:eastAsia="Times New Roman"/>
          <w:sz w:val="20"/>
          <w:szCs w:val="20"/>
        </w:rPr>
      </w:pPr>
      <w:r>
        <w:rPr>
          <w:rFonts w:ascii="inherit" w:eastAsia="Times New Roman" w:hAnsi="inherit"/>
          <w:b/>
          <w:bCs/>
          <w:sz w:val="20"/>
          <w:szCs w:val="20"/>
        </w:rPr>
        <w:t>7.</w:t>
      </w:r>
      <w:r>
        <w:rPr>
          <w:rFonts w:ascii="inherit" w:eastAsia="Times New Roman" w:hAnsi="inherit"/>
          <w:b/>
          <w:bCs/>
          <w:sz w:val="20"/>
          <w:szCs w:val="20"/>
        </w:rPr>
        <w:t xml:space="preserve"> </w:t>
      </w:r>
      <w:r>
        <w:rPr>
          <w:rFonts w:ascii="inherit" w:eastAsia="Times New Roman" w:hAnsi="inherit"/>
          <w:b/>
          <w:bCs/>
          <w:sz w:val="20"/>
          <w:szCs w:val="20"/>
        </w:rPr>
        <w:t>Fair Value Measurements</w:t>
      </w:r>
    </w:p>
    <w:p w14:paraId="7F56F1F7" w14:textId="77777777" w:rsidR="00000000" w:rsidRDefault="003C588C">
      <w:pPr>
        <w:spacing w:line="288" w:lineRule="auto"/>
        <w:ind w:firstLine="720"/>
        <w:jc w:val="both"/>
        <w:rPr>
          <w:rFonts w:eastAsia="Times New Roman"/>
          <w:sz w:val="20"/>
          <w:szCs w:val="20"/>
        </w:rPr>
      </w:pPr>
      <w:r>
        <w:rPr>
          <w:rFonts w:ascii="inherit" w:eastAsia="Times New Roman" w:hAnsi="inherit"/>
          <w:sz w:val="20"/>
          <w:szCs w:val="20"/>
        </w:rPr>
        <w:t> </w:t>
      </w:r>
    </w:p>
    <w:p w14:paraId="458D9E32"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The carrying amounts of cash and cash equivalents, accounts receivable, net, accounts payable and accrued expenses and other current liabilities approximate fair value based on the short-term maturities of these instruments. The carrying values of our debt</w:t>
      </w:r>
      <w:r>
        <w:rPr>
          <w:rFonts w:ascii="inherit" w:eastAsia="Times New Roman" w:hAnsi="inherit"/>
          <w:sz w:val="20"/>
          <w:szCs w:val="20"/>
        </w:rPr>
        <w:t xml:space="preserve"> and notes receivables approximate fair value since these instruments bear interest either at variable rates or fixed rates which are not significantly different from market rates. Based on the fair value hierarchy, our total debt of</w:t>
      </w:r>
      <w:r>
        <w:rPr>
          <w:rFonts w:ascii="inherit" w:eastAsia="Times New Roman" w:hAnsi="inherit"/>
          <w:sz w:val="20"/>
          <w:szCs w:val="20"/>
        </w:rPr>
        <w:t xml:space="preserve"> </w:t>
      </w:r>
      <w:r>
        <w:rPr>
          <w:rFonts w:ascii="inherit" w:eastAsia="Times New Roman" w:hAnsi="inherit"/>
          <w:sz w:val="20"/>
          <w:szCs w:val="20"/>
        </w:rPr>
        <w:t>$0.7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and our notes receivable of</w:t>
      </w:r>
      <w:r>
        <w:rPr>
          <w:rFonts w:ascii="inherit" w:eastAsia="Times New Roman" w:hAnsi="inherit"/>
          <w:sz w:val="20"/>
          <w:szCs w:val="20"/>
        </w:rPr>
        <w:t xml:space="preserve"> </w:t>
      </w:r>
      <w:r>
        <w:rPr>
          <w:rFonts w:ascii="inherit" w:eastAsia="Times New Roman" w:hAnsi="inherit"/>
          <w:sz w:val="20"/>
          <w:szCs w:val="20"/>
        </w:rPr>
        <w:t>$27.3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$28.2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are categorized in Level 2.</w:t>
      </w:r>
    </w:p>
    <w:p w14:paraId="64FABB9A" w14:textId="77777777" w:rsidR="00000000" w:rsidRDefault="003C588C">
      <w:pPr>
        <w:spacing w:line="288" w:lineRule="auto"/>
        <w:ind w:firstLine="1080"/>
        <w:jc w:val="both"/>
        <w:rPr>
          <w:rFonts w:eastAsia="Times New Roman"/>
          <w:sz w:val="16"/>
          <w:szCs w:val="16"/>
        </w:rPr>
      </w:pPr>
      <w:r>
        <w:rPr>
          <w:rFonts w:ascii="inherit" w:eastAsia="Times New Roman" w:hAnsi="inherit"/>
          <w:sz w:val="16"/>
          <w:szCs w:val="16"/>
        </w:rPr>
        <w:t> </w:t>
      </w:r>
    </w:p>
    <w:p w14:paraId="01FC022D" w14:textId="77777777" w:rsidR="00000000" w:rsidRDefault="003C588C">
      <w:pPr>
        <w:divId w:val="761413245"/>
        <w:rPr>
          <w:rFonts w:eastAsia="Times New Roman"/>
          <w:sz w:val="20"/>
          <w:szCs w:val="20"/>
        </w:rPr>
      </w:pPr>
    </w:p>
    <w:p w14:paraId="3BEC3C29"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12</w:t>
      </w:r>
    </w:p>
    <w:p w14:paraId="70CCB321" w14:textId="77777777" w:rsidR="00000000" w:rsidRDefault="003C588C">
      <w:pPr>
        <w:rPr>
          <w:rFonts w:eastAsia="Times New Roman"/>
          <w:sz w:val="20"/>
          <w:szCs w:val="20"/>
        </w:rPr>
      </w:pPr>
      <w:r>
        <w:rPr>
          <w:rFonts w:eastAsia="Times New Roman"/>
          <w:sz w:val="20"/>
          <w:szCs w:val="20"/>
        </w:rPr>
        <w:pict w14:anchorId="02B226AE">
          <v:rect id="_x0000_i1039" style="width:0;height:1.5pt" o:hralign="center" o:hrstd="t" o:hr="t" fillcolor="#a0a0a0" stroked="f"/>
        </w:pict>
      </w:r>
    </w:p>
    <w:p w14:paraId="7800FFB5" w14:textId="77777777" w:rsidR="00000000" w:rsidRDefault="003C588C">
      <w:pPr>
        <w:spacing w:line="288" w:lineRule="auto"/>
        <w:divId w:val="1619411767"/>
        <w:rPr>
          <w:rFonts w:eastAsia="Times New Roman"/>
          <w:sz w:val="20"/>
          <w:szCs w:val="20"/>
        </w:rPr>
      </w:pPr>
      <w:hyperlink w:anchor="sED3BECDEE6165A79B658EF1DB9986924" w:history="1">
        <w:r>
          <w:rPr>
            <w:rStyle w:val="a3"/>
            <w:rFonts w:ascii="inherit" w:eastAsia="Times New Roman" w:hAnsi="inherit"/>
            <w:sz w:val="20"/>
            <w:szCs w:val="20"/>
          </w:rPr>
          <w:t>Table of Contents</w:t>
        </w:r>
      </w:hyperlink>
    </w:p>
    <w:p w14:paraId="595EB35F" w14:textId="77777777" w:rsidR="00000000" w:rsidRDefault="003C588C">
      <w:pPr>
        <w:divId w:val="1940523522"/>
        <w:rPr>
          <w:rFonts w:eastAsia="Times New Roman"/>
          <w:sz w:val="20"/>
          <w:szCs w:val="20"/>
        </w:rPr>
      </w:pPr>
    </w:p>
    <w:p w14:paraId="21141DA7"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The following table presents information about our gross assets and liabilities that are measured at fair value on a recurring basis (in million</w:t>
      </w:r>
      <w:r>
        <w:rPr>
          <w:rFonts w:ascii="inherit" w:eastAsia="Times New Roman" w:hAnsi="inherit"/>
          <w:sz w:val="20"/>
          <w:szCs w:val="20"/>
        </w:rPr>
        <w:t>s):</w:t>
      </w:r>
    </w:p>
    <w:tbl>
      <w:tblPr>
        <w:tblW w:w="5000" w:type="pct"/>
        <w:tblCellMar>
          <w:left w:w="0" w:type="dxa"/>
          <w:right w:w="0" w:type="dxa"/>
        </w:tblCellMar>
        <w:tblLook w:val="04A0" w:firstRow="1" w:lastRow="0" w:firstColumn="1" w:lastColumn="0" w:noHBand="0" w:noVBand="1"/>
      </w:tblPr>
      <w:tblGrid>
        <w:gridCol w:w="4296"/>
        <w:gridCol w:w="105"/>
        <w:gridCol w:w="112"/>
        <w:gridCol w:w="725"/>
        <w:gridCol w:w="60"/>
        <w:gridCol w:w="105"/>
        <w:gridCol w:w="112"/>
        <w:gridCol w:w="725"/>
        <w:gridCol w:w="60"/>
        <w:gridCol w:w="105"/>
        <w:gridCol w:w="112"/>
        <w:gridCol w:w="725"/>
        <w:gridCol w:w="61"/>
        <w:gridCol w:w="105"/>
        <w:gridCol w:w="111"/>
        <w:gridCol w:w="726"/>
        <w:gridCol w:w="61"/>
      </w:tblGrid>
      <w:tr w:rsidR="00000000" w14:paraId="098AB21B" w14:textId="77777777">
        <w:trPr>
          <w:divId w:val="1036199285"/>
        </w:trPr>
        <w:tc>
          <w:tcPr>
            <w:tcW w:w="0" w:type="auto"/>
            <w:gridSpan w:val="17"/>
            <w:vAlign w:val="center"/>
            <w:hideMark/>
          </w:tcPr>
          <w:p w14:paraId="1BC256DA" w14:textId="77777777" w:rsidR="00000000" w:rsidRDefault="003C588C">
            <w:pPr>
              <w:spacing w:line="288" w:lineRule="auto"/>
              <w:ind w:firstLine="360"/>
              <w:jc w:val="both"/>
              <w:rPr>
                <w:rFonts w:eastAsia="Times New Roman"/>
                <w:sz w:val="20"/>
                <w:szCs w:val="20"/>
              </w:rPr>
            </w:pPr>
          </w:p>
        </w:tc>
      </w:tr>
      <w:tr w:rsidR="00000000" w14:paraId="58E73B09" w14:textId="77777777">
        <w:trPr>
          <w:divId w:val="1036199285"/>
        </w:trPr>
        <w:tc>
          <w:tcPr>
            <w:tcW w:w="2600" w:type="pct"/>
            <w:vAlign w:val="center"/>
            <w:hideMark/>
          </w:tcPr>
          <w:p w14:paraId="28DF5F2C" w14:textId="77777777" w:rsidR="00000000" w:rsidRDefault="003C588C">
            <w:pPr>
              <w:rPr>
                <w:rFonts w:eastAsia="Times New Roman"/>
                <w:sz w:val="20"/>
                <w:szCs w:val="20"/>
              </w:rPr>
            </w:pPr>
          </w:p>
        </w:tc>
        <w:tc>
          <w:tcPr>
            <w:tcW w:w="50" w:type="pct"/>
            <w:vAlign w:val="center"/>
            <w:hideMark/>
          </w:tcPr>
          <w:p w14:paraId="1C52D8A7" w14:textId="77777777" w:rsidR="00000000" w:rsidRDefault="003C588C">
            <w:pPr>
              <w:rPr>
                <w:rFonts w:eastAsia="Times New Roman"/>
                <w:sz w:val="20"/>
                <w:szCs w:val="20"/>
              </w:rPr>
            </w:pPr>
          </w:p>
        </w:tc>
        <w:tc>
          <w:tcPr>
            <w:tcW w:w="50" w:type="pct"/>
            <w:vAlign w:val="center"/>
            <w:hideMark/>
          </w:tcPr>
          <w:p w14:paraId="314E44F4" w14:textId="77777777" w:rsidR="00000000" w:rsidRDefault="003C588C">
            <w:pPr>
              <w:rPr>
                <w:rFonts w:eastAsia="Times New Roman"/>
                <w:sz w:val="20"/>
                <w:szCs w:val="20"/>
              </w:rPr>
            </w:pPr>
          </w:p>
        </w:tc>
        <w:tc>
          <w:tcPr>
            <w:tcW w:w="450" w:type="pct"/>
            <w:vAlign w:val="center"/>
            <w:hideMark/>
          </w:tcPr>
          <w:p w14:paraId="22B806A8" w14:textId="77777777" w:rsidR="00000000" w:rsidRDefault="003C588C">
            <w:pPr>
              <w:rPr>
                <w:rFonts w:eastAsia="Times New Roman"/>
                <w:sz w:val="20"/>
                <w:szCs w:val="20"/>
              </w:rPr>
            </w:pPr>
          </w:p>
        </w:tc>
        <w:tc>
          <w:tcPr>
            <w:tcW w:w="50" w:type="pct"/>
            <w:vAlign w:val="center"/>
            <w:hideMark/>
          </w:tcPr>
          <w:p w14:paraId="08E40F7C" w14:textId="77777777" w:rsidR="00000000" w:rsidRDefault="003C588C">
            <w:pPr>
              <w:rPr>
                <w:rFonts w:eastAsia="Times New Roman"/>
                <w:sz w:val="20"/>
                <w:szCs w:val="20"/>
              </w:rPr>
            </w:pPr>
          </w:p>
        </w:tc>
        <w:tc>
          <w:tcPr>
            <w:tcW w:w="50" w:type="pct"/>
            <w:vAlign w:val="center"/>
            <w:hideMark/>
          </w:tcPr>
          <w:p w14:paraId="3032C138" w14:textId="77777777" w:rsidR="00000000" w:rsidRDefault="003C588C">
            <w:pPr>
              <w:rPr>
                <w:rFonts w:eastAsia="Times New Roman"/>
                <w:sz w:val="20"/>
                <w:szCs w:val="20"/>
              </w:rPr>
            </w:pPr>
          </w:p>
        </w:tc>
        <w:tc>
          <w:tcPr>
            <w:tcW w:w="50" w:type="pct"/>
            <w:vAlign w:val="center"/>
            <w:hideMark/>
          </w:tcPr>
          <w:p w14:paraId="262B4B86" w14:textId="77777777" w:rsidR="00000000" w:rsidRDefault="003C588C">
            <w:pPr>
              <w:rPr>
                <w:rFonts w:eastAsia="Times New Roman"/>
                <w:sz w:val="20"/>
                <w:szCs w:val="20"/>
              </w:rPr>
            </w:pPr>
          </w:p>
        </w:tc>
        <w:tc>
          <w:tcPr>
            <w:tcW w:w="450" w:type="pct"/>
            <w:vAlign w:val="center"/>
            <w:hideMark/>
          </w:tcPr>
          <w:p w14:paraId="65FD26C6" w14:textId="77777777" w:rsidR="00000000" w:rsidRDefault="003C588C">
            <w:pPr>
              <w:rPr>
                <w:rFonts w:eastAsia="Times New Roman"/>
                <w:sz w:val="20"/>
                <w:szCs w:val="20"/>
              </w:rPr>
            </w:pPr>
          </w:p>
        </w:tc>
        <w:tc>
          <w:tcPr>
            <w:tcW w:w="50" w:type="pct"/>
            <w:vAlign w:val="center"/>
            <w:hideMark/>
          </w:tcPr>
          <w:p w14:paraId="3BC564A1" w14:textId="77777777" w:rsidR="00000000" w:rsidRDefault="003C588C">
            <w:pPr>
              <w:rPr>
                <w:rFonts w:eastAsia="Times New Roman"/>
                <w:sz w:val="20"/>
                <w:szCs w:val="20"/>
              </w:rPr>
            </w:pPr>
          </w:p>
        </w:tc>
        <w:tc>
          <w:tcPr>
            <w:tcW w:w="50" w:type="pct"/>
            <w:vAlign w:val="center"/>
            <w:hideMark/>
          </w:tcPr>
          <w:p w14:paraId="1EB24124" w14:textId="77777777" w:rsidR="00000000" w:rsidRDefault="003C588C">
            <w:pPr>
              <w:rPr>
                <w:rFonts w:eastAsia="Times New Roman"/>
                <w:sz w:val="20"/>
                <w:szCs w:val="20"/>
              </w:rPr>
            </w:pPr>
          </w:p>
        </w:tc>
        <w:tc>
          <w:tcPr>
            <w:tcW w:w="50" w:type="pct"/>
            <w:vAlign w:val="center"/>
            <w:hideMark/>
          </w:tcPr>
          <w:p w14:paraId="3779D4F3" w14:textId="77777777" w:rsidR="00000000" w:rsidRDefault="003C588C">
            <w:pPr>
              <w:rPr>
                <w:rFonts w:eastAsia="Times New Roman"/>
                <w:sz w:val="20"/>
                <w:szCs w:val="20"/>
              </w:rPr>
            </w:pPr>
          </w:p>
        </w:tc>
        <w:tc>
          <w:tcPr>
            <w:tcW w:w="450" w:type="pct"/>
            <w:vAlign w:val="center"/>
            <w:hideMark/>
          </w:tcPr>
          <w:p w14:paraId="57EB4412" w14:textId="77777777" w:rsidR="00000000" w:rsidRDefault="003C588C">
            <w:pPr>
              <w:rPr>
                <w:rFonts w:eastAsia="Times New Roman"/>
                <w:sz w:val="20"/>
                <w:szCs w:val="20"/>
              </w:rPr>
            </w:pPr>
          </w:p>
        </w:tc>
        <w:tc>
          <w:tcPr>
            <w:tcW w:w="50" w:type="pct"/>
            <w:vAlign w:val="center"/>
            <w:hideMark/>
          </w:tcPr>
          <w:p w14:paraId="779F3F8D" w14:textId="77777777" w:rsidR="00000000" w:rsidRDefault="003C588C">
            <w:pPr>
              <w:rPr>
                <w:rFonts w:eastAsia="Times New Roman"/>
                <w:sz w:val="20"/>
                <w:szCs w:val="20"/>
              </w:rPr>
            </w:pPr>
          </w:p>
        </w:tc>
        <w:tc>
          <w:tcPr>
            <w:tcW w:w="50" w:type="pct"/>
            <w:vAlign w:val="center"/>
            <w:hideMark/>
          </w:tcPr>
          <w:p w14:paraId="3355FC55" w14:textId="77777777" w:rsidR="00000000" w:rsidRDefault="003C588C">
            <w:pPr>
              <w:rPr>
                <w:rFonts w:eastAsia="Times New Roman"/>
                <w:sz w:val="20"/>
                <w:szCs w:val="20"/>
              </w:rPr>
            </w:pPr>
          </w:p>
        </w:tc>
        <w:tc>
          <w:tcPr>
            <w:tcW w:w="50" w:type="pct"/>
            <w:vAlign w:val="center"/>
            <w:hideMark/>
          </w:tcPr>
          <w:p w14:paraId="04BE2951" w14:textId="77777777" w:rsidR="00000000" w:rsidRDefault="003C588C">
            <w:pPr>
              <w:rPr>
                <w:rFonts w:eastAsia="Times New Roman"/>
                <w:sz w:val="20"/>
                <w:szCs w:val="20"/>
              </w:rPr>
            </w:pPr>
          </w:p>
        </w:tc>
        <w:tc>
          <w:tcPr>
            <w:tcW w:w="450" w:type="pct"/>
            <w:vAlign w:val="center"/>
            <w:hideMark/>
          </w:tcPr>
          <w:p w14:paraId="0E43B323" w14:textId="77777777" w:rsidR="00000000" w:rsidRDefault="003C588C">
            <w:pPr>
              <w:rPr>
                <w:rFonts w:eastAsia="Times New Roman"/>
                <w:sz w:val="20"/>
                <w:szCs w:val="20"/>
              </w:rPr>
            </w:pPr>
          </w:p>
        </w:tc>
        <w:tc>
          <w:tcPr>
            <w:tcW w:w="50" w:type="pct"/>
            <w:vAlign w:val="center"/>
            <w:hideMark/>
          </w:tcPr>
          <w:p w14:paraId="563C0DB8" w14:textId="77777777" w:rsidR="00000000" w:rsidRDefault="003C588C">
            <w:pPr>
              <w:rPr>
                <w:rFonts w:eastAsia="Times New Roman"/>
                <w:sz w:val="20"/>
                <w:szCs w:val="20"/>
              </w:rPr>
            </w:pPr>
          </w:p>
        </w:tc>
      </w:tr>
      <w:tr w:rsidR="00000000" w14:paraId="1753F9CF" w14:textId="77777777">
        <w:trPr>
          <w:divId w:val="1036199285"/>
        </w:trPr>
        <w:tc>
          <w:tcPr>
            <w:tcW w:w="0" w:type="auto"/>
            <w:tcMar>
              <w:top w:w="30" w:type="dxa"/>
              <w:left w:w="30" w:type="dxa"/>
              <w:bottom w:w="30" w:type="dxa"/>
              <w:right w:w="30" w:type="dxa"/>
            </w:tcMar>
            <w:vAlign w:val="bottom"/>
            <w:hideMark/>
          </w:tcPr>
          <w:p w14:paraId="39D0B764" w14:textId="77777777" w:rsidR="00000000" w:rsidRDefault="003C588C">
            <w:pPr>
              <w:divId w:val="1880507396"/>
              <w:rPr>
                <w:rFonts w:eastAsia="Times New Roman"/>
                <w:sz w:val="20"/>
                <w:szCs w:val="20"/>
              </w:rPr>
            </w:pPr>
            <w:r>
              <w:rPr>
                <w:rFonts w:ascii="inherit" w:eastAsia="Times New Roman" w:hAnsi="inherit"/>
                <w:sz w:val="20"/>
                <w:szCs w:val="20"/>
              </w:rPr>
              <w:t> </w:t>
            </w:r>
          </w:p>
        </w:tc>
        <w:tc>
          <w:tcPr>
            <w:tcW w:w="0" w:type="auto"/>
            <w:gridSpan w:val="16"/>
            <w:tcBorders>
              <w:bottom w:val="single" w:sz="6" w:space="0" w:color="000000"/>
            </w:tcBorders>
            <w:tcMar>
              <w:top w:w="30" w:type="dxa"/>
              <w:left w:w="30" w:type="dxa"/>
              <w:bottom w:w="30" w:type="dxa"/>
              <w:right w:w="30" w:type="dxa"/>
            </w:tcMar>
            <w:vAlign w:val="bottom"/>
            <w:hideMark/>
          </w:tcPr>
          <w:p w14:paraId="1718391E" w14:textId="77777777" w:rsidR="00000000" w:rsidRDefault="003C588C">
            <w:pPr>
              <w:jc w:val="center"/>
              <w:rPr>
                <w:rFonts w:eastAsia="Times New Roman"/>
                <w:sz w:val="16"/>
                <w:szCs w:val="16"/>
              </w:rPr>
            </w:pPr>
            <w:r>
              <w:rPr>
                <w:rFonts w:ascii="inherit" w:eastAsia="Times New Roman" w:hAnsi="inherit"/>
                <w:b/>
                <w:bCs/>
                <w:sz w:val="16"/>
                <w:szCs w:val="16"/>
              </w:rPr>
              <w:t>Fair Value Measurements as of March 31, 2019</w:t>
            </w:r>
          </w:p>
        </w:tc>
      </w:tr>
      <w:tr w:rsidR="00000000" w14:paraId="3F923B55" w14:textId="77777777">
        <w:trPr>
          <w:divId w:val="1036199285"/>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BA33FBC" w14:textId="77777777" w:rsidR="00000000" w:rsidRDefault="003C588C">
            <w:pPr>
              <w:divId w:val="15670356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0D0D85B" w14:textId="77777777" w:rsidR="00000000" w:rsidRDefault="003C588C">
            <w:pPr>
              <w:divId w:val="19388310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708D25B" w14:textId="77777777" w:rsidR="00000000" w:rsidRDefault="003C588C">
            <w:pPr>
              <w:jc w:val="right"/>
              <w:rPr>
                <w:rFonts w:eastAsia="Times New Roman"/>
                <w:sz w:val="16"/>
                <w:szCs w:val="16"/>
              </w:rPr>
            </w:pPr>
            <w:r>
              <w:rPr>
                <w:rFonts w:ascii="inherit" w:eastAsia="Times New Roman" w:hAnsi="inherit"/>
                <w:b/>
                <w:bCs/>
                <w:sz w:val="16"/>
                <w:szCs w:val="16"/>
              </w:rPr>
              <w:t>Level 1 Inputs</w:t>
            </w:r>
          </w:p>
        </w:tc>
        <w:tc>
          <w:tcPr>
            <w:tcW w:w="0" w:type="auto"/>
            <w:tcBorders>
              <w:top w:val="single" w:sz="6" w:space="0" w:color="000000"/>
              <w:bottom w:val="single" w:sz="6" w:space="0" w:color="000000"/>
            </w:tcBorders>
            <w:vAlign w:val="bottom"/>
            <w:hideMark/>
          </w:tcPr>
          <w:p w14:paraId="687AC8D8" w14:textId="77777777" w:rsidR="00000000" w:rsidRDefault="003C588C">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977F3DD" w14:textId="77777777" w:rsidR="00000000" w:rsidRDefault="003C588C">
            <w:pPr>
              <w:divId w:val="13858361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9D3469F" w14:textId="77777777" w:rsidR="00000000" w:rsidRDefault="003C588C">
            <w:pPr>
              <w:jc w:val="right"/>
              <w:rPr>
                <w:rFonts w:eastAsia="Times New Roman"/>
                <w:sz w:val="16"/>
                <w:szCs w:val="16"/>
              </w:rPr>
            </w:pPr>
            <w:r>
              <w:rPr>
                <w:rFonts w:ascii="inherit" w:eastAsia="Times New Roman" w:hAnsi="inherit"/>
                <w:b/>
                <w:bCs/>
                <w:sz w:val="16"/>
                <w:szCs w:val="16"/>
              </w:rPr>
              <w:t>Level 2 Inputs</w:t>
            </w:r>
          </w:p>
        </w:tc>
        <w:tc>
          <w:tcPr>
            <w:tcW w:w="0" w:type="auto"/>
            <w:tcBorders>
              <w:top w:val="single" w:sz="6" w:space="0" w:color="000000"/>
              <w:bottom w:val="single" w:sz="6" w:space="0" w:color="000000"/>
            </w:tcBorders>
            <w:vAlign w:val="bottom"/>
            <w:hideMark/>
          </w:tcPr>
          <w:p w14:paraId="5948F35D" w14:textId="77777777" w:rsidR="00000000" w:rsidRDefault="003C588C">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EAD1A10" w14:textId="77777777" w:rsidR="00000000" w:rsidRDefault="003C588C">
            <w:pPr>
              <w:divId w:val="4225792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1CDCB81" w14:textId="77777777" w:rsidR="00000000" w:rsidRDefault="003C588C">
            <w:pPr>
              <w:jc w:val="right"/>
              <w:rPr>
                <w:rFonts w:eastAsia="Times New Roman"/>
                <w:sz w:val="16"/>
                <w:szCs w:val="16"/>
              </w:rPr>
            </w:pPr>
            <w:r>
              <w:rPr>
                <w:rFonts w:ascii="inherit" w:eastAsia="Times New Roman" w:hAnsi="inherit"/>
                <w:b/>
                <w:bCs/>
                <w:sz w:val="16"/>
                <w:szCs w:val="16"/>
              </w:rPr>
              <w:t>Level 3 Inputs</w:t>
            </w:r>
          </w:p>
        </w:tc>
        <w:tc>
          <w:tcPr>
            <w:tcW w:w="0" w:type="auto"/>
            <w:tcBorders>
              <w:top w:val="single" w:sz="6" w:space="0" w:color="000000"/>
              <w:bottom w:val="single" w:sz="6" w:space="0" w:color="000000"/>
            </w:tcBorders>
            <w:vAlign w:val="bottom"/>
            <w:hideMark/>
          </w:tcPr>
          <w:p w14:paraId="3F04D8B9" w14:textId="77777777" w:rsidR="00000000" w:rsidRDefault="003C588C">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7FB0846" w14:textId="77777777" w:rsidR="00000000" w:rsidRDefault="003C588C">
            <w:pPr>
              <w:divId w:val="18297856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47941D1" w14:textId="77777777" w:rsidR="00000000" w:rsidRDefault="003C588C">
            <w:pPr>
              <w:jc w:val="right"/>
              <w:rPr>
                <w:rFonts w:eastAsia="Times New Roman"/>
                <w:sz w:val="16"/>
                <w:szCs w:val="16"/>
              </w:rPr>
            </w:pPr>
            <w:r>
              <w:rPr>
                <w:rFonts w:ascii="inherit" w:eastAsia="Times New Roman" w:hAnsi="inherit"/>
                <w:b/>
                <w:bCs/>
                <w:sz w:val="16"/>
                <w:szCs w:val="16"/>
              </w:rPr>
              <w:t>Total</w:t>
            </w:r>
          </w:p>
        </w:tc>
        <w:tc>
          <w:tcPr>
            <w:tcW w:w="0" w:type="auto"/>
            <w:tcBorders>
              <w:top w:val="single" w:sz="6" w:space="0" w:color="000000"/>
              <w:bottom w:val="single" w:sz="6" w:space="0" w:color="000000"/>
            </w:tcBorders>
            <w:vAlign w:val="bottom"/>
            <w:hideMark/>
          </w:tcPr>
          <w:p w14:paraId="2ADEC758" w14:textId="77777777" w:rsidR="00000000" w:rsidRDefault="003C588C">
            <w:pPr>
              <w:rPr>
                <w:rFonts w:eastAsia="Times New Roman"/>
                <w:sz w:val="20"/>
                <w:szCs w:val="20"/>
              </w:rPr>
            </w:pPr>
          </w:p>
        </w:tc>
      </w:tr>
      <w:tr w:rsidR="00000000" w14:paraId="0E6288E7" w14:textId="77777777">
        <w:trPr>
          <w:divId w:val="1036199285"/>
        </w:trPr>
        <w:tc>
          <w:tcPr>
            <w:tcW w:w="0" w:type="auto"/>
            <w:shd w:val="clear" w:color="auto" w:fill="CCEEFF"/>
            <w:tcMar>
              <w:top w:w="30" w:type="dxa"/>
              <w:left w:w="30" w:type="dxa"/>
              <w:bottom w:w="30" w:type="dxa"/>
              <w:right w:w="30" w:type="dxa"/>
            </w:tcMar>
            <w:vAlign w:val="bottom"/>
            <w:hideMark/>
          </w:tcPr>
          <w:p w14:paraId="67FB06D7" w14:textId="77777777" w:rsidR="00000000" w:rsidRDefault="003C588C">
            <w:pPr>
              <w:rPr>
                <w:rFonts w:eastAsia="Times New Roman"/>
                <w:sz w:val="16"/>
                <w:szCs w:val="16"/>
              </w:rPr>
            </w:pPr>
            <w:r>
              <w:rPr>
                <w:rFonts w:ascii="inherit" w:eastAsia="Times New Roman" w:hAnsi="inherit"/>
                <w:sz w:val="16"/>
                <w:szCs w:val="16"/>
              </w:rPr>
              <w:t>Assets:</w:t>
            </w:r>
          </w:p>
        </w:tc>
        <w:tc>
          <w:tcPr>
            <w:tcW w:w="0" w:type="auto"/>
            <w:shd w:val="clear" w:color="auto" w:fill="CCEEFF"/>
            <w:tcMar>
              <w:top w:w="30" w:type="dxa"/>
              <w:left w:w="30" w:type="dxa"/>
              <w:bottom w:w="30" w:type="dxa"/>
              <w:right w:w="30" w:type="dxa"/>
            </w:tcMar>
            <w:vAlign w:val="bottom"/>
            <w:hideMark/>
          </w:tcPr>
          <w:p w14:paraId="24425394" w14:textId="77777777" w:rsidR="00000000" w:rsidRDefault="003C588C">
            <w:pPr>
              <w:divId w:val="18206122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F8D16B4" w14:textId="77777777" w:rsidR="00000000" w:rsidRDefault="003C588C">
            <w:pPr>
              <w:divId w:val="6046541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2ACCB3D" w14:textId="77777777" w:rsidR="00000000" w:rsidRDefault="003C588C">
            <w:pPr>
              <w:divId w:val="17177792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9FDA074" w14:textId="77777777" w:rsidR="00000000" w:rsidRDefault="003C588C">
            <w:pPr>
              <w:divId w:val="19090005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014BF2" w14:textId="77777777" w:rsidR="00000000" w:rsidRDefault="003C588C">
            <w:pPr>
              <w:divId w:val="13530731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6CB7089" w14:textId="77777777" w:rsidR="00000000" w:rsidRDefault="003C588C">
            <w:pPr>
              <w:divId w:val="5486910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A907A5" w14:textId="77777777" w:rsidR="00000000" w:rsidRDefault="003C588C">
            <w:pPr>
              <w:divId w:val="8063630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097108C" w14:textId="77777777" w:rsidR="00000000" w:rsidRDefault="003C588C">
            <w:pPr>
              <w:divId w:val="814028494"/>
              <w:rPr>
                <w:rFonts w:eastAsia="Times New Roman"/>
                <w:sz w:val="20"/>
                <w:szCs w:val="20"/>
              </w:rPr>
            </w:pPr>
            <w:r>
              <w:rPr>
                <w:rFonts w:ascii="inherit" w:eastAsia="Times New Roman" w:hAnsi="inherit"/>
                <w:sz w:val="20"/>
                <w:szCs w:val="20"/>
              </w:rPr>
              <w:t> </w:t>
            </w:r>
          </w:p>
        </w:tc>
      </w:tr>
      <w:tr w:rsidR="00000000" w14:paraId="51A833D0" w14:textId="77777777">
        <w:trPr>
          <w:divId w:val="1036199285"/>
        </w:trPr>
        <w:tc>
          <w:tcPr>
            <w:tcW w:w="0" w:type="auto"/>
            <w:tcMar>
              <w:top w:w="30" w:type="dxa"/>
              <w:left w:w="180" w:type="dxa"/>
              <w:bottom w:w="30" w:type="dxa"/>
              <w:right w:w="30" w:type="dxa"/>
            </w:tcMar>
            <w:vAlign w:val="bottom"/>
            <w:hideMark/>
          </w:tcPr>
          <w:p w14:paraId="752AC8AD" w14:textId="77777777" w:rsidR="00000000" w:rsidRDefault="003C588C">
            <w:pPr>
              <w:rPr>
                <w:rFonts w:eastAsia="Times New Roman"/>
                <w:sz w:val="16"/>
                <w:szCs w:val="16"/>
              </w:rPr>
            </w:pPr>
            <w:r>
              <w:rPr>
                <w:rFonts w:ascii="inherit" w:eastAsia="Times New Roman" w:hAnsi="inherit"/>
                <w:sz w:val="16"/>
                <w:szCs w:val="16"/>
              </w:rPr>
              <w:t>Commodities contracts</w:t>
            </w:r>
          </w:p>
        </w:tc>
        <w:tc>
          <w:tcPr>
            <w:tcW w:w="0" w:type="auto"/>
            <w:tcMar>
              <w:top w:w="30" w:type="dxa"/>
              <w:left w:w="30" w:type="dxa"/>
              <w:bottom w:w="30" w:type="dxa"/>
              <w:right w:w="30" w:type="dxa"/>
            </w:tcMar>
            <w:vAlign w:val="bottom"/>
            <w:hideMark/>
          </w:tcPr>
          <w:p w14:paraId="05618EFC" w14:textId="77777777" w:rsidR="00000000" w:rsidRDefault="003C588C">
            <w:pPr>
              <w:divId w:val="1660038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AB71006"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2BEE6BAE" w14:textId="77777777" w:rsidR="00000000" w:rsidRDefault="003C588C">
            <w:pPr>
              <w:jc w:val="right"/>
              <w:rPr>
                <w:rFonts w:eastAsia="Times New Roman"/>
                <w:sz w:val="16"/>
                <w:szCs w:val="16"/>
              </w:rPr>
            </w:pPr>
            <w:r>
              <w:rPr>
                <w:rFonts w:ascii="inherit" w:eastAsia="Times New Roman" w:hAnsi="inherit"/>
                <w:sz w:val="16"/>
                <w:szCs w:val="16"/>
              </w:rPr>
              <w:t>416.7</w:t>
            </w:r>
          </w:p>
        </w:tc>
        <w:tc>
          <w:tcPr>
            <w:tcW w:w="0" w:type="auto"/>
            <w:vAlign w:val="bottom"/>
            <w:hideMark/>
          </w:tcPr>
          <w:p w14:paraId="74A5C035"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15CBB4D5" w14:textId="77777777" w:rsidR="00000000" w:rsidRDefault="003C588C">
            <w:pPr>
              <w:divId w:val="1497455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2E5015B"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6671DFD1" w14:textId="77777777" w:rsidR="00000000" w:rsidRDefault="003C588C">
            <w:pPr>
              <w:jc w:val="right"/>
              <w:rPr>
                <w:rFonts w:eastAsia="Times New Roman"/>
                <w:sz w:val="16"/>
                <w:szCs w:val="16"/>
              </w:rPr>
            </w:pPr>
            <w:r>
              <w:rPr>
                <w:rFonts w:ascii="inherit" w:eastAsia="Times New Roman" w:hAnsi="inherit"/>
                <w:sz w:val="16"/>
                <w:szCs w:val="16"/>
              </w:rPr>
              <w:t>107.8</w:t>
            </w:r>
          </w:p>
        </w:tc>
        <w:tc>
          <w:tcPr>
            <w:tcW w:w="0" w:type="auto"/>
            <w:vAlign w:val="bottom"/>
            <w:hideMark/>
          </w:tcPr>
          <w:p w14:paraId="39A43403"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6B6C1DD2" w14:textId="77777777" w:rsidR="00000000" w:rsidRDefault="003C588C">
            <w:pPr>
              <w:divId w:val="1988582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C0ED1D"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5D5533B2" w14:textId="77777777" w:rsidR="00000000" w:rsidRDefault="003C588C">
            <w:pPr>
              <w:jc w:val="right"/>
              <w:rPr>
                <w:rFonts w:eastAsia="Times New Roman"/>
                <w:sz w:val="16"/>
                <w:szCs w:val="16"/>
              </w:rPr>
            </w:pPr>
            <w:r>
              <w:rPr>
                <w:rFonts w:ascii="inherit" w:eastAsia="Times New Roman" w:hAnsi="inherit"/>
                <w:sz w:val="16"/>
                <w:szCs w:val="16"/>
              </w:rPr>
              <w:t>0.3</w:t>
            </w:r>
          </w:p>
        </w:tc>
        <w:tc>
          <w:tcPr>
            <w:tcW w:w="0" w:type="auto"/>
            <w:vAlign w:val="bottom"/>
            <w:hideMark/>
          </w:tcPr>
          <w:p w14:paraId="28AD1C6A"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1427E5CD" w14:textId="77777777" w:rsidR="00000000" w:rsidRDefault="003C588C">
            <w:pPr>
              <w:divId w:val="993991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9A7B466"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11C09F79" w14:textId="77777777" w:rsidR="00000000" w:rsidRDefault="003C588C">
            <w:pPr>
              <w:jc w:val="right"/>
              <w:rPr>
                <w:rFonts w:eastAsia="Times New Roman"/>
                <w:sz w:val="16"/>
                <w:szCs w:val="16"/>
              </w:rPr>
            </w:pPr>
            <w:r>
              <w:rPr>
                <w:rFonts w:ascii="inherit" w:eastAsia="Times New Roman" w:hAnsi="inherit"/>
                <w:sz w:val="16"/>
                <w:szCs w:val="16"/>
              </w:rPr>
              <w:t>524.7</w:t>
            </w:r>
          </w:p>
        </w:tc>
        <w:tc>
          <w:tcPr>
            <w:tcW w:w="0" w:type="auto"/>
            <w:vAlign w:val="bottom"/>
            <w:hideMark/>
          </w:tcPr>
          <w:p w14:paraId="25B2A672" w14:textId="77777777" w:rsidR="00000000" w:rsidRDefault="003C588C">
            <w:pPr>
              <w:rPr>
                <w:rFonts w:eastAsia="Times New Roman"/>
                <w:sz w:val="20"/>
                <w:szCs w:val="20"/>
              </w:rPr>
            </w:pPr>
          </w:p>
        </w:tc>
      </w:tr>
      <w:tr w:rsidR="00000000" w14:paraId="39455D80" w14:textId="77777777">
        <w:trPr>
          <w:divId w:val="1036199285"/>
        </w:trPr>
        <w:tc>
          <w:tcPr>
            <w:tcW w:w="0" w:type="auto"/>
            <w:shd w:val="clear" w:color="auto" w:fill="CCEEFF"/>
            <w:tcMar>
              <w:top w:w="30" w:type="dxa"/>
              <w:left w:w="180" w:type="dxa"/>
              <w:bottom w:w="30" w:type="dxa"/>
              <w:right w:w="30" w:type="dxa"/>
            </w:tcMar>
            <w:vAlign w:val="bottom"/>
            <w:hideMark/>
          </w:tcPr>
          <w:p w14:paraId="3CD88895" w14:textId="77777777" w:rsidR="00000000" w:rsidRDefault="003C588C">
            <w:pPr>
              <w:rPr>
                <w:rFonts w:eastAsia="Times New Roman"/>
                <w:sz w:val="16"/>
                <w:szCs w:val="16"/>
              </w:rPr>
            </w:pPr>
            <w:r>
              <w:rPr>
                <w:rFonts w:ascii="inherit" w:eastAsia="Times New Roman" w:hAnsi="inherit"/>
                <w:sz w:val="16"/>
                <w:szCs w:val="16"/>
              </w:rPr>
              <w:t>Foreign currency contracts</w:t>
            </w:r>
          </w:p>
        </w:tc>
        <w:tc>
          <w:tcPr>
            <w:tcW w:w="0" w:type="auto"/>
            <w:shd w:val="clear" w:color="auto" w:fill="CCEEFF"/>
            <w:tcMar>
              <w:top w:w="30" w:type="dxa"/>
              <w:left w:w="30" w:type="dxa"/>
              <w:bottom w:w="30" w:type="dxa"/>
              <w:right w:w="30" w:type="dxa"/>
            </w:tcMar>
            <w:vAlign w:val="bottom"/>
            <w:hideMark/>
          </w:tcPr>
          <w:p w14:paraId="59FC83AF" w14:textId="77777777" w:rsidR="00000000" w:rsidRDefault="003C588C">
            <w:pPr>
              <w:divId w:val="18453139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54BC52"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8C97746"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F177F9" w14:textId="77777777" w:rsidR="00000000" w:rsidRDefault="003C588C">
            <w:pPr>
              <w:divId w:val="5905088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944021" w14:textId="77777777" w:rsidR="00000000" w:rsidRDefault="003C588C">
            <w:pPr>
              <w:jc w:val="right"/>
              <w:rPr>
                <w:rFonts w:eastAsia="Times New Roman"/>
                <w:sz w:val="16"/>
                <w:szCs w:val="16"/>
              </w:rPr>
            </w:pPr>
            <w:r>
              <w:rPr>
                <w:rFonts w:ascii="inherit" w:eastAsia="Times New Roman" w:hAnsi="inherit"/>
                <w:sz w:val="16"/>
                <w:szCs w:val="16"/>
              </w:rPr>
              <w:t>2.6</w:t>
            </w:r>
          </w:p>
        </w:tc>
        <w:tc>
          <w:tcPr>
            <w:tcW w:w="0" w:type="auto"/>
            <w:shd w:val="clear" w:color="auto" w:fill="CCEEFF"/>
            <w:vAlign w:val="bottom"/>
            <w:hideMark/>
          </w:tcPr>
          <w:p w14:paraId="0F6D266E"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6807C6" w14:textId="77777777" w:rsidR="00000000" w:rsidRDefault="003C588C">
            <w:pPr>
              <w:divId w:val="8837589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FF3183"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71B4EBA"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A7EAC6" w14:textId="77777777" w:rsidR="00000000" w:rsidRDefault="003C588C">
            <w:pPr>
              <w:divId w:val="21069206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E6600E" w14:textId="77777777" w:rsidR="00000000" w:rsidRDefault="003C588C">
            <w:pPr>
              <w:jc w:val="right"/>
              <w:rPr>
                <w:rFonts w:eastAsia="Times New Roman"/>
                <w:sz w:val="16"/>
                <w:szCs w:val="16"/>
              </w:rPr>
            </w:pPr>
            <w:r>
              <w:rPr>
                <w:rFonts w:ascii="inherit" w:eastAsia="Times New Roman" w:hAnsi="inherit"/>
                <w:sz w:val="16"/>
                <w:szCs w:val="16"/>
              </w:rPr>
              <w:t>2.6</w:t>
            </w:r>
          </w:p>
        </w:tc>
        <w:tc>
          <w:tcPr>
            <w:tcW w:w="0" w:type="auto"/>
            <w:shd w:val="clear" w:color="auto" w:fill="CCEEFF"/>
            <w:vAlign w:val="bottom"/>
            <w:hideMark/>
          </w:tcPr>
          <w:p w14:paraId="09FFE6C9" w14:textId="77777777" w:rsidR="00000000" w:rsidRDefault="003C588C">
            <w:pPr>
              <w:rPr>
                <w:rFonts w:eastAsia="Times New Roman"/>
                <w:sz w:val="20"/>
                <w:szCs w:val="20"/>
              </w:rPr>
            </w:pPr>
          </w:p>
        </w:tc>
      </w:tr>
      <w:tr w:rsidR="00000000" w14:paraId="070A6E6C" w14:textId="77777777">
        <w:trPr>
          <w:divId w:val="1036199285"/>
        </w:trPr>
        <w:tc>
          <w:tcPr>
            <w:tcW w:w="0" w:type="auto"/>
            <w:tcMar>
              <w:top w:w="30" w:type="dxa"/>
              <w:left w:w="180" w:type="dxa"/>
              <w:bottom w:w="30" w:type="dxa"/>
              <w:right w:w="30" w:type="dxa"/>
            </w:tcMar>
            <w:vAlign w:val="bottom"/>
            <w:hideMark/>
          </w:tcPr>
          <w:p w14:paraId="3520BEFC" w14:textId="77777777" w:rsidR="00000000" w:rsidRDefault="003C588C">
            <w:pPr>
              <w:rPr>
                <w:rFonts w:eastAsia="Times New Roman"/>
                <w:sz w:val="16"/>
                <w:szCs w:val="16"/>
              </w:rPr>
            </w:pPr>
            <w:r>
              <w:rPr>
                <w:rFonts w:ascii="inherit" w:eastAsia="Times New Roman" w:hAnsi="inherit"/>
                <w:sz w:val="16"/>
                <w:szCs w:val="16"/>
              </w:rPr>
              <w:t>Cash surrender value of life insurance</w:t>
            </w:r>
          </w:p>
        </w:tc>
        <w:tc>
          <w:tcPr>
            <w:tcW w:w="0" w:type="auto"/>
            <w:tcMar>
              <w:top w:w="30" w:type="dxa"/>
              <w:left w:w="30" w:type="dxa"/>
              <w:bottom w:w="30" w:type="dxa"/>
              <w:right w:w="30" w:type="dxa"/>
            </w:tcMar>
            <w:vAlign w:val="bottom"/>
            <w:hideMark/>
          </w:tcPr>
          <w:p w14:paraId="444B87F6" w14:textId="77777777" w:rsidR="00000000" w:rsidRDefault="003C588C">
            <w:pPr>
              <w:divId w:val="5768650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ABCDF9"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A09889E"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5ACB1A52" w14:textId="77777777" w:rsidR="00000000" w:rsidRDefault="003C588C">
            <w:pPr>
              <w:divId w:val="2268393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BD9E9F" w14:textId="77777777" w:rsidR="00000000" w:rsidRDefault="003C588C">
            <w:pPr>
              <w:jc w:val="right"/>
              <w:rPr>
                <w:rFonts w:eastAsia="Times New Roman"/>
                <w:sz w:val="16"/>
                <w:szCs w:val="16"/>
              </w:rPr>
            </w:pPr>
            <w:r>
              <w:rPr>
                <w:rFonts w:ascii="inherit" w:eastAsia="Times New Roman" w:hAnsi="inherit"/>
                <w:sz w:val="16"/>
                <w:szCs w:val="16"/>
              </w:rPr>
              <w:t>6.7</w:t>
            </w:r>
          </w:p>
        </w:tc>
        <w:tc>
          <w:tcPr>
            <w:tcW w:w="0" w:type="auto"/>
            <w:tcBorders>
              <w:bottom w:val="single" w:sz="6" w:space="0" w:color="000000"/>
            </w:tcBorders>
            <w:vAlign w:val="bottom"/>
            <w:hideMark/>
          </w:tcPr>
          <w:p w14:paraId="517B03A4"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77478829" w14:textId="77777777" w:rsidR="00000000" w:rsidRDefault="003C588C">
            <w:pPr>
              <w:divId w:val="1678578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3F8814"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654326B"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571F13D4" w14:textId="77777777" w:rsidR="00000000" w:rsidRDefault="003C588C">
            <w:pPr>
              <w:divId w:val="1853643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488780" w14:textId="77777777" w:rsidR="00000000" w:rsidRDefault="003C588C">
            <w:pPr>
              <w:jc w:val="right"/>
              <w:rPr>
                <w:rFonts w:eastAsia="Times New Roman"/>
                <w:sz w:val="16"/>
                <w:szCs w:val="16"/>
              </w:rPr>
            </w:pPr>
            <w:r>
              <w:rPr>
                <w:rFonts w:ascii="inherit" w:eastAsia="Times New Roman" w:hAnsi="inherit"/>
                <w:sz w:val="16"/>
                <w:szCs w:val="16"/>
              </w:rPr>
              <w:t>6.7</w:t>
            </w:r>
          </w:p>
        </w:tc>
        <w:tc>
          <w:tcPr>
            <w:tcW w:w="0" w:type="auto"/>
            <w:vAlign w:val="bottom"/>
            <w:hideMark/>
          </w:tcPr>
          <w:p w14:paraId="1F833163" w14:textId="77777777" w:rsidR="00000000" w:rsidRDefault="003C588C">
            <w:pPr>
              <w:rPr>
                <w:rFonts w:eastAsia="Times New Roman"/>
                <w:sz w:val="20"/>
                <w:szCs w:val="20"/>
              </w:rPr>
            </w:pPr>
          </w:p>
        </w:tc>
      </w:tr>
      <w:tr w:rsidR="00000000" w14:paraId="37F1F87F" w14:textId="77777777">
        <w:trPr>
          <w:divId w:val="1036199285"/>
        </w:trPr>
        <w:tc>
          <w:tcPr>
            <w:tcW w:w="0" w:type="auto"/>
            <w:tcBorders>
              <w:top w:val="single" w:sz="6" w:space="0" w:color="000000"/>
              <w:bottom w:val="double" w:sz="6" w:space="0" w:color="000000"/>
            </w:tcBorders>
            <w:shd w:val="clear" w:color="auto" w:fill="CCEEFF"/>
            <w:tcMar>
              <w:top w:w="30" w:type="dxa"/>
              <w:left w:w="300" w:type="dxa"/>
              <w:bottom w:w="30" w:type="dxa"/>
              <w:right w:w="30" w:type="dxa"/>
            </w:tcMar>
            <w:vAlign w:val="bottom"/>
            <w:hideMark/>
          </w:tcPr>
          <w:p w14:paraId="363AD557" w14:textId="77777777" w:rsidR="00000000" w:rsidRDefault="003C588C">
            <w:pPr>
              <w:rPr>
                <w:rFonts w:eastAsia="Times New Roman"/>
                <w:sz w:val="16"/>
                <w:szCs w:val="16"/>
              </w:rPr>
            </w:pPr>
            <w:r>
              <w:rPr>
                <w:rFonts w:ascii="inherit" w:eastAsia="Times New Roman" w:hAnsi="inherit"/>
                <w:sz w:val="16"/>
                <w:szCs w:val="16"/>
              </w:rPr>
              <w:t>Total assets at fair value</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A17359D" w14:textId="77777777" w:rsidR="00000000" w:rsidRDefault="003C588C">
            <w:pPr>
              <w:divId w:val="5764038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77074B1"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0398E07" w14:textId="77777777" w:rsidR="00000000" w:rsidRDefault="003C588C">
            <w:pPr>
              <w:jc w:val="right"/>
              <w:rPr>
                <w:rFonts w:eastAsia="Times New Roman"/>
                <w:sz w:val="16"/>
                <w:szCs w:val="16"/>
              </w:rPr>
            </w:pPr>
            <w:r>
              <w:rPr>
                <w:rFonts w:ascii="inherit" w:eastAsia="Times New Roman" w:hAnsi="inherit"/>
                <w:sz w:val="16"/>
                <w:szCs w:val="16"/>
              </w:rPr>
              <w:t>416.7</w:t>
            </w:r>
          </w:p>
        </w:tc>
        <w:tc>
          <w:tcPr>
            <w:tcW w:w="0" w:type="auto"/>
            <w:tcBorders>
              <w:top w:val="single" w:sz="6" w:space="0" w:color="000000"/>
              <w:bottom w:val="double" w:sz="6" w:space="0" w:color="000000"/>
            </w:tcBorders>
            <w:shd w:val="clear" w:color="auto" w:fill="CCEEFF"/>
            <w:vAlign w:val="bottom"/>
            <w:hideMark/>
          </w:tcPr>
          <w:p w14:paraId="6B0A99AD" w14:textId="77777777" w:rsidR="00000000" w:rsidRDefault="003C588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0B67ADC" w14:textId="77777777" w:rsidR="00000000" w:rsidRDefault="003C588C">
            <w:pPr>
              <w:divId w:val="10316849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3940AE3"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1726C73" w14:textId="77777777" w:rsidR="00000000" w:rsidRDefault="003C588C">
            <w:pPr>
              <w:jc w:val="right"/>
              <w:rPr>
                <w:rFonts w:eastAsia="Times New Roman"/>
                <w:sz w:val="16"/>
                <w:szCs w:val="16"/>
              </w:rPr>
            </w:pPr>
            <w:r>
              <w:rPr>
                <w:rFonts w:ascii="inherit" w:eastAsia="Times New Roman" w:hAnsi="inherit"/>
                <w:sz w:val="16"/>
                <w:szCs w:val="16"/>
              </w:rPr>
              <w:t>117.0</w:t>
            </w:r>
          </w:p>
        </w:tc>
        <w:tc>
          <w:tcPr>
            <w:tcW w:w="0" w:type="auto"/>
            <w:tcBorders>
              <w:top w:val="single" w:sz="6" w:space="0" w:color="000000"/>
              <w:bottom w:val="double" w:sz="6" w:space="0" w:color="000000"/>
            </w:tcBorders>
            <w:shd w:val="clear" w:color="auto" w:fill="CCEEFF"/>
            <w:vAlign w:val="bottom"/>
            <w:hideMark/>
          </w:tcPr>
          <w:p w14:paraId="3DB74448" w14:textId="77777777" w:rsidR="00000000" w:rsidRDefault="003C588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AC34317" w14:textId="77777777" w:rsidR="00000000" w:rsidRDefault="003C588C">
            <w:pPr>
              <w:divId w:val="14412997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FF1A763"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4AF7F98" w14:textId="77777777" w:rsidR="00000000" w:rsidRDefault="003C588C">
            <w:pPr>
              <w:jc w:val="right"/>
              <w:rPr>
                <w:rFonts w:eastAsia="Times New Roman"/>
                <w:sz w:val="16"/>
                <w:szCs w:val="16"/>
              </w:rPr>
            </w:pPr>
            <w:r>
              <w:rPr>
                <w:rFonts w:ascii="inherit" w:eastAsia="Times New Roman" w:hAnsi="inherit"/>
                <w:sz w:val="16"/>
                <w:szCs w:val="16"/>
              </w:rPr>
              <w:t>0.3</w:t>
            </w:r>
          </w:p>
        </w:tc>
        <w:tc>
          <w:tcPr>
            <w:tcW w:w="0" w:type="auto"/>
            <w:tcBorders>
              <w:top w:val="single" w:sz="6" w:space="0" w:color="000000"/>
              <w:bottom w:val="double" w:sz="6" w:space="0" w:color="000000"/>
            </w:tcBorders>
            <w:shd w:val="clear" w:color="auto" w:fill="CCEEFF"/>
            <w:vAlign w:val="bottom"/>
            <w:hideMark/>
          </w:tcPr>
          <w:p w14:paraId="7BBEC328" w14:textId="77777777" w:rsidR="00000000" w:rsidRDefault="003C588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051C6AC" w14:textId="77777777" w:rsidR="00000000" w:rsidRDefault="003C588C">
            <w:pPr>
              <w:divId w:val="19229829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C3F991D"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EE1C533" w14:textId="77777777" w:rsidR="00000000" w:rsidRDefault="003C588C">
            <w:pPr>
              <w:jc w:val="right"/>
              <w:rPr>
                <w:rFonts w:eastAsia="Times New Roman"/>
                <w:sz w:val="16"/>
                <w:szCs w:val="16"/>
              </w:rPr>
            </w:pPr>
            <w:r>
              <w:rPr>
                <w:rFonts w:ascii="inherit" w:eastAsia="Times New Roman" w:hAnsi="inherit"/>
                <w:sz w:val="16"/>
                <w:szCs w:val="16"/>
              </w:rPr>
              <w:t>534.0</w:t>
            </w:r>
          </w:p>
        </w:tc>
        <w:tc>
          <w:tcPr>
            <w:tcW w:w="0" w:type="auto"/>
            <w:tcBorders>
              <w:top w:val="single" w:sz="6" w:space="0" w:color="000000"/>
              <w:bottom w:val="double" w:sz="6" w:space="0" w:color="000000"/>
            </w:tcBorders>
            <w:shd w:val="clear" w:color="auto" w:fill="CCEEFF"/>
            <w:vAlign w:val="bottom"/>
            <w:hideMark/>
          </w:tcPr>
          <w:p w14:paraId="6657234C" w14:textId="77777777" w:rsidR="00000000" w:rsidRDefault="003C588C">
            <w:pPr>
              <w:rPr>
                <w:rFonts w:eastAsia="Times New Roman"/>
                <w:sz w:val="20"/>
                <w:szCs w:val="20"/>
              </w:rPr>
            </w:pPr>
          </w:p>
        </w:tc>
      </w:tr>
      <w:tr w:rsidR="00000000" w14:paraId="1B52CD8B" w14:textId="77777777">
        <w:trPr>
          <w:divId w:val="1036199285"/>
        </w:trPr>
        <w:tc>
          <w:tcPr>
            <w:tcW w:w="0" w:type="auto"/>
            <w:tcMar>
              <w:top w:w="30" w:type="dxa"/>
              <w:left w:w="30" w:type="dxa"/>
              <w:bottom w:w="30" w:type="dxa"/>
              <w:right w:w="30" w:type="dxa"/>
            </w:tcMar>
            <w:vAlign w:val="bottom"/>
            <w:hideMark/>
          </w:tcPr>
          <w:p w14:paraId="58D6EA77" w14:textId="77777777" w:rsidR="00000000" w:rsidRDefault="003C588C">
            <w:pPr>
              <w:divId w:val="16342098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EDB843" w14:textId="77777777" w:rsidR="00000000" w:rsidRDefault="003C588C">
            <w:pPr>
              <w:divId w:val="5678121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5C2C4CD" w14:textId="77777777" w:rsidR="00000000" w:rsidRDefault="003C588C">
            <w:pPr>
              <w:divId w:val="1248421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049383" w14:textId="77777777" w:rsidR="00000000" w:rsidRDefault="003C588C">
            <w:pPr>
              <w:divId w:val="20314904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69BD46A" w14:textId="77777777" w:rsidR="00000000" w:rsidRDefault="003C588C">
            <w:pPr>
              <w:divId w:val="14835462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30DFD1" w14:textId="77777777" w:rsidR="00000000" w:rsidRDefault="003C588C">
            <w:pPr>
              <w:divId w:val="16198718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0731C4" w14:textId="77777777" w:rsidR="00000000" w:rsidRDefault="003C588C">
            <w:pPr>
              <w:divId w:val="8001552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0CE1B4" w14:textId="77777777" w:rsidR="00000000" w:rsidRDefault="003C588C">
            <w:pPr>
              <w:divId w:val="9369042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3B8465" w14:textId="77777777" w:rsidR="00000000" w:rsidRDefault="003C588C">
            <w:pPr>
              <w:divId w:val="840239724"/>
              <w:rPr>
                <w:rFonts w:eastAsia="Times New Roman"/>
                <w:sz w:val="20"/>
                <w:szCs w:val="20"/>
              </w:rPr>
            </w:pPr>
            <w:r>
              <w:rPr>
                <w:rFonts w:ascii="inherit" w:eastAsia="Times New Roman" w:hAnsi="inherit"/>
                <w:sz w:val="20"/>
                <w:szCs w:val="20"/>
              </w:rPr>
              <w:t> </w:t>
            </w:r>
          </w:p>
        </w:tc>
      </w:tr>
      <w:tr w:rsidR="00000000" w14:paraId="75F2ECB9" w14:textId="77777777">
        <w:trPr>
          <w:divId w:val="1036199285"/>
        </w:trPr>
        <w:tc>
          <w:tcPr>
            <w:tcW w:w="0" w:type="auto"/>
            <w:shd w:val="clear" w:color="auto" w:fill="CCEEFF"/>
            <w:tcMar>
              <w:top w:w="30" w:type="dxa"/>
              <w:left w:w="30" w:type="dxa"/>
              <w:bottom w:w="30" w:type="dxa"/>
              <w:right w:w="30" w:type="dxa"/>
            </w:tcMar>
            <w:vAlign w:val="bottom"/>
            <w:hideMark/>
          </w:tcPr>
          <w:p w14:paraId="52A3FF79" w14:textId="77777777" w:rsidR="00000000" w:rsidRDefault="003C588C">
            <w:pPr>
              <w:rPr>
                <w:rFonts w:eastAsia="Times New Roman"/>
                <w:sz w:val="16"/>
                <w:szCs w:val="16"/>
              </w:rPr>
            </w:pPr>
            <w:r>
              <w:rPr>
                <w:rFonts w:ascii="inherit" w:eastAsia="Times New Roman" w:hAnsi="inherit"/>
                <w:sz w:val="16"/>
                <w:szCs w:val="16"/>
              </w:rPr>
              <w:t>Liabilities:</w:t>
            </w:r>
          </w:p>
        </w:tc>
        <w:tc>
          <w:tcPr>
            <w:tcW w:w="0" w:type="auto"/>
            <w:shd w:val="clear" w:color="auto" w:fill="CCEEFF"/>
            <w:tcMar>
              <w:top w:w="30" w:type="dxa"/>
              <w:left w:w="30" w:type="dxa"/>
              <w:bottom w:w="30" w:type="dxa"/>
              <w:right w:w="30" w:type="dxa"/>
            </w:tcMar>
            <w:vAlign w:val="bottom"/>
            <w:hideMark/>
          </w:tcPr>
          <w:p w14:paraId="788CA4B6" w14:textId="77777777" w:rsidR="00000000" w:rsidRDefault="003C588C">
            <w:pPr>
              <w:divId w:val="15904299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97DF90" w14:textId="77777777" w:rsidR="00000000" w:rsidRDefault="003C588C">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14:paraId="4B68847C"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AF557A" w14:textId="77777777" w:rsidR="00000000" w:rsidRDefault="003C588C">
            <w:pPr>
              <w:divId w:val="21058789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6EE748" w14:textId="77777777" w:rsidR="00000000" w:rsidRDefault="003C588C">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14:paraId="51ABBDAD"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986DE3" w14:textId="77777777" w:rsidR="00000000" w:rsidRDefault="003C588C">
            <w:pPr>
              <w:divId w:val="16223733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BC87B7" w14:textId="77777777" w:rsidR="00000000" w:rsidRDefault="003C588C">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14:paraId="29AF40B0"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51652C" w14:textId="77777777" w:rsidR="00000000" w:rsidRDefault="003C588C">
            <w:pPr>
              <w:divId w:val="2989214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A31C88" w14:textId="77777777" w:rsidR="00000000" w:rsidRDefault="003C588C">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14:paraId="208A5531" w14:textId="77777777" w:rsidR="00000000" w:rsidRDefault="003C588C">
            <w:pPr>
              <w:rPr>
                <w:rFonts w:eastAsia="Times New Roman"/>
                <w:sz w:val="20"/>
                <w:szCs w:val="20"/>
              </w:rPr>
            </w:pPr>
          </w:p>
        </w:tc>
      </w:tr>
      <w:tr w:rsidR="00000000" w14:paraId="2B7E8EBA" w14:textId="77777777">
        <w:trPr>
          <w:divId w:val="1036199285"/>
        </w:trPr>
        <w:tc>
          <w:tcPr>
            <w:tcW w:w="0" w:type="auto"/>
            <w:tcMar>
              <w:top w:w="30" w:type="dxa"/>
              <w:left w:w="180" w:type="dxa"/>
              <w:bottom w:w="30" w:type="dxa"/>
              <w:right w:w="30" w:type="dxa"/>
            </w:tcMar>
            <w:vAlign w:val="bottom"/>
            <w:hideMark/>
          </w:tcPr>
          <w:p w14:paraId="037070B1" w14:textId="77777777" w:rsidR="00000000" w:rsidRDefault="003C588C">
            <w:pPr>
              <w:rPr>
                <w:rFonts w:eastAsia="Times New Roman"/>
                <w:sz w:val="16"/>
                <w:szCs w:val="16"/>
              </w:rPr>
            </w:pPr>
            <w:r>
              <w:rPr>
                <w:rFonts w:ascii="inherit" w:eastAsia="Times New Roman" w:hAnsi="inherit"/>
                <w:sz w:val="16"/>
                <w:szCs w:val="16"/>
              </w:rPr>
              <w:t>Commodities contracts</w:t>
            </w:r>
          </w:p>
        </w:tc>
        <w:tc>
          <w:tcPr>
            <w:tcW w:w="0" w:type="auto"/>
            <w:tcMar>
              <w:top w:w="30" w:type="dxa"/>
              <w:left w:w="30" w:type="dxa"/>
              <w:bottom w:w="30" w:type="dxa"/>
              <w:right w:w="30" w:type="dxa"/>
            </w:tcMar>
            <w:vAlign w:val="bottom"/>
            <w:hideMark/>
          </w:tcPr>
          <w:p w14:paraId="0B9FF6F8" w14:textId="77777777" w:rsidR="00000000" w:rsidRDefault="003C588C">
            <w:pPr>
              <w:divId w:val="2097434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2D23235"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24DCD1E1" w14:textId="77777777" w:rsidR="00000000" w:rsidRDefault="003C588C">
            <w:pPr>
              <w:jc w:val="right"/>
              <w:rPr>
                <w:rFonts w:eastAsia="Times New Roman"/>
                <w:sz w:val="16"/>
                <w:szCs w:val="16"/>
              </w:rPr>
            </w:pPr>
            <w:r>
              <w:rPr>
                <w:rFonts w:ascii="inherit" w:eastAsia="Times New Roman" w:hAnsi="inherit"/>
                <w:sz w:val="16"/>
                <w:szCs w:val="16"/>
              </w:rPr>
              <w:t>427.2</w:t>
            </w:r>
          </w:p>
        </w:tc>
        <w:tc>
          <w:tcPr>
            <w:tcW w:w="0" w:type="auto"/>
            <w:vAlign w:val="bottom"/>
            <w:hideMark/>
          </w:tcPr>
          <w:p w14:paraId="466C682C"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47E54C1B" w14:textId="77777777" w:rsidR="00000000" w:rsidRDefault="003C588C">
            <w:pPr>
              <w:divId w:val="1368489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2A585C5"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6309A7DD" w14:textId="77777777" w:rsidR="00000000" w:rsidRDefault="003C588C">
            <w:pPr>
              <w:jc w:val="right"/>
              <w:rPr>
                <w:rFonts w:eastAsia="Times New Roman"/>
                <w:sz w:val="16"/>
                <w:szCs w:val="16"/>
              </w:rPr>
            </w:pPr>
            <w:r>
              <w:rPr>
                <w:rFonts w:ascii="inherit" w:eastAsia="Times New Roman" w:hAnsi="inherit"/>
                <w:sz w:val="16"/>
                <w:szCs w:val="16"/>
              </w:rPr>
              <w:t>104.4</w:t>
            </w:r>
          </w:p>
        </w:tc>
        <w:tc>
          <w:tcPr>
            <w:tcW w:w="0" w:type="auto"/>
            <w:vAlign w:val="bottom"/>
            <w:hideMark/>
          </w:tcPr>
          <w:p w14:paraId="0479A633"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49E9AEFF" w14:textId="77777777" w:rsidR="00000000" w:rsidRDefault="003C588C">
            <w:pPr>
              <w:divId w:val="920991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4EB3685"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6E974389" w14:textId="77777777" w:rsidR="00000000" w:rsidRDefault="003C588C">
            <w:pPr>
              <w:jc w:val="right"/>
              <w:rPr>
                <w:rFonts w:eastAsia="Times New Roman"/>
                <w:sz w:val="16"/>
                <w:szCs w:val="16"/>
              </w:rPr>
            </w:pPr>
            <w:r>
              <w:rPr>
                <w:rFonts w:ascii="inherit" w:eastAsia="Times New Roman" w:hAnsi="inherit"/>
                <w:sz w:val="16"/>
                <w:szCs w:val="16"/>
              </w:rPr>
              <w:t>0.2</w:t>
            </w:r>
          </w:p>
        </w:tc>
        <w:tc>
          <w:tcPr>
            <w:tcW w:w="0" w:type="auto"/>
            <w:vAlign w:val="bottom"/>
            <w:hideMark/>
          </w:tcPr>
          <w:p w14:paraId="3C06D9F4"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6DE430CB" w14:textId="77777777" w:rsidR="00000000" w:rsidRDefault="003C588C">
            <w:pPr>
              <w:divId w:val="1035037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630BCB4"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76C42106" w14:textId="77777777" w:rsidR="00000000" w:rsidRDefault="003C588C">
            <w:pPr>
              <w:jc w:val="right"/>
              <w:rPr>
                <w:rFonts w:eastAsia="Times New Roman"/>
                <w:sz w:val="16"/>
                <w:szCs w:val="16"/>
              </w:rPr>
            </w:pPr>
            <w:r>
              <w:rPr>
                <w:rFonts w:ascii="inherit" w:eastAsia="Times New Roman" w:hAnsi="inherit"/>
                <w:sz w:val="16"/>
                <w:szCs w:val="16"/>
              </w:rPr>
              <w:t>531.7</w:t>
            </w:r>
          </w:p>
        </w:tc>
        <w:tc>
          <w:tcPr>
            <w:tcW w:w="0" w:type="auto"/>
            <w:vAlign w:val="bottom"/>
            <w:hideMark/>
          </w:tcPr>
          <w:p w14:paraId="5D33E900" w14:textId="77777777" w:rsidR="00000000" w:rsidRDefault="003C588C">
            <w:pPr>
              <w:rPr>
                <w:rFonts w:eastAsia="Times New Roman"/>
                <w:sz w:val="20"/>
                <w:szCs w:val="20"/>
              </w:rPr>
            </w:pPr>
          </w:p>
        </w:tc>
      </w:tr>
      <w:tr w:rsidR="00000000" w14:paraId="5A87501D" w14:textId="77777777">
        <w:trPr>
          <w:divId w:val="1036199285"/>
        </w:trPr>
        <w:tc>
          <w:tcPr>
            <w:tcW w:w="0" w:type="auto"/>
            <w:shd w:val="clear" w:color="auto" w:fill="CCEEFF"/>
            <w:tcMar>
              <w:top w:w="30" w:type="dxa"/>
              <w:left w:w="180" w:type="dxa"/>
              <w:bottom w:w="30" w:type="dxa"/>
              <w:right w:w="30" w:type="dxa"/>
            </w:tcMar>
            <w:vAlign w:val="bottom"/>
            <w:hideMark/>
          </w:tcPr>
          <w:p w14:paraId="3136345D" w14:textId="77777777" w:rsidR="00000000" w:rsidRDefault="003C588C">
            <w:pPr>
              <w:rPr>
                <w:rFonts w:eastAsia="Times New Roman"/>
                <w:sz w:val="16"/>
                <w:szCs w:val="16"/>
              </w:rPr>
            </w:pPr>
            <w:r>
              <w:rPr>
                <w:rFonts w:ascii="inherit" w:eastAsia="Times New Roman" w:hAnsi="inherit"/>
                <w:sz w:val="16"/>
                <w:szCs w:val="16"/>
              </w:rPr>
              <w:t>Foreign currency contracts</w:t>
            </w:r>
          </w:p>
        </w:tc>
        <w:tc>
          <w:tcPr>
            <w:tcW w:w="0" w:type="auto"/>
            <w:shd w:val="clear" w:color="auto" w:fill="CCEEFF"/>
            <w:tcMar>
              <w:top w:w="30" w:type="dxa"/>
              <w:left w:w="30" w:type="dxa"/>
              <w:bottom w:w="30" w:type="dxa"/>
              <w:right w:w="30" w:type="dxa"/>
            </w:tcMar>
            <w:vAlign w:val="bottom"/>
            <w:hideMark/>
          </w:tcPr>
          <w:p w14:paraId="07838F82" w14:textId="77777777" w:rsidR="00000000" w:rsidRDefault="003C588C">
            <w:pPr>
              <w:divId w:val="17419052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2518C9"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334B773"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6EAE36" w14:textId="77777777" w:rsidR="00000000" w:rsidRDefault="003C588C">
            <w:pPr>
              <w:divId w:val="13335317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1E3C23" w14:textId="77777777" w:rsidR="00000000" w:rsidRDefault="003C588C">
            <w:pPr>
              <w:jc w:val="right"/>
              <w:rPr>
                <w:rFonts w:eastAsia="Times New Roman"/>
                <w:sz w:val="16"/>
                <w:szCs w:val="16"/>
              </w:rPr>
            </w:pPr>
            <w:r>
              <w:rPr>
                <w:rFonts w:ascii="inherit" w:eastAsia="Times New Roman" w:hAnsi="inherit"/>
                <w:sz w:val="16"/>
                <w:szCs w:val="16"/>
              </w:rPr>
              <w:t>2.6</w:t>
            </w:r>
          </w:p>
        </w:tc>
        <w:tc>
          <w:tcPr>
            <w:tcW w:w="0" w:type="auto"/>
            <w:shd w:val="clear" w:color="auto" w:fill="CCEEFF"/>
            <w:vAlign w:val="bottom"/>
            <w:hideMark/>
          </w:tcPr>
          <w:p w14:paraId="77F5E17B"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D81290" w14:textId="77777777" w:rsidR="00000000" w:rsidRDefault="003C588C">
            <w:pPr>
              <w:divId w:val="5491476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4CE0ED"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A5DA9EE"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4CF465" w14:textId="77777777" w:rsidR="00000000" w:rsidRDefault="003C588C">
            <w:pPr>
              <w:divId w:val="276108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486D81" w14:textId="77777777" w:rsidR="00000000" w:rsidRDefault="003C588C">
            <w:pPr>
              <w:jc w:val="right"/>
              <w:rPr>
                <w:rFonts w:eastAsia="Times New Roman"/>
                <w:sz w:val="16"/>
                <w:szCs w:val="16"/>
              </w:rPr>
            </w:pPr>
            <w:r>
              <w:rPr>
                <w:rFonts w:ascii="inherit" w:eastAsia="Times New Roman" w:hAnsi="inherit"/>
                <w:sz w:val="16"/>
                <w:szCs w:val="16"/>
              </w:rPr>
              <w:t>2.6</w:t>
            </w:r>
          </w:p>
        </w:tc>
        <w:tc>
          <w:tcPr>
            <w:tcW w:w="0" w:type="auto"/>
            <w:shd w:val="clear" w:color="auto" w:fill="CCEEFF"/>
            <w:vAlign w:val="bottom"/>
            <w:hideMark/>
          </w:tcPr>
          <w:p w14:paraId="629DCB26" w14:textId="77777777" w:rsidR="00000000" w:rsidRDefault="003C588C">
            <w:pPr>
              <w:rPr>
                <w:rFonts w:eastAsia="Times New Roman"/>
                <w:sz w:val="20"/>
                <w:szCs w:val="20"/>
              </w:rPr>
            </w:pPr>
          </w:p>
        </w:tc>
      </w:tr>
      <w:tr w:rsidR="00000000" w14:paraId="0F158584" w14:textId="77777777">
        <w:trPr>
          <w:divId w:val="1036199285"/>
        </w:trPr>
        <w:tc>
          <w:tcPr>
            <w:tcW w:w="0" w:type="auto"/>
            <w:tcBorders>
              <w:top w:val="single" w:sz="6" w:space="0" w:color="000000"/>
              <w:bottom w:val="double" w:sz="6" w:space="0" w:color="000000"/>
            </w:tcBorders>
            <w:tcMar>
              <w:top w:w="30" w:type="dxa"/>
              <w:left w:w="300" w:type="dxa"/>
              <w:bottom w:w="30" w:type="dxa"/>
              <w:right w:w="30" w:type="dxa"/>
            </w:tcMar>
            <w:vAlign w:val="bottom"/>
            <w:hideMark/>
          </w:tcPr>
          <w:p w14:paraId="1419442D" w14:textId="77777777" w:rsidR="00000000" w:rsidRDefault="003C588C">
            <w:pPr>
              <w:rPr>
                <w:rFonts w:eastAsia="Times New Roman"/>
                <w:sz w:val="16"/>
                <w:szCs w:val="16"/>
              </w:rPr>
            </w:pPr>
            <w:r>
              <w:rPr>
                <w:rFonts w:ascii="inherit" w:eastAsia="Times New Roman" w:hAnsi="inherit"/>
                <w:sz w:val="16"/>
                <w:szCs w:val="16"/>
              </w:rPr>
              <w:t>Total liabilities at fair value</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28592B72" w14:textId="77777777" w:rsidR="00000000" w:rsidRDefault="003C588C">
            <w:pPr>
              <w:divId w:val="7128521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FE4779F"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ACE0C57" w14:textId="77777777" w:rsidR="00000000" w:rsidRDefault="003C588C">
            <w:pPr>
              <w:jc w:val="right"/>
              <w:rPr>
                <w:rFonts w:eastAsia="Times New Roman"/>
                <w:sz w:val="16"/>
                <w:szCs w:val="16"/>
              </w:rPr>
            </w:pPr>
            <w:r>
              <w:rPr>
                <w:rFonts w:ascii="inherit" w:eastAsia="Times New Roman" w:hAnsi="inherit"/>
                <w:sz w:val="16"/>
                <w:szCs w:val="16"/>
              </w:rPr>
              <w:t>427.2</w:t>
            </w:r>
          </w:p>
        </w:tc>
        <w:tc>
          <w:tcPr>
            <w:tcW w:w="0" w:type="auto"/>
            <w:tcBorders>
              <w:top w:val="single" w:sz="6" w:space="0" w:color="000000"/>
              <w:bottom w:val="double" w:sz="6" w:space="0" w:color="000000"/>
            </w:tcBorders>
            <w:vAlign w:val="bottom"/>
            <w:hideMark/>
          </w:tcPr>
          <w:p w14:paraId="4DBC4FEE"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4C532DB5" w14:textId="77777777" w:rsidR="00000000" w:rsidRDefault="003C588C">
            <w:pPr>
              <w:divId w:val="16805405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E0D6733"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33CDF53" w14:textId="77777777" w:rsidR="00000000" w:rsidRDefault="003C588C">
            <w:pPr>
              <w:jc w:val="right"/>
              <w:rPr>
                <w:rFonts w:eastAsia="Times New Roman"/>
                <w:sz w:val="16"/>
                <w:szCs w:val="16"/>
              </w:rPr>
            </w:pPr>
            <w:r>
              <w:rPr>
                <w:rFonts w:ascii="inherit" w:eastAsia="Times New Roman" w:hAnsi="inherit"/>
                <w:sz w:val="16"/>
                <w:szCs w:val="16"/>
              </w:rPr>
              <w:t>106.9</w:t>
            </w:r>
          </w:p>
        </w:tc>
        <w:tc>
          <w:tcPr>
            <w:tcW w:w="0" w:type="auto"/>
            <w:tcBorders>
              <w:top w:val="single" w:sz="6" w:space="0" w:color="000000"/>
              <w:bottom w:val="double" w:sz="6" w:space="0" w:color="000000"/>
            </w:tcBorders>
            <w:vAlign w:val="bottom"/>
            <w:hideMark/>
          </w:tcPr>
          <w:p w14:paraId="61505E26"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6338C054" w14:textId="77777777" w:rsidR="00000000" w:rsidRDefault="003C588C">
            <w:pPr>
              <w:divId w:val="2685140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3373F45"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982EAFF" w14:textId="77777777" w:rsidR="00000000" w:rsidRDefault="003C588C">
            <w:pPr>
              <w:jc w:val="right"/>
              <w:rPr>
                <w:rFonts w:eastAsia="Times New Roman"/>
                <w:sz w:val="16"/>
                <w:szCs w:val="16"/>
              </w:rPr>
            </w:pPr>
            <w:r>
              <w:rPr>
                <w:rFonts w:ascii="inherit" w:eastAsia="Times New Roman" w:hAnsi="inherit"/>
                <w:sz w:val="16"/>
                <w:szCs w:val="16"/>
              </w:rPr>
              <w:t>0.2</w:t>
            </w:r>
          </w:p>
        </w:tc>
        <w:tc>
          <w:tcPr>
            <w:tcW w:w="0" w:type="auto"/>
            <w:tcBorders>
              <w:top w:val="single" w:sz="6" w:space="0" w:color="000000"/>
              <w:bottom w:val="double" w:sz="6" w:space="0" w:color="000000"/>
            </w:tcBorders>
            <w:vAlign w:val="bottom"/>
            <w:hideMark/>
          </w:tcPr>
          <w:p w14:paraId="3E7E0391"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35B9DBB" w14:textId="77777777" w:rsidR="00000000" w:rsidRDefault="003C588C">
            <w:pPr>
              <w:divId w:val="13758825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CBED06B"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F4E8FA1" w14:textId="77777777" w:rsidR="00000000" w:rsidRDefault="003C588C">
            <w:pPr>
              <w:jc w:val="right"/>
              <w:rPr>
                <w:rFonts w:eastAsia="Times New Roman"/>
                <w:sz w:val="16"/>
                <w:szCs w:val="16"/>
              </w:rPr>
            </w:pPr>
            <w:r>
              <w:rPr>
                <w:rFonts w:ascii="inherit" w:eastAsia="Times New Roman" w:hAnsi="inherit"/>
                <w:sz w:val="16"/>
                <w:szCs w:val="16"/>
              </w:rPr>
              <w:t>534.3</w:t>
            </w:r>
          </w:p>
        </w:tc>
        <w:tc>
          <w:tcPr>
            <w:tcW w:w="0" w:type="auto"/>
            <w:tcBorders>
              <w:top w:val="single" w:sz="6" w:space="0" w:color="000000"/>
              <w:bottom w:val="double" w:sz="6" w:space="0" w:color="000000"/>
            </w:tcBorders>
            <w:vAlign w:val="bottom"/>
            <w:hideMark/>
          </w:tcPr>
          <w:p w14:paraId="33E90FF2" w14:textId="77777777" w:rsidR="00000000" w:rsidRDefault="003C588C">
            <w:pPr>
              <w:rPr>
                <w:rFonts w:eastAsia="Times New Roman"/>
                <w:sz w:val="20"/>
                <w:szCs w:val="20"/>
              </w:rPr>
            </w:pPr>
          </w:p>
        </w:tc>
      </w:tr>
      <w:tr w:rsidR="00000000" w14:paraId="7664B613" w14:textId="77777777">
        <w:trPr>
          <w:divId w:val="1036199285"/>
        </w:trPr>
        <w:tc>
          <w:tcPr>
            <w:tcW w:w="0" w:type="auto"/>
            <w:tcMar>
              <w:top w:w="30" w:type="dxa"/>
              <w:left w:w="30" w:type="dxa"/>
              <w:bottom w:w="30" w:type="dxa"/>
              <w:right w:w="30" w:type="dxa"/>
            </w:tcMar>
            <w:vAlign w:val="bottom"/>
            <w:hideMark/>
          </w:tcPr>
          <w:p w14:paraId="47AFE12F" w14:textId="77777777" w:rsidR="00000000" w:rsidRDefault="003C588C">
            <w:pPr>
              <w:divId w:val="1300039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5EA5CF" w14:textId="77777777" w:rsidR="00000000" w:rsidRDefault="003C588C">
            <w:pPr>
              <w:divId w:val="19772974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70BD8F4" w14:textId="77777777" w:rsidR="00000000" w:rsidRDefault="003C588C">
            <w:pPr>
              <w:divId w:val="266934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8EF1EA" w14:textId="77777777" w:rsidR="00000000" w:rsidRDefault="003C588C">
            <w:pPr>
              <w:divId w:val="19739057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E37FB7" w14:textId="77777777" w:rsidR="00000000" w:rsidRDefault="003C588C">
            <w:pPr>
              <w:divId w:val="932399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A763EE" w14:textId="77777777" w:rsidR="00000000" w:rsidRDefault="003C588C">
            <w:pPr>
              <w:divId w:val="7854634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CB149C7" w14:textId="77777777" w:rsidR="00000000" w:rsidRDefault="003C588C">
            <w:pPr>
              <w:divId w:val="322969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680022" w14:textId="77777777" w:rsidR="00000000" w:rsidRDefault="003C588C">
            <w:pPr>
              <w:divId w:val="6272741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D9CB9B" w14:textId="77777777" w:rsidR="00000000" w:rsidRDefault="003C588C">
            <w:pPr>
              <w:divId w:val="1393306039"/>
              <w:rPr>
                <w:rFonts w:eastAsia="Times New Roman"/>
                <w:sz w:val="20"/>
                <w:szCs w:val="20"/>
              </w:rPr>
            </w:pPr>
            <w:r>
              <w:rPr>
                <w:rFonts w:ascii="inherit" w:eastAsia="Times New Roman" w:hAnsi="inherit"/>
                <w:sz w:val="20"/>
                <w:szCs w:val="20"/>
              </w:rPr>
              <w:t> </w:t>
            </w:r>
          </w:p>
        </w:tc>
      </w:tr>
      <w:tr w:rsidR="00000000" w14:paraId="3BC93C69" w14:textId="77777777">
        <w:trPr>
          <w:divId w:val="1036199285"/>
        </w:trPr>
        <w:tc>
          <w:tcPr>
            <w:tcW w:w="0" w:type="auto"/>
            <w:tcMar>
              <w:top w:w="30" w:type="dxa"/>
              <w:left w:w="30" w:type="dxa"/>
              <w:bottom w:w="30" w:type="dxa"/>
              <w:right w:w="30" w:type="dxa"/>
            </w:tcMar>
            <w:vAlign w:val="bottom"/>
            <w:hideMark/>
          </w:tcPr>
          <w:p w14:paraId="10A9DCA8" w14:textId="77777777" w:rsidR="00000000" w:rsidRDefault="003C588C">
            <w:pPr>
              <w:divId w:val="1793355122"/>
              <w:rPr>
                <w:rFonts w:eastAsia="Times New Roman"/>
                <w:sz w:val="20"/>
                <w:szCs w:val="20"/>
              </w:rPr>
            </w:pPr>
            <w:r>
              <w:rPr>
                <w:rFonts w:ascii="inherit" w:eastAsia="Times New Roman" w:hAnsi="inherit"/>
                <w:sz w:val="20"/>
                <w:szCs w:val="20"/>
              </w:rPr>
              <w:t> </w:t>
            </w:r>
          </w:p>
        </w:tc>
        <w:tc>
          <w:tcPr>
            <w:tcW w:w="0" w:type="auto"/>
            <w:gridSpan w:val="16"/>
            <w:tcBorders>
              <w:bottom w:val="single" w:sz="6" w:space="0" w:color="000000"/>
            </w:tcBorders>
            <w:tcMar>
              <w:top w:w="30" w:type="dxa"/>
              <w:left w:w="30" w:type="dxa"/>
              <w:bottom w:w="30" w:type="dxa"/>
              <w:right w:w="30" w:type="dxa"/>
            </w:tcMar>
            <w:vAlign w:val="bottom"/>
            <w:hideMark/>
          </w:tcPr>
          <w:p w14:paraId="5F82E648" w14:textId="77777777" w:rsidR="00000000" w:rsidRDefault="003C588C">
            <w:pPr>
              <w:jc w:val="center"/>
              <w:rPr>
                <w:rFonts w:eastAsia="Times New Roman"/>
                <w:sz w:val="16"/>
                <w:szCs w:val="16"/>
              </w:rPr>
            </w:pPr>
            <w:r>
              <w:rPr>
                <w:rFonts w:ascii="inherit" w:eastAsia="Times New Roman" w:hAnsi="inherit"/>
                <w:b/>
                <w:bCs/>
                <w:sz w:val="16"/>
                <w:szCs w:val="16"/>
              </w:rPr>
              <w:t>Fair Value Measurements as of December 31, 2018</w:t>
            </w:r>
          </w:p>
        </w:tc>
      </w:tr>
      <w:tr w:rsidR="00000000" w14:paraId="67A40268" w14:textId="77777777">
        <w:trPr>
          <w:divId w:val="1036199285"/>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21F6355" w14:textId="77777777" w:rsidR="00000000" w:rsidRDefault="003C588C">
            <w:pPr>
              <w:divId w:val="15321891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9328FE3" w14:textId="77777777" w:rsidR="00000000" w:rsidRDefault="003C588C">
            <w:pPr>
              <w:divId w:val="567838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3C6F9C4" w14:textId="77777777" w:rsidR="00000000" w:rsidRDefault="003C588C">
            <w:pPr>
              <w:jc w:val="right"/>
              <w:rPr>
                <w:rFonts w:eastAsia="Times New Roman"/>
                <w:sz w:val="16"/>
                <w:szCs w:val="16"/>
              </w:rPr>
            </w:pPr>
            <w:r>
              <w:rPr>
                <w:rFonts w:ascii="inherit" w:eastAsia="Times New Roman" w:hAnsi="inherit"/>
                <w:b/>
                <w:bCs/>
                <w:sz w:val="16"/>
                <w:szCs w:val="16"/>
              </w:rPr>
              <w:t>Level 1 Inputs</w:t>
            </w:r>
          </w:p>
        </w:tc>
        <w:tc>
          <w:tcPr>
            <w:tcW w:w="0" w:type="auto"/>
            <w:tcBorders>
              <w:top w:val="single" w:sz="6" w:space="0" w:color="000000"/>
              <w:bottom w:val="single" w:sz="6" w:space="0" w:color="000000"/>
            </w:tcBorders>
            <w:vAlign w:val="bottom"/>
            <w:hideMark/>
          </w:tcPr>
          <w:p w14:paraId="2368A940" w14:textId="77777777" w:rsidR="00000000" w:rsidRDefault="003C588C">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131B5F3" w14:textId="77777777" w:rsidR="00000000" w:rsidRDefault="003C588C">
            <w:pPr>
              <w:divId w:val="2616507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B1DD981" w14:textId="77777777" w:rsidR="00000000" w:rsidRDefault="003C588C">
            <w:pPr>
              <w:jc w:val="right"/>
              <w:rPr>
                <w:rFonts w:eastAsia="Times New Roman"/>
                <w:sz w:val="16"/>
                <w:szCs w:val="16"/>
              </w:rPr>
            </w:pPr>
            <w:r>
              <w:rPr>
                <w:rFonts w:ascii="inherit" w:eastAsia="Times New Roman" w:hAnsi="inherit"/>
                <w:b/>
                <w:bCs/>
                <w:sz w:val="16"/>
                <w:szCs w:val="16"/>
              </w:rPr>
              <w:t>Level 2 Inputs</w:t>
            </w:r>
          </w:p>
        </w:tc>
        <w:tc>
          <w:tcPr>
            <w:tcW w:w="0" w:type="auto"/>
            <w:tcBorders>
              <w:top w:val="single" w:sz="6" w:space="0" w:color="000000"/>
              <w:bottom w:val="single" w:sz="6" w:space="0" w:color="000000"/>
            </w:tcBorders>
            <w:vAlign w:val="bottom"/>
            <w:hideMark/>
          </w:tcPr>
          <w:p w14:paraId="732E2CD6" w14:textId="77777777" w:rsidR="00000000" w:rsidRDefault="003C588C">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D7B069A" w14:textId="77777777" w:rsidR="00000000" w:rsidRDefault="003C588C">
            <w:pPr>
              <w:divId w:val="291166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3B91B57" w14:textId="77777777" w:rsidR="00000000" w:rsidRDefault="003C588C">
            <w:pPr>
              <w:jc w:val="right"/>
              <w:rPr>
                <w:rFonts w:eastAsia="Times New Roman"/>
                <w:sz w:val="16"/>
                <w:szCs w:val="16"/>
              </w:rPr>
            </w:pPr>
            <w:r>
              <w:rPr>
                <w:rFonts w:ascii="inherit" w:eastAsia="Times New Roman" w:hAnsi="inherit"/>
                <w:b/>
                <w:bCs/>
                <w:sz w:val="16"/>
                <w:szCs w:val="16"/>
              </w:rPr>
              <w:t>Level 3 Inputs</w:t>
            </w:r>
          </w:p>
        </w:tc>
        <w:tc>
          <w:tcPr>
            <w:tcW w:w="0" w:type="auto"/>
            <w:tcBorders>
              <w:top w:val="single" w:sz="6" w:space="0" w:color="000000"/>
              <w:bottom w:val="single" w:sz="6" w:space="0" w:color="000000"/>
            </w:tcBorders>
            <w:vAlign w:val="bottom"/>
            <w:hideMark/>
          </w:tcPr>
          <w:p w14:paraId="6F5A8077" w14:textId="77777777" w:rsidR="00000000" w:rsidRDefault="003C588C">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DFF4758" w14:textId="77777777" w:rsidR="00000000" w:rsidRDefault="003C588C">
            <w:pPr>
              <w:divId w:val="11216804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560ED62" w14:textId="77777777" w:rsidR="00000000" w:rsidRDefault="003C588C">
            <w:pPr>
              <w:jc w:val="right"/>
              <w:rPr>
                <w:rFonts w:eastAsia="Times New Roman"/>
                <w:sz w:val="16"/>
                <w:szCs w:val="16"/>
              </w:rPr>
            </w:pPr>
            <w:r>
              <w:rPr>
                <w:rFonts w:ascii="inherit" w:eastAsia="Times New Roman" w:hAnsi="inherit"/>
                <w:b/>
                <w:bCs/>
                <w:sz w:val="16"/>
                <w:szCs w:val="16"/>
              </w:rPr>
              <w:t>Total</w:t>
            </w:r>
          </w:p>
        </w:tc>
        <w:tc>
          <w:tcPr>
            <w:tcW w:w="0" w:type="auto"/>
            <w:tcBorders>
              <w:top w:val="single" w:sz="6" w:space="0" w:color="000000"/>
              <w:bottom w:val="single" w:sz="6" w:space="0" w:color="000000"/>
            </w:tcBorders>
            <w:vAlign w:val="bottom"/>
            <w:hideMark/>
          </w:tcPr>
          <w:p w14:paraId="327FB087" w14:textId="77777777" w:rsidR="00000000" w:rsidRDefault="003C588C">
            <w:pPr>
              <w:rPr>
                <w:rFonts w:eastAsia="Times New Roman"/>
                <w:sz w:val="20"/>
                <w:szCs w:val="20"/>
              </w:rPr>
            </w:pPr>
          </w:p>
        </w:tc>
      </w:tr>
      <w:tr w:rsidR="00000000" w14:paraId="76231824" w14:textId="77777777">
        <w:trPr>
          <w:divId w:val="1036199285"/>
        </w:trPr>
        <w:tc>
          <w:tcPr>
            <w:tcW w:w="0" w:type="auto"/>
            <w:tcMar>
              <w:top w:w="30" w:type="dxa"/>
              <w:left w:w="30" w:type="dxa"/>
              <w:bottom w:w="30" w:type="dxa"/>
              <w:right w:w="30" w:type="dxa"/>
            </w:tcMar>
            <w:vAlign w:val="bottom"/>
            <w:hideMark/>
          </w:tcPr>
          <w:p w14:paraId="19FD480B" w14:textId="77777777" w:rsidR="00000000" w:rsidRDefault="003C588C">
            <w:pPr>
              <w:rPr>
                <w:rFonts w:eastAsia="Times New Roman"/>
                <w:sz w:val="16"/>
                <w:szCs w:val="16"/>
              </w:rPr>
            </w:pPr>
            <w:r>
              <w:rPr>
                <w:rFonts w:ascii="inherit" w:eastAsia="Times New Roman" w:hAnsi="inherit"/>
                <w:sz w:val="16"/>
                <w:szCs w:val="16"/>
              </w:rPr>
              <w:t>Assets:</w:t>
            </w:r>
          </w:p>
        </w:tc>
        <w:tc>
          <w:tcPr>
            <w:tcW w:w="0" w:type="auto"/>
            <w:tcMar>
              <w:top w:w="30" w:type="dxa"/>
              <w:left w:w="30" w:type="dxa"/>
              <w:bottom w:w="30" w:type="dxa"/>
              <w:right w:w="30" w:type="dxa"/>
            </w:tcMar>
            <w:vAlign w:val="bottom"/>
            <w:hideMark/>
          </w:tcPr>
          <w:p w14:paraId="24C195EE" w14:textId="77777777" w:rsidR="00000000" w:rsidRDefault="003C588C">
            <w:pPr>
              <w:divId w:val="9478095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A18D53" w14:textId="77777777" w:rsidR="00000000" w:rsidRDefault="003C588C">
            <w:pPr>
              <w:divId w:val="9488976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B77608" w14:textId="77777777" w:rsidR="00000000" w:rsidRDefault="003C588C">
            <w:pPr>
              <w:divId w:val="4364834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37D252" w14:textId="77777777" w:rsidR="00000000" w:rsidRDefault="003C588C">
            <w:pPr>
              <w:divId w:val="1963147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8C5D38" w14:textId="77777777" w:rsidR="00000000" w:rsidRDefault="003C588C">
            <w:pPr>
              <w:divId w:val="2056020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E1077B" w14:textId="77777777" w:rsidR="00000000" w:rsidRDefault="003C588C">
            <w:pPr>
              <w:divId w:val="849416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E8E73A" w14:textId="77777777" w:rsidR="00000000" w:rsidRDefault="003C588C">
            <w:pPr>
              <w:divId w:val="5053604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DFB8B7D" w14:textId="77777777" w:rsidR="00000000" w:rsidRDefault="003C588C">
            <w:pPr>
              <w:divId w:val="661007299"/>
              <w:rPr>
                <w:rFonts w:eastAsia="Times New Roman"/>
                <w:sz w:val="20"/>
                <w:szCs w:val="20"/>
              </w:rPr>
            </w:pPr>
            <w:r>
              <w:rPr>
                <w:rFonts w:ascii="inherit" w:eastAsia="Times New Roman" w:hAnsi="inherit"/>
                <w:sz w:val="20"/>
                <w:szCs w:val="20"/>
              </w:rPr>
              <w:t> </w:t>
            </w:r>
          </w:p>
        </w:tc>
      </w:tr>
      <w:tr w:rsidR="00000000" w14:paraId="5D285D6E" w14:textId="77777777">
        <w:trPr>
          <w:divId w:val="1036199285"/>
        </w:trPr>
        <w:tc>
          <w:tcPr>
            <w:tcW w:w="0" w:type="auto"/>
            <w:shd w:val="clear" w:color="auto" w:fill="CCEEFF"/>
            <w:tcMar>
              <w:top w:w="30" w:type="dxa"/>
              <w:left w:w="180" w:type="dxa"/>
              <w:bottom w:w="30" w:type="dxa"/>
              <w:right w:w="30" w:type="dxa"/>
            </w:tcMar>
            <w:vAlign w:val="bottom"/>
            <w:hideMark/>
          </w:tcPr>
          <w:p w14:paraId="3B622633" w14:textId="77777777" w:rsidR="00000000" w:rsidRDefault="003C588C">
            <w:pPr>
              <w:rPr>
                <w:rFonts w:eastAsia="Times New Roman"/>
                <w:sz w:val="16"/>
                <w:szCs w:val="16"/>
              </w:rPr>
            </w:pPr>
            <w:r>
              <w:rPr>
                <w:rFonts w:ascii="inherit" w:eastAsia="Times New Roman" w:hAnsi="inherit"/>
                <w:sz w:val="16"/>
                <w:szCs w:val="16"/>
              </w:rPr>
              <w:t>Commodities contracts</w:t>
            </w:r>
          </w:p>
        </w:tc>
        <w:tc>
          <w:tcPr>
            <w:tcW w:w="0" w:type="auto"/>
            <w:shd w:val="clear" w:color="auto" w:fill="CCEEFF"/>
            <w:tcMar>
              <w:top w:w="30" w:type="dxa"/>
              <w:left w:w="30" w:type="dxa"/>
              <w:bottom w:w="30" w:type="dxa"/>
              <w:right w:w="30" w:type="dxa"/>
            </w:tcMar>
            <w:vAlign w:val="bottom"/>
            <w:hideMark/>
          </w:tcPr>
          <w:p w14:paraId="3F603597" w14:textId="77777777" w:rsidR="00000000" w:rsidRDefault="003C588C">
            <w:pPr>
              <w:divId w:val="15536189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8F4AB22"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0D5629EC" w14:textId="77777777" w:rsidR="00000000" w:rsidRDefault="003C588C">
            <w:pPr>
              <w:jc w:val="right"/>
              <w:rPr>
                <w:rFonts w:eastAsia="Times New Roman"/>
                <w:sz w:val="16"/>
                <w:szCs w:val="16"/>
              </w:rPr>
            </w:pPr>
            <w:r>
              <w:rPr>
                <w:rFonts w:ascii="inherit" w:eastAsia="Times New Roman" w:hAnsi="inherit"/>
                <w:sz w:val="16"/>
                <w:szCs w:val="16"/>
              </w:rPr>
              <w:t>585.6</w:t>
            </w:r>
          </w:p>
        </w:tc>
        <w:tc>
          <w:tcPr>
            <w:tcW w:w="0" w:type="auto"/>
            <w:shd w:val="clear" w:color="auto" w:fill="CCEEFF"/>
            <w:vAlign w:val="bottom"/>
            <w:hideMark/>
          </w:tcPr>
          <w:p w14:paraId="3D92EBCC"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6CB944" w14:textId="77777777" w:rsidR="00000000" w:rsidRDefault="003C588C">
            <w:pPr>
              <w:divId w:val="1561192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E0C3C79"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0678AE79" w14:textId="77777777" w:rsidR="00000000" w:rsidRDefault="003C588C">
            <w:pPr>
              <w:jc w:val="right"/>
              <w:rPr>
                <w:rFonts w:eastAsia="Times New Roman"/>
                <w:sz w:val="16"/>
                <w:szCs w:val="16"/>
              </w:rPr>
            </w:pPr>
            <w:r>
              <w:rPr>
                <w:rFonts w:ascii="inherit" w:eastAsia="Times New Roman" w:hAnsi="inherit"/>
                <w:sz w:val="16"/>
                <w:szCs w:val="16"/>
              </w:rPr>
              <w:t>254.6</w:t>
            </w:r>
          </w:p>
        </w:tc>
        <w:tc>
          <w:tcPr>
            <w:tcW w:w="0" w:type="auto"/>
            <w:shd w:val="clear" w:color="auto" w:fill="CCEEFF"/>
            <w:vAlign w:val="bottom"/>
            <w:hideMark/>
          </w:tcPr>
          <w:p w14:paraId="5ECA1A7E"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673901" w14:textId="77777777" w:rsidR="00000000" w:rsidRDefault="003C588C">
            <w:pPr>
              <w:divId w:val="19569108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029E0D"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40762586" w14:textId="77777777" w:rsidR="00000000" w:rsidRDefault="003C588C">
            <w:pPr>
              <w:jc w:val="right"/>
              <w:rPr>
                <w:rFonts w:eastAsia="Times New Roman"/>
                <w:sz w:val="16"/>
                <w:szCs w:val="16"/>
              </w:rPr>
            </w:pPr>
            <w:r>
              <w:rPr>
                <w:rFonts w:ascii="inherit" w:eastAsia="Times New Roman" w:hAnsi="inherit"/>
                <w:sz w:val="16"/>
                <w:szCs w:val="16"/>
              </w:rPr>
              <w:t>0.9</w:t>
            </w:r>
          </w:p>
        </w:tc>
        <w:tc>
          <w:tcPr>
            <w:tcW w:w="0" w:type="auto"/>
            <w:shd w:val="clear" w:color="auto" w:fill="CCEEFF"/>
            <w:vAlign w:val="bottom"/>
            <w:hideMark/>
          </w:tcPr>
          <w:p w14:paraId="0F8A667E"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8A96F6" w14:textId="77777777" w:rsidR="00000000" w:rsidRDefault="003C588C">
            <w:pPr>
              <w:divId w:val="13105543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ECE3522"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67D9240E" w14:textId="77777777" w:rsidR="00000000" w:rsidRDefault="003C588C">
            <w:pPr>
              <w:jc w:val="right"/>
              <w:rPr>
                <w:rFonts w:eastAsia="Times New Roman"/>
                <w:sz w:val="16"/>
                <w:szCs w:val="16"/>
              </w:rPr>
            </w:pPr>
            <w:r>
              <w:rPr>
                <w:rFonts w:ascii="inherit" w:eastAsia="Times New Roman" w:hAnsi="inherit"/>
                <w:sz w:val="16"/>
                <w:szCs w:val="16"/>
              </w:rPr>
              <w:t>841.2</w:t>
            </w:r>
          </w:p>
        </w:tc>
        <w:tc>
          <w:tcPr>
            <w:tcW w:w="0" w:type="auto"/>
            <w:shd w:val="clear" w:color="auto" w:fill="CCEEFF"/>
            <w:vAlign w:val="bottom"/>
            <w:hideMark/>
          </w:tcPr>
          <w:p w14:paraId="10490A9A" w14:textId="77777777" w:rsidR="00000000" w:rsidRDefault="003C588C">
            <w:pPr>
              <w:rPr>
                <w:rFonts w:eastAsia="Times New Roman"/>
                <w:sz w:val="20"/>
                <w:szCs w:val="20"/>
              </w:rPr>
            </w:pPr>
          </w:p>
        </w:tc>
      </w:tr>
      <w:tr w:rsidR="00000000" w14:paraId="43EE172C" w14:textId="77777777">
        <w:trPr>
          <w:divId w:val="1036199285"/>
        </w:trPr>
        <w:tc>
          <w:tcPr>
            <w:tcW w:w="0" w:type="auto"/>
            <w:tcMar>
              <w:top w:w="30" w:type="dxa"/>
              <w:left w:w="180" w:type="dxa"/>
              <w:bottom w:w="30" w:type="dxa"/>
              <w:right w:w="30" w:type="dxa"/>
            </w:tcMar>
            <w:vAlign w:val="bottom"/>
            <w:hideMark/>
          </w:tcPr>
          <w:p w14:paraId="70953A99" w14:textId="77777777" w:rsidR="00000000" w:rsidRDefault="003C588C">
            <w:pPr>
              <w:rPr>
                <w:rFonts w:eastAsia="Times New Roman"/>
                <w:sz w:val="16"/>
                <w:szCs w:val="16"/>
              </w:rPr>
            </w:pPr>
            <w:r>
              <w:rPr>
                <w:rFonts w:ascii="inherit" w:eastAsia="Times New Roman" w:hAnsi="inherit"/>
                <w:sz w:val="16"/>
                <w:szCs w:val="16"/>
              </w:rPr>
              <w:t>Foreign currency contracts</w:t>
            </w:r>
          </w:p>
        </w:tc>
        <w:tc>
          <w:tcPr>
            <w:tcW w:w="0" w:type="auto"/>
            <w:tcMar>
              <w:top w:w="30" w:type="dxa"/>
              <w:left w:w="30" w:type="dxa"/>
              <w:bottom w:w="30" w:type="dxa"/>
              <w:right w:w="30" w:type="dxa"/>
            </w:tcMar>
            <w:vAlign w:val="bottom"/>
            <w:hideMark/>
          </w:tcPr>
          <w:p w14:paraId="27F5E02B" w14:textId="77777777" w:rsidR="00000000" w:rsidRDefault="003C588C">
            <w:pPr>
              <w:divId w:val="1568462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A58A58"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FB918B3"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0AF576DA" w14:textId="77777777" w:rsidR="00000000" w:rsidRDefault="003C588C">
            <w:pPr>
              <w:divId w:val="572936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DD4B49" w14:textId="77777777" w:rsidR="00000000" w:rsidRDefault="003C588C">
            <w:pPr>
              <w:jc w:val="right"/>
              <w:rPr>
                <w:rFonts w:eastAsia="Times New Roman"/>
                <w:sz w:val="16"/>
                <w:szCs w:val="16"/>
              </w:rPr>
            </w:pPr>
            <w:r>
              <w:rPr>
                <w:rFonts w:ascii="inherit" w:eastAsia="Times New Roman" w:hAnsi="inherit"/>
                <w:sz w:val="16"/>
                <w:szCs w:val="16"/>
              </w:rPr>
              <w:t>4.6</w:t>
            </w:r>
          </w:p>
        </w:tc>
        <w:tc>
          <w:tcPr>
            <w:tcW w:w="0" w:type="auto"/>
            <w:vAlign w:val="bottom"/>
            <w:hideMark/>
          </w:tcPr>
          <w:p w14:paraId="159DEAF1"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664AD499" w14:textId="77777777" w:rsidR="00000000" w:rsidRDefault="003C588C">
            <w:pPr>
              <w:divId w:val="14306144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CAE27F"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5601814"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528866FF" w14:textId="77777777" w:rsidR="00000000" w:rsidRDefault="003C588C">
            <w:pPr>
              <w:divId w:val="3324131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E41329" w14:textId="77777777" w:rsidR="00000000" w:rsidRDefault="003C588C">
            <w:pPr>
              <w:jc w:val="right"/>
              <w:rPr>
                <w:rFonts w:eastAsia="Times New Roman"/>
                <w:sz w:val="16"/>
                <w:szCs w:val="16"/>
              </w:rPr>
            </w:pPr>
            <w:r>
              <w:rPr>
                <w:rFonts w:ascii="inherit" w:eastAsia="Times New Roman" w:hAnsi="inherit"/>
                <w:sz w:val="16"/>
                <w:szCs w:val="16"/>
              </w:rPr>
              <w:t>4.6</w:t>
            </w:r>
          </w:p>
        </w:tc>
        <w:tc>
          <w:tcPr>
            <w:tcW w:w="0" w:type="auto"/>
            <w:vAlign w:val="bottom"/>
            <w:hideMark/>
          </w:tcPr>
          <w:p w14:paraId="29BFF386" w14:textId="77777777" w:rsidR="00000000" w:rsidRDefault="003C588C">
            <w:pPr>
              <w:rPr>
                <w:rFonts w:eastAsia="Times New Roman"/>
                <w:sz w:val="20"/>
                <w:szCs w:val="20"/>
              </w:rPr>
            </w:pPr>
          </w:p>
        </w:tc>
      </w:tr>
      <w:tr w:rsidR="00000000" w14:paraId="017A1FA0" w14:textId="77777777">
        <w:trPr>
          <w:divId w:val="1036199285"/>
        </w:trPr>
        <w:tc>
          <w:tcPr>
            <w:tcW w:w="0" w:type="auto"/>
            <w:shd w:val="clear" w:color="auto" w:fill="CCEEFF"/>
            <w:tcMar>
              <w:top w:w="30" w:type="dxa"/>
              <w:left w:w="180" w:type="dxa"/>
              <w:bottom w:w="30" w:type="dxa"/>
              <w:right w:w="30" w:type="dxa"/>
            </w:tcMar>
            <w:vAlign w:val="bottom"/>
            <w:hideMark/>
          </w:tcPr>
          <w:p w14:paraId="1FFBD55E" w14:textId="77777777" w:rsidR="00000000" w:rsidRDefault="003C588C">
            <w:pPr>
              <w:rPr>
                <w:rFonts w:eastAsia="Times New Roman"/>
                <w:sz w:val="16"/>
                <w:szCs w:val="16"/>
              </w:rPr>
            </w:pPr>
            <w:r>
              <w:rPr>
                <w:rFonts w:ascii="inherit" w:eastAsia="Times New Roman" w:hAnsi="inherit"/>
                <w:sz w:val="16"/>
                <w:szCs w:val="16"/>
              </w:rPr>
              <w:t>Cash surrender value of life insurance</w:t>
            </w:r>
          </w:p>
        </w:tc>
        <w:tc>
          <w:tcPr>
            <w:tcW w:w="0" w:type="auto"/>
            <w:shd w:val="clear" w:color="auto" w:fill="CCEEFF"/>
            <w:tcMar>
              <w:top w:w="30" w:type="dxa"/>
              <w:left w:w="30" w:type="dxa"/>
              <w:bottom w:w="30" w:type="dxa"/>
              <w:right w:w="30" w:type="dxa"/>
            </w:tcMar>
            <w:vAlign w:val="bottom"/>
            <w:hideMark/>
          </w:tcPr>
          <w:p w14:paraId="1B353D95" w14:textId="77777777" w:rsidR="00000000" w:rsidRDefault="003C588C">
            <w:pPr>
              <w:divId w:val="8203448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884D13"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C01CAD6"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CF5406" w14:textId="77777777" w:rsidR="00000000" w:rsidRDefault="003C588C">
            <w:pPr>
              <w:divId w:val="10061354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D753AD" w14:textId="77777777" w:rsidR="00000000" w:rsidRDefault="003C588C">
            <w:pPr>
              <w:jc w:val="right"/>
              <w:rPr>
                <w:rFonts w:eastAsia="Times New Roman"/>
                <w:sz w:val="16"/>
                <w:szCs w:val="16"/>
              </w:rPr>
            </w:pPr>
            <w:r>
              <w:rPr>
                <w:rFonts w:ascii="inherit" w:eastAsia="Times New Roman" w:hAnsi="inherit"/>
                <w:sz w:val="16"/>
                <w:szCs w:val="16"/>
              </w:rPr>
              <w:t>6.3</w:t>
            </w:r>
          </w:p>
        </w:tc>
        <w:tc>
          <w:tcPr>
            <w:tcW w:w="0" w:type="auto"/>
            <w:shd w:val="clear" w:color="auto" w:fill="CCEEFF"/>
            <w:vAlign w:val="bottom"/>
            <w:hideMark/>
          </w:tcPr>
          <w:p w14:paraId="3EB20A76"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481906" w14:textId="77777777" w:rsidR="00000000" w:rsidRDefault="003C588C">
            <w:pPr>
              <w:divId w:val="3231654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F4D1F3"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A2717CB"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C88948" w14:textId="77777777" w:rsidR="00000000" w:rsidRDefault="003C588C">
            <w:pPr>
              <w:divId w:val="12699697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477462" w14:textId="77777777" w:rsidR="00000000" w:rsidRDefault="003C588C">
            <w:pPr>
              <w:jc w:val="right"/>
              <w:rPr>
                <w:rFonts w:eastAsia="Times New Roman"/>
                <w:sz w:val="16"/>
                <w:szCs w:val="16"/>
              </w:rPr>
            </w:pPr>
            <w:r>
              <w:rPr>
                <w:rFonts w:ascii="inherit" w:eastAsia="Times New Roman" w:hAnsi="inherit"/>
                <w:sz w:val="16"/>
                <w:szCs w:val="16"/>
              </w:rPr>
              <w:t>6.3</w:t>
            </w:r>
          </w:p>
        </w:tc>
        <w:tc>
          <w:tcPr>
            <w:tcW w:w="0" w:type="auto"/>
            <w:shd w:val="clear" w:color="auto" w:fill="CCEEFF"/>
            <w:vAlign w:val="bottom"/>
            <w:hideMark/>
          </w:tcPr>
          <w:p w14:paraId="0048BCA8" w14:textId="77777777" w:rsidR="00000000" w:rsidRDefault="003C588C">
            <w:pPr>
              <w:rPr>
                <w:rFonts w:eastAsia="Times New Roman"/>
                <w:sz w:val="20"/>
                <w:szCs w:val="20"/>
              </w:rPr>
            </w:pPr>
          </w:p>
        </w:tc>
      </w:tr>
      <w:tr w:rsidR="00000000" w14:paraId="796DC34C" w14:textId="77777777">
        <w:trPr>
          <w:divId w:val="1036199285"/>
        </w:trPr>
        <w:tc>
          <w:tcPr>
            <w:tcW w:w="0" w:type="auto"/>
            <w:tcBorders>
              <w:top w:val="single" w:sz="6" w:space="0" w:color="000000"/>
              <w:bottom w:val="double" w:sz="6" w:space="0" w:color="000000"/>
            </w:tcBorders>
            <w:tcMar>
              <w:top w:w="30" w:type="dxa"/>
              <w:left w:w="300" w:type="dxa"/>
              <w:bottom w:w="30" w:type="dxa"/>
              <w:right w:w="30" w:type="dxa"/>
            </w:tcMar>
            <w:vAlign w:val="bottom"/>
            <w:hideMark/>
          </w:tcPr>
          <w:p w14:paraId="451BDF25" w14:textId="77777777" w:rsidR="00000000" w:rsidRDefault="003C588C">
            <w:pPr>
              <w:rPr>
                <w:rFonts w:eastAsia="Times New Roman"/>
                <w:sz w:val="16"/>
                <w:szCs w:val="16"/>
              </w:rPr>
            </w:pPr>
            <w:r>
              <w:rPr>
                <w:rFonts w:ascii="inherit" w:eastAsia="Times New Roman" w:hAnsi="inherit"/>
                <w:sz w:val="16"/>
                <w:szCs w:val="16"/>
              </w:rPr>
              <w:t>Total assets at fair value</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94C621F" w14:textId="77777777" w:rsidR="00000000" w:rsidRDefault="003C588C">
            <w:pPr>
              <w:divId w:val="9475418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25D2FF4"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C0584AD" w14:textId="77777777" w:rsidR="00000000" w:rsidRDefault="003C588C">
            <w:pPr>
              <w:jc w:val="right"/>
              <w:rPr>
                <w:rFonts w:eastAsia="Times New Roman"/>
                <w:sz w:val="16"/>
                <w:szCs w:val="16"/>
              </w:rPr>
            </w:pPr>
            <w:r>
              <w:rPr>
                <w:rFonts w:ascii="inherit" w:eastAsia="Times New Roman" w:hAnsi="inherit"/>
                <w:sz w:val="16"/>
                <w:szCs w:val="16"/>
              </w:rPr>
              <w:t>585.6</w:t>
            </w:r>
          </w:p>
        </w:tc>
        <w:tc>
          <w:tcPr>
            <w:tcW w:w="0" w:type="auto"/>
            <w:tcBorders>
              <w:top w:val="single" w:sz="6" w:space="0" w:color="000000"/>
              <w:bottom w:val="double" w:sz="6" w:space="0" w:color="000000"/>
            </w:tcBorders>
            <w:vAlign w:val="bottom"/>
            <w:hideMark/>
          </w:tcPr>
          <w:p w14:paraId="6ABF9CF0"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3F496F3" w14:textId="77777777" w:rsidR="00000000" w:rsidRDefault="003C588C">
            <w:pPr>
              <w:divId w:val="17715864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94FDA77"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77D008A" w14:textId="77777777" w:rsidR="00000000" w:rsidRDefault="003C588C">
            <w:pPr>
              <w:jc w:val="right"/>
              <w:rPr>
                <w:rFonts w:eastAsia="Times New Roman"/>
                <w:sz w:val="16"/>
                <w:szCs w:val="16"/>
              </w:rPr>
            </w:pPr>
            <w:r>
              <w:rPr>
                <w:rFonts w:ascii="inherit" w:eastAsia="Times New Roman" w:hAnsi="inherit"/>
                <w:sz w:val="16"/>
                <w:szCs w:val="16"/>
              </w:rPr>
              <w:t>265.6</w:t>
            </w:r>
          </w:p>
        </w:tc>
        <w:tc>
          <w:tcPr>
            <w:tcW w:w="0" w:type="auto"/>
            <w:tcBorders>
              <w:top w:val="single" w:sz="6" w:space="0" w:color="000000"/>
              <w:bottom w:val="double" w:sz="6" w:space="0" w:color="000000"/>
            </w:tcBorders>
            <w:vAlign w:val="bottom"/>
            <w:hideMark/>
          </w:tcPr>
          <w:p w14:paraId="518A8AE5"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4AFF4816" w14:textId="77777777" w:rsidR="00000000" w:rsidRDefault="003C588C">
            <w:pPr>
              <w:divId w:val="15447809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E7D461D"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6F7A35F" w14:textId="77777777" w:rsidR="00000000" w:rsidRDefault="003C588C">
            <w:pPr>
              <w:jc w:val="right"/>
              <w:rPr>
                <w:rFonts w:eastAsia="Times New Roman"/>
                <w:sz w:val="16"/>
                <w:szCs w:val="16"/>
              </w:rPr>
            </w:pPr>
            <w:r>
              <w:rPr>
                <w:rFonts w:ascii="inherit" w:eastAsia="Times New Roman" w:hAnsi="inherit"/>
                <w:sz w:val="16"/>
                <w:szCs w:val="16"/>
              </w:rPr>
              <w:t>0.9</w:t>
            </w:r>
          </w:p>
        </w:tc>
        <w:tc>
          <w:tcPr>
            <w:tcW w:w="0" w:type="auto"/>
            <w:tcBorders>
              <w:top w:val="single" w:sz="6" w:space="0" w:color="000000"/>
              <w:bottom w:val="double" w:sz="6" w:space="0" w:color="000000"/>
            </w:tcBorders>
            <w:vAlign w:val="bottom"/>
            <w:hideMark/>
          </w:tcPr>
          <w:p w14:paraId="45434F60"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4248E3E0" w14:textId="77777777" w:rsidR="00000000" w:rsidRDefault="003C588C">
            <w:pPr>
              <w:divId w:val="11818964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15AE597"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72683D6" w14:textId="77777777" w:rsidR="00000000" w:rsidRDefault="003C588C">
            <w:pPr>
              <w:jc w:val="right"/>
              <w:rPr>
                <w:rFonts w:eastAsia="Times New Roman"/>
                <w:sz w:val="16"/>
                <w:szCs w:val="16"/>
              </w:rPr>
            </w:pPr>
            <w:r>
              <w:rPr>
                <w:rFonts w:ascii="inherit" w:eastAsia="Times New Roman" w:hAnsi="inherit"/>
                <w:sz w:val="16"/>
                <w:szCs w:val="16"/>
              </w:rPr>
              <w:t>852.1</w:t>
            </w:r>
          </w:p>
        </w:tc>
        <w:tc>
          <w:tcPr>
            <w:tcW w:w="0" w:type="auto"/>
            <w:tcBorders>
              <w:top w:val="single" w:sz="6" w:space="0" w:color="000000"/>
              <w:bottom w:val="double" w:sz="6" w:space="0" w:color="000000"/>
            </w:tcBorders>
            <w:vAlign w:val="bottom"/>
            <w:hideMark/>
          </w:tcPr>
          <w:p w14:paraId="3B9C6224" w14:textId="77777777" w:rsidR="00000000" w:rsidRDefault="003C588C">
            <w:pPr>
              <w:rPr>
                <w:rFonts w:eastAsia="Times New Roman"/>
                <w:sz w:val="20"/>
                <w:szCs w:val="20"/>
              </w:rPr>
            </w:pPr>
          </w:p>
        </w:tc>
      </w:tr>
      <w:tr w:rsidR="00000000" w14:paraId="74F3EBF6" w14:textId="77777777">
        <w:trPr>
          <w:divId w:val="1036199285"/>
        </w:trPr>
        <w:tc>
          <w:tcPr>
            <w:tcW w:w="0" w:type="auto"/>
            <w:shd w:val="clear" w:color="auto" w:fill="CCEEFF"/>
            <w:tcMar>
              <w:top w:w="30" w:type="dxa"/>
              <w:left w:w="30" w:type="dxa"/>
              <w:bottom w:w="30" w:type="dxa"/>
              <w:right w:w="30" w:type="dxa"/>
            </w:tcMar>
            <w:vAlign w:val="bottom"/>
            <w:hideMark/>
          </w:tcPr>
          <w:p w14:paraId="02EA3665" w14:textId="77777777" w:rsidR="00000000" w:rsidRDefault="003C588C">
            <w:pPr>
              <w:divId w:val="447503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E3576DD" w14:textId="77777777" w:rsidR="00000000" w:rsidRDefault="003C588C">
            <w:pPr>
              <w:divId w:val="20581162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41DE2A4" w14:textId="77777777" w:rsidR="00000000" w:rsidRDefault="003C588C">
            <w:pPr>
              <w:divId w:val="2213322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8C7CC7" w14:textId="77777777" w:rsidR="00000000" w:rsidRDefault="003C588C">
            <w:pPr>
              <w:divId w:val="7178189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D9BB7E7" w14:textId="77777777" w:rsidR="00000000" w:rsidRDefault="003C588C">
            <w:pPr>
              <w:divId w:val="4391877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EB2269" w14:textId="77777777" w:rsidR="00000000" w:rsidRDefault="003C588C">
            <w:pPr>
              <w:divId w:val="13817890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C93FBF9" w14:textId="77777777" w:rsidR="00000000" w:rsidRDefault="003C588C">
            <w:pPr>
              <w:divId w:val="3128716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4365387" w14:textId="77777777" w:rsidR="00000000" w:rsidRDefault="003C588C">
            <w:pPr>
              <w:divId w:val="8285998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32F343D" w14:textId="77777777" w:rsidR="00000000" w:rsidRDefault="003C588C">
            <w:pPr>
              <w:divId w:val="917400791"/>
              <w:rPr>
                <w:rFonts w:eastAsia="Times New Roman"/>
                <w:sz w:val="20"/>
                <w:szCs w:val="20"/>
              </w:rPr>
            </w:pPr>
            <w:r>
              <w:rPr>
                <w:rFonts w:ascii="inherit" w:eastAsia="Times New Roman" w:hAnsi="inherit"/>
                <w:sz w:val="20"/>
                <w:szCs w:val="20"/>
              </w:rPr>
              <w:t> </w:t>
            </w:r>
          </w:p>
        </w:tc>
      </w:tr>
      <w:tr w:rsidR="00000000" w14:paraId="7D8D3078" w14:textId="77777777">
        <w:trPr>
          <w:divId w:val="1036199285"/>
        </w:trPr>
        <w:tc>
          <w:tcPr>
            <w:tcW w:w="0" w:type="auto"/>
            <w:tcMar>
              <w:top w:w="30" w:type="dxa"/>
              <w:left w:w="30" w:type="dxa"/>
              <w:bottom w:w="30" w:type="dxa"/>
              <w:right w:w="30" w:type="dxa"/>
            </w:tcMar>
            <w:vAlign w:val="bottom"/>
            <w:hideMark/>
          </w:tcPr>
          <w:p w14:paraId="4CB03A79" w14:textId="77777777" w:rsidR="00000000" w:rsidRDefault="003C588C">
            <w:pPr>
              <w:rPr>
                <w:rFonts w:eastAsia="Times New Roman"/>
                <w:sz w:val="16"/>
                <w:szCs w:val="16"/>
              </w:rPr>
            </w:pPr>
            <w:r>
              <w:rPr>
                <w:rFonts w:ascii="inherit" w:eastAsia="Times New Roman" w:hAnsi="inherit"/>
                <w:sz w:val="16"/>
                <w:szCs w:val="16"/>
              </w:rPr>
              <w:t>Liabilities:</w:t>
            </w:r>
          </w:p>
        </w:tc>
        <w:tc>
          <w:tcPr>
            <w:tcW w:w="0" w:type="auto"/>
            <w:tcMar>
              <w:top w:w="30" w:type="dxa"/>
              <w:left w:w="30" w:type="dxa"/>
              <w:bottom w:w="30" w:type="dxa"/>
              <w:right w:w="30" w:type="dxa"/>
            </w:tcMar>
            <w:vAlign w:val="bottom"/>
            <w:hideMark/>
          </w:tcPr>
          <w:p w14:paraId="1FC00269" w14:textId="77777777" w:rsidR="00000000" w:rsidRDefault="003C588C">
            <w:pPr>
              <w:divId w:val="1834011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4293071" w14:textId="77777777" w:rsidR="00000000" w:rsidRDefault="003C588C">
            <w:pPr>
              <w:divId w:val="32197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341EAA" w14:textId="77777777" w:rsidR="00000000" w:rsidRDefault="003C588C">
            <w:pPr>
              <w:divId w:val="15540746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98941C3" w14:textId="77777777" w:rsidR="00000000" w:rsidRDefault="003C588C">
            <w:pPr>
              <w:divId w:val="1140878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ACC629" w14:textId="77777777" w:rsidR="00000000" w:rsidRDefault="003C588C">
            <w:pPr>
              <w:divId w:val="3891530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3AD128" w14:textId="77777777" w:rsidR="00000000" w:rsidRDefault="003C588C">
            <w:pPr>
              <w:divId w:val="13960079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76E98F" w14:textId="77777777" w:rsidR="00000000" w:rsidRDefault="003C588C">
            <w:pPr>
              <w:divId w:val="3130744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EB00DF" w14:textId="77777777" w:rsidR="00000000" w:rsidRDefault="003C588C">
            <w:pPr>
              <w:divId w:val="1112432646"/>
              <w:rPr>
                <w:rFonts w:eastAsia="Times New Roman"/>
                <w:sz w:val="20"/>
                <w:szCs w:val="20"/>
              </w:rPr>
            </w:pPr>
            <w:r>
              <w:rPr>
                <w:rFonts w:ascii="inherit" w:eastAsia="Times New Roman" w:hAnsi="inherit"/>
                <w:sz w:val="20"/>
                <w:szCs w:val="20"/>
              </w:rPr>
              <w:t> </w:t>
            </w:r>
          </w:p>
        </w:tc>
      </w:tr>
      <w:tr w:rsidR="00000000" w14:paraId="5F438BA3" w14:textId="77777777">
        <w:trPr>
          <w:divId w:val="1036199285"/>
        </w:trPr>
        <w:tc>
          <w:tcPr>
            <w:tcW w:w="0" w:type="auto"/>
            <w:shd w:val="clear" w:color="auto" w:fill="CCEEFF"/>
            <w:tcMar>
              <w:top w:w="30" w:type="dxa"/>
              <w:left w:w="180" w:type="dxa"/>
              <w:bottom w:w="30" w:type="dxa"/>
              <w:right w:w="30" w:type="dxa"/>
            </w:tcMar>
            <w:vAlign w:val="bottom"/>
            <w:hideMark/>
          </w:tcPr>
          <w:p w14:paraId="2C89540C" w14:textId="77777777" w:rsidR="00000000" w:rsidRDefault="003C588C">
            <w:pPr>
              <w:rPr>
                <w:rFonts w:eastAsia="Times New Roman"/>
                <w:sz w:val="16"/>
                <w:szCs w:val="16"/>
              </w:rPr>
            </w:pPr>
            <w:r>
              <w:rPr>
                <w:rFonts w:ascii="inherit" w:eastAsia="Times New Roman" w:hAnsi="inherit"/>
                <w:sz w:val="16"/>
                <w:szCs w:val="16"/>
              </w:rPr>
              <w:t>Commodities contracts</w:t>
            </w:r>
          </w:p>
        </w:tc>
        <w:tc>
          <w:tcPr>
            <w:tcW w:w="0" w:type="auto"/>
            <w:shd w:val="clear" w:color="auto" w:fill="CCEEFF"/>
            <w:tcMar>
              <w:top w:w="30" w:type="dxa"/>
              <w:left w:w="30" w:type="dxa"/>
              <w:bottom w:w="30" w:type="dxa"/>
              <w:right w:w="30" w:type="dxa"/>
            </w:tcMar>
            <w:vAlign w:val="bottom"/>
            <w:hideMark/>
          </w:tcPr>
          <w:p w14:paraId="2B6A0BEE" w14:textId="77777777" w:rsidR="00000000" w:rsidRDefault="003C588C">
            <w:pPr>
              <w:divId w:val="21054944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E586C73"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41453A17" w14:textId="77777777" w:rsidR="00000000" w:rsidRDefault="003C588C">
            <w:pPr>
              <w:jc w:val="right"/>
              <w:rPr>
                <w:rFonts w:eastAsia="Times New Roman"/>
                <w:sz w:val="16"/>
                <w:szCs w:val="16"/>
              </w:rPr>
            </w:pPr>
            <w:r>
              <w:rPr>
                <w:rFonts w:ascii="inherit" w:eastAsia="Times New Roman" w:hAnsi="inherit"/>
                <w:sz w:val="16"/>
                <w:szCs w:val="16"/>
              </w:rPr>
              <w:t>556.5</w:t>
            </w:r>
          </w:p>
        </w:tc>
        <w:tc>
          <w:tcPr>
            <w:tcW w:w="0" w:type="auto"/>
            <w:shd w:val="clear" w:color="auto" w:fill="CCEEFF"/>
            <w:vAlign w:val="bottom"/>
            <w:hideMark/>
          </w:tcPr>
          <w:p w14:paraId="17D254AE"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076642" w14:textId="77777777" w:rsidR="00000000" w:rsidRDefault="003C588C">
            <w:pPr>
              <w:divId w:val="8456326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5EAE404"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7F3A58F9" w14:textId="77777777" w:rsidR="00000000" w:rsidRDefault="003C588C">
            <w:pPr>
              <w:jc w:val="right"/>
              <w:rPr>
                <w:rFonts w:eastAsia="Times New Roman"/>
                <w:sz w:val="16"/>
                <w:szCs w:val="16"/>
              </w:rPr>
            </w:pPr>
            <w:r>
              <w:rPr>
                <w:rFonts w:ascii="inherit" w:eastAsia="Times New Roman" w:hAnsi="inherit"/>
                <w:sz w:val="16"/>
                <w:szCs w:val="16"/>
              </w:rPr>
              <w:t>211.2</w:t>
            </w:r>
          </w:p>
        </w:tc>
        <w:tc>
          <w:tcPr>
            <w:tcW w:w="0" w:type="auto"/>
            <w:shd w:val="clear" w:color="auto" w:fill="CCEEFF"/>
            <w:vAlign w:val="bottom"/>
            <w:hideMark/>
          </w:tcPr>
          <w:p w14:paraId="7C743B65"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17841C" w14:textId="77777777" w:rsidR="00000000" w:rsidRDefault="003C588C">
            <w:pPr>
              <w:divId w:val="20814412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B33E7BC"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014DEEAB" w14:textId="77777777" w:rsidR="00000000" w:rsidRDefault="003C588C">
            <w:pPr>
              <w:jc w:val="right"/>
              <w:rPr>
                <w:rFonts w:eastAsia="Times New Roman"/>
                <w:sz w:val="16"/>
                <w:szCs w:val="16"/>
              </w:rPr>
            </w:pPr>
            <w:r>
              <w:rPr>
                <w:rFonts w:ascii="inherit" w:eastAsia="Times New Roman" w:hAnsi="inherit"/>
                <w:sz w:val="16"/>
                <w:szCs w:val="16"/>
              </w:rPr>
              <w:t>0.2</w:t>
            </w:r>
          </w:p>
        </w:tc>
        <w:tc>
          <w:tcPr>
            <w:tcW w:w="0" w:type="auto"/>
            <w:shd w:val="clear" w:color="auto" w:fill="CCEEFF"/>
            <w:vAlign w:val="bottom"/>
            <w:hideMark/>
          </w:tcPr>
          <w:p w14:paraId="25C9C1A8"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1711F7" w14:textId="77777777" w:rsidR="00000000" w:rsidRDefault="003C588C">
            <w:pPr>
              <w:divId w:val="13963887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818FE18"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31D8BA48" w14:textId="77777777" w:rsidR="00000000" w:rsidRDefault="003C588C">
            <w:pPr>
              <w:jc w:val="right"/>
              <w:rPr>
                <w:rFonts w:eastAsia="Times New Roman"/>
                <w:sz w:val="16"/>
                <w:szCs w:val="16"/>
              </w:rPr>
            </w:pPr>
            <w:r>
              <w:rPr>
                <w:rFonts w:ascii="inherit" w:eastAsia="Times New Roman" w:hAnsi="inherit"/>
                <w:sz w:val="16"/>
                <w:szCs w:val="16"/>
              </w:rPr>
              <w:t>767.9</w:t>
            </w:r>
          </w:p>
        </w:tc>
        <w:tc>
          <w:tcPr>
            <w:tcW w:w="0" w:type="auto"/>
            <w:shd w:val="clear" w:color="auto" w:fill="CCEEFF"/>
            <w:vAlign w:val="bottom"/>
            <w:hideMark/>
          </w:tcPr>
          <w:p w14:paraId="626F34A5" w14:textId="77777777" w:rsidR="00000000" w:rsidRDefault="003C588C">
            <w:pPr>
              <w:rPr>
                <w:rFonts w:eastAsia="Times New Roman"/>
                <w:sz w:val="20"/>
                <w:szCs w:val="20"/>
              </w:rPr>
            </w:pPr>
          </w:p>
        </w:tc>
      </w:tr>
      <w:tr w:rsidR="00000000" w14:paraId="399446CD" w14:textId="77777777">
        <w:trPr>
          <w:divId w:val="1036199285"/>
        </w:trPr>
        <w:tc>
          <w:tcPr>
            <w:tcW w:w="0" w:type="auto"/>
            <w:tcMar>
              <w:top w:w="30" w:type="dxa"/>
              <w:left w:w="180" w:type="dxa"/>
              <w:bottom w:w="30" w:type="dxa"/>
              <w:right w:w="30" w:type="dxa"/>
            </w:tcMar>
            <w:vAlign w:val="bottom"/>
            <w:hideMark/>
          </w:tcPr>
          <w:p w14:paraId="3D50C30F" w14:textId="77777777" w:rsidR="00000000" w:rsidRDefault="003C588C">
            <w:pPr>
              <w:rPr>
                <w:rFonts w:eastAsia="Times New Roman"/>
                <w:sz w:val="16"/>
                <w:szCs w:val="16"/>
              </w:rPr>
            </w:pPr>
            <w:r>
              <w:rPr>
                <w:rFonts w:ascii="inherit" w:eastAsia="Times New Roman" w:hAnsi="inherit"/>
                <w:sz w:val="16"/>
                <w:szCs w:val="16"/>
              </w:rPr>
              <w:t>Foreign currency contracts</w:t>
            </w:r>
          </w:p>
        </w:tc>
        <w:tc>
          <w:tcPr>
            <w:tcW w:w="0" w:type="auto"/>
            <w:tcMar>
              <w:top w:w="30" w:type="dxa"/>
              <w:left w:w="30" w:type="dxa"/>
              <w:bottom w:w="30" w:type="dxa"/>
              <w:right w:w="30" w:type="dxa"/>
            </w:tcMar>
            <w:vAlign w:val="bottom"/>
            <w:hideMark/>
          </w:tcPr>
          <w:p w14:paraId="5E57DDEE" w14:textId="77777777" w:rsidR="00000000" w:rsidRDefault="003C588C">
            <w:pPr>
              <w:divId w:val="11019948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E9D83D"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51981C4"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3E93FB5E" w14:textId="77777777" w:rsidR="00000000" w:rsidRDefault="003C588C">
            <w:pPr>
              <w:divId w:val="7602229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1F23B5" w14:textId="77777777" w:rsidR="00000000" w:rsidRDefault="003C588C">
            <w:pPr>
              <w:jc w:val="right"/>
              <w:rPr>
                <w:rFonts w:eastAsia="Times New Roman"/>
                <w:sz w:val="16"/>
                <w:szCs w:val="16"/>
              </w:rPr>
            </w:pPr>
            <w:r>
              <w:rPr>
                <w:rFonts w:ascii="inherit" w:eastAsia="Times New Roman" w:hAnsi="inherit"/>
                <w:sz w:val="16"/>
                <w:szCs w:val="16"/>
              </w:rPr>
              <w:t>1.2</w:t>
            </w:r>
          </w:p>
        </w:tc>
        <w:tc>
          <w:tcPr>
            <w:tcW w:w="0" w:type="auto"/>
            <w:vAlign w:val="bottom"/>
            <w:hideMark/>
          </w:tcPr>
          <w:p w14:paraId="1BA9B970"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593BB9A1" w14:textId="77777777" w:rsidR="00000000" w:rsidRDefault="003C588C">
            <w:pPr>
              <w:divId w:val="9893639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4D3B50"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4E9667F"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290DE856" w14:textId="77777777" w:rsidR="00000000" w:rsidRDefault="003C588C">
            <w:pPr>
              <w:divId w:val="1204827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96E8B0" w14:textId="77777777" w:rsidR="00000000" w:rsidRDefault="003C588C">
            <w:pPr>
              <w:jc w:val="right"/>
              <w:rPr>
                <w:rFonts w:eastAsia="Times New Roman"/>
                <w:sz w:val="16"/>
                <w:szCs w:val="16"/>
              </w:rPr>
            </w:pPr>
            <w:r>
              <w:rPr>
                <w:rFonts w:ascii="inherit" w:eastAsia="Times New Roman" w:hAnsi="inherit"/>
                <w:sz w:val="16"/>
                <w:szCs w:val="16"/>
              </w:rPr>
              <w:t>1.2</w:t>
            </w:r>
          </w:p>
        </w:tc>
        <w:tc>
          <w:tcPr>
            <w:tcW w:w="0" w:type="auto"/>
            <w:vAlign w:val="bottom"/>
            <w:hideMark/>
          </w:tcPr>
          <w:p w14:paraId="59695950" w14:textId="77777777" w:rsidR="00000000" w:rsidRDefault="003C588C">
            <w:pPr>
              <w:rPr>
                <w:rFonts w:eastAsia="Times New Roman"/>
                <w:sz w:val="20"/>
                <w:szCs w:val="20"/>
              </w:rPr>
            </w:pPr>
          </w:p>
        </w:tc>
      </w:tr>
      <w:tr w:rsidR="00000000" w14:paraId="7E3292B1" w14:textId="77777777">
        <w:trPr>
          <w:divId w:val="1036199285"/>
        </w:trPr>
        <w:tc>
          <w:tcPr>
            <w:tcW w:w="0" w:type="auto"/>
            <w:tcBorders>
              <w:top w:val="single" w:sz="6" w:space="0" w:color="000000"/>
              <w:bottom w:val="double" w:sz="6" w:space="0" w:color="000000"/>
            </w:tcBorders>
            <w:shd w:val="clear" w:color="auto" w:fill="CCEEFF"/>
            <w:tcMar>
              <w:top w:w="30" w:type="dxa"/>
              <w:left w:w="300" w:type="dxa"/>
              <w:bottom w:w="30" w:type="dxa"/>
              <w:right w:w="30" w:type="dxa"/>
            </w:tcMar>
            <w:vAlign w:val="bottom"/>
            <w:hideMark/>
          </w:tcPr>
          <w:p w14:paraId="086D002A" w14:textId="77777777" w:rsidR="00000000" w:rsidRDefault="003C588C">
            <w:pPr>
              <w:rPr>
                <w:rFonts w:eastAsia="Times New Roman"/>
                <w:sz w:val="16"/>
                <w:szCs w:val="16"/>
              </w:rPr>
            </w:pPr>
            <w:r>
              <w:rPr>
                <w:rFonts w:ascii="inherit" w:eastAsia="Times New Roman" w:hAnsi="inherit"/>
                <w:sz w:val="16"/>
                <w:szCs w:val="16"/>
              </w:rPr>
              <w:t>Total liabilities at fair value</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8AC0EFE" w14:textId="77777777" w:rsidR="00000000" w:rsidRDefault="003C588C">
            <w:pPr>
              <w:divId w:val="11293208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BC807E7"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3E41CC2" w14:textId="77777777" w:rsidR="00000000" w:rsidRDefault="003C588C">
            <w:pPr>
              <w:jc w:val="right"/>
              <w:rPr>
                <w:rFonts w:eastAsia="Times New Roman"/>
                <w:sz w:val="16"/>
                <w:szCs w:val="16"/>
              </w:rPr>
            </w:pPr>
            <w:r>
              <w:rPr>
                <w:rFonts w:ascii="inherit" w:eastAsia="Times New Roman" w:hAnsi="inherit"/>
                <w:sz w:val="16"/>
                <w:szCs w:val="16"/>
              </w:rPr>
              <w:t>556.5</w:t>
            </w:r>
          </w:p>
        </w:tc>
        <w:tc>
          <w:tcPr>
            <w:tcW w:w="0" w:type="auto"/>
            <w:tcBorders>
              <w:top w:val="single" w:sz="6" w:space="0" w:color="000000"/>
              <w:bottom w:val="double" w:sz="6" w:space="0" w:color="000000"/>
            </w:tcBorders>
            <w:shd w:val="clear" w:color="auto" w:fill="CCEEFF"/>
            <w:vAlign w:val="bottom"/>
            <w:hideMark/>
          </w:tcPr>
          <w:p w14:paraId="01301147" w14:textId="77777777" w:rsidR="00000000" w:rsidRDefault="003C588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C137941" w14:textId="77777777" w:rsidR="00000000" w:rsidRDefault="003C588C">
            <w:pPr>
              <w:divId w:val="12156557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21F8FC1"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FDA95A0" w14:textId="77777777" w:rsidR="00000000" w:rsidRDefault="003C588C">
            <w:pPr>
              <w:jc w:val="right"/>
              <w:rPr>
                <w:rFonts w:eastAsia="Times New Roman"/>
                <w:sz w:val="16"/>
                <w:szCs w:val="16"/>
              </w:rPr>
            </w:pPr>
            <w:r>
              <w:rPr>
                <w:rFonts w:ascii="inherit" w:eastAsia="Times New Roman" w:hAnsi="inherit"/>
                <w:sz w:val="16"/>
                <w:szCs w:val="16"/>
              </w:rPr>
              <w:t>212.4</w:t>
            </w:r>
          </w:p>
        </w:tc>
        <w:tc>
          <w:tcPr>
            <w:tcW w:w="0" w:type="auto"/>
            <w:tcBorders>
              <w:top w:val="single" w:sz="6" w:space="0" w:color="000000"/>
              <w:bottom w:val="double" w:sz="6" w:space="0" w:color="000000"/>
            </w:tcBorders>
            <w:shd w:val="clear" w:color="auto" w:fill="CCEEFF"/>
            <w:vAlign w:val="bottom"/>
            <w:hideMark/>
          </w:tcPr>
          <w:p w14:paraId="4FAAE74B" w14:textId="77777777" w:rsidR="00000000" w:rsidRDefault="003C588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A77F801" w14:textId="77777777" w:rsidR="00000000" w:rsidRDefault="003C588C">
            <w:pPr>
              <w:divId w:val="5129560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7723919"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4053BCB" w14:textId="77777777" w:rsidR="00000000" w:rsidRDefault="003C588C">
            <w:pPr>
              <w:jc w:val="right"/>
              <w:rPr>
                <w:rFonts w:eastAsia="Times New Roman"/>
                <w:sz w:val="16"/>
                <w:szCs w:val="16"/>
              </w:rPr>
            </w:pPr>
            <w:r>
              <w:rPr>
                <w:rFonts w:ascii="inherit" w:eastAsia="Times New Roman" w:hAnsi="inherit"/>
                <w:sz w:val="16"/>
                <w:szCs w:val="16"/>
              </w:rPr>
              <w:t>0.2</w:t>
            </w:r>
          </w:p>
        </w:tc>
        <w:tc>
          <w:tcPr>
            <w:tcW w:w="0" w:type="auto"/>
            <w:tcBorders>
              <w:top w:val="single" w:sz="6" w:space="0" w:color="000000"/>
              <w:bottom w:val="double" w:sz="6" w:space="0" w:color="000000"/>
            </w:tcBorders>
            <w:shd w:val="clear" w:color="auto" w:fill="CCEEFF"/>
            <w:vAlign w:val="bottom"/>
            <w:hideMark/>
          </w:tcPr>
          <w:p w14:paraId="27D387B4" w14:textId="77777777" w:rsidR="00000000" w:rsidRDefault="003C588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909DDA1" w14:textId="77777777" w:rsidR="00000000" w:rsidRDefault="003C588C">
            <w:pPr>
              <w:divId w:val="14654682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A885025"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A774939" w14:textId="77777777" w:rsidR="00000000" w:rsidRDefault="003C588C">
            <w:pPr>
              <w:jc w:val="right"/>
              <w:rPr>
                <w:rFonts w:eastAsia="Times New Roman"/>
                <w:sz w:val="16"/>
                <w:szCs w:val="16"/>
              </w:rPr>
            </w:pPr>
            <w:r>
              <w:rPr>
                <w:rFonts w:ascii="inherit" w:eastAsia="Times New Roman" w:hAnsi="inherit"/>
                <w:sz w:val="16"/>
                <w:szCs w:val="16"/>
              </w:rPr>
              <w:t>769.1</w:t>
            </w:r>
          </w:p>
        </w:tc>
        <w:tc>
          <w:tcPr>
            <w:tcW w:w="0" w:type="auto"/>
            <w:tcBorders>
              <w:top w:val="single" w:sz="6" w:space="0" w:color="000000"/>
              <w:bottom w:val="double" w:sz="6" w:space="0" w:color="000000"/>
            </w:tcBorders>
            <w:shd w:val="clear" w:color="auto" w:fill="CCEEFF"/>
            <w:vAlign w:val="bottom"/>
            <w:hideMark/>
          </w:tcPr>
          <w:p w14:paraId="3D40E8DF" w14:textId="77777777" w:rsidR="00000000" w:rsidRDefault="003C588C">
            <w:pPr>
              <w:rPr>
                <w:rFonts w:eastAsia="Times New Roman"/>
                <w:sz w:val="20"/>
                <w:szCs w:val="20"/>
              </w:rPr>
            </w:pPr>
          </w:p>
        </w:tc>
      </w:tr>
    </w:tbl>
    <w:p w14:paraId="75328EC7" w14:textId="77777777" w:rsidR="00000000" w:rsidRDefault="003C588C">
      <w:pPr>
        <w:spacing w:line="288" w:lineRule="auto"/>
        <w:divId w:val="49429802"/>
        <w:rPr>
          <w:rFonts w:eastAsia="Times New Roman"/>
          <w:sz w:val="20"/>
          <w:szCs w:val="20"/>
        </w:rPr>
      </w:pPr>
    </w:p>
    <w:p w14:paraId="2F9C5983" w14:textId="77777777" w:rsidR="00000000" w:rsidRDefault="003C588C">
      <w:pPr>
        <w:spacing w:line="288" w:lineRule="auto"/>
        <w:ind w:firstLine="720"/>
        <w:divId w:val="511725910"/>
        <w:rPr>
          <w:rFonts w:eastAsia="Times New Roman"/>
          <w:sz w:val="20"/>
          <w:szCs w:val="20"/>
        </w:rPr>
      </w:pPr>
      <w:r>
        <w:rPr>
          <w:rFonts w:ascii="inherit" w:eastAsia="Times New Roman" w:hAnsi="inherit"/>
          <w:sz w:val="20"/>
          <w:szCs w:val="20"/>
        </w:rPr>
        <w:t>         </w:t>
      </w:r>
    </w:p>
    <w:p w14:paraId="1C22BBC0"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There were no transfers between Level 1 and Level 2 during the periods presented. Additionally, the fair values of our commodity contracts measured using Level 3 inputs were not material at</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w:t>
      </w:r>
      <w:r>
        <w:rPr>
          <w:rFonts w:ascii="inherit" w:eastAsia="Times New Roman" w:hAnsi="inherit"/>
          <w:sz w:val="20"/>
          <w:szCs w:val="20"/>
        </w:rPr>
        <w:t xml:space="preserve"> </w:t>
      </w:r>
    </w:p>
    <w:p w14:paraId="7B898153" w14:textId="77777777" w:rsidR="00000000" w:rsidRDefault="003C588C">
      <w:pPr>
        <w:spacing w:line="288" w:lineRule="auto"/>
        <w:jc w:val="both"/>
        <w:rPr>
          <w:rFonts w:eastAsia="Times New Roman"/>
          <w:sz w:val="20"/>
          <w:szCs w:val="20"/>
        </w:rPr>
      </w:pPr>
    </w:p>
    <w:p w14:paraId="65333F6B"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For our der</w:t>
      </w:r>
      <w:r>
        <w:rPr>
          <w:rFonts w:ascii="inherit" w:eastAsia="Times New Roman" w:hAnsi="inherit"/>
          <w:sz w:val="20"/>
          <w:szCs w:val="20"/>
        </w:rPr>
        <w:t xml:space="preserve">ivative contracts, we may enter into master netting, collateral and offset agreements with counterparties. These agreements provide us the ability to offset a counterparty’s rights and obligations, request additional collateral when necessary or liquidate </w:t>
      </w:r>
      <w:r>
        <w:rPr>
          <w:rFonts w:ascii="inherit" w:eastAsia="Times New Roman" w:hAnsi="inherit"/>
          <w:sz w:val="20"/>
          <w:szCs w:val="20"/>
        </w:rPr>
        <w:t>the collateral in the event of counterparty default. We net the fair value of cash collateral paid or received against fair value amounts recognized for net derivative positions executed with the same counterparty under the same master netting or offset ag</w:t>
      </w:r>
      <w:r>
        <w:rPr>
          <w:rFonts w:ascii="inherit" w:eastAsia="Times New Roman" w:hAnsi="inherit"/>
          <w:sz w:val="20"/>
          <w:szCs w:val="20"/>
        </w:rPr>
        <w:t>reement.</w:t>
      </w:r>
    </w:p>
    <w:p w14:paraId="7A14C5DB" w14:textId="77777777" w:rsidR="00000000" w:rsidRDefault="003C588C">
      <w:pPr>
        <w:divId w:val="1904216417"/>
        <w:rPr>
          <w:rFonts w:eastAsia="Times New Roman"/>
          <w:sz w:val="20"/>
          <w:szCs w:val="20"/>
        </w:rPr>
      </w:pPr>
    </w:p>
    <w:p w14:paraId="09F76889"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13</w:t>
      </w:r>
    </w:p>
    <w:p w14:paraId="7371FA8D" w14:textId="77777777" w:rsidR="00000000" w:rsidRDefault="003C588C">
      <w:pPr>
        <w:rPr>
          <w:rFonts w:eastAsia="Times New Roman"/>
          <w:sz w:val="20"/>
          <w:szCs w:val="20"/>
        </w:rPr>
      </w:pPr>
      <w:r>
        <w:rPr>
          <w:rFonts w:eastAsia="Times New Roman"/>
          <w:sz w:val="20"/>
          <w:szCs w:val="20"/>
        </w:rPr>
        <w:pict w14:anchorId="078295E4">
          <v:rect id="_x0000_i1040" style="width:0;height:1.5pt" o:hralign="center" o:hrstd="t" o:hr="t" fillcolor="#a0a0a0" stroked="f"/>
        </w:pict>
      </w:r>
    </w:p>
    <w:p w14:paraId="76A5E88F" w14:textId="77777777" w:rsidR="00000000" w:rsidRDefault="003C588C">
      <w:pPr>
        <w:spacing w:line="288" w:lineRule="auto"/>
        <w:divId w:val="1746797586"/>
        <w:rPr>
          <w:rFonts w:eastAsia="Times New Roman"/>
          <w:sz w:val="20"/>
          <w:szCs w:val="20"/>
        </w:rPr>
      </w:pPr>
      <w:hyperlink w:anchor="sED3BECDEE6165A79B658EF1DB9986924" w:history="1">
        <w:r>
          <w:rPr>
            <w:rStyle w:val="a3"/>
            <w:rFonts w:ascii="inherit" w:eastAsia="Times New Roman" w:hAnsi="inherit"/>
            <w:sz w:val="20"/>
            <w:szCs w:val="20"/>
          </w:rPr>
          <w:t>Table of Contents</w:t>
        </w:r>
      </w:hyperlink>
    </w:p>
    <w:p w14:paraId="55D7A12C" w14:textId="77777777" w:rsidR="00000000" w:rsidRDefault="003C588C">
      <w:pPr>
        <w:divId w:val="1928341052"/>
        <w:rPr>
          <w:rFonts w:eastAsia="Times New Roman"/>
          <w:sz w:val="20"/>
          <w:szCs w:val="20"/>
        </w:rPr>
      </w:pPr>
    </w:p>
    <w:p w14:paraId="4C4EEC20"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 xml:space="preserve">The following tables summarize those commodity derivative balances subject to the right of offset as presented on our consolidated balance sheet. We have elected to offset the recognized fair value amounts for multiple derivative instruments executed with </w:t>
      </w:r>
      <w:r>
        <w:rPr>
          <w:rFonts w:ascii="inherit" w:eastAsia="Times New Roman" w:hAnsi="inherit"/>
          <w:sz w:val="20"/>
          <w:szCs w:val="20"/>
        </w:rPr>
        <w:t>the same counterparty in our financial statements when a legal right of offset exists.</w:t>
      </w:r>
    </w:p>
    <w:tbl>
      <w:tblPr>
        <w:tblW w:w="5000" w:type="pct"/>
        <w:jc w:val="center"/>
        <w:tblCellMar>
          <w:left w:w="0" w:type="dxa"/>
          <w:right w:w="0" w:type="dxa"/>
        </w:tblCellMar>
        <w:tblLook w:val="04A0" w:firstRow="1" w:lastRow="0" w:firstColumn="1" w:lastColumn="0" w:noHBand="0" w:noVBand="1"/>
      </w:tblPr>
      <w:tblGrid>
        <w:gridCol w:w="1968"/>
        <w:gridCol w:w="105"/>
        <w:gridCol w:w="113"/>
        <w:gridCol w:w="806"/>
        <w:gridCol w:w="76"/>
        <w:gridCol w:w="105"/>
        <w:gridCol w:w="112"/>
        <w:gridCol w:w="789"/>
        <w:gridCol w:w="60"/>
        <w:gridCol w:w="105"/>
        <w:gridCol w:w="113"/>
        <w:gridCol w:w="722"/>
        <w:gridCol w:w="74"/>
        <w:gridCol w:w="105"/>
        <w:gridCol w:w="111"/>
        <w:gridCol w:w="791"/>
        <w:gridCol w:w="65"/>
        <w:gridCol w:w="105"/>
        <w:gridCol w:w="112"/>
        <w:gridCol w:w="802"/>
        <w:gridCol w:w="60"/>
        <w:gridCol w:w="105"/>
        <w:gridCol w:w="112"/>
        <w:gridCol w:w="725"/>
        <w:gridCol w:w="65"/>
      </w:tblGrid>
      <w:tr w:rsidR="00000000" w14:paraId="52A5F37A" w14:textId="77777777">
        <w:trPr>
          <w:divId w:val="114641205"/>
          <w:jc w:val="center"/>
        </w:trPr>
        <w:tc>
          <w:tcPr>
            <w:tcW w:w="0" w:type="auto"/>
            <w:gridSpan w:val="25"/>
            <w:vAlign w:val="center"/>
            <w:hideMark/>
          </w:tcPr>
          <w:p w14:paraId="0AC56AFC" w14:textId="77777777" w:rsidR="00000000" w:rsidRDefault="003C588C">
            <w:pPr>
              <w:spacing w:line="288" w:lineRule="auto"/>
              <w:ind w:firstLine="360"/>
              <w:jc w:val="both"/>
              <w:rPr>
                <w:rFonts w:eastAsia="Times New Roman"/>
                <w:sz w:val="20"/>
                <w:szCs w:val="20"/>
              </w:rPr>
            </w:pPr>
          </w:p>
        </w:tc>
      </w:tr>
      <w:tr w:rsidR="00000000" w14:paraId="22087FFC" w14:textId="77777777">
        <w:trPr>
          <w:divId w:val="114641205"/>
          <w:jc w:val="center"/>
        </w:trPr>
        <w:tc>
          <w:tcPr>
            <w:tcW w:w="1200" w:type="pct"/>
            <w:vAlign w:val="center"/>
            <w:hideMark/>
          </w:tcPr>
          <w:p w14:paraId="437A766C" w14:textId="77777777" w:rsidR="00000000" w:rsidRDefault="003C588C">
            <w:pPr>
              <w:rPr>
                <w:rFonts w:eastAsia="Times New Roman"/>
                <w:sz w:val="20"/>
                <w:szCs w:val="20"/>
              </w:rPr>
            </w:pPr>
          </w:p>
        </w:tc>
        <w:tc>
          <w:tcPr>
            <w:tcW w:w="50" w:type="pct"/>
            <w:vAlign w:val="center"/>
            <w:hideMark/>
          </w:tcPr>
          <w:p w14:paraId="4C1DE4AD" w14:textId="77777777" w:rsidR="00000000" w:rsidRDefault="003C588C">
            <w:pPr>
              <w:rPr>
                <w:rFonts w:eastAsia="Times New Roman"/>
                <w:sz w:val="20"/>
                <w:szCs w:val="20"/>
              </w:rPr>
            </w:pPr>
          </w:p>
        </w:tc>
        <w:tc>
          <w:tcPr>
            <w:tcW w:w="50" w:type="pct"/>
            <w:vAlign w:val="center"/>
            <w:hideMark/>
          </w:tcPr>
          <w:p w14:paraId="31DA99B7" w14:textId="77777777" w:rsidR="00000000" w:rsidRDefault="003C588C">
            <w:pPr>
              <w:rPr>
                <w:rFonts w:eastAsia="Times New Roman"/>
                <w:sz w:val="20"/>
                <w:szCs w:val="20"/>
              </w:rPr>
            </w:pPr>
          </w:p>
        </w:tc>
        <w:tc>
          <w:tcPr>
            <w:tcW w:w="500" w:type="pct"/>
            <w:vAlign w:val="center"/>
            <w:hideMark/>
          </w:tcPr>
          <w:p w14:paraId="2A47C54B" w14:textId="77777777" w:rsidR="00000000" w:rsidRDefault="003C588C">
            <w:pPr>
              <w:rPr>
                <w:rFonts w:eastAsia="Times New Roman"/>
                <w:sz w:val="20"/>
                <w:szCs w:val="20"/>
              </w:rPr>
            </w:pPr>
          </w:p>
        </w:tc>
        <w:tc>
          <w:tcPr>
            <w:tcW w:w="50" w:type="pct"/>
            <w:vAlign w:val="center"/>
            <w:hideMark/>
          </w:tcPr>
          <w:p w14:paraId="1E68907C" w14:textId="77777777" w:rsidR="00000000" w:rsidRDefault="003C588C">
            <w:pPr>
              <w:rPr>
                <w:rFonts w:eastAsia="Times New Roman"/>
                <w:sz w:val="20"/>
                <w:szCs w:val="20"/>
              </w:rPr>
            </w:pPr>
          </w:p>
        </w:tc>
        <w:tc>
          <w:tcPr>
            <w:tcW w:w="50" w:type="pct"/>
            <w:vAlign w:val="center"/>
            <w:hideMark/>
          </w:tcPr>
          <w:p w14:paraId="2C7BAE67" w14:textId="77777777" w:rsidR="00000000" w:rsidRDefault="003C588C">
            <w:pPr>
              <w:rPr>
                <w:rFonts w:eastAsia="Times New Roman"/>
                <w:sz w:val="20"/>
                <w:szCs w:val="20"/>
              </w:rPr>
            </w:pPr>
          </w:p>
        </w:tc>
        <w:tc>
          <w:tcPr>
            <w:tcW w:w="50" w:type="pct"/>
            <w:vAlign w:val="center"/>
            <w:hideMark/>
          </w:tcPr>
          <w:p w14:paraId="1FDE7897" w14:textId="77777777" w:rsidR="00000000" w:rsidRDefault="003C588C">
            <w:pPr>
              <w:rPr>
                <w:rFonts w:eastAsia="Times New Roman"/>
                <w:sz w:val="20"/>
                <w:szCs w:val="20"/>
              </w:rPr>
            </w:pPr>
          </w:p>
        </w:tc>
        <w:tc>
          <w:tcPr>
            <w:tcW w:w="500" w:type="pct"/>
            <w:vAlign w:val="center"/>
            <w:hideMark/>
          </w:tcPr>
          <w:p w14:paraId="34C50429" w14:textId="77777777" w:rsidR="00000000" w:rsidRDefault="003C588C">
            <w:pPr>
              <w:rPr>
                <w:rFonts w:eastAsia="Times New Roman"/>
                <w:sz w:val="20"/>
                <w:szCs w:val="20"/>
              </w:rPr>
            </w:pPr>
          </w:p>
        </w:tc>
        <w:tc>
          <w:tcPr>
            <w:tcW w:w="50" w:type="pct"/>
            <w:vAlign w:val="center"/>
            <w:hideMark/>
          </w:tcPr>
          <w:p w14:paraId="053D616E" w14:textId="77777777" w:rsidR="00000000" w:rsidRDefault="003C588C">
            <w:pPr>
              <w:rPr>
                <w:rFonts w:eastAsia="Times New Roman"/>
                <w:sz w:val="20"/>
                <w:szCs w:val="20"/>
              </w:rPr>
            </w:pPr>
          </w:p>
        </w:tc>
        <w:tc>
          <w:tcPr>
            <w:tcW w:w="50" w:type="pct"/>
            <w:vAlign w:val="center"/>
            <w:hideMark/>
          </w:tcPr>
          <w:p w14:paraId="1ECF65D8" w14:textId="77777777" w:rsidR="00000000" w:rsidRDefault="003C588C">
            <w:pPr>
              <w:rPr>
                <w:rFonts w:eastAsia="Times New Roman"/>
                <w:sz w:val="20"/>
                <w:szCs w:val="20"/>
              </w:rPr>
            </w:pPr>
          </w:p>
        </w:tc>
        <w:tc>
          <w:tcPr>
            <w:tcW w:w="50" w:type="pct"/>
            <w:vAlign w:val="center"/>
            <w:hideMark/>
          </w:tcPr>
          <w:p w14:paraId="1582E1BE" w14:textId="77777777" w:rsidR="00000000" w:rsidRDefault="003C588C">
            <w:pPr>
              <w:rPr>
                <w:rFonts w:eastAsia="Times New Roman"/>
                <w:sz w:val="20"/>
                <w:szCs w:val="20"/>
              </w:rPr>
            </w:pPr>
          </w:p>
        </w:tc>
        <w:tc>
          <w:tcPr>
            <w:tcW w:w="450" w:type="pct"/>
            <w:vAlign w:val="center"/>
            <w:hideMark/>
          </w:tcPr>
          <w:p w14:paraId="591AFA6F" w14:textId="77777777" w:rsidR="00000000" w:rsidRDefault="003C588C">
            <w:pPr>
              <w:rPr>
                <w:rFonts w:eastAsia="Times New Roman"/>
                <w:sz w:val="20"/>
                <w:szCs w:val="20"/>
              </w:rPr>
            </w:pPr>
          </w:p>
        </w:tc>
        <w:tc>
          <w:tcPr>
            <w:tcW w:w="50" w:type="pct"/>
            <w:vAlign w:val="center"/>
            <w:hideMark/>
          </w:tcPr>
          <w:p w14:paraId="7B0647F1" w14:textId="77777777" w:rsidR="00000000" w:rsidRDefault="003C588C">
            <w:pPr>
              <w:rPr>
                <w:rFonts w:eastAsia="Times New Roman"/>
                <w:sz w:val="20"/>
                <w:szCs w:val="20"/>
              </w:rPr>
            </w:pPr>
          </w:p>
        </w:tc>
        <w:tc>
          <w:tcPr>
            <w:tcW w:w="50" w:type="pct"/>
            <w:vAlign w:val="center"/>
            <w:hideMark/>
          </w:tcPr>
          <w:p w14:paraId="3B02DDAA" w14:textId="77777777" w:rsidR="00000000" w:rsidRDefault="003C588C">
            <w:pPr>
              <w:rPr>
                <w:rFonts w:eastAsia="Times New Roman"/>
                <w:sz w:val="20"/>
                <w:szCs w:val="20"/>
              </w:rPr>
            </w:pPr>
          </w:p>
        </w:tc>
        <w:tc>
          <w:tcPr>
            <w:tcW w:w="50" w:type="pct"/>
            <w:vAlign w:val="center"/>
            <w:hideMark/>
          </w:tcPr>
          <w:p w14:paraId="77FE98FF" w14:textId="77777777" w:rsidR="00000000" w:rsidRDefault="003C588C">
            <w:pPr>
              <w:rPr>
                <w:rFonts w:eastAsia="Times New Roman"/>
                <w:sz w:val="20"/>
                <w:szCs w:val="20"/>
              </w:rPr>
            </w:pPr>
          </w:p>
        </w:tc>
        <w:tc>
          <w:tcPr>
            <w:tcW w:w="500" w:type="pct"/>
            <w:vAlign w:val="center"/>
            <w:hideMark/>
          </w:tcPr>
          <w:p w14:paraId="7D407175" w14:textId="77777777" w:rsidR="00000000" w:rsidRDefault="003C588C">
            <w:pPr>
              <w:rPr>
                <w:rFonts w:eastAsia="Times New Roman"/>
                <w:sz w:val="20"/>
                <w:szCs w:val="20"/>
              </w:rPr>
            </w:pPr>
          </w:p>
        </w:tc>
        <w:tc>
          <w:tcPr>
            <w:tcW w:w="50" w:type="pct"/>
            <w:vAlign w:val="center"/>
            <w:hideMark/>
          </w:tcPr>
          <w:p w14:paraId="2C4D9B67" w14:textId="77777777" w:rsidR="00000000" w:rsidRDefault="003C588C">
            <w:pPr>
              <w:rPr>
                <w:rFonts w:eastAsia="Times New Roman"/>
                <w:sz w:val="20"/>
                <w:szCs w:val="20"/>
              </w:rPr>
            </w:pPr>
          </w:p>
        </w:tc>
        <w:tc>
          <w:tcPr>
            <w:tcW w:w="50" w:type="pct"/>
            <w:vAlign w:val="center"/>
            <w:hideMark/>
          </w:tcPr>
          <w:p w14:paraId="384F88AC" w14:textId="77777777" w:rsidR="00000000" w:rsidRDefault="003C588C">
            <w:pPr>
              <w:rPr>
                <w:rFonts w:eastAsia="Times New Roman"/>
                <w:sz w:val="20"/>
                <w:szCs w:val="20"/>
              </w:rPr>
            </w:pPr>
          </w:p>
        </w:tc>
        <w:tc>
          <w:tcPr>
            <w:tcW w:w="50" w:type="pct"/>
            <w:vAlign w:val="center"/>
            <w:hideMark/>
          </w:tcPr>
          <w:p w14:paraId="5E3B088C" w14:textId="77777777" w:rsidR="00000000" w:rsidRDefault="003C588C">
            <w:pPr>
              <w:rPr>
                <w:rFonts w:eastAsia="Times New Roman"/>
                <w:sz w:val="20"/>
                <w:szCs w:val="20"/>
              </w:rPr>
            </w:pPr>
          </w:p>
        </w:tc>
        <w:tc>
          <w:tcPr>
            <w:tcW w:w="500" w:type="pct"/>
            <w:vAlign w:val="center"/>
            <w:hideMark/>
          </w:tcPr>
          <w:p w14:paraId="19C3C970" w14:textId="77777777" w:rsidR="00000000" w:rsidRDefault="003C588C">
            <w:pPr>
              <w:rPr>
                <w:rFonts w:eastAsia="Times New Roman"/>
                <w:sz w:val="20"/>
                <w:szCs w:val="20"/>
              </w:rPr>
            </w:pPr>
          </w:p>
        </w:tc>
        <w:tc>
          <w:tcPr>
            <w:tcW w:w="50" w:type="pct"/>
            <w:vAlign w:val="center"/>
            <w:hideMark/>
          </w:tcPr>
          <w:p w14:paraId="07139AB8" w14:textId="77777777" w:rsidR="00000000" w:rsidRDefault="003C588C">
            <w:pPr>
              <w:rPr>
                <w:rFonts w:eastAsia="Times New Roman"/>
                <w:sz w:val="20"/>
                <w:szCs w:val="20"/>
              </w:rPr>
            </w:pPr>
          </w:p>
        </w:tc>
        <w:tc>
          <w:tcPr>
            <w:tcW w:w="50" w:type="pct"/>
            <w:vAlign w:val="center"/>
            <w:hideMark/>
          </w:tcPr>
          <w:p w14:paraId="16232DD5" w14:textId="77777777" w:rsidR="00000000" w:rsidRDefault="003C588C">
            <w:pPr>
              <w:rPr>
                <w:rFonts w:eastAsia="Times New Roman"/>
                <w:sz w:val="20"/>
                <w:szCs w:val="20"/>
              </w:rPr>
            </w:pPr>
          </w:p>
        </w:tc>
        <w:tc>
          <w:tcPr>
            <w:tcW w:w="50" w:type="pct"/>
            <w:vAlign w:val="center"/>
            <w:hideMark/>
          </w:tcPr>
          <w:p w14:paraId="5EA20591" w14:textId="77777777" w:rsidR="00000000" w:rsidRDefault="003C588C">
            <w:pPr>
              <w:rPr>
                <w:rFonts w:eastAsia="Times New Roman"/>
                <w:sz w:val="20"/>
                <w:szCs w:val="20"/>
              </w:rPr>
            </w:pPr>
          </w:p>
        </w:tc>
        <w:tc>
          <w:tcPr>
            <w:tcW w:w="450" w:type="pct"/>
            <w:vAlign w:val="center"/>
            <w:hideMark/>
          </w:tcPr>
          <w:p w14:paraId="08BC6691" w14:textId="77777777" w:rsidR="00000000" w:rsidRDefault="003C588C">
            <w:pPr>
              <w:rPr>
                <w:rFonts w:eastAsia="Times New Roman"/>
                <w:sz w:val="20"/>
                <w:szCs w:val="20"/>
              </w:rPr>
            </w:pPr>
          </w:p>
        </w:tc>
        <w:tc>
          <w:tcPr>
            <w:tcW w:w="50" w:type="pct"/>
            <w:vAlign w:val="center"/>
            <w:hideMark/>
          </w:tcPr>
          <w:p w14:paraId="3EB788D1" w14:textId="77777777" w:rsidR="00000000" w:rsidRDefault="003C588C">
            <w:pPr>
              <w:rPr>
                <w:rFonts w:eastAsia="Times New Roman"/>
                <w:sz w:val="20"/>
                <w:szCs w:val="20"/>
              </w:rPr>
            </w:pPr>
          </w:p>
        </w:tc>
      </w:tr>
      <w:tr w:rsidR="00000000" w14:paraId="47A288E6" w14:textId="77777777">
        <w:trPr>
          <w:divId w:val="114641205"/>
          <w:jc w:val="center"/>
        </w:trPr>
        <w:tc>
          <w:tcPr>
            <w:tcW w:w="0" w:type="auto"/>
            <w:tcMar>
              <w:top w:w="30" w:type="dxa"/>
              <w:left w:w="30" w:type="dxa"/>
              <w:bottom w:w="30" w:type="dxa"/>
              <w:right w:w="30" w:type="dxa"/>
            </w:tcMar>
            <w:vAlign w:val="bottom"/>
            <w:hideMark/>
          </w:tcPr>
          <w:p w14:paraId="3B22BA05" w14:textId="77777777" w:rsidR="00000000" w:rsidRDefault="003C588C">
            <w:pPr>
              <w:divId w:val="1668753681"/>
              <w:rPr>
                <w:rFonts w:eastAsia="Times New Roman"/>
                <w:sz w:val="20"/>
                <w:szCs w:val="20"/>
              </w:rPr>
            </w:pPr>
            <w:r>
              <w:rPr>
                <w:rFonts w:ascii="inherit" w:eastAsia="Times New Roman" w:hAnsi="inherit"/>
                <w:sz w:val="20"/>
                <w:szCs w:val="20"/>
              </w:rPr>
              <w:t> </w:t>
            </w:r>
          </w:p>
        </w:tc>
        <w:tc>
          <w:tcPr>
            <w:tcW w:w="0" w:type="auto"/>
            <w:gridSpan w:val="24"/>
            <w:tcBorders>
              <w:bottom w:val="single" w:sz="6" w:space="0" w:color="000000"/>
            </w:tcBorders>
            <w:tcMar>
              <w:top w:w="30" w:type="dxa"/>
              <w:left w:w="30" w:type="dxa"/>
              <w:bottom w:w="30" w:type="dxa"/>
              <w:right w:w="30" w:type="dxa"/>
            </w:tcMar>
            <w:hideMark/>
          </w:tcPr>
          <w:p w14:paraId="3E4712A1" w14:textId="77777777" w:rsidR="00000000" w:rsidRDefault="003C588C">
            <w:pPr>
              <w:jc w:val="center"/>
              <w:rPr>
                <w:rFonts w:eastAsia="Times New Roman"/>
                <w:sz w:val="16"/>
                <w:szCs w:val="16"/>
              </w:rPr>
            </w:pPr>
            <w:r>
              <w:rPr>
                <w:rFonts w:ascii="inherit" w:eastAsia="Times New Roman" w:hAnsi="inherit"/>
                <w:b/>
                <w:bCs/>
                <w:sz w:val="16"/>
                <w:szCs w:val="16"/>
              </w:rPr>
              <w:t>Fair Value as of March 31, 2019</w:t>
            </w:r>
          </w:p>
        </w:tc>
      </w:tr>
      <w:tr w:rsidR="00000000" w14:paraId="06BA5791" w14:textId="77777777">
        <w:trPr>
          <w:divId w:val="114641205"/>
          <w:jc w:val="center"/>
        </w:trPr>
        <w:tc>
          <w:tcPr>
            <w:tcW w:w="0" w:type="auto"/>
            <w:tcMar>
              <w:top w:w="30" w:type="dxa"/>
              <w:left w:w="30" w:type="dxa"/>
              <w:bottom w:w="30" w:type="dxa"/>
              <w:right w:w="30" w:type="dxa"/>
            </w:tcMar>
            <w:vAlign w:val="bottom"/>
            <w:hideMark/>
          </w:tcPr>
          <w:p w14:paraId="416AB44C" w14:textId="77777777" w:rsidR="00000000" w:rsidRDefault="003C588C">
            <w:pPr>
              <w:divId w:val="1943956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93B229" w14:textId="77777777" w:rsidR="00000000" w:rsidRDefault="003C588C">
            <w:pPr>
              <w:divId w:val="6707177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E268D9B" w14:textId="77777777" w:rsidR="00000000" w:rsidRDefault="003C588C">
            <w:pPr>
              <w:divId w:val="1329333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1374C9" w14:textId="77777777" w:rsidR="00000000" w:rsidRDefault="003C588C">
            <w:pPr>
              <w:divId w:val="2383733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741811" w14:textId="77777777" w:rsidR="00000000" w:rsidRDefault="003C588C">
            <w:pPr>
              <w:divId w:val="312687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CBFDDF" w14:textId="77777777" w:rsidR="00000000" w:rsidRDefault="003C588C">
            <w:pPr>
              <w:divId w:val="5456025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1D7289B" w14:textId="77777777" w:rsidR="00000000" w:rsidRDefault="003C588C">
            <w:pPr>
              <w:divId w:val="852038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3D9EEC" w14:textId="77777777" w:rsidR="00000000" w:rsidRDefault="003C588C">
            <w:pPr>
              <w:divId w:val="19468894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5068AB1" w14:textId="77777777" w:rsidR="00000000" w:rsidRDefault="003C588C">
            <w:pPr>
              <w:divId w:val="113182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0382A9" w14:textId="77777777" w:rsidR="00000000" w:rsidRDefault="003C588C">
            <w:pPr>
              <w:divId w:val="19556703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14:paraId="5CB88FD8" w14:textId="77777777" w:rsidR="00000000" w:rsidRDefault="003C588C">
            <w:pPr>
              <w:jc w:val="center"/>
              <w:rPr>
                <w:rFonts w:eastAsia="Times New Roman"/>
                <w:sz w:val="16"/>
                <w:szCs w:val="16"/>
              </w:rPr>
            </w:pPr>
            <w:r>
              <w:rPr>
                <w:rFonts w:ascii="inherit" w:eastAsia="Times New Roman" w:hAnsi="inherit"/>
                <w:b/>
                <w:bCs/>
                <w:sz w:val="16"/>
                <w:szCs w:val="16"/>
              </w:rPr>
              <w:t>Gross Amounts</w:t>
            </w:r>
          </w:p>
        </w:tc>
        <w:tc>
          <w:tcPr>
            <w:tcW w:w="0" w:type="auto"/>
            <w:tcMar>
              <w:top w:w="30" w:type="dxa"/>
              <w:left w:w="30" w:type="dxa"/>
              <w:bottom w:w="30" w:type="dxa"/>
              <w:right w:w="30" w:type="dxa"/>
            </w:tcMar>
            <w:vAlign w:val="bottom"/>
            <w:hideMark/>
          </w:tcPr>
          <w:p w14:paraId="2F733473" w14:textId="77777777" w:rsidR="00000000" w:rsidRDefault="003C588C">
            <w:pPr>
              <w:divId w:val="18669399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AFF797" w14:textId="77777777" w:rsidR="00000000" w:rsidRDefault="003C588C">
            <w:pPr>
              <w:divId w:val="330178129"/>
              <w:rPr>
                <w:rFonts w:eastAsia="Times New Roman"/>
                <w:sz w:val="20"/>
                <w:szCs w:val="20"/>
              </w:rPr>
            </w:pPr>
            <w:r>
              <w:rPr>
                <w:rFonts w:ascii="inherit" w:eastAsia="Times New Roman" w:hAnsi="inherit"/>
                <w:sz w:val="20"/>
                <w:szCs w:val="20"/>
              </w:rPr>
              <w:t> </w:t>
            </w:r>
          </w:p>
        </w:tc>
      </w:tr>
      <w:tr w:rsidR="00000000" w14:paraId="5F64B9DF" w14:textId="77777777">
        <w:trPr>
          <w:divId w:val="114641205"/>
          <w:jc w:val="center"/>
        </w:trPr>
        <w:tc>
          <w:tcPr>
            <w:tcW w:w="0" w:type="auto"/>
            <w:tcMar>
              <w:top w:w="30" w:type="dxa"/>
              <w:left w:w="30" w:type="dxa"/>
              <w:bottom w:w="30" w:type="dxa"/>
              <w:right w:w="30" w:type="dxa"/>
            </w:tcMar>
            <w:vAlign w:val="bottom"/>
            <w:hideMark/>
          </w:tcPr>
          <w:p w14:paraId="35BE04F5" w14:textId="77777777" w:rsidR="00000000" w:rsidRDefault="003C588C">
            <w:pPr>
              <w:divId w:val="453331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D0F615" w14:textId="77777777" w:rsidR="00000000" w:rsidRDefault="003C588C">
            <w:pPr>
              <w:divId w:val="5316533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14:paraId="4C7D5D9E" w14:textId="77777777" w:rsidR="00000000" w:rsidRDefault="003C588C">
            <w:pPr>
              <w:jc w:val="center"/>
              <w:rPr>
                <w:rFonts w:eastAsia="Times New Roman"/>
                <w:sz w:val="16"/>
                <w:szCs w:val="16"/>
              </w:rPr>
            </w:pPr>
            <w:r>
              <w:rPr>
                <w:rFonts w:ascii="inherit" w:eastAsia="Times New Roman" w:hAnsi="inherit"/>
                <w:b/>
                <w:bCs/>
                <w:sz w:val="16"/>
                <w:szCs w:val="16"/>
              </w:rPr>
              <w:t>Gross Amounts</w:t>
            </w:r>
          </w:p>
        </w:tc>
        <w:tc>
          <w:tcPr>
            <w:tcW w:w="0" w:type="auto"/>
            <w:tcMar>
              <w:top w:w="30" w:type="dxa"/>
              <w:left w:w="30" w:type="dxa"/>
              <w:bottom w:w="30" w:type="dxa"/>
              <w:right w:w="30" w:type="dxa"/>
            </w:tcMar>
            <w:vAlign w:val="bottom"/>
            <w:hideMark/>
          </w:tcPr>
          <w:p w14:paraId="007D5603" w14:textId="77777777" w:rsidR="00000000" w:rsidRDefault="003C588C">
            <w:pPr>
              <w:divId w:val="15623989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14:paraId="63595BDF" w14:textId="77777777" w:rsidR="00000000" w:rsidRDefault="003C588C">
            <w:pPr>
              <w:jc w:val="center"/>
              <w:rPr>
                <w:rFonts w:eastAsia="Times New Roman"/>
                <w:sz w:val="16"/>
                <w:szCs w:val="16"/>
              </w:rPr>
            </w:pPr>
            <w:r>
              <w:rPr>
                <w:rFonts w:ascii="inherit" w:eastAsia="Times New Roman" w:hAnsi="inherit"/>
                <w:b/>
                <w:bCs/>
                <w:sz w:val="16"/>
                <w:szCs w:val="16"/>
              </w:rPr>
              <w:t>Gross Amounts</w:t>
            </w:r>
          </w:p>
        </w:tc>
        <w:tc>
          <w:tcPr>
            <w:tcW w:w="0" w:type="auto"/>
            <w:tcMar>
              <w:top w:w="30" w:type="dxa"/>
              <w:left w:w="30" w:type="dxa"/>
              <w:bottom w:w="30" w:type="dxa"/>
              <w:right w:w="30" w:type="dxa"/>
            </w:tcMar>
            <w:vAlign w:val="bottom"/>
            <w:hideMark/>
          </w:tcPr>
          <w:p w14:paraId="76266F59" w14:textId="77777777" w:rsidR="00000000" w:rsidRDefault="003C588C">
            <w:pPr>
              <w:divId w:val="21029503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14:paraId="3B8A9FDF" w14:textId="77777777" w:rsidR="00000000" w:rsidRDefault="003C588C">
            <w:pPr>
              <w:jc w:val="center"/>
              <w:rPr>
                <w:rFonts w:eastAsia="Times New Roman"/>
                <w:sz w:val="16"/>
                <w:szCs w:val="16"/>
              </w:rPr>
            </w:pPr>
            <w:r>
              <w:rPr>
                <w:rFonts w:ascii="inherit" w:eastAsia="Times New Roman" w:hAnsi="inherit"/>
                <w:b/>
                <w:bCs/>
                <w:sz w:val="16"/>
                <w:szCs w:val="16"/>
              </w:rPr>
              <w:t>Net Amounts</w:t>
            </w:r>
          </w:p>
        </w:tc>
        <w:tc>
          <w:tcPr>
            <w:tcW w:w="0" w:type="auto"/>
            <w:tcMar>
              <w:top w:w="30" w:type="dxa"/>
              <w:left w:w="30" w:type="dxa"/>
              <w:bottom w:w="30" w:type="dxa"/>
              <w:right w:w="30" w:type="dxa"/>
            </w:tcMar>
            <w:vAlign w:val="bottom"/>
            <w:hideMark/>
          </w:tcPr>
          <w:p w14:paraId="5023EF46" w14:textId="77777777" w:rsidR="00000000" w:rsidRDefault="003C588C">
            <w:pPr>
              <w:divId w:val="21005223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14:paraId="0D9F324A" w14:textId="77777777" w:rsidR="00000000" w:rsidRDefault="003C588C">
            <w:pPr>
              <w:jc w:val="center"/>
              <w:rPr>
                <w:rFonts w:eastAsia="Times New Roman"/>
                <w:sz w:val="16"/>
                <w:szCs w:val="16"/>
              </w:rPr>
            </w:pPr>
            <w:r>
              <w:rPr>
                <w:rFonts w:ascii="inherit" w:eastAsia="Times New Roman" w:hAnsi="inherit"/>
                <w:b/>
                <w:bCs/>
                <w:sz w:val="16"/>
                <w:szCs w:val="16"/>
              </w:rPr>
              <w:t>Cash</w:t>
            </w:r>
          </w:p>
        </w:tc>
        <w:tc>
          <w:tcPr>
            <w:tcW w:w="0" w:type="auto"/>
            <w:tcMar>
              <w:top w:w="30" w:type="dxa"/>
              <w:left w:w="30" w:type="dxa"/>
              <w:bottom w:w="30" w:type="dxa"/>
              <w:right w:w="30" w:type="dxa"/>
            </w:tcMar>
            <w:vAlign w:val="bottom"/>
            <w:hideMark/>
          </w:tcPr>
          <w:p w14:paraId="2F58FCE7" w14:textId="77777777" w:rsidR="00000000" w:rsidRDefault="003C588C">
            <w:pPr>
              <w:divId w:val="14195180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14:paraId="03EAF05B" w14:textId="77777777" w:rsidR="00000000" w:rsidRDefault="003C588C">
            <w:pPr>
              <w:jc w:val="center"/>
              <w:rPr>
                <w:rFonts w:eastAsia="Times New Roman"/>
                <w:sz w:val="16"/>
                <w:szCs w:val="16"/>
              </w:rPr>
            </w:pPr>
            <w:r>
              <w:rPr>
                <w:rFonts w:ascii="inherit" w:eastAsia="Times New Roman" w:hAnsi="inherit"/>
                <w:b/>
                <w:bCs/>
                <w:sz w:val="16"/>
                <w:szCs w:val="16"/>
              </w:rPr>
              <w:t> without</w:t>
            </w:r>
          </w:p>
        </w:tc>
        <w:tc>
          <w:tcPr>
            <w:tcW w:w="0" w:type="auto"/>
            <w:tcMar>
              <w:top w:w="30" w:type="dxa"/>
              <w:left w:w="30" w:type="dxa"/>
              <w:bottom w:w="30" w:type="dxa"/>
              <w:right w:w="30" w:type="dxa"/>
            </w:tcMar>
            <w:vAlign w:val="bottom"/>
            <w:hideMark/>
          </w:tcPr>
          <w:p w14:paraId="67137CA4" w14:textId="77777777" w:rsidR="00000000" w:rsidRDefault="003C588C">
            <w:pPr>
              <w:divId w:val="9673915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A19882" w14:textId="77777777" w:rsidR="00000000" w:rsidRDefault="003C588C">
            <w:pPr>
              <w:divId w:val="1609506950"/>
              <w:rPr>
                <w:rFonts w:eastAsia="Times New Roman"/>
                <w:sz w:val="20"/>
                <w:szCs w:val="20"/>
              </w:rPr>
            </w:pPr>
            <w:r>
              <w:rPr>
                <w:rFonts w:ascii="inherit" w:eastAsia="Times New Roman" w:hAnsi="inherit"/>
                <w:sz w:val="20"/>
                <w:szCs w:val="20"/>
              </w:rPr>
              <w:t> </w:t>
            </w:r>
          </w:p>
        </w:tc>
      </w:tr>
      <w:tr w:rsidR="00000000" w14:paraId="646EDF11" w14:textId="77777777">
        <w:trPr>
          <w:divId w:val="114641205"/>
          <w:jc w:val="center"/>
        </w:trPr>
        <w:tc>
          <w:tcPr>
            <w:tcW w:w="0" w:type="auto"/>
            <w:tcBorders>
              <w:bottom w:val="single" w:sz="6" w:space="0" w:color="000000"/>
            </w:tcBorders>
            <w:tcMar>
              <w:top w:w="30" w:type="dxa"/>
              <w:left w:w="30" w:type="dxa"/>
              <w:bottom w:w="30" w:type="dxa"/>
              <w:right w:w="30" w:type="dxa"/>
            </w:tcMar>
            <w:vAlign w:val="bottom"/>
            <w:hideMark/>
          </w:tcPr>
          <w:p w14:paraId="363B8996" w14:textId="77777777" w:rsidR="00000000" w:rsidRDefault="003C588C">
            <w:pPr>
              <w:divId w:val="130904614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51A16B6" w14:textId="77777777" w:rsidR="00000000" w:rsidRDefault="003C588C">
            <w:pPr>
              <w:divId w:val="16599925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hideMark/>
          </w:tcPr>
          <w:p w14:paraId="74E60813" w14:textId="77777777" w:rsidR="00000000" w:rsidRDefault="003C588C">
            <w:pPr>
              <w:jc w:val="center"/>
              <w:rPr>
                <w:rFonts w:eastAsia="Times New Roman"/>
                <w:sz w:val="16"/>
                <w:szCs w:val="16"/>
              </w:rPr>
            </w:pPr>
            <w:r>
              <w:rPr>
                <w:rFonts w:ascii="inherit" w:eastAsia="Times New Roman" w:hAnsi="inherit"/>
                <w:b/>
                <w:bCs/>
                <w:sz w:val="16"/>
                <w:szCs w:val="16"/>
              </w:rPr>
              <w:t>Recognized</w:t>
            </w:r>
          </w:p>
        </w:tc>
        <w:tc>
          <w:tcPr>
            <w:tcW w:w="0" w:type="auto"/>
            <w:tcBorders>
              <w:bottom w:val="single" w:sz="6" w:space="0" w:color="000000"/>
            </w:tcBorders>
            <w:tcMar>
              <w:top w:w="30" w:type="dxa"/>
              <w:left w:w="30" w:type="dxa"/>
              <w:bottom w:w="30" w:type="dxa"/>
              <w:right w:w="30" w:type="dxa"/>
            </w:tcMar>
            <w:vAlign w:val="bottom"/>
            <w:hideMark/>
          </w:tcPr>
          <w:p w14:paraId="37D0B771" w14:textId="77777777" w:rsidR="00000000" w:rsidRDefault="003C588C">
            <w:pPr>
              <w:divId w:val="17821388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hideMark/>
          </w:tcPr>
          <w:p w14:paraId="5D1A2B50" w14:textId="77777777" w:rsidR="00000000" w:rsidRDefault="003C588C">
            <w:pPr>
              <w:jc w:val="center"/>
              <w:rPr>
                <w:rFonts w:eastAsia="Times New Roman"/>
                <w:sz w:val="16"/>
                <w:szCs w:val="16"/>
              </w:rPr>
            </w:pPr>
            <w:r>
              <w:rPr>
                <w:rFonts w:ascii="inherit" w:eastAsia="Times New Roman" w:hAnsi="inherit"/>
                <w:b/>
                <w:bCs/>
                <w:sz w:val="16"/>
                <w:szCs w:val="16"/>
              </w:rPr>
              <w:t>Offset</w:t>
            </w:r>
          </w:p>
        </w:tc>
        <w:tc>
          <w:tcPr>
            <w:tcW w:w="0" w:type="auto"/>
            <w:tcBorders>
              <w:bottom w:val="single" w:sz="6" w:space="0" w:color="000000"/>
            </w:tcBorders>
            <w:tcMar>
              <w:top w:w="30" w:type="dxa"/>
              <w:left w:w="30" w:type="dxa"/>
              <w:bottom w:w="30" w:type="dxa"/>
              <w:right w:w="30" w:type="dxa"/>
            </w:tcMar>
            <w:vAlign w:val="bottom"/>
            <w:hideMark/>
          </w:tcPr>
          <w:p w14:paraId="4FFC7DEB" w14:textId="77777777" w:rsidR="00000000" w:rsidRDefault="003C588C">
            <w:pPr>
              <w:divId w:val="6883385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hideMark/>
          </w:tcPr>
          <w:p w14:paraId="247782C1" w14:textId="77777777" w:rsidR="00000000" w:rsidRDefault="003C588C">
            <w:pPr>
              <w:jc w:val="center"/>
              <w:rPr>
                <w:rFonts w:eastAsia="Times New Roman"/>
                <w:sz w:val="16"/>
                <w:szCs w:val="16"/>
              </w:rPr>
            </w:pPr>
            <w:r>
              <w:rPr>
                <w:rFonts w:ascii="inherit" w:eastAsia="Times New Roman" w:hAnsi="inherit"/>
                <w:b/>
                <w:bCs/>
                <w:sz w:val="16"/>
                <w:szCs w:val="16"/>
              </w:rPr>
              <w:t>Presented</w:t>
            </w:r>
          </w:p>
        </w:tc>
        <w:tc>
          <w:tcPr>
            <w:tcW w:w="0" w:type="auto"/>
            <w:tcBorders>
              <w:bottom w:val="single" w:sz="6" w:space="0" w:color="000000"/>
            </w:tcBorders>
            <w:tcMar>
              <w:top w:w="30" w:type="dxa"/>
              <w:left w:w="30" w:type="dxa"/>
              <w:bottom w:w="30" w:type="dxa"/>
              <w:right w:w="30" w:type="dxa"/>
            </w:tcMar>
            <w:vAlign w:val="bottom"/>
            <w:hideMark/>
          </w:tcPr>
          <w:p w14:paraId="17DFEC8C" w14:textId="77777777" w:rsidR="00000000" w:rsidRDefault="003C588C">
            <w:pPr>
              <w:divId w:val="13279018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hideMark/>
          </w:tcPr>
          <w:p w14:paraId="048286D0" w14:textId="77777777" w:rsidR="00000000" w:rsidRDefault="003C588C">
            <w:pPr>
              <w:jc w:val="center"/>
              <w:rPr>
                <w:rFonts w:eastAsia="Times New Roman"/>
                <w:sz w:val="16"/>
                <w:szCs w:val="16"/>
              </w:rPr>
            </w:pPr>
            <w:r>
              <w:rPr>
                <w:rFonts w:ascii="inherit" w:eastAsia="Times New Roman" w:hAnsi="inherit"/>
                <w:b/>
                <w:bCs/>
                <w:sz w:val="16"/>
                <w:szCs w:val="16"/>
              </w:rPr>
              <w:t>Collateral</w:t>
            </w:r>
          </w:p>
        </w:tc>
        <w:tc>
          <w:tcPr>
            <w:tcW w:w="0" w:type="auto"/>
            <w:tcBorders>
              <w:bottom w:val="single" w:sz="6" w:space="0" w:color="000000"/>
            </w:tcBorders>
            <w:tcMar>
              <w:top w:w="30" w:type="dxa"/>
              <w:left w:w="30" w:type="dxa"/>
              <w:bottom w:w="30" w:type="dxa"/>
              <w:right w:w="30" w:type="dxa"/>
            </w:tcMar>
            <w:vAlign w:val="bottom"/>
            <w:hideMark/>
          </w:tcPr>
          <w:p w14:paraId="1E7A85C6" w14:textId="77777777" w:rsidR="00000000" w:rsidRDefault="003C588C">
            <w:pPr>
              <w:divId w:val="1719898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hideMark/>
          </w:tcPr>
          <w:p w14:paraId="5D6AB6D9" w14:textId="77777777" w:rsidR="00000000" w:rsidRDefault="003C588C">
            <w:pPr>
              <w:jc w:val="center"/>
              <w:rPr>
                <w:rFonts w:eastAsia="Times New Roman"/>
                <w:sz w:val="16"/>
                <w:szCs w:val="16"/>
              </w:rPr>
            </w:pPr>
            <w:r>
              <w:rPr>
                <w:rFonts w:ascii="inherit" w:eastAsia="Times New Roman" w:hAnsi="inherit"/>
                <w:b/>
                <w:bCs/>
                <w:sz w:val="16"/>
                <w:szCs w:val="16"/>
              </w:rPr>
              <w:t>Right of Offset</w:t>
            </w:r>
          </w:p>
        </w:tc>
        <w:tc>
          <w:tcPr>
            <w:tcW w:w="0" w:type="auto"/>
            <w:tcBorders>
              <w:bottom w:val="single" w:sz="6" w:space="0" w:color="000000"/>
            </w:tcBorders>
            <w:tcMar>
              <w:top w:w="30" w:type="dxa"/>
              <w:left w:w="30" w:type="dxa"/>
              <w:bottom w:w="30" w:type="dxa"/>
              <w:right w:w="30" w:type="dxa"/>
            </w:tcMar>
            <w:vAlign w:val="bottom"/>
            <w:hideMark/>
          </w:tcPr>
          <w:p w14:paraId="61F58C54" w14:textId="77777777" w:rsidR="00000000" w:rsidRDefault="003C588C">
            <w:pPr>
              <w:divId w:val="11495953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hideMark/>
          </w:tcPr>
          <w:p w14:paraId="24156921" w14:textId="77777777" w:rsidR="00000000" w:rsidRDefault="003C588C">
            <w:pPr>
              <w:jc w:val="center"/>
              <w:rPr>
                <w:rFonts w:eastAsia="Times New Roman"/>
                <w:sz w:val="16"/>
                <w:szCs w:val="16"/>
              </w:rPr>
            </w:pPr>
            <w:r>
              <w:rPr>
                <w:rFonts w:ascii="inherit" w:eastAsia="Times New Roman" w:hAnsi="inherit"/>
                <w:b/>
                <w:bCs/>
                <w:sz w:val="16"/>
                <w:szCs w:val="16"/>
              </w:rPr>
              <w:t>Net Amounts</w:t>
            </w:r>
          </w:p>
        </w:tc>
      </w:tr>
      <w:tr w:rsidR="00000000" w14:paraId="77297A88" w14:textId="77777777">
        <w:trPr>
          <w:divId w:val="114641205"/>
          <w:jc w:val="center"/>
        </w:trPr>
        <w:tc>
          <w:tcPr>
            <w:tcW w:w="0" w:type="auto"/>
            <w:shd w:val="clear" w:color="auto" w:fill="CCEEFF"/>
            <w:tcMar>
              <w:top w:w="30" w:type="dxa"/>
              <w:left w:w="30" w:type="dxa"/>
              <w:bottom w:w="30" w:type="dxa"/>
              <w:right w:w="30" w:type="dxa"/>
            </w:tcMar>
            <w:hideMark/>
          </w:tcPr>
          <w:p w14:paraId="0C708557" w14:textId="77777777" w:rsidR="00000000" w:rsidRDefault="003C588C">
            <w:pPr>
              <w:rPr>
                <w:rFonts w:eastAsia="Times New Roman"/>
                <w:sz w:val="16"/>
                <w:szCs w:val="16"/>
              </w:rPr>
            </w:pPr>
            <w:r>
              <w:rPr>
                <w:rFonts w:ascii="inherit" w:eastAsia="Times New Roman" w:hAnsi="inherit"/>
                <w:b/>
                <w:bCs/>
                <w:sz w:val="16"/>
                <w:szCs w:val="16"/>
              </w:rPr>
              <w:t>Assets:</w:t>
            </w:r>
          </w:p>
        </w:tc>
        <w:tc>
          <w:tcPr>
            <w:tcW w:w="0" w:type="auto"/>
            <w:shd w:val="clear" w:color="auto" w:fill="CCEEFF"/>
            <w:tcMar>
              <w:top w:w="30" w:type="dxa"/>
              <w:left w:w="30" w:type="dxa"/>
              <w:bottom w:w="30" w:type="dxa"/>
              <w:right w:w="30" w:type="dxa"/>
            </w:tcMar>
            <w:vAlign w:val="bottom"/>
            <w:hideMark/>
          </w:tcPr>
          <w:p w14:paraId="53B81F3D" w14:textId="77777777" w:rsidR="00000000" w:rsidRDefault="003C588C">
            <w:pPr>
              <w:divId w:val="5754750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9934FAF" w14:textId="77777777" w:rsidR="00000000" w:rsidRDefault="003C588C">
            <w:pPr>
              <w:divId w:val="14688142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364D554" w14:textId="77777777" w:rsidR="00000000" w:rsidRDefault="003C588C">
            <w:pPr>
              <w:divId w:val="4689819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E58A871" w14:textId="77777777" w:rsidR="00000000" w:rsidRDefault="003C588C">
            <w:pPr>
              <w:divId w:val="222840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42E858" w14:textId="77777777" w:rsidR="00000000" w:rsidRDefault="003C588C">
            <w:pPr>
              <w:divId w:val="3957853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3D84406" w14:textId="77777777" w:rsidR="00000000" w:rsidRDefault="003C588C">
            <w:pPr>
              <w:divId w:val="388210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AB65BAC" w14:textId="77777777" w:rsidR="00000000" w:rsidRDefault="003C588C">
            <w:pPr>
              <w:divId w:val="5441462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0E77F86" w14:textId="77777777" w:rsidR="00000000" w:rsidRDefault="003C588C">
            <w:pPr>
              <w:divId w:val="5940981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C13E756" w14:textId="77777777" w:rsidR="00000000" w:rsidRDefault="003C588C">
            <w:pPr>
              <w:divId w:val="18468983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29E95CD" w14:textId="77777777" w:rsidR="00000000" w:rsidRDefault="003C588C">
            <w:pPr>
              <w:divId w:val="9238053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8E59EDB" w14:textId="77777777" w:rsidR="00000000" w:rsidRDefault="003C588C">
            <w:pPr>
              <w:divId w:val="9018717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C0C1909" w14:textId="77777777" w:rsidR="00000000" w:rsidRDefault="003C588C">
            <w:pPr>
              <w:divId w:val="968051417"/>
              <w:rPr>
                <w:rFonts w:eastAsia="Times New Roman"/>
                <w:sz w:val="20"/>
                <w:szCs w:val="20"/>
              </w:rPr>
            </w:pPr>
            <w:r>
              <w:rPr>
                <w:rFonts w:ascii="inherit" w:eastAsia="Times New Roman" w:hAnsi="inherit"/>
                <w:sz w:val="20"/>
                <w:szCs w:val="20"/>
              </w:rPr>
              <w:t> </w:t>
            </w:r>
          </w:p>
        </w:tc>
      </w:tr>
      <w:tr w:rsidR="00000000" w14:paraId="38498ABF" w14:textId="77777777">
        <w:trPr>
          <w:divId w:val="114641205"/>
          <w:jc w:val="center"/>
        </w:trPr>
        <w:tc>
          <w:tcPr>
            <w:tcW w:w="0" w:type="auto"/>
            <w:tcMar>
              <w:top w:w="30" w:type="dxa"/>
              <w:left w:w="30" w:type="dxa"/>
              <w:bottom w:w="30" w:type="dxa"/>
              <w:right w:w="30" w:type="dxa"/>
            </w:tcMar>
            <w:hideMark/>
          </w:tcPr>
          <w:p w14:paraId="0D4EB4D0" w14:textId="77777777" w:rsidR="00000000" w:rsidRDefault="003C588C">
            <w:pPr>
              <w:rPr>
                <w:rFonts w:eastAsia="Times New Roman"/>
                <w:sz w:val="16"/>
                <w:szCs w:val="16"/>
              </w:rPr>
            </w:pPr>
            <w:r>
              <w:rPr>
                <w:rFonts w:ascii="inherit" w:eastAsia="Times New Roman" w:hAnsi="inherit"/>
                <w:sz w:val="16"/>
                <w:szCs w:val="16"/>
              </w:rPr>
              <w:t>Commodities contracts</w:t>
            </w:r>
          </w:p>
        </w:tc>
        <w:tc>
          <w:tcPr>
            <w:tcW w:w="0" w:type="auto"/>
            <w:tcMar>
              <w:top w:w="30" w:type="dxa"/>
              <w:left w:w="30" w:type="dxa"/>
              <w:bottom w:w="30" w:type="dxa"/>
              <w:right w:w="30" w:type="dxa"/>
            </w:tcMar>
            <w:vAlign w:val="bottom"/>
            <w:hideMark/>
          </w:tcPr>
          <w:p w14:paraId="1F7B375A" w14:textId="77777777" w:rsidR="00000000" w:rsidRDefault="003C588C">
            <w:pPr>
              <w:divId w:val="264919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5073C7B"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11A80AC9" w14:textId="77777777" w:rsidR="00000000" w:rsidRDefault="003C588C">
            <w:pPr>
              <w:jc w:val="right"/>
              <w:rPr>
                <w:rFonts w:eastAsia="Times New Roman"/>
                <w:sz w:val="16"/>
                <w:szCs w:val="16"/>
              </w:rPr>
            </w:pPr>
            <w:r>
              <w:rPr>
                <w:rFonts w:ascii="inherit" w:eastAsia="Times New Roman" w:hAnsi="inherit"/>
                <w:sz w:val="16"/>
                <w:szCs w:val="16"/>
              </w:rPr>
              <w:t>524.7</w:t>
            </w:r>
          </w:p>
        </w:tc>
        <w:tc>
          <w:tcPr>
            <w:tcW w:w="0" w:type="auto"/>
            <w:vAlign w:val="bottom"/>
            <w:hideMark/>
          </w:tcPr>
          <w:p w14:paraId="76B27B29"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382BD24D" w14:textId="77777777" w:rsidR="00000000" w:rsidRDefault="003C588C">
            <w:pPr>
              <w:divId w:val="456607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42F97F0"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30E47C00" w14:textId="77777777" w:rsidR="00000000" w:rsidRDefault="003C588C">
            <w:pPr>
              <w:jc w:val="right"/>
              <w:rPr>
                <w:rFonts w:eastAsia="Times New Roman"/>
                <w:sz w:val="16"/>
                <w:szCs w:val="16"/>
              </w:rPr>
            </w:pPr>
            <w:r>
              <w:rPr>
                <w:rFonts w:ascii="inherit" w:eastAsia="Times New Roman" w:hAnsi="inherit"/>
                <w:sz w:val="16"/>
                <w:szCs w:val="16"/>
              </w:rPr>
              <w:t>462.8</w:t>
            </w:r>
          </w:p>
        </w:tc>
        <w:tc>
          <w:tcPr>
            <w:tcW w:w="0" w:type="auto"/>
            <w:vAlign w:val="bottom"/>
            <w:hideMark/>
          </w:tcPr>
          <w:p w14:paraId="4875CD1D"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6A4AA574" w14:textId="77777777" w:rsidR="00000000" w:rsidRDefault="003C588C">
            <w:pPr>
              <w:divId w:val="947154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CBA3DC3"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1FE04DE4" w14:textId="77777777" w:rsidR="00000000" w:rsidRDefault="003C588C">
            <w:pPr>
              <w:jc w:val="right"/>
              <w:rPr>
                <w:rFonts w:eastAsia="Times New Roman"/>
                <w:sz w:val="16"/>
                <w:szCs w:val="16"/>
              </w:rPr>
            </w:pPr>
            <w:r>
              <w:rPr>
                <w:rFonts w:ascii="inherit" w:eastAsia="Times New Roman" w:hAnsi="inherit"/>
                <w:sz w:val="16"/>
                <w:szCs w:val="16"/>
              </w:rPr>
              <w:t>61.9</w:t>
            </w:r>
          </w:p>
        </w:tc>
        <w:tc>
          <w:tcPr>
            <w:tcW w:w="0" w:type="auto"/>
            <w:vAlign w:val="bottom"/>
            <w:hideMark/>
          </w:tcPr>
          <w:p w14:paraId="7B18D474"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029B61ED" w14:textId="77777777" w:rsidR="00000000" w:rsidRDefault="003C588C">
            <w:pPr>
              <w:divId w:val="1329869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E087746"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45D4786C" w14:textId="77777777" w:rsidR="00000000" w:rsidRDefault="003C588C">
            <w:pPr>
              <w:jc w:val="right"/>
              <w:rPr>
                <w:rFonts w:eastAsia="Times New Roman"/>
                <w:sz w:val="16"/>
                <w:szCs w:val="16"/>
              </w:rPr>
            </w:pPr>
            <w:r>
              <w:rPr>
                <w:rFonts w:ascii="inherit" w:eastAsia="Times New Roman" w:hAnsi="inherit"/>
                <w:sz w:val="16"/>
                <w:szCs w:val="16"/>
              </w:rPr>
              <w:t>3.3</w:t>
            </w:r>
          </w:p>
        </w:tc>
        <w:tc>
          <w:tcPr>
            <w:tcW w:w="0" w:type="auto"/>
            <w:vAlign w:val="bottom"/>
            <w:hideMark/>
          </w:tcPr>
          <w:p w14:paraId="031C965D"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7AC11A11" w14:textId="77777777" w:rsidR="00000000" w:rsidRDefault="003C588C">
            <w:pPr>
              <w:divId w:val="1954096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D11E56E"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129B830F"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2FF7E9C"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4EA90E4C" w14:textId="77777777" w:rsidR="00000000" w:rsidRDefault="003C588C">
            <w:pPr>
              <w:divId w:val="675302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6965B8A"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1142A67C" w14:textId="77777777" w:rsidR="00000000" w:rsidRDefault="003C588C">
            <w:pPr>
              <w:jc w:val="right"/>
              <w:rPr>
                <w:rFonts w:eastAsia="Times New Roman"/>
                <w:sz w:val="16"/>
                <w:szCs w:val="16"/>
              </w:rPr>
            </w:pPr>
            <w:r>
              <w:rPr>
                <w:rFonts w:ascii="inherit" w:eastAsia="Times New Roman" w:hAnsi="inherit"/>
                <w:sz w:val="16"/>
                <w:szCs w:val="16"/>
              </w:rPr>
              <w:t>58.6</w:t>
            </w:r>
          </w:p>
        </w:tc>
        <w:tc>
          <w:tcPr>
            <w:tcW w:w="0" w:type="auto"/>
            <w:vAlign w:val="bottom"/>
            <w:hideMark/>
          </w:tcPr>
          <w:p w14:paraId="44F9A55C" w14:textId="77777777" w:rsidR="00000000" w:rsidRDefault="003C588C">
            <w:pPr>
              <w:rPr>
                <w:rFonts w:eastAsia="Times New Roman"/>
                <w:sz w:val="20"/>
                <w:szCs w:val="20"/>
              </w:rPr>
            </w:pPr>
          </w:p>
        </w:tc>
      </w:tr>
      <w:tr w:rsidR="00000000" w14:paraId="5A1A9281" w14:textId="77777777">
        <w:trPr>
          <w:divId w:val="114641205"/>
          <w:jc w:val="center"/>
        </w:trPr>
        <w:tc>
          <w:tcPr>
            <w:tcW w:w="0" w:type="auto"/>
            <w:shd w:val="clear" w:color="auto" w:fill="CCEEFF"/>
            <w:tcMar>
              <w:top w:w="30" w:type="dxa"/>
              <w:left w:w="30" w:type="dxa"/>
              <w:bottom w:w="30" w:type="dxa"/>
              <w:right w:w="30" w:type="dxa"/>
            </w:tcMar>
            <w:hideMark/>
          </w:tcPr>
          <w:p w14:paraId="785C906F" w14:textId="77777777" w:rsidR="00000000" w:rsidRDefault="003C588C">
            <w:pPr>
              <w:rPr>
                <w:rFonts w:eastAsia="Times New Roman"/>
                <w:sz w:val="16"/>
                <w:szCs w:val="16"/>
              </w:rPr>
            </w:pPr>
            <w:r>
              <w:rPr>
                <w:rFonts w:ascii="inherit" w:eastAsia="Times New Roman" w:hAnsi="inherit"/>
                <w:sz w:val="16"/>
                <w:szCs w:val="16"/>
              </w:rPr>
              <w:t>Foreign currency contracts</w:t>
            </w:r>
          </w:p>
        </w:tc>
        <w:tc>
          <w:tcPr>
            <w:tcW w:w="0" w:type="auto"/>
            <w:shd w:val="clear" w:color="auto" w:fill="CCEEFF"/>
            <w:tcMar>
              <w:top w:w="30" w:type="dxa"/>
              <w:left w:w="30" w:type="dxa"/>
              <w:bottom w:w="30" w:type="dxa"/>
              <w:right w:w="30" w:type="dxa"/>
            </w:tcMar>
            <w:vAlign w:val="bottom"/>
            <w:hideMark/>
          </w:tcPr>
          <w:p w14:paraId="121DE45E" w14:textId="77777777" w:rsidR="00000000" w:rsidRDefault="003C588C">
            <w:pPr>
              <w:divId w:val="3136813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CEAF4F" w14:textId="77777777" w:rsidR="00000000" w:rsidRDefault="003C588C">
            <w:pPr>
              <w:jc w:val="right"/>
              <w:rPr>
                <w:rFonts w:eastAsia="Times New Roman"/>
                <w:sz w:val="16"/>
                <w:szCs w:val="16"/>
              </w:rPr>
            </w:pPr>
            <w:r>
              <w:rPr>
                <w:rFonts w:ascii="inherit" w:eastAsia="Times New Roman" w:hAnsi="inherit"/>
                <w:sz w:val="16"/>
                <w:szCs w:val="16"/>
              </w:rPr>
              <w:t>2.6</w:t>
            </w:r>
          </w:p>
        </w:tc>
        <w:tc>
          <w:tcPr>
            <w:tcW w:w="0" w:type="auto"/>
            <w:shd w:val="clear" w:color="auto" w:fill="CCEEFF"/>
            <w:vAlign w:val="bottom"/>
            <w:hideMark/>
          </w:tcPr>
          <w:p w14:paraId="57283646"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B70DB2" w14:textId="77777777" w:rsidR="00000000" w:rsidRDefault="003C588C">
            <w:pPr>
              <w:divId w:val="393702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953F94" w14:textId="77777777" w:rsidR="00000000" w:rsidRDefault="003C588C">
            <w:pPr>
              <w:jc w:val="right"/>
              <w:rPr>
                <w:rFonts w:eastAsia="Times New Roman"/>
                <w:sz w:val="16"/>
                <w:szCs w:val="16"/>
              </w:rPr>
            </w:pPr>
            <w:r>
              <w:rPr>
                <w:rFonts w:ascii="inherit" w:eastAsia="Times New Roman" w:hAnsi="inherit"/>
                <w:sz w:val="16"/>
                <w:szCs w:val="16"/>
              </w:rPr>
              <w:t>2.2</w:t>
            </w:r>
          </w:p>
        </w:tc>
        <w:tc>
          <w:tcPr>
            <w:tcW w:w="0" w:type="auto"/>
            <w:shd w:val="clear" w:color="auto" w:fill="CCEEFF"/>
            <w:vAlign w:val="bottom"/>
            <w:hideMark/>
          </w:tcPr>
          <w:p w14:paraId="59B4E968"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6B100E" w14:textId="77777777" w:rsidR="00000000" w:rsidRDefault="003C588C">
            <w:pPr>
              <w:divId w:val="16510556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539154" w14:textId="77777777" w:rsidR="00000000" w:rsidRDefault="003C588C">
            <w:pPr>
              <w:jc w:val="right"/>
              <w:rPr>
                <w:rFonts w:eastAsia="Times New Roman"/>
                <w:sz w:val="16"/>
                <w:szCs w:val="16"/>
              </w:rPr>
            </w:pPr>
            <w:r>
              <w:rPr>
                <w:rFonts w:ascii="inherit" w:eastAsia="Times New Roman" w:hAnsi="inherit"/>
                <w:sz w:val="16"/>
                <w:szCs w:val="16"/>
              </w:rPr>
              <w:t>0.4</w:t>
            </w:r>
          </w:p>
        </w:tc>
        <w:tc>
          <w:tcPr>
            <w:tcW w:w="0" w:type="auto"/>
            <w:shd w:val="clear" w:color="auto" w:fill="CCEEFF"/>
            <w:vAlign w:val="bottom"/>
            <w:hideMark/>
          </w:tcPr>
          <w:p w14:paraId="5AFAE562"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3EBE56" w14:textId="77777777" w:rsidR="00000000" w:rsidRDefault="003C588C">
            <w:pPr>
              <w:divId w:val="5341994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18E301"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5C95736"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236EC9" w14:textId="77777777" w:rsidR="00000000" w:rsidRDefault="003C588C">
            <w:pPr>
              <w:divId w:val="1324061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5DE964"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7CF6909"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FD5197" w14:textId="77777777" w:rsidR="00000000" w:rsidRDefault="003C588C">
            <w:pPr>
              <w:divId w:val="290368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2FE718" w14:textId="77777777" w:rsidR="00000000" w:rsidRDefault="003C588C">
            <w:pPr>
              <w:jc w:val="right"/>
              <w:rPr>
                <w:rFonts w:eastAsia="Times New Roman"/>
                <w:sz w:val="16"/>
                <w:szCs w:val="16"/>
              </w:rPr>
            </w:pPr>
            <w:r>
              <w:rPr>
                <w:rFonts w:ascii="inherit" w:eastAsia="Times New Roman" w:hAnsi="inherit"/>
                <w:sz w:val="16"/>
                <w:szCs w:val="16"/>
              </w:rPr>
              <w:t>0.4</w:t>
            </w:r>
          </w:p>
        </w:tc>
        <w:tc>
          <w:tcPr>
            <w:tcW w:w="0" w:type="auto"/>
            <w:shd w:val="clear" w:color="auto" w:fill="CCEEFF"/>
            <w:vAlign w:val="bottom"/>
            <w:hideMark/>
          </w:tcPr>
          <w:p w14:paraId="1FC16A5F" w14:textId="77777777" w:rsidR="00000000" w:rsidRDefault="003C588C">
            <w:pPr>
              <w:rPr>
                <w:rFonts w:eastAsia="Times New Roman"/>
                <w:sz w:val="20"/>
                <w:szCs w:val="20"/>
              </w:rPr>
            </w:pPr>
          </w:p>
        </w:tc>
      </w:tr>
      <w:tr w:rsidR="00000000" w14:paraId="06D00A46" w14:textId="77777777">
        <w:trPr>
          <w:divId w:val="114641205"/>
          <w:jc w:val="center"/>
        </w:trPr>
        <w:tc>
          <w:tcPr>
            <w:tcW w:w="0" w:type="auto"/>
            <w:tcBorders>
              <w:top w:val="single" w:sz="6" w:space="0" w:color="000000"/>
              <w:bottom w:val="double" w:sz="6" w:space="0" w:color="000000"/>
            </w:tcBorders>
            <w:tcMar>
              <w:top w:w="30" w:type="dxa"/>
              <w:left w:w="30" w:type="dxa"/>
              <w:bottom w:w="30" w:type="dxa"/>
              <w:right w:w="30" w:type="dxa"/>
            </w:tcMar>
            <w:hideMark/>
          </w:tcPr>
          <w:p w14:paraId="48735074" w14:textId="77777777" w:rsidR="00000000" w:rsidRDefault="003C588C">
            <w:pPr>
              <w:rPr>
                <w:rFonts w:eastAsia="Times New Roman"/>
                <w:sz w:val="16"/>
                <w:szCs w:val="16"/>
              </w:rPr>
            </w:pPr>
            <w:r>
              <w:rPr>
                <w:rFonts w:ascii="inherit" w:eastAsia="Times New Roman" w:hAnsi="inherit"/>
                <w:sz w:val="16"/>
                <w:szCs w:val="16"/>
              </w:rPr>
              <w:t>Total assets at fair value</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AE25A12" w14:textId="77777777" w:rsidR="00000000" w:rsidRDefault="003C588C">
            <w:pPr>
              <w:divId w:val="5356263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8A6158B"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6954766" w14:textId="77777777" w:rsidR="00000000" w:rsidRDefault="003C588C">
            <w:pPr>
              <w:jc w:val="right"/>
              <w:rPr>
                <w:rFonts w:eastAsia="Times New Roman"/>
                <w:sz w:val="16"/>
                <w:szCs w:val="16"/>
              </w:rPr>
            </w:pPr>
            <w:r>
              <w:rPr>
                <w:rFonts w:ascii="inherit" w:eastAsia="Times New Roman" w:hAnsi="inherit"/>
                <w:sz w:val="16"/>
                <w:szCs w:val="16"/>
              </w:rPr>
              <w:t>527.3</w:t>
            </w:r>
          </w:p>
        </w:tc>
        <w:tc>
          <w:tcPr>
            <w:tcW w:w="0" w:type="auto"/>
            <w:tcBorders>
              <w:top w:val="single" w:sz="6" w:space="0" w:color="000000"/>
              <w:bottom w:val="double" w:sz="6" w:space="0" w:color="000000"/>
            </w:tcBorders>
            <w:vAlign w:val="bottom"/>
            <w:hideMark/>
          </w:tcPr>
          <w:p w14:paraId="27E0B5A0"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2A47CFC" w14:textId="77777777" w:rsidR="00000000" w:rsidRDefault="003C588C">
            <w:pPr>
              <w:divId w:val="20279047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5BC2CA"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A4C80F1" w14:textId="77777777" w:rsidR="00000000" w:rsidRDefault="003C588C">
            <w:pPr>
              <w:jc w:val="right"/>
              <w:rPr>
                <w:rFonts w:eastAsia="Times New Roman"/>
                <w:sz w:val="16"/>
                <w:szCs w:val="16"/>
              </w:rPr>
            </w:pPr>
            <w:r>
              <w:rPr>
                <w:rFonts w:ascii="inherit" w:eastAsia="Times New Roman" w:hAnsi="inherit"/>
                <w:sz w:val="16"/>
                <w:szCs w:val="16"/>
              </w:rPr>
              <w:t>465.0</w:t>
            </w:r>
          </w:p>
        </w:tc>
        <w:tc>
          <w:tcPr>
            <w:tcW w:w="0" w:type="auto"/>
            <w:tcBorders>
              <w:top w:val="single" w:sz="6" w:space="0" w:color="000000"/>
              <w:bottom w:val="double" w:sz="6" w:space="0" w:color="000000"/>
            </w:tcBorders>
            <w:vAlign w:val="bottom"/>
            <w:hideMark/>
          </w:tcPr>
          <w:p w14:paraId="63FB9B47"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4680EB34" w14:textId="77777777" w:rsidR="00000000" w:rsidRDefault="003C588C">
            <w:pPr>
              <w:divId w:val="7518548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ACBFFC2"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F1F9575" w14:textId="77777777" w:rsidR="00000000" w:rsidRDefault="003C588C">
            <w:pPr>
              <w:jc w:val="right"/>
              <w:rPr>
                <w:rFonts w:eastAsia="Times New Roman"/>
                <w:sz w:val="16"/>
                <w:szCs w:val="16"/>
              </w:rPr>
            </w:pPr>
            <w:r>
              <w:rPr>
                <w:rFonts w:ascii="inherit" w:eastAsia="Times New Roman" w:hAnsi="inherit"/>
                <w:sz w:val="16"/>
                <w:szCs w:val="16"/>
              </w:rPr>
              <w:t>62.3</w:t>
            </w:r>
          </w:p>
        </w:tc>
        <w:tc>
          <w:tcPr>
            <w:tcW w:w="0" w:type="auto"/>
            <w:tcBorders>
              <w:top w:val="single" w:sz="6" w:space="0" w:color="000000"/>
              <w:bottom w:val="double" w:sz="6" w:space="0" w:color="000000"/>
            </w:tcBorders>
            <w:vAlign w:val="bottom"/>
            <w:hideMark/>
          </w:tcPr>
          <w:p w14:paraId="59B59D7E"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2767CB82" w14:textId="77777777" w:rsidR="00000000" w:rsidRDefault="003C588C">
            <w:pPr>
              <w:divId w:val="13010364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3F700CF"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5E6E316" w14:textId="77777777" w:rsidR="00000000" w:rsidRDefault="003C588C">
            <w:pPr>
              <w:jc w:val="right"/>
              <w:rPr>
                <w:rFonts w:eastAsia="Times New Roman"/>
                <w:sz w:val="16"/>
                <w:szCs w:val="16"/>
              </w:rPr>
            </w:pPr>
            <w:r>
              <w:rPr>
                <w:rFonts w:ascii="inherit" w:eastAsia="Times New Roman" w:hAnsi="inherit"/>
                <w:sz w:val="16"/>
                <w:szCs w:val="16"/>
              </w:rPr>
              <w:t>3.3</w:t>
            </w:r>
          </w:p>
        </w:tc>
        <w:tc>
          <w:tcPr>
            <w:tcW w:w="0" w:type="auto"/>
            <w:tcBorders>
              <w:top w:val="single" w:sz="6" w:space="0" w:color="000000"/>
              <w:bottom w:val="double" w:sz="6" w:space="0" w:color="000000"/>
            </w:tcBorders>
            <w:vAlign w:val="bottom"/>
            <w:hideMark/>
          </w:tcPr>
          <w:p w14:paraId="45A28D52"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81463D3" w14:textId="77777777" w:rsidR="00000000" w:rsidRDefault="003C588C">
            <w:pPr>
              <w:divId w:val="7608775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14651BF"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1BAD9C9"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vAlign w:val="bottom"/>
            <w:hideMark/>
          </w:tcPr>
          <w:p w14:paraId="0841E637"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63297890" w14:textId="77777777" w:rsidR="00000000" w:rsidRDefault="003C588C">
            <w:pPr>
              <w:divId w:val="13417417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9030913"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47FF2CD" w14:textId="77777777" w:rsidR="00000000" w:rsidRDefault="003C588C">
            <w:pPr>
              <w:jc w:val="right"/>
              <w:rPr>
                <w:rFonts w:eastAsia="Times New Roman"/>
                <w:sz w:val="16"/>
                <w:szCs w:val="16"/>
              </w:rPr>
            </w:pPr>
            <w:r>
              <w:rPr>
                <w:rFonts w:ascii="inherit" w:eastAsia="Times New Roman" w:hAnsi="inherit"/>
                <w:sz w:val="16"/>
                <w:szCs w:val="16"/>
              </w:rPr>
              <w:t>59.0</w:t>
            </w:r>
          </w:p>
        </w:tc>
        <w:tc>
          <w:tcPr>
            <w:tcW w:w="0" w:type="auto"/>
            <w:tcBorders>
              <w:top w:val="single" w:sz="6" w:space="0" w:color="000000"/>
              <w:bottom w:val="double" w:sz="6" w:space="0" w:color="000000"/>
            </w:tcBorders>
            <w:vAlign w:val="bottom"/>
            <w:hideMark/>
          </w:tcPr>
          <w:p w14:paraId="0B924E3C" w14:textId="77777777" w:rsidR="00000000" w:rsidRDefault="003C588C">
            <w:pPr>
              <w:rPr>
                <w:rFonts w:eastAsia="Times New Roman"/>
                <w:sz w:val="20"/>
                <w:szCs w:val="20"/>
              </w:rPr>
            </w:pPr>
          </w:p>
        </w:tc>
      </w:tr>
      <w:tr w:rsidR="00000000" w14:paraId="5588ED40" w14:textId="77777777">
        <w:trPr>
          <w:divId w:val="114641205"/>
          <w:jc w:val="center"/>
        </w:trPr>
        <w:tc>
          <w:tcPr>
            <w:tcW w:w="0" w:type="auto"/>
            <w:shd w:val="clear" w:color="auto" w:fill="CCEEFF"/>
            <w:tcMar>
              <w:top w:w="30" w:type="dxa"/>
              <w:left w:w="30" w:type="dxa"/>
              <w:bottom w:w="30" w:type="dxa"/>
              <w:right w:w="30" w:type="dxa"/>
            </w:tcMar>
            <w:vAlign w:val="bottom"/>
            <w:hideMark/>
          </w:tcPr>
          <w:p w14:paraId="7626D4ED" w14:textId="77777777" w:rsidR="00000000" w:rsidRDefault="003C588C">
            <w:pPr>
              <w:divId w:val="2583717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AC37C76" w14:textId="77777777" w:rsidR="00000000" w:rsidRDefault="003C588C">
            <w:pPr>
              <w:divId w:val="2876687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88A9827" w14:textId="77777777" w:rsidR="00000000" w:rsidRDefault="003C588C">
            <w:pPr>
              <w:divId w:val="7682794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7FBEF7B" w14:textId="77777777" w:rsidR="00000000" w:rsidRDefault="003C588C">
            <w:pPr>
              <w:divId w:val="13767359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71EF6F5" w14:textId="77777777" w:rsidR="00000000" w:rsidRDefault="003C588C">
            <w:pPr>
              <w:divId w:val="3670747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9F4F477" w14:textId="77777777" w:rsidR="00000000" w:rsidRDefault="003C588C">
            <w:pPr>
              <w:divId w:val="18105877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5533C71" w14:textId="77777777" w:rsidR="00000000" w:rsidRDefault="003C588C">
            <w:pPr>
              <w:divId w:val="10654879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5429244" w14:textId="77777777" w:rsidR="00000000" w:rsidRDefault="003C588C">
            <w:pPr>
              <w:divId w:val="17587487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5F22506" w14:textId="77777777" w:rsidR="00000000" w:rsidRDefault="003C588C">
            <w:pPr>
              <w:divId w:val="17639112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5834DB7" w14:textId="77777777" w:rsidR="00000000" w:rsidRDefault="003C588C">
            <w:pPr>
              <w:divId w:val="18198775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9494D1A" w14:textId="77777777" w:rsidR="00000000" w:rsidRDefault="003C588C">
            <w:pPr>
              <w:divId w:val="10635278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1FE6AB" w14:textId="77777777" w:rsidR="00000000" w:rsidRDefault="003C588C">
            <w:pPr>
              <w:divId w:val="2348193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EE0EA4A" w14:textId="77777777" w:rsidR="00000000" w:rsidRDefault="003C588C">
            <w:pPr>
              <w:divId w:val="2028365929"/>
              <w:rPr>
                <w:rFonts w:eastAsia="Times New Roman"/>
                <w:sz w:val="20"/>
                <w:szCs w:val="20"/>
              </w:rPr>
            </w:pPr>
            <w:r>
              <w:rPr>
                <w:rFonts w:ascii="inherit" w:eastAsia="Times New Roman" w:hAnsi="inherit"/>
                <w:sz w:val="20"/>
                <w:szCs w:val="20"/>
              </w:rPr>
              <w:t> </w:t>
            </w:r>
          </w:p>
        </w:tc>
      </w:tr>
      <w:tr w:rsidR="00000000" w14:paraId="079EC01D" w14:textId="77777777">
        <w:trPr>
          <w:divId w:val="114641205"/>
          <w:jc w:val="center"/>
        </w:trPr>
        <w:tc>
          <w:tcPr>
            <w:tcW w:w="0" w:type="auto"/>
            <w:tcMar>
              <w:top w:w="30" w:type="dxa"/>
              <w:left w:w="30" w:type="dxa"/>
              <w:bottom w:w="30" w:type="dxa"/>
              <w:right w:w="30" w:type="dxa"/>
            </w:tcMar>
            <w:hideMark/>
          </w:tcPr>
          <w:p w14:paraId="01029E53" w14:textId="77777777" w:rsidR="00000000" w:rsidRDefault="003C588C">
            <w:pPr>
              <w:rPr>
                <w:rFonts w:eastAsia="Times New Roman"/>
                <w:sz w:val="16"/>
                <w:szCs w:val="16"/>
              </w:rPr>
            </w:pPr>
            <w:r>
              <w:rPr>
                <w:rFonts w:ascii="inherit" w:eastAsia="Times New Roman" w:hAnsi="inherit"/>
                <w:b/>
                <w:bCs/>
                <w:sz w:val="16"/>
                <w:szCs w:val="16"/>
              </w:rPr>
              <w:t>Liabilities:</w:t>
            </w:r>
          </w:p>
        </w:tc>
        <w:tc>
          <w:tcPr>
            <w:tcW w:w="0" w:type="auto"/>
            <w:tcMar>
              <w:top w:w="30" w:type="dxa"/>
              <w:left w:w="30" w:type="dxa"/>
              <w:bottom w:w="30" w:type="dxa"/>
              <w:right w:w="30" w:type="dxa"/>
            </w:tcMar>
            <w:vAlign w:val="bottom"/>
            <w:hideMark/>
          </w:tcPr>
          <w:p w14:paraId="5C80831C" w14:textId="77777777" w:rsidR="00000000" w:rsidRDefault="003C588C">
            <w:pPr>
              <w:divId w:val="4372882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32A26A" w14:textId="77777777" w:rsidR="00000000" w:rsidRDefault="003C588C">
            <w:pPr>
              <w:divId w:val="734201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8D8843" w14:textId="77777777" w:rsidR="00000000" w:rsidRDefault="003C588C">
            <w:pPr>
              <w:divId w:val="18682491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B13E51" w14:textId="77777777" w:rsidR="00000000" w:rsidRDefault="003C588C">
            <w:pPr>
              <w:divId w:val="2124184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B08A4F" w14:textId="77777777" w:rsidR="00000000" w:rsidRDefault="003C588C">
            <w:pPr>
              <w:divId w:val="4770426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B6CD4B" w14:textId="77777777" w:rsidR="00000000" w:rsidRDefault="003C588C">
            <w:pPr>
              <w:divId w:val="1083145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EE92DC" w14:textId="77777777" w:rsidR="00000000" w:rsidRDefault="003C588C">
            <w:pPr>
              <w:divId w:val="17038226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84C8E1" w14:textId="77777777" w:rsidR="00000000" w:rsidRDefault="003C588C">
            <w:pPr>
              <w:divId w:val="21187915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1B3A1A" w14:textId="77777777" w:rsidR="00000000" w:rsidRDefault="003C588C">
            <w:pPr>
              <w:divId w:val="2987328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90D388" w14:textId="77777777" w:rsidR="00000000" w:rsidRDefault="003C588C">
            <w:pPr>
              <w:divId w:val="1238394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0FEB50" w14:textId="77777777" w:rsidR="00000000" w:rsidRDefault="003C588C">
            <w:pPr>
              <w:divId w:val="14931771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1C32CEA" w14:textId="77777777" w:rsidR="00000000" w:rsidRDefault="003C588C">
            <w:pPr>
              <w:divId w:val="913776924"/>
              <w:rPr>
                <w:rFonts w:eastAsia="Times New Roman"/>
                <w:sz w:val="20"/>
                <w:szCs w:val="20"/>
              </w:rPr>
            </w:pPr>
            <w:r>
              <w:rPr>
                <w:rFonts w:ascii="inherit" w:eastAsia="Times New Roman" w:hAnsi="inherit"/>
                <w:sz w:val="20"/>
                <w:szCs w:val="20"/>
              </w:rPr>
              <w:t> </w:t>
            </w:r>
          </w:p>
        </w:tc>
      </w:tr>
      <w:tr w:rsidR="00000000" w14:paraId="76F0E428" w14:textId="77777777">
        <w:trPr>
          <w:divId w:val="114641205"/>
          <w:jc w:val="center"/>
        </w:trPr>
        <w:tc>
          <w:tcPr>
            <w:tcW w:w="0" w:type="auto"/>
            <w:shd w:val="clear" w:color="auto" w:fill="CCEEFF"/>
            <w:tcMar>
              <w:top w:w="30" w:type="dxa"/>
              <w:left w:w="30" w:type="dxa"/>
              <w:bottom w:w="30" w:type="dxa"/>
              <w:right w:w="30" w:type="dxa"/>
            </w:tcMar>
            <w:hideMark/>
          </w:tcPr>
          <w:p w14:paraId="703CC75D" w14:textId="77777777" w:rsidR="00000000" w:rsidRDefault="003C588C">
            <w:pPr>
              <w:rPr>
                <w:rFonts w:eastAsia="Times New Roman"/>
                <w:sz w:val="16"/>
                <w:szCs w:val="16"/>
              </w:rPr>
            </w:pPr>
            <w:r>
              <w:rPr>
                <w:rFonts w:ascii="inherit" w:eastAsia="Times New Roman" w:hAnsi="inherit"/>
                <w:sz w:val="16"/>
                <w:szCs w:val="16"/>
              </w:rPr>
              <w:t>Commodities contracts</w:t>
            </w:r>
          </w:p>
        </w:tc>
        <w:tc>
          <w:tcPr>
            <w:tcW w:w="0" w:type="auto"/>
            <w:shd w:val="clear" w:color="auto" w:fill="CCEEFF"/>
            <w:tcMar>
              <w:top w:w="30" w:type="dxa"/>
              <w:left w:w="30" w:type="dxa"/>
              <w:bottom w:w="30" w:type="dxa"/>
              <w:right w:w="30" w:type="dxa"/>
            </w:tcMar>
            <w:vAlign w:val="bottom"/>
            <w:hideMark/>
          </w:tcPr>
          <w:p w14:paraId="66B928C7" w14:textId="77777777" w:rsidR="00000000" w:rsidRDefault="003C588C">
            <w:pPr>
              <w:divId w:val="8586590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85E4D02"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04BD2317" w14:textId="77777777" w:rsidR="00000000" w:rsidRDefault="003C588C">
            <w:pPr>
              <w:jc w:val="right"/>
              <w:rPr>
                <w:rFonts w:eastAsia="Times New Roman"/>
                <w:sz w:val="16"/>
                <w:szCs w:val="16"/>
              </w:rPr>
            </w:pPr>
            <w:r>
              <w:rPr>
                <w:rFonts w:ascii="inherit" w:eastAsia="Times New Roman" w:hAnsi="inherit"/>
                <w:sz w:val="16"/>
                <w:szCs w:val="16"/>
              </w:rPr>
              <w:t>531.7</w:t>
            </w:r>
          </w:p>
        </w:tc>
        <w:tc>
          <w:tcPr>
            <w:tcW w:w="0" w:type="auto"/>
            <w:shd w:val="clear" w:color="auto" w:fill="CCEEFF"/>
            <w:vAlign w:val="bottom"/>
            <w:hideMark/>
          </w:tcPr>
          <w:p w14:paraId="66F7E944"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BCD395" w14:textId="77777777" w:rsidR="00000000" w:rsidRDefault="003C588C">
            <w:pPr>
              <w:divId w:val="8081335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A0DDAF7"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2095F56C" w14:textId="77777777" w:rsidR="00000000" w:rsidRDefault="003C588C">
            <w:pPr>
              <w:jc w:val="right"/>
              <w:rPr>
                <w:rFonts w:eastAsia="Times New Roman"/>
                <w:sz w:val="16"/>
                <w:szCs w:val="16"/>
              </w:rPr>
            </w:pPr>
            <w:r>
              <w:rPr>
                <w:rFonts w:ascii="inherit" w:eastAsia="Times New Roman" w:hAnsi="inherit"/>
                <w:sz w:val="16"/>
                <w:szCs w:val="16"/>
              </w:rPr>
              <w:t>462.8</w:t>
            </w:r>
          </w:p>
        </w:tc>
        <w:tc>
          <w:tcPr>
            <w:tcW w:w="0" w:type="auto"/>
            <w:shd w:val="clear" w:color="auto" w:fill="CCEEFF"/>
            <w:vAlign w:val="bottom"/>
            <w:hideMark/>
          </w:tcPr>
          <w:p w14:paraId="33F4F2D9"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1534AA" w14:textId="77777777" w:rsidR="00000000" w:rsidRDefault="003C588C">
            <w:pPr>
              <w:divId w:val="21361753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39242AF"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7D15271C" w14:textId="77777777" w:rsidR="00000000" w:rsidRDefault="003C588C">
            <w:pPr>
              <w:jc w:val="right"/>
              <w:rPr>
                <w:rFonts w:eastAsia="Times New Roman"/>
                <w:sz w:val="16"/>
                <w:szCs w:val="16"/>
              </w:rPr>
            </w:pPr>
            <w:r>
              <w:rPr>
                <w:rFonts w:ascii="inherit" w:eastAsia="Times New Roman" w:hAnsi="inherit"/>
                <w:sz w:val="16"/>
                <w:szCs w:val="16"/>
              </w:rPr>
              <w:t>68.9</w:t>
            </w:r>
          </w:p>
        </w:tc>
        <w:tc>
          <w:tcPr>
            <w:tcW w:w="0" w:type="auto"/>
            <w:shd w:val="clear" w:color="auto" w:fill="CCEEFF"/>
            <w:vAlign w:val="bottom"/>
            <w:hideMark/>
          </w:tcPr>
          <w:p w14:paraId="2F8A60D2"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B137AC" w14:textId="77777777" w:rsidR="00000000" w:rsidRDefault="003C588C">
            <w:pPr>
              <w:divId w:val="3057434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BB1A417"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58F0E1B1" w14:textId="77777777" w:rsidR="00000000" w:rsidRDefault="003C588C">
            <w:pPr>
              <w:jc w:val="right"/>
              <w:rPr>
                <w:rFonts w:eastAsia="Times New Roman"/>
                <w:sz w:val="16"/>
                <w:szCs w:val="16"/>
              </w:rPr>
            </w:pPr>
            <w:r>
              <w:rPr>
                <w:rFonts w:ascii="inherit" w:eastAsia="Times New Roman" w:hAnsi="inherit"/>
                <w:sz w:val="16"/>
                <w:szCs w:val="16"/>
              </w:rPr>
              <w:t>14.2</w:t>
            </w:r>
          </w:p>
        </w:tc>
        <w:tc>
          <w:tcPr>
            <w:tcW w:w="0" w:type="auto"/>
            <w:shd w:val="clear" w:color="auto" w:fill="CCEEFF"/>
            <w:vAlign w:val="bottom"/>
            <w:hideMark/>
          </w:tcPr>
          <w:p w14:paraId="2C0F2D40"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47C3F2" w14:textId="77777777" w:rsidR="00000000" w:rsidRDefault="003C588C">
            <w:pPr>
              <w:divId w:val="1605870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534F0A2"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7B0048E5"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4F9756C"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1A905F" w14:textId="77777777" w:rsidR="00000000" w:rsidRDefault="003C588C">
            <w:pPr>
              <w:divId w:val="12760550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32141B5"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5DE2BB9B" w14:textId="77777777" w:rsidR="00000000" w:rsidRDefault="003C588C">
            <w:pPr>
              <w:jc w:val="right"/>
              <w:rPr>
                <w:rFonts w:eastAsia="Times New Roman"/>
                <w:sz w:val="16"/>
                <w:szCs w:val="16"/>
              </w:rPr>
            </w:pPr>
            <w:r>
              <w:rPr>
                <w:rFonts w:ascii="inherit" w:eastAsia="Times New Roman" w:hAnsi="inherit"/>
                <w:sz w:val="16"/>
                <w:szCs w:val="16"/>
              </w:rPr>
              <w:t>54.8</w:t>
            </w:r>
          </w:p>
        </w:tc>
        <w:tc>
          <w:tcPr>
            <w:tcW w:w="0" w:type="auto"/>
            <w:shd w:val="clear" w:color="auto" w:fill="CCEEFF"/>
            <w:vAlign w:val="bottom"/>
            <w:hideMark/>
          </w:tcPr>
          <w:p w14:paraId="5E44229E" w14:textId="77777777" w:rsidR="00000000" w:rsidRDefault="003C588C">
            <w:pPr>
              <w:rPr>
                <w:rFonts w:eastAsia="Times New Roman"/>
                <w:sz w:val="20"/>
                <w:szCs w:val="20"/>
              </w:rPr>
            </w:pPr>
          </w:p>
        </w:tc>
      </w:tr>
      <w:tr w:rsidR="00000000" w14:paraId="55EE1692" w14:textId="77777777">
        <w:trPr>
          <w:divId w:val="114641205"/>
          <w:jc w:val="center"/>
        </w:trPr>
        <w:tc>
          <w:tcPr>
            <w:tcW w:w="0" w:type="auto"/>
            <w:tcMar>
              <w:top w:w="30" w:type="dxa"/>
              <w:left w:w="30" w:type="dxa"/>
              <w:bottom w:w="30" w:type="dxa"/>
              <w:right w:w="30" w:type="dxa"/>
            </w:tcMar>
            <w:hideMark/>
          </w:tcPr>
          <w:p w14:paraId="126DCDCB" w14:textId="77777777" w:rsidR="00000000" w:rsidRDefault="003C588C">
            <w:pPr>
              <w:rPr>
                <w:rFonts w:eastAsia="Times New Roman"/>
                <w:sz w:val="16"/>
                <w:szCs w:val="16"/>
              </w:rPr>
            </w:pPr>
            <w:r>
              <w:rPr>
                <w:rFonts w:ascii="inherit" w:eastAsia="Times New Roman" w:hAnsi="inherit"/>
                <w:sz w:val="16"/>
                <w:szCs w:val="16"/>
              </w:rPr>
              <w:t>Foreign currency contracts</w:t>
            </w:r>
          </w:p>
        </w:tc>
        <w:tc>
          <w:tcPr>
            <w:tcW w:w="0" w:type="auto"/>
            <w:tcMar>
              <w:top w:w="30" w:type="dxa"/>
              <w:left w:w="30" w:type="dxa"/>
              <w:bottom w:w="30" w:type="dxa"/>
              <w:right w:w="30" w:type="dxa"/>
            </w:tcMar>
            <w:vAlign w:val="bottom"/>
            <w:hideMark/>
          </w:tcPr>
          <w:p w14:paraId="197C9095" w14:textId="77777777" w:rsidR="00000000" w:rsidRDefault="003C588C">
            <w:pPr>
              <w:divId w:val="15494877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C36192" w14:textId="77777777" w:rsidR="00000000" w:rsidRDefault="003C588C">
            <w:pPr>
              <w:jc w:val="right"/>
              <w:rPr>
                <w:rFonts w:eastAsia="Times New Roman"/>
                <w:sz w:val="16"/>
                <w:szCs w:val="16"/>
              </w:rPr>
            </w:pPr>
            <w:r>
              <w:rPr>
                <w:rFonts w:ascii="inherit" w:eastAsia="Times New Roman" w:hAnsi="inherit"/>
                <w:sz w:val="16"/>
                <w:szCs w:val="16"/>
              </w:rPr>
              <w:t>2.6</w:t>
            </w:r>
          </w:p>
        </w:tc>
        <w:tc>
          <w:tcPr>
            <w:tcW w:w="0" w:type="auto"/>
            <w:vAlign w:val="bottom"/>
            <w:hideMark/>
          </w:tcPr>
          <w:p w14:paraId="1482F5C8"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7F1BC807" w14:textId="77777777" w:rsidR="00000000" w:rsidRDefault="003C588C">
            <w:pPr>
              <w:divId w:val="8709181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D5B498" w14:textId="77777777" w:rsidR="00000000" w:rsidRDefault="003C588C">
            <w:pPr>
              <w:jc w:val="right"/>
              <w:rPr>
                <w:rFonts w:eastAsia="Times New Roman"/>
                <w:sz w:val="16"/>
                <w:szCs w:val="16"/>
              </w:rPr>
            </w:pPr>
            <w:r>
              <w:rPr>
                <w:rFonts w:ascii="inherit" w:eastAsia="Times New Roman" w:hAnsi="inherit"/>
                <w:sz w:val="16"/>
                <w:szCs w:val="16"/>
              </w:rPr>
              <w:t>2.2</w:t>
            </w:r>
          </w:p>
        </w:tc>
        <w:tc>
          <w:tcPr>
            <w:tcW w:w="0" w:type="auto"/>
            <w:vAlign w:val="bottom"/>
            <w:hideMark/>
          </w:tcPr>
          <w:p w14:paraId="0C7E1565"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5C0785ED" w14:textId="77777777" w:rsidR="00000000" w:rsidRDefault="003C588C">
            <w:pPr>
              <w:divId w:val="591739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A9C4D1" w14:textId="77777777" w:rsidR="00000000" w:rsidRDefault="003C588C">
            <w:pPr>
              <w:jc w:val="right"/>
              <w:rPr>
                <w:rFonts w:eastAsia="Times New Roman"/>
                <w:sz w:val="16"/>
                <w:szCs w:val="16"/>
              </w:rPr>
            </w:pPr>
            <w:r>
              <w:rPr>
                <w:rFonts w:ascii="inherit" w:eastAsia="Times New Roman" w:hAnsi="inherit"/>
                <w:sz w:val="16"/>
                <w:szCs w:val="16"/>
              </w:rPr>
              <w:t>0.4</w:t>
            </w:r>
          </w:p>
        </w:tc>
        <w:tc>
          <w:tcPr>
            <w:tcW w:w="0" w:type="auto"/>
            <w:vAlign w:val="bottom"/>
            <w:hideMark/>
          </w:tcPr>
          <w:p w14:paraId="36F05919"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3D96DF63" w14:textId="77777777" w:rsidR="00000000" w:rsidRDefault="003C588C">
            <w:pPr>
              <w:divId w:val="13233145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04A17E"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CB45862"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1DAF79E0" w14:textId="77777777" w:rsidR="00000000" w:rsidRDefault="003C588C">
            <w:pPr>
              <w:divId w:val="16580743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E34AC8"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DB8D4A3"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36C26654" w14:textId="77777777" w:rsidR="00000000" w:rsidRDefault="003C588C">
            <w:pPr>
              <w:divId w:val="10510801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DC7AC2" w14:textId="77777777" w:rsidR="00000000" w:rsidRDefault="003C588C">
            <w:pPr>
              <w:jc w:val="right"/>
              <w:rPr>
                <w:rFonts w:eastAsia="Times New Roman"/>
                <w:sz w:val="16"/>
                <w:szCs w:val="16"/>
              </w:rPr>
            </w:pPr>
            <w:r>
              <w:rPr>
                <w:rFonts w:ascii="inherit" w:eastAsia="Times New Roman" w:hAnsi="inherit"/>
                <w:sz w:val="16"/>
                <w:szCs w:val="16"/>
              </w:rPr>
              <w:t>0.4</w:t>
            </w:r>
          </w:p>
        </w:tc>
        <w:tc>
          <w:tcPr>
            <w:tcW w:w="0" w:type="auto"/>
            <w:vAlign w:val="bottom"/>
            <w:hideMark/>
          </w:tcPr>
          <w:p w14:paraId="575E40F0" w14:textId="77777777" w:rsidR="00000000" w:rsidRDefault="003C588C">
            <w:pPr>
              <w:rPr>
                <w:rFonts w:eastAsia="Times New Roman"/>
                <w:sz w:val="20"/>
                <w:szCs w:val="20"/>
              </w:rPr>
            </w:pPr>
          </w:p>
        </w:tc>
      </w:tr>
      <w:tr w:rsidR="00000000" w14:paraId="5B09E686" w14:textId="77777777">
        <w:trPr>
          <w:divId w:val="114641205"/>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hideMark/>
          </w:tcPr>
          <w:p w14:paraId="29E4C1A5" w14:textId="77777777" w:rsidR="00000000" w:rsidRDefault="003C588C">
            <w:pPr>
              <w:rPr>
                <w:rFonts w:eastAsia="Times New Roman"/>
                <w:sz w:val="16"/>
                <w:szCs w:val="16"/>
              </w:rPr>
            </w:pPr>
            <w:r>
              <w:rPr>
                <w:rFonts w:ascii="inherit" w:eastAsia="Times New Roman" w:hAnsi="inherit"/>
                <w:sz w:val="16"/>
                <w:szCs w:val="16"/>
              </w:rPr>
              <w:t>Total liabilities at fair value</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7E5B247" w14:textId="77777777" w:rsidR="00000000" w:rsidRDefault="003C588C">
            <w:pPr>
              <w:divId w:val="13529946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1F537BE"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76847B8" w14:textId="77777777" w:rsidR="00000000" w:rsidRDefault="003C588C">
            <w:pPr>
              <w:jc w:val="right"/>
              <w:rPr>
                <w:rFonts w:eastAsia="Times New Roman"/>
                <w:sz w:val="16"/>
                <w:szCs w:val="16"/>
              </w:rPr>
            </w:pPr>
            <w:r>
              <w:rPr>
                <w:rFonts w:ascii="inherit" w:eastAsia="Times New Roman" w:hAnsi="inherit"/>
                <w:sz w:val="16"/>
                <w:szCs w:val="16"/>
              </w:rPr>
              <w:t>534.3</w:t>
            </w:r>
          </w:p>
        </w:tc>
        <w:tc>
          <w:tcPr>
            <w:tcW w:w="0" w:type="auto"/>
            <w:tcBorders>
              <w:top w:val="single" w:sz="6" w:space="0" w:color="000000"/>
              <w:bottom w:val="double" w:sz="6" w:space="0" w:color="000000"/>
            </w:tcBorders>
            <w:shd w:val="clear" w:color="auto" w:fill="CCEEFF"/>
            <w:vAlign w:val="bottom"/>
            <w:hideMark/>
          </w:tcPr>
          <w:p w14:paraId="06943391" w14:textId="77777777" w:rsidR="00000000" w:rsidRDefault="003C588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E8AED5B" w14:textId="77777777" w:rsidR="00000000" w:rsidRDefault="003C588C">
            <w:pPr>
              <w:divId w:val="17055925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2C0B84A"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66ACF05" w14:textId="77777777" w:rsidR="00000000" w:rsidRDefault="003C588C">
            <w:pPr>
              <w:jc w:val="right"/>
              <w:rPr>
                <w:rFonts w:eastAsia="Times New Roman"/>
                <w:sz w:val="16"/>
                <w:szCs w:val="16"/>
              </w:rPr>
            </w:pPr>
            <w:r>
              <w:rPr>
                <w:rFonts w:ascii="inherit" w:eastAsia="Times New Roman" w:hAnsi="inherit"/>
                <w:sz w:val="16"/>
                <w:szCs w:val="16"/>
              </w:rPr>
              <w:t>465.0</w:t>
            </w:r>
          </w:p>
        </w:tc>
        <w:tc>
          <w:tcPr>
            <w:tcW w:w="0" w:type="auto"/>
            <w:tcBorders>
              <w:top w:val="single" w:sz="6" w:space="0" w:color="000000"/>
              <w:bottom w:val="double" w:sz="6" w:space="0" w:color="000000"/>
            </w:tcBorders>
            <w:shd w:val="clear" w:color="auto" w:fill="CCEEFF"/>
            <w:vAlign w:val="bottom"/>
            <w:hideMark/>
          </w:tcPr>
          <w:p w14:paraId="6A94A803" w14:textId="77777777" w:rsidR="00000000" w:rsidRDefault="003C588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3FE79F1" w14:textId="77777777" w:rsidR="00000000" w:rsidRDefault="003C588C">
            <w:pPr>
              <w:divId w:val="14712424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499003F"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CAB47BA" w14:textId="77777777" w:rsidR="00000000" w:rsidRDefault="003C588C">
            <w:pPr>
              <w:jc w:val="right"/>
              <w:rPr>
                <w:rFonts w:eastAsia="Times New Roman"/>
                <w:sz w:val="16"/>
                <w:szCs w:val="16"/>
              </w:rPr>
            </w:pPr>
            <w:r>
              <w:rPr>
                <w:rFonts w:ascii="inherit" w:eastAsia="Times New Roman" w:hAnsi="inherit"/>
                <w:sz w:val="16"/>
                <w:szCs w:val="16"/>
              </w:rPr>
              <w:t>69.3</w:t>
            </w:r>
          </w:p>
        </w:tc>
        <w:tc>
          <w:tcPr>
            <w:tcW w:w="0" w:type="auto"/>
            <w:tcBorders>
              <w:top w:val="single" w:sz="6" w:space="0" w:color="000000"/>
              <w:bottom w:val="double" w:sz="6" w:space="0" w:color="000000"/>
            </w:tcBorders>
            <w:shd w:val="clear" w:color="auto" w:fill="CCEEFF"/>
            <w:vAlign w:val="bottom"/>
            <w:hideMark/>
          </w:tcPr>
          <w:p w14:paraId="01EB986B" w14:textId="77777777" w:rsidR="00000000" w:rsidRDefault="003C588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642FF70" w14:textId="77777777" w:rsidR="00000000" w:rsidRDefault="003C588C">
            <w:pPr>
              <w:divId w:val="1898839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34E38DE"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AE86A93" w14:textId="77777777" w:rsidR="00000000" w:rsidRDefault="003C588C">
            <w:pPr>
              <w:jc w:val="right"/>
              <w:rPr>
                <w:rFonts w:eastAsia="Times New Roman"/>
                <w:sz w:val="16"/>
                <w:szCs w:val="16"/>
              </w:rPr>
            </w:pPr>
            <w:r>
              <w:rPr>
                <w:rFonts w:ascii="inherit" w:eastAsia="Times New Roman" w:hAnsi="inherit"/>
                <w:sz w:val="16"/>
                <w:szCs w:val="16"/>
              </w:rPr>
              <w:t>14.2</w:t>
            </w:r>
          </w:p>
        </w:tc>
        <w:tc>
          <w:tcPr>
            <w:tcW w:w="0" w:type="auto"/>
            <w:tcBorders>
              <w:top w:val="single" w:sz="6" w:space="0" w:color="000000"/>
              <w:bottom w:val="double" w:sz="6" w:space="0" w:color="000000"/>
            </w:tcBorders>
            <w:shd w:val="clear" w:color="auto" w:fill="CCEEFF"/>
            <w:vAlign w:val="bottom"/>
            <w:hideMark/>
          </w:tcPr>
          <w:p w14:paraId="014D5FA6" w14:textId="77777777" w:rsidR="00000000" w:rsidRDefault="003C588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05B1968" w14:textId="77777777" w:rsidR="00000000" w:rsidRDefault="003C588C">
            <w:pPr>
              <w:divId w:val="20038959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1EA63CE"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8039D94"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vAlign w:val="bottom"/>
            <w:hideMark/>
          </w:tcPr>
          <w:p w14:paraId="6DC120C0" w14:textId="77777777" w:rsidR="00000000" w:rsidRDefault="003C588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5125026" w14:textId="77777777" w:rsidR="00000000" w:rsidRDefault="003C588C">
            <w:pPr>
              <w:divId w:val="8755820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A9998F2"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18D5F46" w14:textId="77777777" w:rsidR="00000000" w:rsidRDefault="003C588C">
            <w:pPr>
              <w:jc w:val="right"/>
              <w:rPr>
                <w:rFonts w:eastAsia="Times New Roman"/>
                <w:sz w:val="16"/>
                <w:szCs w:val="16"/>
              </w:rPr>
            </w:pPr>
            <w:r>
              <w:rPr>
                <w:rFonts w:ascii="inherit" w:eastAsia="Times New Roman" w:hAnsi="inherit"/>
                <w:sz w:val="16"/>
                <w:szCs w:val="16"/>
              </w:rPr>
              <w:t>55.1</w:t>
            </w:r>
          </w:p>
        </w:tc>
        <w:tc>
          <w:tcPr>
            <w:tcW w:w="0" w:type="auto"/>
            <w:tcBorders>
              <w:top w:val="single" w:sz="6" w:space="0" w:color="000000"/>
              <w:bottom w:val="double" w:sz="6" w:space="0" w:color="000000"/>
            </w:tcBorders>
            <w:shd w:val="clear" w:color="auto" w:fill="CCEEFF"/>
            <w:vAlign w:val="bottom"/>
            <w:hideMark/>
          </w:tcPr>
          <w:p w14:paraId="278CAE5D" w14:textId="77777777" w:rsidR="00000000" w:rsidRDefault="003C588C">
            <w:pPr>
              <w:rPr>
                <w:rFonts w:eastAsia="Times New Roman"/>
                <w:sz w:val="20"/>
                <w:szCs w:val="20"/>
              </w:rPr>
            </w:pPr>
          </w:p>
        </w:tc>
      </w:tr>
    </w:tbl>
    <w:p w14:paraId="25DD85A0" w14:textId="77777777" w:rsidR="00000000" w:rsidRDefault="003C588C">
      <w:pPr>
        <w:spacing w:line="288" w:lineRule="auto"/>
        <w:jc w:val="both"/>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968"/>
        <w:gridCol w:w="105"/>
        <w:gridCol w:w="113"/>
        <w:gridCol w:w="806"/>
        <w:gridCol w:w="76"/>
        <w:gridCol w:w="105"/>
        <w:gridCol w:w="112"/>
        <w:gridCol w:w="789"/>
        <w:gridCol w:w="60"/>
        <w:gridCol w:w="105"/>
        <w:gridCol w:w="113"/>
        <w:gridCol w:w="722"/>
        <w:gridCol w:w="74"/>
        <w:gridCol w:w="105"/>
        <w:gridCol w:w="112"/>
        <w:gridCol w:w="791"/>
        <w:gridCol w:w="65"/>
        <w:gridCol w:w="105"/>
        <w:gridCol w:w="112"/>
        <w:gridCol w:w="801"/>
        <w:gridCol w:w="60"/>
        <w:gridCol w:w="105"/>
        <w:gridCol w:w="112"/>
        <w:gridCol w:w="725"/>
        <w:gridCol w:w="65"/>
      </w:tblGrid>
      <w:tr w:rsidR="00000000" w14:paraId="6C5133F3" w14:textId="77777777">
        <w:trPr>
          <w:divId w:val="415053656"/>
          <w:jc w:val="center"/>
        </w:trPr>
        <w:tc>
          <w:tcPr>
            <w:tcW w:w="0" w:type="auto"/>
            <w:gridSpan w:val="25"/>
            <w:vAlign w:val="center"/>
            <w:hideMark/>
          </w:tcPr>
          <w:p w14:paraId="3E5C0C50" w14:textId="77777777" w:rsidR="00000000" w:rsidRDefault="003C588C">
            <w:pPr>
              <w:spacing w:line="288" w:lineRule="auto"/>
              <w:jc w:val="both"/>
              <w:rPr>
                <w:rFonts w:eastAsia="Times New Roman"/>
                <w:sz w:val="20"/>
                <w:szCs w:val="20"/>
              </w:rPr>
            </w:pPr>
          </w:p>
        </w:tc>
      </w:tr>
      <w:tr w:rsidR="00000000" w14:paraId="103865D3" w14:textId="77777777">
        <w:trPr>
          <w:divId w:val="415053656"/>
          <w:jc w:val="center"/>
        </w:trPr>
        <w:tc>
          <w:tcPr>
            <w:tcW w:w="1200" w:type="pct"/>
            <w:vAlign w:val="center"/>
            <w:hideMark/>
          </w:tcPr>
          <w:p w14:paraId="0242D7C9" w14:textId="77777777" w:rsidR="00000000" w:rsidRDefault="003C588C">
            <w:pPr>
              <w:rPr>
                <w:rFonts w:eastAsia="Times New Roman"/>
                <w:sz w:val="20"/>
                <w:szCs w:val="20"/>
              </w:rPr>
            </w:pPr>
          </w:p>
        </w:tc>
        <w:tc>
          <w:tcPr>
            <w:tcW w:w="50" w:type="pct"/>
            <w:vAlign w:val="center"/>
            <w:hideMark/>
          </w:tcPr>
          <w:p w14:paraId="595CD9B7" w14:textId="77777777" w:rsidR="00000000" w:rsidRDefault="003C588C">
            <w:pPr>
              <w:rPr>
                <w:rFonts w:eastAsia="Times New Roman"/>
                <w:sz w:val="20"/>
                <w:szCs w:val="20"/>
              </w:rPr>
            </w:pPr>
          </w:p>
        </w:tc>
        <w:tc>
          <w:tcPr>
            <w:tcW w:w="50" w:type="pct"/>
            <w:vAlign w:val="center"/>
            <w:hideMark/>
          </w:tcPr>
          <w:p w14:paraId="5A1914F4" w14:textId="77777777" w:rsidR="00000000" w:rsidRDefault="003C588C">
            <w:pPr>
              <w:rPr>
                <w:rFonts w:eastAsia="Times New Roman"/>
                <w:sz w:val="20"/>
                <w:szCs w:val="20"/>
              </w:rPr>
            </w:pPr>
          </w:p>
        </w:tc>
        <w:tc>
          <w:tcPr>
            <w:tcW w:w="500" w:type="pct"/>
            <w:vAlign w:val="center"/>
            <w:hideMark/>
          </w:tcPr>
          <w:p w14:paraId="0F45AC76" w14:textId="77777777" w:rsidR="00000000" w:rsidRDefault="003C588C">
            <w:pPr>
              <w:rPr>
                <w:rFonts w:eastAsia="Times New Roman"/>
                <w:sz w:val="20"/>
                <w:szCs w:val="20"/>
              </w:rPr>
            </w:pPr>
          </w:p>
        </w:tc>
        <w:tc>
          <w:tcPr>
            <w:tcW w:w="50" w:type="pct"/>
            <w:vAlign w:val="center"/>
            <w:hideMark/>
          </w:tcPr>
          <w:p w14:paraId="7EF5D9D8" w14:textId="77777777" w:rsidR="00000000" w:rsidRDefault="003C588C">
            <w:pPr>
              <w:rPr>
                <w:rFonts w:eastAsia="Times New Roman"/>
                <w:sz w:val="20"/>
                <w:szCs w:val="20"/>
              </w:rPr>
            </w:pPr>
          </w:p>
        </w:tc>
        <w:tc>
          <w:tcPr>
            <w:tcW w:w="50" w:type="pct"/>
            <w:vAlign w:val="center"/>
            <w:hideMark/>
          </w:tcPr>
          <w:p w14:paraId="38B32F67" w14:textId="77777777" w:rsidR="00000000" w:rsidRDefault="003C588C">
            <w:pPr>
              <w:rPr>
                <w:rFonts w:eastAsia="Times New Roman"/>
                <w:sz w:val="20"/>
                <w:szCs w:val="20"/>
              </w:rPr>
            </w:pPr>
          </w:p>
        </w:tc>
        <w:tc>
          <w:tcPr>
            <w:tcW w:w="50" w:type="pct"/>
            <w:vAlign w:val="center"/>
            <w:hideMark/>
          </w:tcPr>
          <w:p w14:paraId="4D2E46AD" w14:textId="77777777" w:rsidR="00000000" w:rsidRDefault="003C588C">
            <w:pPr>
              <w:rPr>
                <w:rFonts w:eastAsia="Times New Roman"/>
                <w:sz w:val="20"/>
                <w:szCs w:val="20"/>
              </w:rPr>
            </w:pPr>
          </w:p>
        </w:tc>
        <w:tc>
          <w:tcPr>
            <w:tcW w:w="500" w:type="pct"/>
            <w:vAlign w:val="center"/>
            <w:hideMark/>
          </w:tcPr>
          <w:p w14:paraId="035A46E6" w14:textId="77777777" w:rsidR="00000000" w:rsidRDefault="003C588C">
            <w:pPr>
              <w:rPr>
                <w:rFonts w:eastAsia="Times New Roman"/>
                <w:sz w:val="20"/>
                <w:szCs w:val="20"/>
              </w:rPr>
            </w:pPr>
          </w:p>
        </w:tc>
        <w:tc>
          <w:tcPr>
            <w:tcW w:w="50" w:type="pct"/>
            <w:vAlign w:val="center"/>
            <w:hideMark/>
          </w:tcPr>
          <w:p w14:paraId="395E962F" w14:textId="77777777" w:rsidR="00000000" w:rsidRDefault="003C588C">
            <w:pPr>
              <w:rPr>
                <w:rFonts w:eastAsia="Times New Roman"/>
                <w:sz w:val="20"/>
                <w:szCs w:val="20"/>
              </w:rPr>
            </w:pPr>
          </w:p>
        </w:tc>
        <w:tc>
          <w:tcPr>
            <w:tcW w:w="50" w:type="pct"/>
            <w:vAlign w:val="center"/>
            <w:hideMark/>
          </w:tcPr>
          <w:p w14:paraId="7CB45E7D" w14:textId="77777777" w:rsidR="00000000" w:rsidRDefault="003C588C">
            <w:pPr>
              <w:rPr>
                <w:rFonts w:eastAsia="Times New Roman"/>
                <w:sz w:val="20"/>
                <w:szCs w:val="20"/>
              </w:rPr>
            </w:pPr>
          </w:p>
        </w:tc>
        <w:tc>
          <w:tcPr>
            <w:tcW w:w="50" w:type="pct"/>
            <w:vAlign w:val="center"/>
            <w:hideMark/>
          </w:tcPr>
          <w:p w14:paraId="2E99E450" w14:textId="77777777" w:rsidR="00000000" w:rsidRDefault="003C588C">
            <w:pPr>
              <w:rPr>
                <w:rFonts w:eastAsia="Times New Roman"/>
                <w:sz w:val="20"/>
                <w:szCs w:val="20"/>
              </w:rPr>
            </w:pPr>
          </w:p>
        </w:tc>
        <w:tc>
          <w:tcPr>
            <w:tcW w:w="450" w:type="pct"/>
            <w:vAlign w:val="center"/>
            <w:hideMark/>
          </w:tcPr>
          <w:p w14:paraId="60D89120" w14:textId="77777777" w:rsidR="00000000" w:rsidRDefault="003C588C">
            <w:pPr>
              <w:rPr>
                <w:rFonts w:eastAsia="Times New Roman"/>
                <w:sz w:val="20"/>
                <w:szCs w:val="20"/>
              </w:rPr>
            </w:pPr>
          </w:p>
        </w:tc>
        <w:tc>
          <w:tcPr>
            <w:tcW w:w="50" w:type="pct"/>
            <w:vAlign w:val="center"/>
            <w:hideMark/>
          </w:tcPr>
          <w:p w14:paraId="6F445E13" w14:textId="77777777" w:rsidR="00000000" w:rsidRDefault="003C588C">
            <w:pPr>
              <w:rPr>
                <w:rFonts w:eastAsia="Times New Roman"/>
                <w:sz w:val="20"/>
                <w:szCs w:val="20"/>
              </w:rPr>
            </w:pPr>
          </w:p>
        </w:tc>
        <w:tc>
          <w:tcPr>
            <w:tcW w:w="50" w:type="pct"/>
            <w:vAlign w:val="center"/>
            <w:hideMark/>
          </w:tcPr>
          <w:p w14:paraId="2CD9FCDC" w14:textId="77777777" w:rsidR="00000000" w:rsidRDefault="003C588C">
            <w:pPr>
              <w:rPr>
                <w:rFonts w:eastAsia="Times New Roman"/>
                <w:sz w:val="20"/>
                <w:szCs w:val="20"/>
              </w:rPr>
            </w:pPr>
          </w:p>
        </w:tc>
        <w:tc>
          <w:tcPr>
            <w:tcW w:w="50" w:type="pct"/>
            <w:vAlign w:val="center"/>
            <w:hideMark/>
          </w:tcPr>
          <w:p w14:paraId="41C6446F" w14:textId="77777777" w:rsidR="00000000" w:rsidRDefault="003C588C">
            <w:pPr>
              <w:rPr>
                <w:rFonts w:eastAsia="Times New Roman"/>
                <w:sz w:val="20"/>
                <w:szCs w:val="20"/>
              </w:rPr>
            </w:pPr>
          </w:p>
        </w:tc>
        <w:tc>
          <w:tcPr>
            <w:tcW w:w="500" w:type="pct"/>
            <w:vAlign w:val="center"/>
            <w:hideMark/>
          </w:tcPr>
          <w:p w14:paraId="6E3C3F39" w14:textId="77777777" w:rsidR="00000000" w:rsidRDefault="003C588C">
            <w:pPr>
              <w:rPr>
                <w:rFonts w:eastAsia="Times New Roman"/>
                <w:sz w:val="20"/>
                <w:szCs w:val="20"/>
              </w:rPr>
            </w:pPr>
          </w:p>
        </w:tc>
        <w:tc>
          <w:tcPr>
            <w:tcW w:w="50" w:type="pct"/>
            <w:vAlign w:val="center"/>
            <w:hideMark/>
          </w:tcPr>
          <w:p w14:paraId="185252F0" w14:textId="77777777" w:rsidR="00000000" w:rsidRDefault="003C588C">
            <w:pPr>
              <w:rPr>
                <w:rFonts w:eastAsia="Times New Roman"/>
                <w:sz w:val="20"/>
                <w:szCs w:val="20"/>
              </w:rPr>
            </w:pPr>
          </w:p>
        </w:tc>
        <w:tc>
          <w:tcPr>
            <w:tcW w:w="50" w:type="pct"/>
            <w:vAlign w:val="center"/>
            <w:hideMark/>
          </w:tcPr>
          <w:p w14:paraId="294483F3" w14:textId="77777777" w:rsidR="00000000" w:rsidRDefault="003C588C">
            <w:pPr>
              <w:rPr>
                <w:rFonts w:eastAsia="Times New Roman"/>
                <w:sz w:val="20"/>
                <w:szCs w:val="20"/>
              </w:rPr>
            </w:pPr>
          </w:p>
        </w:tc>
        <w:tc>
          <w:tcPr>
            <w:tcW w:w="50" w:type="pct"/>
            <w:vAlign w:val="center"/>
            <w:hideMark/>
          </w:tcPr>
          <w:p w14:paraId="4486D50C" w14:textId="77777777" w:rsidR="00000000" w:rsidRDefault="003C588C">
            <w:pPr>
              <w:rPr>
                <w:rFonts w:eastAsia="Times New Roman"/>
                <w:sz w:val="20"/>
                <w:szCs w:val="20"/>
              </w:rPr>
            </w:pPr>
          </w:p>
        </w:tc>
        <w:tc>
          <w:tcPr>
            <w:tcW w:w="500" w:type="pct"/>
            <w:vAlign w:val="center"/>
            <w:hideMark/>
          </w:tcPr>
          <w:p w14:paraId="03A80A0D" w14:textId="77777777" w:rsidR="00000000" w:rsidRDefault="003C588C">
            <w:pPr>
              <w:rPr>
                <w:rFonts w:eastAsia="Times New Roman"/>
                <w:sz w:val="20"/>
                <w:szCs w:val="20"/>
              </w:rPr>
            </w:pPr>
          </w:p>
        </w:tc>
        <w:tc>
          <w:tcPr>
            <w:tcW w:w="50" w:type="pct"/>
            <w:vAlign w:val="center"/>
            <w:hideMark/>
          </w:tcPr>
          <w:p w14:paraId="60963C48" w14:textId="77777777" w:rsidR="00000000" w:rsidRDefault="003C588C">
            <w:pPr>
              <w:rPr>
                <w:rFonts w:eastAsia="Times New Roman"/>
                <w:sz w:val="20"/>
                <w:szCs w:val="20"/>
              </w:rPr>
            </w:pPr>
          </w:p>
        </w:tc>
        <w:tc>
          <w:tcPr>
            <w:tcW w:w="50" w:type="pct"/>
            <w:vAlign w:val="center"/>
            <w:hideMark/>
          </w:tcPr>
          <w:p w14:paraId="7E9392C2" w14:textId="77777777" w:rsidR="00000000" w:rsidRDefault="003C588C">
            <w:pPr>
              <w:rPr>
                <w:rFonts w:eastAsia="Times New Roman"/>
                <w:sz w:val="20"/>
                <w:szCs w:val="20"/>
              </w:rPr>
            </w:pPr>
          </w:p>
        </w:tc>
        <w:tc>
          <w:tcPr>
            <w:tcW w:w="50" w:type="pct"/>
            <w:vAlign w:val="center"/>
            <w:hideMark/>
          </w:tcPr>
          <w:p w14:paraId="7E721F4C" w14:textId="77777777" w:rsidR="00000000" w:rsidRDefault="003C588C">
            <w:pPr>
              <w:rPr>
                <w:rFonts w:eastAsia="Times New Roman"/>
                <w:sz w:val="20"/>
                <w:szCs w:val="20"/>
              </w:rPr>
            </w:pPr>
          </w:p>
        </w:tc>
        <w:tc>
          <w:tcPr>
            <w:tcW w:w="450" w:type="pct"/>
            <w:vAlign w:val="center"/>
            <w:hideMark/>
          </w:tcPr>
          <w:p w14:paraId="7B27AC81" w14:textId="77777777" w:rsidR="00000000" w:rsidRDefault="003C588C">
            <w:pPr>
              <w:rPr>
                <w:rFonts w:eastAsia="Times New Roman"/>
                <w:sz w:val="20"/>
                <w:szCs w:val="20"/>
              </w:rPr>
            </w:pPr>
          </w:p>
        </w:tc>
        <w:tc>
          <w:tcPr>
            <w:tcW w:w="50" w:type="pct"/>
            <w:vAlign w:val="center"/>
            <w:hideMark/>
          </w:tcPr>
          <w:p w14:paraId="3C11C17B" w14:textId="77777777" w:rsidR="00000000" w:rsidRDefault="003C588C">
            <w:pPr>
              <w:rPr>
                <w:rFonts w:eastAsia="Times New Roman"/>
                <w:sz w:val="20"/>
                <w:szCs w:val="20"/>
              </w:rPr>
            </w:pPr>
          </w:p>
        </w:tc>
      </w:tr>
      <w:tr w:rsidR="00000000" w14:paraId="393B2807" w14:textId="77777777">
        <w:trPr>
          <w:divId w:val="415053656"/>
          <w:jc w:val="center"/>
        </w:trPr>
        <w:tc>
          <w:tcPr>
            <w:tcW w:w="0" w:type="auto"/>
            <w:tcMar>
              <w:top w:w="30" w:type="dxa"/>
              <w:left w:w="30" w:type="dxa"/>
              <w:bottom w:w="30" w:type="dxa"/>
              <w:right w:w="30" w:type="dxa"/>
            </w:tcMar>
            <w:vAlign w:val="bottom"/>
            <w:hideMark/>
          </w:tcPr>
          <w:p w14:paraId="5EA716D5" w14:textId="77777777" w:rsidR="00000000" w:rsidRDefault="003C588C">
            <w:pPr>
              <w:divId w:val="501356871"/>
              <w:rPr>
                <w:rFonts w:eastAsia="Times New Roman"/>
                <w:sz w:val="20"/>
                <w:szCs w:val="20"/>
              </w:rPr>
            </w:pPr>
            <w:r>
              <w:rPr>
                <w:rFonts w:ascii="inherit" w:eastAsia="Times New Roman" w:hAnsi="inherit"/>
                <w:sz w:val="20"/>
                <w:szCs w:val="20"/>
              </w:rPr>
              <w:t> </w:t>
            </w:r>
          </w:p>
        </w:tc>
        <w:tc>
          <w:tcPr>
            <w:tcW w:w="0" w:type="auto"/>
            <w:gridSpan w:val="24"/>
            <w:tcBorders>
              <w:bottom w:val="single" w:sz="6" w:space="0" w:color="000000"/>
            </w:tcBorders>
            <w:tcMar>
              <w:top w:w="30" w:type="dxa"/>
              <w:left w:w="30" w:type="dxa"/>
              <w:bottom w:w="30" w:type="dxa"/>
              <w:right w:w="30" w:type="dxa"/>
            </w:tcMar>
            <w:hideMark/>
          </w:tcPr>
          <w:p w14:paraId="4B23D8A6" w14:textId="77777777" w:rsidR="00000000" w:rsidRDefault="003C588C">
            <w:pPr>
              <w:jc w:val="center"/>
              <w:rPr>
                <w:rFonts w:eastAsia="Times New Roman"/>
                <w:sz w:val="16"/>
                <w:szCs w:val="16"/>
              </w:rPr>
            </w:pPr>
            <w:r>
              <w:rPr>
                <w:rFonts w:ascii="inherit" w:eastAsia="Times New Roman" w:hAnsi="inherit"/>
                <w:b/>
                <w:bCs/>
                <w:sz w:val="16"/>
                <w:szCs w:val="16"/>
              </w:rPr>
              <w:t>Fair Value as of December 31, 2018</w:t>
            </w:r>
          </w:p>
        </w:tc>
      </w:tr>
      <w:tr w:rsidR="00000000" w14:paraId="76B8CFEC" w14:textId="77777777">
        <w:trPr>
          <w:divId w:val="415053656"/>
          <w:jc w:val="center"/>
        </w:trPr>
        <w:tc>
          <w:tcPr>
            <w:tcW w:w="0" w:type="auto"/>
            <w:tcMar>
              <w:top w:w="30" w:type="dxa"/>
              <w:left w:w="30" w:type="dxa"/>
              <w:bottom w:w="30" w:type="dxa"/>
              <w:right w:w="30" w:type="dxa"/>
            </w:tcMar>
            <w:vAlign w:val="bottom"/>
            <w:hideMark/>
          </w:tcPr>
          <w:p w14:paraId="2D7B7893" w14:textId="77777777" w:rsidR="00000000" w:rsidRDefault="003C588C">
            <w:pPr>
              <w:divId w:val="14822356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CD65AF" w14:textId="77777777" w:rsidR="00000000" w:rsidRDefault="003C588C">
            <w:pPr>
              <w:divId w:val="8362656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6C2D2F4" w14:textId="77777777" w:rsidR="00000000" w:rsidRDefault="003C588C">
            <w:pPr>
              <w:divId w:val="271488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238F29" w14:textId="77777777" w:rsidR="00000000" w:rsidRDefault="003C588C">
            <w:pPr>
              <w:divId w:val="4002987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3824C3" w14:textId="77777777" w:rsidR="00000000" w:rsidRDefault="003C588C">
            <w:pPr>
              <w:divId w:val="2697033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E712E5" w14:textId="77777777" w:rsidR="00000000" w:rsidRDefault="003C588C">
            <w:pPr>
              <w:divId w:val="5764796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DCCD506" w14:textId="77777777" w:rsidR="00000000" w:rsidRDefault="003C588C">
            <w:pPr>
              <w:divId w:val="1492716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152E81" w14:textId="77777777" w:rsidR="00000000" w:rsidRDefault="003C588C">
            <w:pPr>
              <w:divId w:val="10523419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A5F736" w14:textId="77777777" w:rsidR="00000000" w:rsidRDefault="003C588C">
            <w:pPr>
              <w:divId w:val="1292442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099F44" w14:textId="77777777" w:rsidR="00000000" w:rsidRDefault="003C588C">
            <w:pPr>
              <w:divId w:val="19586775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2FECEF" w14:textId="77777777" w:rsidR="00000000" w:rsidRDefault="003C588C">
            <w:pPr>
              <w:jc w:val="center"/>
              <w:rPr>
                <w:rFonts w:eastAsia="Times New Roman"/>
                <w:sz w:val="16"/>
                <w:szCs w:val="16"/>
              </w:rPr>
            </w:pPr>
            <w:r>
              <w:rPr>
                <w:rFonts w:ascii="inherit" w:eastAsia="Times New Roman" w:hAnsi="inherit"/>
                <w:b/>
                <w:bCs/>
                <w:sz w:val="16"/>
                <w:szCs w:val="16"/>
              </w:rPr>
              <w:t>Gross Amounts</w:t>
            </w:r>
          </w:p>
        </w:tc>
        <w:tc>
          <w:tcPr>
            <w:tcW w:w="0" w:type="auto"/>
            <w:tcMar>
              <w:top w:w="30" w:type="dxa"/>
              <w:left w:w="30" w:type="dxa"/>
              <w:bottom w:w="30" w:type="dxa"/>
              <w:right w:w="30" w:type="dxa"/>
            </w:tcMar>
            <w:vAlign w:val="bottom"/>
            <w:hideMark/>
          </w:tcPr>
          <w:p w14:paraId="28A18922" w14:textId="77777777" w:rsidR="00000000" w:rsidRDefault="003C588C">
            <w:pPr>
              <w:divId w:val="5430550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8169E03" w14:textId="77777777" w:rsidR="00000000" w:rsidRDefault="003C588C">
            <w:pPr>
              <w:divId w:val="1422533258"/>
              <w:rPr>
                <w:rFonts w:eastAsia="Times New Roman"/>
                <w:sz w:val="20"/>
                <w:szCs w:val="20"/>
              </w:rPr>
            </w:pPr>
            <w:r>
              <w:rPr>
                <w:rFonts w:ascii="inherit" w:eastAsia="Times New Roman" w:hAnsi="inherit"/>
                <w:sz w:val="20"/>
                <w:szCs w:val="20"/>
              </w:rPr>
              <w:t> </w:t>
            </w:r>
          </w:p>
        </w:tc>
      </w:tr>
      <w:tr w:rsidR="00000000" w14:paraId="546E7A40" w14:textId="77777777">
        <w:trPr>
          <w:divId w:val="415053656"/>
          <w:jc w:val="center"/>
        </w:trPr>
        <w:tc>
          <w:tcPr>
            <w:tcW w:w="0" w:type="auto"/>
            <w:tcMar>
              <w:top w:w="30" w:type="dxa"/>
              <w:left w:w="30" w:type="dxa"/>
              <w:bottom w:w="30" w:type="dxa"/>
              <w:right w:w="30" w:type="dxa"/>
            </w:tcMar>
            <w:vAlign w:val="bottom"/>
            <w:hideMark/>
          </w:tcPr>
          <w:p w14:paraId="2B0D9416" w14:textId="77777777" w:rsidR="00000000" w:rsidRDefault="003C588C">
            <w:pPr>
              <w:divId w:val="6370763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F6D381" w14:textId="77777777" w:rsidR="00000000" w:rsidRDefault="003C588C">
            <w:pPr>
              <w:divId w:val="19133459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21CC898" w14:textId="77777777" w:rsidR="00000000" w:rsidRDefault="003C588C">
            <w:pPr>
              <w:jc w:val="center"/>
              <w:rPr>
                <w:rFonts w:eastAsia="Times New Roman"/>
                <w:sz w:val="16"/>
                <w:szCs w:val="16"/>
              </w:rPr>
            </w:pPr>
            <w:r>
              <w:rPr>
                <w:rFonts w:ascii="inherit" w:eastAsia="Times New Roman" w:hAnsi="inherit"/>
                <w:b/>
                <w:bCs/>
                <w:sz w:val="16"/>
                <w:szCs w:val="16"/>
              </w:rPr>
              <w:t>Gross Amounts</w:t>
            </w:r>
          </w:p>
        </w:tc>
        <w:tc>
          <w:tcPr>
            <w:tcW w:w="0" w:type="auto"/>
            <w:tcMar>
              <w:top w:w="30" w:type="dxa"/>
              <w:left w:w="30" w:type="dxa"/>
              <w:bottom w:w="30" w:type="dxa"/>
              <w:right w:w="30" w:type="dxa"/>
            </w:tcMar>
            <w:vAlign w:val="bottom"/>
            <w:hideMark/>
          </w:tcPr>
          <w:p w14:paraId="754822B1" w14:textId="77777777" w:rsidR="00000000" w:rsidRDefault="003C588C">
            <w:pPr>
              <w:divId w:val="19812260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67D855" w14:textId="77777777" w:rsidR="00000000" w:rsidRDefault="003C588C">
            <w:pPr>
              <w:jc w:val="center"/>
              <w:rPr>
                <w:rFonts w:eastAsia="Times New Roman"/>
                <w:sz w:val="16"/>
                <w:szCs w:val="16"/>
              </w:rPr>
            </w:pPr>
            <w:r>
              <w:rPr>
                <w:rFonts w:ascii="inherit" w:eastAsia="Times New Roman" w:hAnsi="inherit"/>
                <w:b/>
                <w:bCs/>
                <w:sz w:val="16"/>
                <w:szCs w:val="16"/>
              </w:rPr>
              <w:t>Gross Amounts</w:t>
            </w:r>
          </w:p>
        </w:tc>
        <w:tc>
          <w:tcPr>
            <w:tcW w:w="0" w:type="auto"/>
            <w:tcMar>
              <w:top w:w="30" w:type="dxa"/>
              <w:left w:w="30" w:type="dxa"/>
              <w:bottom w:w="30" w:type="dxa"/>
              <w:right w:w="30" w:type="dxa"/>
            </w:tcMar>
            <w:vAlign w:val="bottom"/>
            <w:hideMark/>
          </w:tcPr>
          <w:p w14:paraId="09E334C9" w14:textId="77777777" w:rsidR="00000000" w:rsidRDefault="003C588C">
            <w:pPr>
              <w:divId w:val="4732553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6CB8E4" w14:textId="77777777" w:rsidR="00000000" w:rsidRDefault="003C588C">
            <w:pPr>
              <w:jc w:val="center"/>
              <w:rPr>
                <w:rFonts w:eastAsia="Times New Roman"/>
                <w:sz w:val="16"/>
                <w:szCs w:val="16"/>
              </w:rPr>
            </w:pPr>
            <w:r>
              <w:rPr>
                <w:rFonts w:ascii="inherit" w:eastAsia="Times New Roman" w:hAnsi="inherit"/>
                <w:b/>
                <w:bCs/>
                <w:sz w:val="16"/>
                <w:szCs w:val="16"/>
              </w:rPr>
              <w:t>Net Amounts</w:t>
            </w:r>
          </w:p>
        </w:tc>
        <w:tc>
          <w:tcPr>
            <w:tcW w:w="0" w:type="auto"/>
            <w:tcMar>
              <w:top w:w="30" w:type="dxa"/>
              <w:left w:w="30" w:type="dxa"/>
              <w:bottom w:w="30" w:type="dxa"/>
              <w:right w:w="30" w:type="dxa"/>
            </w:tcMar>
            <w:vAlign w:val="bottom"/>
            <w:hideMark/>
          </w:tcPr>
          <w:p w14:paraId="21FDF3AC" w14:textId="77777777" w:rsidR="00000000" w:rsidRDefault="003C588C">
            <w:pPr>
              <w:divId w:val="6265492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79D63E" w14:textId="77777777" w:rsidR="00000000" w:rsidRDefault="003C588C">
            <w:pPr>
              <w:jc w:val="center"/>
              <w:rPr>
                <w:rFonts w:eastAsia="Times New Roman"/>
                <w:sz w:val="16"/>
                <w:szCs w:val="16"/>
              </w:rPr>
            </w:pPr>
            <w:r>
              <w:rPr>
                <w:rFonts w:ascii="inherit" w:eastAsia="Times New Roman" w:hAnsi="inherit"/>
                <w:b/>
                <w:bCs/>
                <w:sz w:val="16"/>
                <w:szCs w:val="16"/>
              </w:rPr>
              <w:t>Cash</w:t>
            </w:r>
          </w:p>
        </w:tc>
        <w:tc>
          <w:tcPr>
            <w:tcW w:w="0" w:type="auto"/>
            <w:tcMar>
              <w:top w:w="30" w:type="dxa"/>
              <w:left w:w="30" w:type="dxa"/>
              <w:bottom w:w="30" w:type="dxa"/>
              <w:right w:w="30" w:type="dxa"/>
            </w:tcMar>
            <w:vAlign w:val="bottom"/>
            <w:hideMark/>
          </w:tcPr>
          <w:p w14:paraId="2B1CCA50" w14:textId="77777777" w:rsidR="00000000" w:rsidRDefault="003C588C">
            <w:pPr>
              <w:divId w:val="13363477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A8A24F9" w14:textId="77777777" w:rsidR="00000000" w:rsidRDefault="003C588C">
            <w:pPr>
              <w:jc w:val="center"/>
              <w:rPr>
                <w:rFonts w:eastAsia="Times New Roman"/>
                <w:sz w:val="16"/>
                <w:szCs w:val="16"/>
              </w:rPr>
            </w:pPr>
            <w:r>
              <w:rPr>
                <w:rFonts w:ascii="inherit" w:eastAsia="Times New Roman" w:hAnsi="inherit"/>
                <w:b/>
                <w:bCs/>
                <w:sz w:val="16"/>
                <w:szCs w:val="16"/>
              </w:rPr>
              <w:t> without</w:t>
            </w:r>
          </w:p>
        </w:tc>
        <w:tc>
          <w:tcPr>
            <w:tcW w:w="0" w:type="auto"/>
            <w:tcMar>
              <w:top w:w="30" w:type="dxa"/>
              <w:left w:w="30" w:type="dxa"/>
              <w:bottom w:w="30" w:type="dxa"/>
              <w:right w:w="30" w:type="dxa"/>
            </w:tcMar>
            <w:vAlign w:val="bottom"/>
            <w:hideMark/>
          </w:tcPr>
          <w:p w14:paraId="70B929FD" w14:textId="77777777" w:rsidR="00000000" w:rsidRDefault="003C588C">
            <w:pPr>
              <w:divId w:val="2319387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A8CBE55" w14:textId="77777777" w:rsidR="00000000" w:rsidRDefault="003C588C">
            <w:pPr>
              <w:divId w:val="1382096213"/>
              <w:rPr>
                <w:rFonts w:eastAsia="Times New Roman"/>
                <w:sz w:val="20"/>
                <w:szCs w:val="20"/>
              </w:rPr>
            </w:pPr>
            <w:r>
              <w:rPr>
                <w:rFonts w:ascii="inherit" w:eastAsia="Times New Roman" w:hAnsi="inherit"/>
                <w:sz w:val="20"/>
                <w:szCs w:val="20"/>
              </w:rPr>
              <w:t> </w:t>
            </w:r>
          </w:p>
        </w:tc>
      </w:tr>
      <w:tr w:rsidR="00000000" w14:paraId="0E0BD7B1" w14:textId="77777777">
        <w:trPr>
          <w:divId w:val="415053656"/>
          <w:jc w:val="center"/>
        </w:trPr>
        <w:tc>
          <w:tcPr>
            <w:tcW w:w="0" w:type="auto"/>
            <w:tcBorders>
              <w:bottom w:val="single" w:sz="6" w:space="0" w:color="000000"/>
            </w:tcBorders>
            <w:tcMar>
              <w:top w:w="30" w:type="dxa"/>
              <w:left w:w="30" w:type="dxa"/>
              <w:bottom w:w="30" w:type="dxa"/>
              <w:right w:w="30" w:type="dxa"/>
            </w:tcMar>
            <w:vAlign w:val="bottom"/>
            <w:hideMark/>
          </w:tcPr>
          <w:p w14:paraId="2D54CC02" w14:textId="77777777" w:rsidR="00000000" w:rsidRDefault="003C588C">
            <w:pPr>
              <w:divId w:val="143767936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9232BA4" w14:textId="77777777" w:rsidR="00000000" w:rsidRDefault="003C588C">
            <w:pPr>
              <w:divId w:val="3846436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4DEDEC" w14:textId="77777777" w:rsidR="00000000" w:rsidRDefault="003C588C">
            <w:pPr>
              <w:jc w:val="center"/>
              <w:rPr>
                <w:rFonts w:eastAsia="Times New Roman"/>
                <w:sz w:val="16"/>
                <w:szCs w:val="16"/>
              </w:rPr>
            </w:pPr>
            <w:r>
              <w:rPr>
                <w:rFonts w:ascii="inherit" w:eastAsia="Times New Roman" w:hAnsi="inherit"/>
                <w:b/>
                <w:bCs/>
                <w:sz w:val="16"/>
                <w:szCs w:val="16"/>
              </w:rPr>
              <w:t>Recognized</w:t>
            </w:r>
          </w:p>
        </w:tc>
        <w:tc>
          <w:tcPr>
            <w:tcW w:w="0" w:type="auto"/>
            <w:tcBorders>
              <w:bottom w:val="single" w:sz="6" w:space="0" w:color="000000"/>
            </w:tcBorders>
            <w:tcMar>
              <w:top w:w="30" w:type="dxa"/>
              <w:left w:w="30" w:type="dxa"/>
              <w:bottom w:w="30" w:type="dxa"/>
              <w:right w:w="30" w:type="dxa"/>
            </w:tcMar>
            <w:vAlign w:val="bottom"/>
            <w:hideMark/>
          </w:tcPr>
          <w:p w14:paraId="59AD4B2D" w14:textId="77777777" w:rsidR="00000000" w:rsidRDefault="003C588C">
            <w:pPr>
              <w:divId w:val="19063323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29F262" w14:textId="77777777" w:rsidR="00000000" w:rsidRDefault="003C588C">
            <w:pPr>
              <w:jc w:val="center"/>
              <w:rPr>
                <w:rFonts w:eastAsia="Times New Roman"/>
                <w:sz w:val="16"/>
                <w:szCs w:val="16"/>
              </w:rPr>
            </w:pPr>
            <w:r>
              <w:rPr>
                <w:rFonts w:ascii="inherit" w:eastAsia="Times New Roman" w:hAnsi="inherit"/>
                <w:b/>
                <w:bCs/>
                <w:sz w:val="16"/>
                <w:szCs w:val="16"/>
              </w:rPr>
              <w:t>Offset</w:t>
            </w:r>
          </w:p>
        </w:tc>
        <w:tc>
          <w:tcPr>
            <w:tcW w:w="0" w:type="auto"/>
            <w:tcBorders>
              <w:bottom w:val="single" w:sz="6" w:space="0" w:color="000000"/>
            </w:tcBorders>
            <w:tcMar>
              <w:top w:w="30" w:type="dxa"/>
              <w:left w:w="30" w:type="dxa"/>
              <w:bottom w:w="30" w:type="dxa"/>
              <w:right w:w="30" w:type="dxa"/>
            </w:tcMar>
            <w:vAlign w:val="bottom"/>
            <w:hideMark/>
          </w:tcPr>
          <w:p w14:paraId="2C448F2A" w14:textId="77777777" w:rsidR="00000000" w:rsidRDefault="003C588C">
            <w:pPr>
              <w:divId w:val="1180342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3517DF" w14:textId="77777777" w:rsidR="00000000" w:rsidRDefault="003C588C">
            <w:pPr>
              <w:jc w:val="center"/>
              <w:rPr>
                <w:rFonts w:eastAsia="Times New Roman"/>
                <w:sz w:val="16"/>
                <w:szCs w:val="16"/>
              </w:rPr>
            </w:pPr>
            <w:r>
              <w:rPr>
                <w:rFonts w:ascii="inherit" w:eastAsia="Times New Roman" w:hAnsi="inherit"/>
                <w:b/>
                <w:bCs/>
                <w:sz w:val="16"/>
                <w:szCs w:val="16"/>
              </w:rPr>
              <w:t>Presented</w:t>
            </w:r>
          </w:p>
        </w:tc>
        <w:tc>
          <w:tcPr>
            <w:tcW w:w="0" w:type="auto"/>
            <w:tcBorders>
              <w:bottom w:val="single" w:sz="6" w:space="0" w:color="000000"/>
            </w:tcBorders>
            <w:tcMar>
              <w:top w:w="30" w:type="dxa"/>
              <w:left w:w="30" w:type="dxa"/>
              <w:bottom w:w="30" w:type="dxa"/>
              <w:right w:w="30" w:type="dxa"/>
            </w:tcMar>
            <w:vAlign w:val="bottom"/>
            <w:hideMark/>
          </w:tcPr>
          <w:p w14:paraId="58E1A924" w14:textId="77777777" w:rsidR="00000000" w:rsidRDefault="003C588C">
            <w:pPr>
              <w:divId w:val="19696244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22AFD4" w14:textId="77777777" w:rsidR="00000000" w:rsidRDefault="003C588C">
            <w:pPr>
              <w:jc w:val="center"/>
              <w:rPr>
                <w:rFonts w:eastAsia="Times New Roman"/>
                <w:sz w:val="16"/>
                <w:szCs w:val="16"/>
              </w:rPr>
            </w:pPr>
            <w:r>
              <w:rPr>
                <w:rFonts w:ascii="inherit" w:eastAsia="Times New Roman" w:hAnsi="inherit"/>
                <w:b/>
                <w:bCs/>
                <w:sz w:val="16"/>
                <w:szCs w:val="16"/>
              </w:rPr>
              <w:t>Collateral</w:t>
            </w:r>
          </w:p>
        </w:tc>
        <w:tc>
          <w:tcPr>
            <w:tcW w:w="0" w:type="auto"/>
            <w:tcBorders>
              <w:bottom w:val="single" w:sz="6" w:space="0" w:color="000000"/>
            </w:tcBorders>
            <w:tcMar>
              <w:top w:w="30" w:type="dxa"/>
              <w:left w:w="30" w:type="dxa"/>
              <w:bottom w:w="30" w:type="dxa"/>
              <w:right w:w="30" w:type="dxa"/>
            </w:tcMar>
            <w:vAlign w:val="bottom"/>
            <w:hideMark/>
          </w:tcPr>
          <w:p w14:paraId="21C04B7B" w14:textId="77777777" w:rsidR="00000000" w:rsidRDefault="003C588C">
            <w:pPr>
              <w:divId w:val="21206356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1C8400" w14:textId="77777777" w:rsidR="00000000" w:rsidRDefault="003C588C">
            <w:pPr>
              <w:jc w:val="center"/>
              <w:rPr>
                <w:rFonts w:eastAsia="Times New Roman"/>
                <w:sz w:val="16"/>
                <w:szCs w:val="16"/>
              </w:rPr>
            </w:pPr>
            <w:r>
              <w:rPr>
                <w:rFonts w:ascii="inherit" w:eastAsia="Times New Roman" w:hAnsi="inherit"/>
                <w:b/>
                <w:bCs/>
                <w:sz w:val="16"/>
                <w:szCs w:val="16"/>
              </w:rPr>
              <w:t>Right of Offset</w:t>
            </w:r>
          </w:p>
        </w:tc>
        <w:tc>
          <w:tcPr>
            <w:tcW w:w="0" w:type="auto"/>
            <w:tcBorders>
              <w:bottom w:val="single" w:sz="6" w:space="0" w:color="000000"/>
            </w:tcBorders>
            <w:tcMar>
              <w:top w:w="30" w:type="dxa"/>
              <w:left w:w="30" w:type="dxa"/>
              <w:bottom w:w="30" w:type="dxa"/>
              <w:right w:w="30" w:type="dxa"/>
            </w:tcMar>
            <w:vAlign w:val="bottom"/>
            <w:hideMark/>
          </w:tcPr>
          <w:p w14:paraId="0600D76F" w14:textId="77777777" w:rsidR="00000000" w:rsidRDefault="003C588C">
            <w:pPr>
              <w:divId w:val="9836555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557239" w14:textId="77777777" w:rsidR="00000000" w:rsidRDefault="003C588C">
            <w:pPr>
              <w:jc w:val="center"/>
              <w:rPr>
                <w:rFonts w:eastAsia="Times New Roman"/>
                <w:sz w:val="16"/>
                <w:szCs w:val="16"/>
              </w:rPr>
            </w:pPr>
            <w:r>
              <w:rPr>
                <w:rFonts w:ascii="inherit" w:eastAsia="Times New Roman" w:hAnsi="inherit"/>
                <w:b/>
                <w:bCs/>
                <w:sz w:val="16"/>
                <w:szCs w:val="16"/>
              </w:rPr>
              <w:t>Net Amounts</w:t>
            </w:r>
          </w:p>
        </w:tc>
      </w:tr>
      <w:tr w:rsidR="00000000" w14:paraId="6BD5E37A" w14:textId="77777777">
        <w:trPr>
          <w:divId w:val="415053656"/>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775E52C0" w14:textId="77777777" w:rsidR="00000000" w:rsidRDefault="003C588C">
            <w:pPr>
              <w:rPr>
                <w:rFonts w:eastAsia="Times New Roman"/>
                <w:sz w:val="16"/>
                <w:szCs w:val="16"/>
              </w:rPr>
            </w:pPr>
            <w:r>
              <w:rPr>
                <w:rFonts w:ascii="inherit" w:eastAsia="Times New Roman" w:hAnsi="inherit"/>
                <w:b/>
                <w:bCs/>
                <w:sz w:val="16"/>
                <w:szCs w:val="16"/>
              </w:rPr>
              <w:t>Assets: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8998B74" w14:textId="77777777" w:rsidR="00000000" w:rsidRDefault="003C588C">
            <w:pPr>
              <w:divId w:val="1996286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587DD26" w14:textId="77777777" w:rsidR="00000000" w:rsidRDefault="003C588C">
            <w:pPr>
              <w:divId w:val="6659424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83BC5F5" w14:textId="77777777" w:rsidR="00000000" w:rsidRDefault="003C588C">
            <w:pPr>
              <w:divId w:val="213741090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82628F6" w14:textId="77777777" w:rsidR="00000000" w:rsidRDefault="003C588C">
            <w:pPr>
              <w:divId w:val="9802292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AFE40DB" w14:textId="77777777" w:rsidR="00000000" w:rsidRDefault="003C588C">
            <w:pPr>
              <w:divId w:val="3109125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70AE315" w14:textId="77777777" w:rsidR="00000000" w:rsidRDefault="003C588C">
            <w:pPr>
              <w:divId w:val="4301238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7B66814" w14:textId="77777777" w:rsidR="00000000" w:rsidRDefault="003C588C">
            <w:pPr>
              <w:divId w:val="19488079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BC3C418" w14:textId="77777777" w:rsidR="00000000" w:rsidRDefault="003C588C">
            <w:pPr>
              <w:divId w:val="3487238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046BE17" w14:textId="77777777" w:rsidR="00000000" w:rsidRDefault="003C588C">
            <w:pPr>
              <w:divId w:val="18316035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4F72504" w14:textId="77777777" w:rsidR="00000000" w:rsidRDefault="003C588C">
            <w:pPr>
              <w:divId w:val="6561477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853C7D3" w14:textId="77777777" w:rsidR="00000000" w:rsidRDefault="003C588C">
            <w:pPr>
              <w:divId w:val="19265695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125A274" w14:textId="77777777" w:rsidR="00000000" w:rsidRDefault="003C588C">
            <w:pPr>
              <w:divId w:val="830753639"/>
              <w:rPr>
                <w:rFonts w:eastAsia="Times New Roman"/>
                <w:sz w:val="20"/>
                <w:szCs w:val="20"/>
              </w:rPr>
            </w:pPr>
            <w:r>
              <w:rPr>
                <w:rFonts w:ascii="inherit" w:eastAsia="Times New Roman" w:hAnsi="inherit"/>
                <w:sz w:val="20"/>
                <w:szCs w:val="20"/>
              </w:rPr>
              <w:t> </w:t>
            </w:r>
          </w:p>
        </w:tc>
      </w:tr>
      <w:tr w:rsidR="00000000" w14:paraId="2C353A75" w14:textId="77777777">
        <w:trPr>
          <w:divId w:val="415053656"/>
          <w:jc w:val="center"/>
        </w:trPr>
        <w:tc>
          <w:tcPr>
            <w:tcW w:w="0" w:type="auto"/>
            <w:tcMar>
              <w:top w:w="30" w:type="dxa"/>
              <w:left w:w="30" w:type="dxa"/>
              <w:bottom w:w="30" w:type="dxa"/>
              <w:right w:w="30" w:type="dxa"/>
            </w:tcMar>
            <w:vAlign w:val="bottom"/>
            <w:hideMark/>
          </w:tcPr>
          <w:p w14:paraId="0784A706" w14:textId="77777777" w:rsidR="00000000" w:rsidRDefault="003C588C">
            <w:pPr>
              <w:rPr>
                <w:rFonts w:eastAsia="Times New Roman"/>
                <w:sz w:val="16"/>
                <w:szCs w:val="16"/>
              </w:rPr>
            </w:pPr>
            <w:r>
              <w:rPr>
                <w:rFonts w:ascii="inherit" w:eastAsia="Times New Roman" w:hAnsi="inherit"/>
                <w:sz w:val="16"/>
                <w:szCs w:val="16"/>
              </w:rPr>
              <w:t>Commodities contracts</w:t>
            </w:r>
          </w:p>
        </w:tc>
        <w:tc>
          <w:tcPr>
            <w:tcW w:w="0" w:type="auto"/>
            <w:tcMar>
              <w:top w:w="30" w:type="dxa"/>
              <w:left w:w="30" w:type="dxa"/>
              <w:bottom w:w="30" w:type="dxa"/>
              <w:right w:w="30" w:type="dxa"/>
            </w:tcMar>
            <w:vAlign w:val="bottom"/>
            <w:hideMark/>
          </w:tcPr>
          <w:p w14:paraId="070853A5" w14:textId="77777777" w:rsidR="00000000" w:rsidRDefault="003C588C">
            <w:pPr>
              <w:divId w:val="1064328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7D98D6"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1E5D36EA" w14:textId="77777777" w:rsidR="00000000" w:rsidRDefault="003C588C">
            <w:pPr>
              <w:jc w:val="right"/>
              <w:rPr>
                <w:rFonts w:eastAsia="Times New Roman"/>
                <w:sz w:val="16"/>
                <w:szCs w:val="16"/>
              </w:rPr>
            </w:pPr>
            <w:r>
              <w:rPr>
                <w:rFonts w:ascii="inherit" w:eastAsia="Times New Roman" w:hAnsi="inherit"/>
                <w:sz w:val="16"/>
                <w:szCs w:val="16"/>
              </w:rPr>
              <w:t>841.2</w:t>
            </w:r>
          </w:p>
        </w:tc>
        <w:tc>
          <w:tcPr>
            <w:tcW w:w="0" w:type="auto"/>
            <w:vAlign w:val="bottom"/>
            <w:hideMark/>
          </w:tcPr>
          <w:p w14:paraId="79107B6E"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085C35A8" w14:textId="77777777" w:rsidR="00000000" w:rsidRDefault="003C588C">
            <w:pPr>
              <w:divId w:val="1530372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48329E6"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46EB3B6A" w14:textId="77777777" w:rsidR="00000000" w:rsidRDefault="003C588C">
            <w:pPr>
              <w:jc w:val="right"/>
              <w:rPr>
                <w:rFonts w:eastAsia="Times New Roman"/>
                <w:sz w:val="16"/>
                <w:szCs w:val="16"/>
              </w:rPr>
            </w:pPr>
            <w:r>
              <w:rPr>
                <w:rFonts w:ascii="inherit" w:eastAsia="Times New Roman" w:hAnsi="inherit"/>
                <w:sz w:val="16"/>
                <w:szCs w:val="16"/>
              </w:rPr>
              <w:t>646.0</w:t>
            </w:r>
          </w:p>
        </w:tc>
        <w:tc>
          <w:tcPr>
            <w:tcW w:w="0" w:type="auto"/>
            <w:vAlign w:val="bottom"/>
            <w:hideMark/>
          </w:tcPr>
          <w:p w14:paraId="495329B3"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167389DA" w14:textId="77777777" w:rsidR="00000000" w:rsidRDefault="003C588C">
            <w:pPr>
              <w:divId w:val="1865749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97C3128"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5C76B7E0" w14:textId="77777777" w:rsidR="00000000" w:rsidRDefault="003C588C">
            <w:pPr>
              <w:jc w:val="right"/>
              <w:rPr>
                <w:rFonts w:eastAsia="Times New Roman"/>
                <w:sz w:val="16"/>
                <w:szCs w:val="16"/>
              </w:rPr>
            </w:pPr>
            <w:r>
              <w:rPr>
                <w:rFonts w:ascii="inherit" w:eastAsia="Times New Roman" w:hAnsi="inherit"/>
                <w:sz w:val="16"/>
                <w:szCs w:val="16"/>
              </w:rPr>
              <w:t>195.1</w:t>
            </w:r>
          </w:p>
        </w:tc>
        <w:tc>
          <w:tcPr>
            <w:tcW w:w="0" w:type="auto"/>
            <w:vAlign w:val="bottom"/>
            <w:hideMark/>
          </w:tcPr>
          <w:p w14:paraId="5178FF3D"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29E4B276" w14:textId="77777777" w:rsidR="00000000" w:rsidRDefault="003C588C">
            <w:pPr>
              <w:divId w:val="525631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59F108A"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024A5667" w14:textId="77777777" w:rsidR="00000000" w:rsidRDefault="003C588C">
            <w:pPr>
              <w:jc w:val="right"/>
              <w:rPr>
                <w:rFonts w:eastAsia="Times New Roman"/>
                <w:sz w:val="16"/>
                <w:szCs w:val="16"/>
              </w:rPr>
            </w:pPr>
            <w:r>
              <w:rPr>
                <w:rFonts w:ascii="inherit" w:eastAsia="Times New Roman" w:hAnsi="inherit"/>
                <w:sz w:val="16"/>
                <w:szCs w:val="16"/>
              </w:rPr>
              <w:t>3.0</w:t>
            </w:r>
          </w:p>
        </w:tc>
        <w:tc>
          <w:tcPr>
            <w:tcW w:w="0" w:type="auto"/>
            <w:vAlign w:val="bottom"/>
            <w:hideMark/>
          </w:tcPr>
          <w:p w14:paraId="78E15FD7"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7926C4AC" w14:textId="77777777" w:rsidR="00000000" w:rsidRDefault="003C588C">
            <w:pPr>
              <w:divId w:val="18731795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F53FE48"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344EFD7A"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55F0BAF"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3A5014A9" w14:textId="77777777" w:rsidR="00000000" w:rsidRDefault="003C588C">
            <w:pPr>
              <w:divId w:val="1114328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357A4D"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77A1ACD1" w14:textId="77777777" w:rsidR="00000000" w:rsidRDefault="003C588C">
            <w:pPr>
              <w:jc w:val="right"/>
              <w:rPr>
                <w:rFonts w:eastAsia="Times New Roman"/>
                <w:sz w:val="16"/>
                <w:szCs w:val="16"/>
              </w:rPr>
            </w:pPr>
            <w:r>
              <w:rPr>
                <w:rFonts w:ascii="inherit" w:eastAsia="Times New Roman" w:hAnsi="inherit"/>
                <w:sz w:val="16"/>
                <w:szCs w:val="16"/>
              </w:rPr>
              <w:t>192.1</w:t>
            </w:r>
          </w:p>
        </w:tc>
        <w:tc>
          <w:tcPr>
            <w:tcW w:w="0" w:type="auto"/>
            <w:vAlign w:val="bottom"/>
            <w:hideMark/>
          </w:tcPr>
          <w:p w14:paraId="106FCDC2" w14:textId="77777777" w:rsidR="00000000" w:rsidRDefault="003C588C">
            <w:pPr>
              <w:rPr>
                <w:rFonts w:eastAsia="Times New Roman"/>
                <w:sz w:val="20"/>
                <w:szCs w:val="20"/>
              </w:rPr>
            </w:pPr>
          </w:p>
        </w:tc>
      </w:tr>
      <w:tr w:rsidR="00000000" w14:paraId="624901F6" w14:textId="77777777">
        <w:trPr>
          <w:divId w:val="415053656"/>
          <w:jc w:val="center"/>
        </w:trPr>
        <w:tc>
          <w:tcPr>
            <w:tcW w:w="0" w:type="auto"/>
            <w:shd w:val="clear" w:color="auto" w:fill="CCEEFF"/>
            <w:tcMar>
              <w:top w:w="30" w:type="dxa"/>
              <w:left w:w="30" w:type="dxa"/>
              <w:bottom w:w="30" w:type="dxa"/>
              <w:right w:w="30" w:type="dxa"/>
            </w:tcMar>
            <w:vAlign w:val="bottom"/>
            <w:hideMark/>
          </w:tcPr>
          <w:p w14:paraId="11107013" w14:textId="77777777" w:rsidR="00000000" w:rsidRDefault="003C588C">
            <w:pPr>
              <w:rPr>
                <w:rFonts w:eastAsia="Times New Roman"/>
                <w:sz w:val="16"/>
                <w:szCs w:val="16"/>
              </w:rPr>
            </w:pPr>
            <w:r>
              <w:rPr>
                <w:rFonts w:ascii="inherit" w:eastAsia="Times New Roman" w:hAnsi="inherit"/>
                <w:sz w:val="16"/>
                <w:szCs w:val="16"/>
              </w:rPr>
              <w:t>Foreign currency contracts</w:t>
            </w:r>
          </w:p>
        </w:tc>
        <w:tc>
          <w:tcPr>
            <w:tcW w:w="0" w:type="auto"/>
            <w:shd w:val="clear" w:color="auto" w:fill="CCEEFF"/>
            <w:tcMar>
              <w:top w:w="30" w:type="dxa"/>
              <w:left w:w="30" w:type="dxa"/>
              <w:bottom w:w="30" w:type="dxa"/>
              <w:right w:w="30" w:type="dxa"/>
            </w:tcMar>
            <w:vAlign w:val="bottom"/>
            <w:hideMark/>
          </w:tcPr>
          <w:p w14:paraId="3EA84D03" w14:textId="77777777" w:rsidR="00000000" w:rsidRDefault="003C588C">
            <w:pPr>
              <w:divId w:val="3645291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9F4A33" w14:textId="77777777" w:rsidR="00000000" w:rsidRDefault="003C588C">
            <w:pPr>
              <w:jc w:val="right"/>
              <w:rPr>
                <w:rFonts w:eastAsia="Times New Roman"/>
                <w:sz w:val="16"/>
                <w:szCs w:val="16"/>
              </w:rPr>
            </w:pPr>
            <w:r>
              <w:rPr>
                <w:rFonts w:ascii="inherit" w:eastAsia="Times New Roman" w:hAnsi="inherit"/>
                <w:sz w:val="16"/>
                <w:szCs w:val="16"/>
              </w:rPr>
              <w:t>4.6</w:t>
            </w:r>
          </w:p>
        </w:tc>
        <w:tc>
          <w:tcPr>
            <w:tcW w:w="0" w:type="auto"/>
            <w:shd w:val="clear" w:color="auto" w:fill="CCEEFF"/>
            <w:vAlign w:val="bottom"/>
            <w:hideMark/>
          </w:tcPr>
          <w:p w14:paraId="4EEE65C3"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C2BE83" w14:textId="77777777" w:rsidR="00000000" w:rsidRDefault="003C588C">
            <w:pPr>
              <w:divId w:val="8284418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1364CF" w14:textId="77777777" w:rsidR="00000000" w:rsidRDefault="003C588C">
            <w:pPr>
              <w:jc w:val="right"/>
              <w:rPr>
                <w:rFonts w:eastAsia="Times New Roman"/>
                <w:sz w:val="16"/>
                <w:szCs w:val="16"/>
              </w:rPr>
            </w:pPr>
            <w:r>
              <w:rPr>
                <w:rFonts w:ascii="inherit" w:eastAsia="Times New Roman" w:hAnsi="inherit"/>
                <w:sz w:val="16"/>
                <w:szCs w:val="16"/>
              </w:rPr>
              <w:t>0.9</w:t>
            </w:r>
          </w:p>
        </w:tc>
        <w:tc>
          <w:tcPr>
            <w:tcW w:w="0" w:type="auto"/>
            <w:shd w:val="clear" w:color="auto" w:fill="CCEEFF"/>
            <w:vAlign w:val="bottom"/>
            <w:hideMark/>
          </w:tcPr>
          <w:p w14:paraId="5F0F1C09"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B36002" w14:textId="77777777" w:rsidR="00000000" w:rsidRDefault="003C588C">
            <w:pPr>
              <w:divId w:val="440491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77054B" w14:textId="77777777" w:rsidR="00000000" w:rsidRDefault="003C588C">
            <w:pPr>
              <w:jc w:val="right"/>
              <w:rPr>
                <w:rFonts w:eastAsia="Times New Roman"/>
                <w:sz w:val="16"/>
                <w:szCs w:val="16"/>
              </w:rPr>
            </w:pPr>
            <w:r>
              <w:rPr>
                <w:rFonts w:ascii="inherit" w:eastAsia="Times New Roman" w:hAnsi="inherit"/>
                <w:sz w:val="16"/>
                <w:szCs w:val="16"/>
              </w:rPr>
              <w:t>3.7</w:t>
            </w:r>
          </w:p>
        </w:tc>
        <w:tc>
          <w:tcPr>
            <w:tcW w:w="0" w:type="auto"/>
            <w:shd w:val="clear" w:color="auto" w:fill="CCEEFF"/>
            <w:vAlign w:val="bottom"/>
            <w:hideMark/>
          </w:tcPr>
          <w:p w14:paraId="2612DC8C"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A3B995" w14:textId="77777777" w:rsidR="00000000" w:rsidRDefault="003C588C">
            <w:pPr>
              <w:divId w:val="12431035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1350FC"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016B4CE"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2313FB" w14:textId="77777777" w:rsidR="00000000" w:rsidRDefault="003C588C">
            <w:pPr>
              <w:divId w:val="2951104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C27985"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DBCCE8A"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4C5B33" w14:textId="77777777" w:rsidR="00000000" w:rsidRDefault="003C588C">
            <w:pPr>
              <w:divId w:val="3765169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538FE9" w14:textId="77777777" w:rsidR="00000000" w:rsidRDefault="003C588C">
            <w:pPr>
              <w:jc w:val="right"/>
              <w:rPr>
                <w:rFonts w:eastAsia="Times New Roman"/>
                <w:sz w:val="16"/>
                <w:szCs w:val="16"/>
              </w:rPr>
            </w:pPr>
            <w:r>
              <w:rPr>
                <w:rFonts w:ascii="inherit" w:eastAsia="Times New Roman" w:hAnsi="inherit"/>
                <w:sz w:val="16"/>
                <w:szCs w:val="16"/>
              </w:rPr>
              <w:t>3.7</w:t>
            </w:r>
          </w:p>
        </w:tc>
        <w:tc>
          <w:tcPr>
            <w:tcW w:w="0" w:type="auto"/>
            <w:shd w:val="clear" w:color="auto" w:fill="CCEEFF"/>
            <w:vAlign w:val="bottom"/>
            <w:hideMark/>
          </w:tcPr>
          <w:p w14:paraId="73C4DC6C" w14:textId="77777777" w:rsidR="00000000" w:rsidRDefault="003C588C">
            <w:pPr>
              <w:rPr>
                <w:rFonts w:eastAsia="Times New Roman"/>
                <w:sz w:val="20"/>
                <w:szCs w:val="20"/>
              </w:rPr>
            </w:pPr>
          </w:p>
        </w:tc>
      </w:tr>
      <w:tr w:rsidR="00000000" w14:paraId="0BB49397" w14:textId="77777777">
        <w:trPr>
          <w:divId w:val="415053656"/>
          <w:jc w:val="center"/>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25DD1568" w14:textId="77777777" w:rsidR="00000000" w:rsidRDefault="003C588C">
            <w:pPr>
              <w:rPr>
                <w:rFonts w:eastAsia="Times New Roman"/>
                <w:sz w:val="16"/>
                <w:szCs w:val="16"/>
              </w:rPr>
            </w:pPr>
            <w:r>
              <w:rPr>
                <w:rFonts w:ascii="inherit" w:eastAsia="Times New Roman" w:hAnsi="inherit"/>
                <w:sz w:val="16"/>
                <w:szCs w:val="16"/>
              </w:rPr>
              <w:t>Total assets at fair value</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2D8B04DC" w14:textId="77777777" w:rsidR="00000000" w:rsidRDefault="003C588C">
            <w:pPr>
              <w:divId w:val="1144518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94629BD"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3BC0BE2" w14:textId="77777777" w:rsidR="00000000" w:rsidRDefault="003C588C">
            <w:pPr>
              <w:jc w:val="right"/>
              <w:rPr>
                <w:rFonts w:eastAsia="Times New Roman"/>
                <w:sz w:val="16"/>
                <w:szCs w:val="16"/>
              </w:rPr>
            </w:pPr>
            <w:r>
              <w:rPr>
                <w:rFonts w:ascii="inherit" w:eastAsia="Times New Roman" w:hAnsi="inherit"/>
                <w:sz w:val="16"/>
                <w:szCs w:val="16"/>
              </w:rPr>
              <w:t>845.8</w:t>
            </w:r>
          </w:p>
        </w:tc>
        <w:tc>
          <w:tcPr>
            <w:tcW w:w="0" w:type="auto"/>
            <w:tcBorders>
              <w:top w:val="single" w:sz="6" w:space="0" w:color="000000"/>
              <w:bottom w:val="double" w:sz="6" w:space="0" w:color="000000"/>
            </w:tcBorders>
            <w:vAlign w:val="bottom"/>
            <w:hideMark/>
          </w:tcPr>
          <w:p w14:paraId="002096E0"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D48C492" w14:textId="77777777" w:rsidR="00000000" w:rsidRDefault="003C588C">
            <w:pPr>
              <w:divId w:val="7496671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BAA13E4"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6CA0DFB" w14:textId="77777777" w:rsidR="00000000" w:rsidRDefault="003C588C">
            <w:pPr>
              <w:jc w:val="right"/>
              <w:rPr>
                <w:rFonts w:eastAsia="Times New Roman"/>
                <w:sz w:val="16"/>
                <w:szCs w:val="16"/>
              </w:rPr>
            </w:pPr>
            <w:r>
              <w:rPr>
                <w:rFonts w:ascii="inherit" w:eastAsia="Times New Roman" w:hAnsi="inherit"/>
                <w:sz w:val="16"/>
                <w:szCs w:val="16"/>
              </w:rPr>
              <w:t>647.0</w:t>
            </w:r>
          </w:p>
        </w:tc>
        <w:tc>
          <w:tcPr>
            <w:tcW w:w="0" w:type="auto"/>
            <w:tcBorders>
              <w:top w:val="single" w:sz="6" w:space="0" w:color="000000"/>
              <w:bottom w:val="double" w:sz="6" w:space="0" w:color="000000"/>
            </w:tcBorders>
            <w:vAlign w:val="bottom"/>
            <w:hideMark/>
          </w:tcPr>
          <w:p w14:paraId="408755A3"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22ED2702" w14:textId="77777777" w:rsidR="00000000" w:rsidRDefault="003C588C">
            <w:pPr>
              <w:divId w:val="6169125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EFE3491"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9338B65" w14:textId="77777777" w:rsidR="00000000" w:rsidRDefault="003C588C">
            <w:pPr>
              <w:jc w:val="right"/>
              <w:rPr>
                <w:rFonts w:eastAsia="Times New Roman"/>
                <w:sz w:val="16"/>
                <w:szCs w:val="16"/>
              </w:rPr>
            </w:pPr>
            <w:r>
              <w:rPr>
                <w:rFonts w:ascii="inherit" w:eastAsia="Times New Roman" w:hAnsi="inherit"/>
                <w:sz w:val="16"/>
                <w:szCs w:val="16"/>
              </w:rPr>
              <w:t>198.8</w:t>
            </w:r>
          </w:p>
        </w:tc>
        <w:tc>
          <w:tcPr>
            <w:tcW w:w="0" w:type="auto"/>
            <w:tcBorders>
              <w:top w:val="single" w:sz="6" w:space="0" w:color="000000"/>
              <w:bottom w:val="double" w:sz="6" w:space="0" w:color="000000"/>
            </w:tcBorders>
            <w:vAlign w:val="bottom"/>
            <w:hideMark/>
          </w:tcPr>
          <w:p w14:paraId="4977911C"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B06BCE9" w14:textId="77777777" w:rsidR="00000000" w:rsidRDefault="003C588C">
            <w:pPr>
              <w:divId w:val="18738848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C89F30A"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33D898A" w14:textId="77777777" w:rsidR="00000000" w:rsidRDefault="003C588C">
            <w:pPr>
              <w:jc w:val="right"/>
              <w:rPr>
                <w:rFonts w:eastAsia="Times New Roman"/>
                <w:sz w:val="16"/>
                <w:szCs w:val="16"/>
              </w:rPr>
            </w:pPr>
            <w:r>
              <w:rPr>
                <w:rFonts w:ascii="inherit" w:eastAsia="Times New Roman" w:hAnsi="inherit"/>
                <w:sz w:val="16"/>
                <w:szCs w:val="16"/>
              </w:rPr>
              <w:t>3.0</w:t>
            </w:r>
          </w:p>
        </w:tc>
        <w:tc>
          <w:tcPr>
            <w:tcW w:w="0" w:type="auto"/>
            <w:tcBorders>
              <w:top w:val="single" w:sz="6" w:space="0" w:color="000000"/>
              <w:bottom w:val="double" w:sz="6" w:space="0" w:color="000000"/>
            </w:tcBorders>
            <w:vAlign w:val="bottom"/>
            <w:hideMark/>
          </w:tcPr>
          <w:p w14:paraId="1AD27B35"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7CD4E56" w14:textId="77777777" w:rsidR="00000000" w:rsidRDefault="003C588C">
            <w:pPr>
              <w:divId w:val="13592374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A4307EB"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8939192"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vAlign w:val="bottom"/>
            <w:hideMark/>
          </w:tcPr>
          <w:p w14:paraId="104467A8"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2B4954CD" w14:textId="77777777" w:rsidR="00000000" w:rsidRDefault="003C588C">
            <w:pPr>
              <w:divId w:val="12126930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746FBDD"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9391A63" w14:textId="77777777" w:rsidR="00000000" w:rsidRDefault="003C588C">
            <w:pPr>
              <w:jc w:val="right"/>
              <w:rPr>
                <w:rFonts w:eastAsia="Times New Roman"/>
                <w:sz w:val="16"/>
                <w:szCs w:val="16"/>
              </w:rPr>
            </w:pPr>
            <w:r>
              <w:rPr>
                <w:rFonts w:ascii="inherit" w:eastAsia="Times New Roman" w:hAnsi="inherit"/>
                <w:sz w:val="16"/>
                <w:szCs w:val="16"/>
              </w:rPr>
              <w:t>195.8</w:t>
            </w:r>
          </w:p>
        </w:tc>
        <w:tc>
          <w:tcPr>
            <w:tcW w:w="0" w:type="auto"/>
            <w:tcBorders>
              <w:top w:val="single" w:sz="6" w:space="0" w:color="000000"/>
              <w:bottom w:val="double" w:sz="6" w:space="0" w:color="000000"/>
            </w:tcBorders>
            <w:vAlign w:val="bottom"/>
            <w:hideMark/>
          </w:tcPr>
          <w:p w14:paraId="5EB61E48" w14:textId="77777777" w:rsidR="00000000" w:rsidRDefault="003C588C">
            <w:pPr>
              <w:rPr>
                <w:rFonts w:eastAsia="Times New Roman"/>
                <w:sz w:val="20"/>
                <w:szCs w:val="20"/>
              </w:rPr>
            </w:pPr>
          </w:p>
        </w:tc>
      </w:tr>
      <w:tr w:rsidR="00000000" w14:paraId="29813316" w14:textId="77777777">
        <w:trPr>
          <w:divId w:val="415053656"/>
          <w:jc w:val="center"/>
        </w:trPr>
        <w:tc>
          <w:tcPr>
            <w:tcW w:w="0" w:type="auto"/>
            <w:shd w:val="clear" w:color="auto" w:fill="CCEEFF"/>
            <w:tcMar>
              <w:top w:w="30" w:type="dxa"/>
              <w:left w:w="30" w:type="dxa"/>
              <w:bottom w:w="30" w:type="dxa"/>
              <w:right w:w="30" w:type="dxa"/>
            </w:tcMar>
            <w:vAlign w:val="bottom"/>
            <w:hideMark/>
          </w:tcPr>
          <w:p w14:paraId="298EBCC2" w14:textId="77777777" w:rsidR="00000000" w:rsidRDefault="003C588C">
            <w:pPr>
              <w:divId w:val="18362189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3EC1B17" w14:textId="77777777" w:rsidR="00000000" w:rsidRDefault="003C588C">
            <w:pPr>
              <w:divId w:val="8078175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3D83F88" w14:textId="77777777" w:rsidR="00000000" w:rsidRDefault="003C588C">
            <w:pPr>
              <w:divId w:val="610016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A0A401D" w14:textId="77777777" w:rsidR="00000000" w:rsidRDefault="003C588C">
            <w:pPr>
              <w:divId w:val="3286758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64A6E2F" w14:textId="77777777" w:rsidR="00000000" w:rsidRDefault="003C588C">
            <w:pPr>
              <w:divId w:val="735084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071A5C9" w14:textId="77777777" w:rsidR="00000000" w:rsidRDefault="003C588C">
            <w:pPr>
              <w:divId w:val="12324294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2F2105F" w14:textId="77777777" w:rsidR="00000000" w:rsidRDefault="003C588C">
            <w:pPr>
              <w:divId w:val="7361238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6AEC32" w14:textId="77777777" w:rsidR="00000000" w:rsidRDefault="003C588C">
            <w:pPr>
              <w:divId w:val="13974354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FF41248" w14:textId="77777777" w:rsidR="00000000" w:rsidRDefault="003C588C">
            <w:pPr>
              <w:divId w:val="10425135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16E1F03" w14:textId="77777777" w:rsidR="00000000" w:rsidRDefault="003C588C">
            <w:pPr>
              <w:divId w:val="3465203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8A87B2C" w14:textId="77777777" w:rsidR="00000000" w:rsidRDefault="003C588C">
            <w:pPr>
              <w:divId w:val="12619877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28A32F6" w14:textId="77777777" w:rsidR="00000000" w:rsidRDefault="003C588C">
            <w:pPr>
              <w:divId w:val="2288129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AD1B108" w14:textId="77777777" w:rsidR="00000000" w:rsidRDefault="003C588C">
            <w:pPr>
              <w:divId w:val="127939080"/>
              <w:rPr>
                <w:rFonts w:eastAsia="Times New Roman"/>
                <w:sz w:val="20"/>
                <w:szCs w:val="20"/>
              </w:rPr>
            </w:pPr>
            <w:r>
              <w:rPr>
                <w:rFonts w:ascii="inherit" w:eastAsia="Times New Roman" w:hAnsi="inherit"/>
                <w:sz w:val="20"/>
                <w:szCs w:val="20"/>
              </w:rPr>
              <w:t> </w:t>
            </w:r>
          </w:p>
        </w:tc>
      </w:tr>
      <w:tr w:rsidR="00000000" w14:paraId="71996FE4" w14:textId="77777777">
        <w:trPr>
          <w:divId w:val="415053656"/>
          <w:jc w:val="center"/>
        </w:trPr>
        <w:tc>
          <w:tcPr>
            <w:tcW w:w="0" w:type="auto"/>
            <w:tcMar>
              <w:top w:w="30" w:type="dxa"/>
              <w:left w:w="30" w:type="dxa"/>
              <w:bottom w:w="30" w:type="dxa"/>
              <w:right w:w="30" w:type="dxa"/>
            </w:tcMar>
            <w:vAlign w:val="bottom"/>
            <w:hideMark/>
          </w:tcPr>
          <w:p w14:paraId="5C919FC8" w14:textId="77777777" w:rsidR="00000000" w:rsidRDefault="003C588C">
            <w:pPr>
              <w:rPr>
                <w:rFonts w:eastAsia="Times New Roman"/>
                <w:sz w:val="16"/>
                <w:szCs w:val="16"/>
              </w:rPr>
            </w:pPr>
            <w:r>
              <w:rPr>
                <w:rFonts w:ascii="inherit" w:eastAsia="Times New Roman" w:hAnsi="inherit"/>
                <w:b/>
                <w:bCs/>
                <w:sz w:val="16"/>
                <w:szCs w:val="16"/>
              </w:rPr>
              <w:t>Liabilities:</w:t>
            </w:r>
          </w:p>
        </w:tc>
        <w:tc>
          <w:tcPr>
            <w:tcW w:w="0" w:type="auto"/>
            <w:tcMar>
              <w:top w:w="30" w:type="dxa"/>
              <w:left w:w="30" w:type="dxa"/>
              <w:bottom w:w="30" w:type="dxa"/>
              <w:right w:w="30" w:type="dxa"/>
            </w:tcMar>
            <w:vAlign w:val="bottom"/>
            <w:hideMark/>
          </w:tcPr>
          <w:p w14:paraId="59ABB394" w14:textId="77777777" w:rsidR="00000000" w:rsidRDefault="003C588C">
            <w:pPr>
              <w:divId w:val="16429283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B1516EC" w14:textId="77777777" w:rsidR="00000000" w:rsidRDefault="003C588C">
            <w:pPr>
              <w:divId w:val="1895579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1D33A0" w14:textId="77777777" w:rsidR="00000000" w:rsidRDefault="003C588C">
            <w:pPr>
              <w:divId w:val="2656201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2525D6F" w14:textId="77777777" w:rsidR="00000000" w:rsidRDefault="003C588C">
            <w:pPr>
              <w:divId w:val="15336858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D76322" w14:textId="77777777" w:rsidR="00000000" w:rsidRDefault="003C588C">
            <w:pPr>
              <w:divId w:val="20711538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02FA46" w14:textId="77777777" w:rsidR="00000000" w:rsidRDefault="003C588C">
            <w:pPr>
              <w:divId w:val="1318654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4830FC" w14:textId="77777777" w:rsidR="00000000" w:rsidRDefault="003C588C">
            <w:pPr>
              <w:divId w:val="8744689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8C206A" w14:textId="77777777" w:rsidR="00000000" w:rsidRDefault="003C588C">
            <w:pPr>
              <w:divId w:val="12803386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C47FCB" w14:textId="77777777" w:rsidR="00000000" w:rsidRDefault="003C588C">
            <w:pPr>
              <w:divId w:val="691548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6736D5" w14:textId="77777777" w:rsidR="00000000" w:rsidRDefault="003C588C">
            <w:pPr>
              <w:divId w:val="1137531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AF6A0A" w14:textId="77777777" w:rsidR="00000000" w:rsidRDefault="003C588C">
            <w:pPr>
              <w:divId w:val="20127557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83C13E" w14:textId="77777777" w:rsidR="00000000" w:rsidRDefault="003C588C">
            <w:pPr>
              <w:divId w:val="2070497971"/>
              <w:rPr>
                <w:rFonts w:eastAsia="Times New Roman"/>
                <w:sz w:val="20"/>
                <w:szCs w:val="20"/>
              </w:rPr>
            </w:pPr>
            <w:r>
              <w:rPr>
                <w:rFonts w:ascii="inherit" w:eastAsia="Times New Roman" w:hAnsi="inherit"/>
                <w:sz w:val="20"/>
                <w:szCs w:val="20"/>
              </w:rPr>
              <w:t> </w:t>
            </w:r>
          </w:p>
        </w:tc>
      </w:tr>
      <w:tr w:rsidR="00000000" w14:paraId="52107251" w14:textId="77777777">
        <w:trPr>
          <w:divId w:val="415053656"/>
          <w:jc w:val="center"/>
        </w:trPr>
        <w:tc>
          <w:tcPr>
            <w:tcW w:w="0" w:type="auto"/>
            <w:shd w:val="clear" w:color="auto" w:fill="CCEEFF"/>
            <w:tcMar>
              <w:top w:w="30" w:type="dxa"/>
              <w:left w:w="30" w:type="dxa"/>
              <w:bottom w:w="30" w:type="dxa"/>
              <w:right w:w="30" w:type="dxa"/>
            </w:tcMar>
            <w:vAlign w:val="bottom"/>
            <w:hideMark/>
          </w:tcPr>
          <w:p w14:paraId="26666E26" w14:textId="77777777" w:rsidR="00000000" w:rsidRDefault="003C588C">
            <w:pPr>
              <w:rPr>
                <w:rFonts w:eastAsia="Times New Roman"/>
                <w:sz w:val="16"/>
                <w:szCs w:val="16"/>
              </w:rPr>
            </w:pPr>
            <w:r>
              <w:rPr>
                <w:rFonts w:ascii="inherit" w:eastAsia="Times New Roman" w:hAnsi="inherit"/>
                <w:sz w:val="16"/>
                <w:szCs w:val="16"/>
              </w:rPr>
              <w:t>Commodities contracts</w:t>
            </w:r>
          </w:p>
        </w:tc>
        <w:tc>
          <w:tcPr>
            <w:tcW w:w="0" w:type="auto"/>
            <w:shd w:val="clear" w:color="auto" w:fill="CCEEFF"/>
            <w:tcMar>
              <w:top w:w="30" w:type="dxa"/>
              <w:left w:w="30" w:type="dxa"/>
              <w:bottom w:w="30" w:type="dxa"/>
              <w:right w:w="30" w:type="dxa"/>
            </w:tcMar>
            <w:vAlign w:val="bottom"/>
            <w:hideMark/>
          </w:tcPr>
          <w:p w14:paraId="429C6612" w14:textId="77777777" w:rsidR="00000000" w:rsidRDefault="003C588C">
            <w:pPr>
              <w:divId w:val="15143422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5049836"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1C4FF0AA" w14:textId="77777777" w:rsidR="00000000" w:rsidRDefault="003C588C">
            <w:pPr>
              <w:jc w:val="right"/>
              <w:rPr>
                <w:rFonts w:eastAsia="Times New Roman"/>
                <w:sz w:val="16"/>
                <w:szCs w:val="16"/>
              </w:rPr>
            </w:pPr>
            <w:r>
              <w:rPr>
                <w:rFonts w:ascii="inherit" w:eastAsia="Times New Roman" w:hAnsi="inherit"/>
                <w:sz w:val="16"/>
                <w:szCs w:val="16"/>
              </w:rPr>
              <w:t>767.9</w:t>
            </w:r>
          </w:p>
        </w:tc>
        <w:tc>
          <w:tcPr>
            <w:tcW w:w="0" w:type="auto"/>
            <w:shd w:val="clear" w:color="auto" w:fill="CCEEFF"/>
            <w:vAlign w:val="bottom"/>
            <w:hideMark/>
          </w:tcPr>
          <w:p w14:paraId="41D06134"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2DF19D" w14:textId="77777777" w:rsidR="00000000" w:rsidRDefault="003C588C">
            <w:pPr>
              <w:divId w:val="15220896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79AF930"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3F5688AB" w14:textId="77777777" w:rsidR="00000000" w:rsidRDefault="003C588C">
            <w:pPr>
              <w:jc w:val="right"/>
              <w:rPr>
                <w:rFonts w:eastAsia="Times New Roman"/>
                <w:sz w:val="16"/>
                <w:szCs w:val="16"/>
              </w:rPr>
            </w:pPr>
            <w:r>
              <w:rPr>
                <w:rFonts w:ascii="inherit" w:eastAsia="Times New Roman" w:hAnsi="inherit"/>
                <w:sz w:val="16"/>
                <w:szCs w:val="16"/>
              </w:rPr>
              <w:t>646.0</w:t>
            </w:r>
          </w:p>
        </w:tc>
        <w:tc>
          <w:tcPr>
            <w:tcW w:w="0" w:type="auto"/>
            <w:shd w:val="clear" w:color="auto" w:fill="CCEEFF"/>
            <w:vAlign w:val="bottom"/>
            <w:hideMark/>
          </w:tcPr>
          <w:p w14:paraId="75C5E6FA"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3B0360" w14:textId="77777777" w:rsidR="00000000" w:rsidRDefault="003C588C">
            <w:pPr>
              <w:divId w:val="12133434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6FD4BC6"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5E50B2DC" w14:textId="77777777" w:rsidR="00000000" w:rsidRDefault="003C588C">
            <w:pPr>
              <w:jc w:val="right"/>
              <w:rPr>
                <w:rFonts w:eastAsia="Times New Roman"/>
                <w:sz w:val="16"/>
                <w:szCs w:val="16"/>
              </w:rPr>
            </w:pPr>
            <w:r>
              <w:rPr>
                <w:rFonts w:ascii="inherit" w:eastAsia="Times New Roman" w:hAnsi="inherit"/>
                <w:sz w:val="16"/>
                <w:szCs w:val="16"/>
              </w:rPr>
              <w:t>121.9</w:t>
            </w:r>
          </w:p>
        </w:tc>
        <w:tc>
          <w:tcPr>
            <w:tcW w:w="0" w:type="auto"/>
            <w:shd w:val="clear" w:color="auto" w:fill="CCEEFF"/>
            <w:vAlign w:val="bottom"/>
            <w:hideMark/>
          </w:tcPr>
          <w:p w14:paraId="58EA8A25"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C2A0AF" w14:textId="77777777" w:rsidR="00000000" w:rsidRDefault="003C588C">
            <w:pPr>
              <w:divId w:val="8080148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D9B1AFD"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62672557"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A1054BF"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8FEA91" w14:textId="77777777" w:rsidR="00000000" w:rsidRDefault="003C588C">
            <w:pPr>
              <w:divId w:val="17813425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F26ABF1"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699F32A3"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B667B3F"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92E62B" w14:textId="77777777" w:rsidR="00000000" w:rsidRDefault="003C588C">
            <w:pPr>
              <w:divId w:val="494034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F94E7FF"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7E94FC72" w14:textId="77777777" w:rsidR="00000000" w:rsidRDefault="003C588C">
            <w:pPr>
              <w:jc w:val="right"/>
              <w:rPr>
                <w:rFonts w:eastAsia="Times New Roman"/>
                <w:sz w:val="16"/>
                <w:szCs w:val="16"/>
              </w:rPr>
            </w:pPr>
            <w:r>
              <w:rPr>
                <w:rFonts w:ascii="inherit" w:eastAsia="Times New Roman" w:hAnsi="inherit"/>
                <w:sz w:val="16"/>
                <w:szCs w:val="16"/>
              </w:rPr>
              <w:t>121.9</w:t>
            </w:r>
          </w:p>
        </w:tc>
        <w:tc>
          <w:tcPr>
            <w:tcW w:w="0" w:type="auto"/>
            <w:shd w:val="clear" w:color="auto" w:fill="CCEEFF"/>
            <w:vAlign w:val="bottom"/>
            <w:hideMark/>
          </w:tcPr>
          <w:p w14:paraId="34A5A750" w14:textId="77777777" w:rsidR="00000000" w:rsidRDefault="003C588C">
            <w:pPr>
              <w:rPr>
                <w:rFonts w:eastAsia="Times New Roman"/>
                <w:sz w:val="20"/>
                <w:szCs w:val="20"/>
              </w:rPr>
            </w:pPr>
          </w:p>
        </w:tc>
      </w:tr>
      <w:tr w:rsidR="00000000" w14:paraId="29B0FAA3" w14:textId="77777777">
        <w:trPr>
          <w:divId w:val="415053656"/>
          <w:jc w:val="center"/>
        </w:trPr>
        <w:tc>
          <w:tcPr>
            <w:tcW w:w="0" w:type="auto"/>
            <w:tcMar>
              <w:top w:w="30" w:type="dxa"/>
              <w:left w:w="30" w:type="dxa"/>
              <w:bottom w:w="30" w:type="dxa"/>
              <w:right w:w="30" w:type="dxa"/>
            </w:tcMar>
            <w:vAlign w:val="bottom"/>
            <w:hideMark/>
          </w:tcPr>
          <w:p w14:paraId="5BFE677D" w14:textId="77777777" w:rsidR="00000000" w:rsidRDefault="003C588C">
            <w:pPr>
              <w:rPr>
                <w:rFonts w:eastAsia="Times New Roman"/>
                <w:sz w:val="16"/>
                <w:szCs w:val="16"/>
              </w:rPr>
            </w:pPr>
            <w:r>
              <w:rPr>
                <w:rFonts w:ascii="inherit" w:eastAsia="Times New Roman" w:hAnsi="inherit"/>
                <w:sz w:val="16"/>
                <w:szCs w:val="16"/>
              </w:rPr>
              <w:t>Foreign currency contracts</w:t>
            </w:r>
          </w:p>
        </w:tc>
        <w:tc>
          <w:tcPr>
            <w:tcW w:w="0" w:type="auto"/>
            <w:tcMar>
              <w:top w:w="30" w:type="dxa"/>
              <w:left w:w="30" w:type="dxa"/>
              <w:bottom w:w="30" w:type="dxa"/>
              <w:right w:w="30" w:type="dxa"/>
            </w:tcMar>
            <w:vAlign w:val="bottom"/>
            <w:hideMark/>
          </w:tcPr>
          <w:p w14:paraId="49D50CFD" w14:textId="77777777" w:rsidR="00000000" w:rsidRDefault="003C588C">
            <w:pPr>
              <w:divId w:val="54280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6012F1" w14:textId="77777777" w:rsidR="00000000" w:rsidRDefault="003C588C">
            <w:pPr>
              <w:jc w:val="right"/>
              <w:rPr>
                <w:rFonts w:eastAsia="Times New Roman"/>
                <w:sz w:val="16"/>
                <w:szCs w:val="16"/>
              </w:rPr>
            </w:pPr>
            <w:r>
              <w:rPr>
                <w:rFonts w:ascii="inherit" w:eastAsia="Times New Roman" w:hAnsi="inherit"/>
                <w:sz w:val="16"/>
                <w:szCs w:val="16"/>
              </w:rPr>
              <w:t>1.2</w:t>
            </w:r>
          </w:p>
        </w:tc>
        <w:tc>
          <w:tcPr>
            <w:tcW w:w="0" w:type="auto"/>
            <w:vAlign w:val="bottom"/>
            <w:hideMark/>
          </w:tcPr>
          <w:p w14:paraId="39C3508A"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14F57F53" w14:textId="77777777" w:rsidR="00000000" w:rsidRDefault="003C588C">
            <w:pPr>
              <w:divId w:val="524488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2247AE" w14:textId="77777777" w:rsidR="00000000" w:rsidRDefault="003C588C">
            <w:pPr>
              <w:jc w:val="right"/>
              <w:rPr>
                <w:rFonts w:eastAsia="Times New Roman"/>
                <w:sz w:val="16"/>
                <w:szCs w:val="16"/>
              </w:rPr>
            </w:pPr>
            <w:r>
              <w:rPr>
                <w:rFonts w:ascii="inherit" w:eastAsia="Times New Roman" w:hAnsi="inherit"/>
                <w:sz w:val="16"/>
                <w:szCs w:val="16"/>
              </w:rPr>
              <w:t>0.9</w:t>
            </w:r>
          </w:p>
        </w:tc>
        <w:tc>
          <w:tcPr>
            <w:tcW w:w="0" w:type="auto"/>
            <w:vAlign w:val="bottom"/>
            <w:hideMark/>
          </w:tcPr>
          <w:p w14:paraId="23249E5A"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4EDBA8C1" w14:textId="77777777" w:rsidR="00000000" w:rsidRDefault="003C588C">
            <w:pPr>
              <w:divId w:val="744765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E5C795" w14:textId="77777777" w:rsidR="00000000" w:rsidRDefault="003C588C">
            <w:pPr>
              <w:jc w:val="right"/>
              <w:rPr>
                <w:rFonts w:eastAsia="Times New Roman"/>
                <w:sz w:val="16"/>
                <w:szCs w:val="16"/>
              </w:rPr>
            </w:pPr>
            <w:r>
              <w:rPr>
                <w:rFonts w:ascii="inherit" w:eastAsia="Times New Roman" w:hAnsi="inherit"/>
                <w:sz w:val="16"/>
                <w:szCs w:val="16"/>
              </w:rPr>
              <w:t>0.3</w:t>
            </w:r>
          </w:p>
        </w:tc>
        <w:tc>
          <w:tcPr>
            <w:tcW w:w="0" w:type="auto"/>
            <w:vAlign w:val="bottom"/>
            <w:hideMark/>
          </w:tcPr>
          <w:p w14:paraId="1926864F"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75FB3CBE" w14:textId="77777777" w:rsidR="00000000" w:rsidRDefault="003C588C">
            <w:pPr>
              <w:divId w:val="14892071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564021"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1E71C9E"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1A4178B9" w14:textId="77777777" w:rsidR="00000000" w:rsidRDefault="003C588C">
            <w:pPr>
              <w:divId w:val="2059040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C101D6"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3705B29"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38662DBB" w14:textId="77777777" w:rsidR="00000000" w:rsidRDefault="003C588C">
            <w:pPr>
              <w:divId w:val="19618402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F51FE6" w14:textId="77777777" w:rsidR="00000000" w:rsidRDefault="003C588C">
            <w:pPr>
              <w:jc w:val="right"/>
              <w:rPr>
                <w:rFonts w:eastAsia="Times New Roman"/>
                <w:sz w:val="16"/>
                <w:szCs w:val="16"/>
              </w:rPr>
            </w:pPr>
            <w:r>
              <w:rPr>
                <w:rFonts w:ascii="inherit" w:eastAsia="Times New Roman" w:hAnsi="inherit"/>
                <w:sz w:val="16"/>
                <w:szCs w:val="16"/>
              </w:rPr>
              <w:t>0.3</w:t>
            </w:r>
          </w:p>
        </w:tc>
        <w:tc>
          <w:tcPr>
            <w:tcW w:w="0" w:type="auto"/>
            <w:vAlign w:val="bottom"/>
            <w:hideMark/>
          </w:tcPr>
          <w:p w14:paraId="50D58089" w14:textId="77777777" w:rsidR="00000000" w:rsidRDefault="003C588C">
            <w:pPr>
              <w:rPr>
                <w:rFonts w:eastAsia="Times New Roman"/>
                <w:sz w:val="20"/>
                <w:szCs w:val="20"/>
              </w:rPr>
            </w:pPr>
          </w:p>
        </w:tc>
      </w:tr>
      <w:tr w:rsidR="00000000" w14:paraId="45345FF6" w14:textId="77777777">
        <w:trPr>
          <w:divId w:val="415053656"/>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58C0427" w14:textId="77777777" w:rsidR="00000000" w:rsidRDefault="003C588C">
            <w:pPr>
              <w:rPr>
                <w:rFonts w:eastAsia="Times New Roman"/>
                <w:sz w:val="16"/>
                <w:szCs w:val="16"/>
              </w:rPr>
            </w:pPr>
            <w:r>
              <w:rPr>
                <w:rFonts w:ascii="inherit" w:eastAsia="Times New Roman" w:hAnsi="inherit"/>
                <w:sz w:val="16"/>
                <w:szCs w:val="16"/>
              </w:rPr>
              <w:t>Total liabilities at fair value</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78803D6" w14:textId="77777777" w:rsidR="00000000" w:rsidRDefault="003C588C">
            <w:pPr>
              <w:divId w:val="897377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808275E"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BDB404E" w14:textId="77777777" w:rsidR="00000000" w:rsidRDefault="003C588C">
            <w:pPr>
              <w:jc w:val="right"/>
              <w:rPr>
                <w:rFonts w:eastAsia="Times New Roman"/>
                <w:sz w:val="16"/>
                <w:szCs w:val="16"/>
              </w:rPr>
            </w:pPr>
            <w:r>
              <w:rPr>
                <w:rFonts w:ascii="inherit" w:eastAsia="Times New Roman" w:hAnsi="inherit"/>
                <w:sz w:val="16"/>
                <w:szCs w:val="16"/>
              </w:rPr>
              <w:t>769.1</w:t>
            </w:r>
          </w:p>
        </w:tc>
        <w:tc>
          <w:tcPr>
            <w:tcW w:w="0" w:type="auto"/>
            <w:tcBorders>
              <w:top w:val="single" w:sz="6" w:space="0" w:color="000000"/>
              <w:bottom w:val="double" w:sz="6" w:space="0" w:color="000000"/>
            </w:tcBorders>
            <w:shd w:val="clear" w:color="auto" w:fill="CCEEFF"/>
            <w:vAlign w:val="bottom"/>
            <w:hideMark/>
          </w:tcPr>
          <w:p w14:paraId="453EAD2D" w14:textId="77777777" w:rsidR="00000000" w:rsidRDefault="003C588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0868412" w14:textId="77777777" w:rsidR="00000000" w:rsidRDefault="003C588C">
            <w:pPr>
              <w:divId w:val="2616917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3856F86"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1141803" w14:textId="77777777" w:rsidR="00000000" w:rsidRDefault="003C588C">
            <w:pPr>
              <w:jc w:val="right"/>
              <w:rPr>
                <w:rFonts w:eastAsia="Times New Roman"/>
                <w:sz w:val="16"/>
                <w:szCs w:val="16"/>
              </w:rPr>
            </w:pPr>
            <w:r>
              <w:rPr>
                <w:rFonts w:ascii="inherit" w:eastAsia="Times New Roman" w:hAnsi="inherit"/>
                <w:sz w:val="16"/>
                <w:szCs w:val="16"/>
              </w:rPr>
              <w:t>647.0</w:t>
            </w:r>
          </w:p>
        </w:tc>
        <w:tc>
          <w:tcPr>
            <w:tcW w:w="0" w:type="auto"/>
            <w:tcBorders>
              <w:top w:val="single" w:sz="6" w:space="0" w:color="000000"/>
              <w:bottom w:val="double" w:sz="6" w:space="0" w:color="000000"/>
            </w:tcBorders>
            <w:shd w:val="clear" w:color="auto" w:fill="CCEEFF"/>
            <w:vAlign w:val="bottom"/>
            <w:hideMark/>
          </w:tcPr>
          <w:p w14:paraId="7AE9E4A2" w14:textId="77777777" w:rsidR="00000000" w:rsidRDefault="003C588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9F507DF" w14:textId="77777777" w:rsidR="00000000" w:rsidRDefault="003C588C">
            <w:pPr>
              <w:divId w:val="13526039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83BE67B"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D05C8E3" w14:textId="77777777" w:rsidR="00000000" w:rsidRDefault="003C588C">
            <w:pPr>
              <w:jc w:val="right"/>
              <w:rPr>
                <w:rFonts w:eastAsia="Times New Roman"/>
                <w:sz w:val="16"/>
                <w:szCs w:val="16"/>
              </w:rPr>
            </w:pPr>
            <w:r>
              <w:rPr>
                <w:rFonts w:ascii="inherit" w:eastAsia="Times New Roman" w:hAnsi="inherit"/>
                <w:sz w:val="16"/>
                <w:szCs w:val="16"/>
              </w:rPr>
              <w:t>122.2</w:t>
            </w:r>
          </w:p>
        </w:tc>
        <w:tc>
          <w:tcPr>
            <w:tcW w:w="0" w:type="auto"/>
            <w:tcBorders>
              <w:top w:val="single" w:sz="6" w:space="0" w:color="000000"/>
              <w:bottom w:val="double" w:sz="6" w:space="0" w:color="000000"/>
            </w:tcBorders>
            <w:shd w:val="clear" w:color="auto" w:fill="CCEEFF"/>
            <w:vAlign w:val="bottom"/>
            <w:hideMark/>
          </w:tcPr>
          <w:p w14:paraId="21F87BE4" w14:textId="77777777" w:rsidR="00000000" w:rsidRDefault="003C588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4B5A1FC" w14:textId="77777777" w:rsidR="00000000" w:rsidRDefault="003C588C">
            <w:pPr>
              <w:divId w:val="19321583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7141750"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8CF3EF1"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vAlign w:val="bottom"/>
            <w:hideMark/>
          </w:tcPr>
          <w:p w14:paraId="01AE6617" w14:textId="77777777" w:rsidR="00000000" w:rsidRDefault="003C588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A8F3F39" w14:textId="77777777" w:rsidR="00000000" w:rsidRDefault="003C588C">
            <w:pPr>
              <w:divId w:val="16289719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4793066"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842767F"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vAlign w:val="bottom"/>
            <w:hideMark/>
          </w:tcPr>
          <w:p w14:paraId="68C8BDE0" w14:textId="77777777" w:rsidR="00000000" w:rsidRDefault="003C588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8292F1C" w14:textId="77777777" w:rsidR="00000000" w:rsidRDefault="003C588C">
            <w:pPr>
              <w:divId w:val="14372878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F014539"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EC985E1" w14:textId="77777777" w:rsidR="00000000" w:rsidRDefault="003C588C">
            <w:pPr>
              <w:jc w:val="right"/>
              <w:rPr>
                <w:rFonts w:eastAsia="Times New Roman"/>
                <w:sz w:val="16"/>
                <w:szCs w:val="16"/>
              </w:rPr>
            </w:pPr>
            <w:r>
              <w:rPr>
                <w:rFonts w:ascii="inherit" w:eastAsia="Times New Roman" w:hAnsi="inherit"/>
                <w:sz w:val="16"/>
                <w:szCs w:val="16"/>
              </w:rPr>
              <w:t>122.2</w:t>
            </w:r>
          </w:p>
        </w:tc>
        <w:tc>
          <w:tcPr>
            <w:tcW w:w="0" w:type="auto"/>
            <w:tcBorders>
              <w:top w:val="single" w:sz="6" w:space="0" w:color="000000"/>
              <w:bottom w:val="double" w:sz="6" w:space="0" w:color="000000"/>
            </w:tcBorders>
            <w:shd w:val="clear" w:color="auto" w:fill="CCEEFF"/>
            <w:vAlign w:val="bottom"/>
            <w:hideMark/>
          </w:tcPr>
          <w:p w14:paraId="2421F157" w14:textId="77777777" w:rsidR="00000000" w:rsidRDefault="003C588C">
            <w:pPr>
              <w:rPr>
                <w:rFonts w:eastAsia="Times New Roman"/>
                <w:sz w:val="20"/>
                <w:szCs w:val="20"/>
              </w:rPr>
            </w:pPr>
          </w:p>
        </w:tc>
      </w:tr>
    </w:tbl>
    <w:p w14:paraId="0552338B" w14:textId="77777777" w:rsidR="00000000" w:rsidRDefault="003C588C">
      <w:pPr>
        <w:spacing w:line="288" w:lineRule="auto"/>
        <w:jc w:val="center"/>
        <w:rPr>
          <w:rFonts w:eastAsia="Times New Roman"/>
          <w:sz w:val="20"/>
          <w:szCs w:val="20"/>
        </w:rPr>
      </w:pPr>
    </w:p>
    <w:p w14:paraId="3D900070" w14:textId="77777777" w:rsidR="00000000" w:rsidRDefault="003C588C">
      <w:pPr>
        <w:spacing w:line="288" w:lineRule="auto"/>
        <w:jc w:val="both"/>
        <w:rPr>
          <w:rFonts w:eastAsia="Times New Roman"/>
          <w:sz w:val="20"/>
          <w:szCs w:val="20"/>
        </w:rPr>
      </w:pPr>
    </w:p>
    <w:p w14:paraId="586D9138"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we did not present any amounts gross on our consolidated balance sheet where we had the right of offset.</w:t>
      </w:r>
    </w:p>
    <w:p w14:paraId="7E68E496" w14:textId="77777777" w:rsidR="00000000" w:rsidRDefault="003C588C">
      <w:pPr>
        <w:spacing w:line="288" w:lineRule="auto"/>
        <w:jc w:val="both"/>
        <w:rPr>
          <w:rFonts w:eastAsia="Times New Roman"/>
          <w:sz w:val="20"/>
          <w:szCs w:val="20"/>
        </w:rPr>
      </w:pPr>
      <w:r>
        <w:rPr>
          <w:rFonts w:ascii="inherit" w:eastAsia="Times New Roman" w:hAnsi="inherit"/>
          <w:b/>
          <w:bCs/>
          <w:sz w:val="20"/>
          <w:szCs w:val="20"/>
        </w:rPr>
        <w:t>Concentration of Credit Risk</w:t>
      </w:r>
    </w:p>
    <w:p w14:paraId="19164721" w14:textId="77777777" w:rsidR="00000000" w:rsidRDefault="003C588C">
      <w:pPr>
        <w:spacing w:line="288" w:lineRule="auto"/>
        <w:ind w:firstLine="360"/>
        <w:jc w:val="both"/>
        <w:rPr>
          <w:rFonts w:eastAsia="Times New Roman"/>
          <w:sz w:val="20"/>
          <w:szCs w:val="20"/>
        </w:rPr>
      </w:pPr>
    </w:p>
    <w:p w14:paraId="06B3818D"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The individual over-the-counter (OTC) counterparty exposure is managed within predetermined credit limits and includes</w:t>
      </w:r>
      <w:r>
        <w:rPr>
          <w:rFonts w:ascii="inherit" w:eastAsia="Times New Roman" w:hAnsi="inherit"/>
          <w:sz w:val="20"/>
          <w:szCs w:val="20"/>
        </w:rPr>
        <w:t xml:space="preserve"> the use of cash-call margins when appropriate, thereby reducing the risk of significant nonperformance. At March 31, 2019, none of our counterparties represented over 10% of our credit exposure to OTC derivative counterparties.</w:t>
      </w:r>
    </w:p>
    <w:p w14:paraId="2F7DB96B" w14:textId="77777777" w:rsidR="00000000" w:rsidRDefault="003C588C">
      <w:pPr>
        <w:spacing w:line="288" w:lineRule="auto"/>
        <w:ind w:firstLine="360"/>
        <w:jc w:val="both"/>
        <w:rPr>
          <w:rFonts w:eastAsia="Times New Roman"/>
          <w:sz w:val="20"/>
          <w:szCs w:val="20"/>
        </w:rPr>
      </w:pPr>
    </w:p>
    <w:p w14:paraId="053F0462" w14:textId="77777777" w:rsidR="00000000" w:rsidRDefault="003C588C">
      <w:pPr>
        <w:spacing w:line="288" w:lineRule="auto"/>
        <w:jc w:val="both"/>
        <w:rPr>
          <w:rFonts w:eastAsia="Times New Roman"/>
          <w:sz w:val="20"/>
          <w:szCs w:val="20"/>
        </w:rPr>
      </w:pPr>
      <w:r>
        <w:rPr>
          <w:rFonts w:ascii="inherit" w:eastAsia="Times New Roman" w:hAnsi="inherit"/>
          <w:b/>
          <w:bCs/>
          <w:sz w:val="20"/>
          <w:szCs w:val="20"/>
        </w:rPr>
        <w:t>8.</w:t>
      </w:r>
      <w:r>
        <w:rPr>
          <w:rFonts w:ascii="inherit" w:eastAsia="Times New Roman" w:hAnsi="inherit"/>
          <w:b/>
          <w:bCs/>
          <w:sz w:val="20"/>
          <w:szCs w:val="20"/>
        </w:rPr>
        <w:t xml:space="preserve"> </w:t>
      </w:r>
      <w:r>
        <w:rPr>
          <w:rFonts w:ascii="inherit" w:eastAsia="Times New Roman" w:hAnsi="inherit"/>
          <w:b/>
          <w:bCs/>
          <w:sz w:val="20"/>
          <w:szCs w:val="20"/>
        </w:rPr>
        <w:t>Income Taxes</w:t>
      </w:r>
    </w:p>
    <w:p w14:paraId="5D97D427" w14:textId="77777777" w:rsidR="00000000" w:rsidRDefault="003C588C">
      <w:pPr>
        <w:spacing w:line="288" w:lineRule="auto"/>
        <w:jc w:val="both"/>
        <w:rPr>
          <w:rFonts w:eastAsia="Times New Roman"/>
          <w:sz w:val="20"/>
          <w:szCs w:val="20"/>
        </w:rPr>
      </w:pPr>
    </w:p>
    <w:p w14:paraId="24B2D0FC"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Our income tax provision for the periods presented and the respective effective income tax rates for such periods are as follows (in millions, except for income tax rates): </w:t>
      </w:r>
    </w:p>
    <w:tbl>
      <w:tblPr>
        <w:tblW w:w="5000" w:type="pct"/>
        <w:tblCellMar>
          <w:left w:w="0" w:type="dxa"/>
          <w:right w:w="0" w:type="dxa"/>
        </w:tblCellMar>
        <w:tblLook w:val="04A0" w:firstRow="1" w:lastRow="0" w:firstColumn="1" w:lastColumn="0" w:noHBand="0" w:noVBand="1"/>
      </w:tblPr>
      <w:tblGrid>
        <w:gridCol w:w="5388"/>
        <w:gridCol w:w="105"/>
        <w:gridCol w:w="111"/>
        <w:gridCol w:w="1069"/>
        <w:gridCol w:w="173"/>
        <w:gridCol w:w="105"/>
        <w:gridCol w:w="112"/>
        <w:gridCol w:w="1070"/>
        <w:gridCol w:w="173"/>
      </w:tblGrid>
      <w:tr w:rsidR="00000000" w14:paraId="7F07D714" w14:textId="77777777">
        <w:trPr>
          <w:divId w:val="1391811085"/>
        </w:trPr>
        <w:tc>
          <w:tcPr>
            <w:tcW w:w="0" w:type="auto"/>
            <w:gridSpan w:val="9"/>
            <w:vAlign w:val="center"/>
            <w:hideMark/>
          </w:tcPr>
          <w:p w14:paraId="7B080DD6" w14:textId="77777777" w:rsidR="00000000" w:rsidRDefault="003C588C">
            <w:pPr>
              <w:spacing w:line="288" w:lineRule="auto"/>
              <w:ind w:firstLine="360"/>
              <w:jc w:val="both"/>
              <w:rPr>
                <w:rFonts w:eastAsia="Times New Roman"/>
                <w:sz w:val="20"/>
                <w:szCs w:val="20"/>
              </w:rPr>
            </w:pPr>
          </w:p>
        </w:tc>
      </w:tr>
      <w:tr w:rsidR="00000000" w14:paraId="2FEFF049" w14:textId="77777777">
        <w:trPr>
          <w:divId w:val="1391811085"/>
        </w:trPr>
        <w:tc>
          <w:tcPr>
            <w:tcW w:w="3300" w:type="pct"/>
            <w:vAlign w:val="center"/>
            <w:hideMark/>
          </w:tcPr>
          <w:p w14:paraId="6AD322B5" w14:textId="77777777" w:rsidR="00000000" w:rsidRDefault="003C588C">
            <w:pPr>
              <w:rPr>
                <w:rFonts w:eastAsia="Times New Roman"/>
                <w:sz w:val="20"/>
                <w:szCs w:val="20"/>
              </w:rPr>
            </w:pPr>
          </w:p>
        </w:tc>
        <w:tc>
          <w:tcPr>
            <w:tcW w:w="50" w:type="pct"/>
            <w:vAlign w:val="center"/>
            <w:hideMark/>
          </w:tcPr>
          <w:p w14:paraId="40E7711D" w14:textId="77777777" w:rsidR="00000000" w:rsidRDefault="003C588C">
            <w:pPr>
              <w:rPr>
                <w:rFonts w:eastAsia="Times New Roman"/>
                <w:sz w:val="20"/>
                <w:szCs w:val="20"/>
              </w:rPr>
            </w:pPr>
          </w:p>
        </w:tc>
        <w:tc>
          <w:tcPr>
            <w:tcW w:w="50" w:type="pct"/>
            <w:vAlign w:val="center"/>
            <w:hideMark/>
          </w:tcPr>
          <w:p w14:paraId="09EB4D04" w14:textId="77777777" w:rsidR="00000000" w:rsidRDefault="003C588C">
            <w:pPr>
              <w:rPr>
                <w:rFonts w:eastAsia="Times New Roman"/>
                <w:sz w:val="20"/>
                <w:szCs w:val="20"/>
              </w:rPr>
            </w:pPr>
          </w:p>
        </w:tc>
        <w:tc>
          <w:tcPr>
            <w:tcW w:w="700" w:type="pct"/>
            <w:vAlign w:val="center"/>
            <w:hideMark/>
          </w:tcPr>
          <w:p w14:paraId="22F64003" w14:textId="77777777" w:rsidR="00000000" w:rsidRDefault="003C588C">
            <w:pPr>
              <w:rPr>
                <w:rFonts w:eastAsia="Times New Roman"/>
                <w:sz w:val="20"/>
                <w:szCs w:val="20"/>
              </w:rPr>
            </w:pPr>
          </w:p>
        </w:tc>
        <w:tc>
          <w:tcPr>
            <w:tcW w:w="50" w:type="pct"/>
            <w:vAlign w:val="center"/>
            <w:hideMark/>
          </w:tcPr>
          <w:p w14:paraId="5C027759" w14:textId="77777777" w:rsidR="00000000" w:rsidRDefault="003C588C">
            <w:pPr>
              <w:rPr>
                <w:rFonts w:eastAsia="Times New Roman"/>
                <w:sz w:val="20"/>
                <w:szCs w:val="20"/>
              </w:rPr>
            </w:pPr>
          </w:p>
        </w:tc>
        <w:tc>
          <w:tcPr>
            <w:tcW w:w="50" w:type="pct"/>
            <w:vAlign w:val="center"/>
            <w:hideMark/>
          </w:tcPr>
          <w:p w14:paraId="65A97D60" w14:textId="77777777" w:rsidR="00000000" w:rsidRDefault="003C588C">
            <w:pPr>
              <w:rPr>
                <w:rFonts w:eastAsia="Times New Roman"/>
                <w:sz w:val="20"/>
                <w:szCs w:val="20"/>
              </w:rPr>
            </w:pPr>
          </w:p>
        </w:tc>
        <w:tc>
          <w:tcPr>
            <w:tcW w:w="50" w:type="pct"/>
            <w:vAlign w:val="center"/>
            <w:hideMark/>
          </w:tcPr>
          <w:p w14:paraId="323BC93B" w14:textId="77777777" w:rsidR="00000000" w:rsidRDefault="003C588C">
            <w:pPr>
              <w:rPr>
                <w:rFonts w:eastAsia="Times New Roman"/>
                <w:sz w:val="20"/>
                <w:szCs w:val="20"/>
              </w:rPr>
            </w:pPr>
          </w:p>
        </w:tc>
        <w:tc>
          <w:tcPr>
            <w:tcW w:w="700" w:type="pct"/>
            <w:vAlign w:val="center"/>
            <w:hideMark/>
          </w:tcPr>
          <w:p w14:paraId="3AA3B1DA" w14:textId="77777777" w:rsidR="00000000" w:rsidRDefault="003C588C">
            <w:pPr>
              <w:rPr>
                <w:rFonts w:eastAsia="Times New Roman"/>
                <w:sz w:val="20"/>
                <w:szCs w:val="20"/>
              </w:rPr>
            </w:pPr>
          </w:p>
        </w:tc>
        <w:tc>
          <w:tcPr>
            <w:tcW w:w="50" w:type="pct"/>
            <w:vAlign w:val="center"/>
            <w:hideMark/>
          </w:tcPr>
          <w:p w14:paraId="34EAD4BC" w14:textId="77777777" w:rsidR="00000000" w:rsidRDefault="003C588C">
            <w:pPr>
              <w:rPr>
                <w:rFonts w:eastAsia="Times New Roman"/>
                <w:sz w:val="20"/>
                <w:szCs w:val="20"/>
              </w:rPr>
            </w:pPr>
          </w:p>
        </w:tc>
      </w:tr>
      <w:tr w:rsidR="00000000" w14:paraId="067E6BF9" w14:textId="77777777">
        <w:trPr>
          <w:divId w:val="1391811085"/>
        </w:trPr>
        <w:tc>
          <w:tcPr>
            <w:tcW w:w="0" w:type="auto"/>
            <w:tcMar>
              <w:top w:w="30" w:type="dxa"/>
              <w:left w:w="30" w:type="dxa"/>
              <w:bottom w:w="30" w:type="dxa"/>
              <w:right w:w="30" w:type="dxa"/>
            </w:tcMar>
            <w:vAlign w:val="bottom"/>
            <w:hideMark/>
          </w:tcPr>
          <w:p w14:paraId="22E1FF02" w14:textId="77777777" w:rsidR="00000000" w:rsidRDefault="003C588C">
            <w:pPr>
              <w:divId w:val="1196306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00A513" w14:textId="77777777" w:rsidR="00000000" w:rsidRDefault="003C588C">
            <w:pPr>
              <w:divId w:val="161004473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5AC9B054" w14:textId="77777777" w:rsidR="00000000" w:rsidRDefault="003C588C">
            <w:pPr>
              <w:jc w:val="center"/>
              <w:rPr>
                <w:rFonts w:eastAsia="Times New Roman"/>
                <w:sz w:val="16"/>
                <w:szCs w:val="16"/>
              </w:rPr>
            </w:pPr>
            <w:r>
              <w:rPr>
                <w:rFonts w:ascii="inherit" w:eastAsia="Times New Roman" w:hAnsi="inherit"/>
                <w:b/>
                <w:bCs/>
                <w:sz w:val="16"/>
                <w:szCs w:val="16"/>
              </w:rPr>
              <w:t>For the Three Months Ended</w:t>
            </w:r>
          </w:p>
        </w:tc>
      </w:tr>
      <w:tr w:rsidR="00000000" w14:paraId="0A87FC30" w14:textId="77777777">
        <w:trPr>
          <w:divId w:val="1391811085"/>
        </w:trPr>
        <w:tc>
          <w:tcPr>
            <w:tcW w:w="0" w:type="auto"/>
            <w:tcMar>
              <w:top w:w="30" w:type="dxa"/>
              <w:left w:w="30" w:type="dxa"/>
              <w:bottom w:w="30" w:type="dxa"/>
              <w:right w:w="30" w:type="dxa"/>
            </w:tcMar>
            <w:vAlign w:val="bottom"/>
            <w:hideMark/>
          </w:tcPr>
          <w:p w14:paraId="3B00E0B0" w14:textId="77777777" w:rsidR="00000000" w:rsidRDefault="003C588C">
            <w:pPr>
              <w:divId w:val="939751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B88061" w14:textId="77777777" w:rsidR="00000000" w:rsidRDefault="003C588C">
            <w:pPr>
              <w:divId w:val="122043281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021C4CE" w14:textId="77777777" w:rsidR="00000000" w:rsidRDefault="003C588C">
            <w:pPr>
              <w:jc w:val="center"/>
              <w:rPr>
                <w:rFonts w:eastAsia="Times New Roman"/>
                <w:sz w:val="16"/>
                <w:szCs w:val="16"/>
              </w:rPr>
            </w:pPr>
            <w:r>
              <w:rPr>
                <w:rFonts w:ascii="inherit" w:eastAsia="Times New Roman" w:hAnsi="inherit"/>
                <w:b/>
                <w:bCs/>
                <w:sz w:val="16"/>
                <w:szCs w:val="16"/>
              </w:rPr>
              <w:t>March 31,</w:t>
            </w:r>
          </w:p>
        </w:tc>
      </w:tr>
      <w:tr w:rsidR="00000000" w14:paraId="7B0E151C" w14:textId="77777777">
        <w:trPr>
          <w:divId w:val="1391811085"/>
        </w:trPr>
        <w:tc>
          <w:tcPr>
            <w:tcW w:w="0" w:type="auto"/>
            <w:tcMar>
              <w:top w:w="30" w:type="dxa"/>
              <w:left w:w="30" w:type="dxa"/>
              <w:bottom w:w="30" w:type="dxa"/>
              <w:right w:w="30" w:type="dxa"/>
            </w:tcMar>
            <w:vAlign w:val="bottom"/>
            <w:hideMark/>
          </w:tcPr>
          <w:p w14:paraId="1DE27FC0" w14:textId="77777777" w:rsidR="00000000" w:rsidRDefault="003C588C">
            <w:pPr>
              <w:divId w:val="913320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4BB913" w14:textId="77777777" w:rsidR="00000000" w:rsidRDefault="003C588C">
            <w:pPr>
              <w:divId w:val="3740876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07DCF4" w14:textId="77777777" w:rsidR="00000000" w:rsidRDefault="003C588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69B44851" w14:textId="77777777" w:rsidR="00000000" w:rsidRDefault="003C588C">
            <w:pPr>
              <w:divId w:val="11917260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4736CC" w14:textId="77777777" w:rsidR="00000000" w:rsidRDefault="003C588C">
            <w:pPr>
              <w:jc w:val="center"/>
              <w:rPr>
                <w:rFonts w:eastAsia="Times New Roman"/>
                <w:sz w:val="16"/>
                <w:szCs w:val="16"/>
              </w:rPr>
            </w:pPr>
            <w:r>
              <w:rPr>
                <w:rFonts w:ascii="inherit" w:eastAsia="Times New Roman" w:hAnsi="inherit"/>
                <w:b/>
                <w:bCs/>
                <w:sz w:val="16"/>
                <w:szCs w:val="16"/>
              </w:rPr>
              <w:t>2018</w:t>
            </w:r>
          </w:p>
        </w:tc>
      </w:tr>
      <w:tr w:rsidR="00000000" w14:paraId="2F5EBC38" w14:textId="77777777">
        <w:trPr>
          <w:divId w:val="1391811085"/>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64CCDAD" w14:textId="77777777" w:rsidR="00000000" w:rsidRDefault="003C588C">
            <w:pPr>
              <w:rPr>
                <w:rFonts w:eastAsia="Times New Roman"/>
                <w:sz w:val="16"/>
                <w:szCs w:val="16"/>
              </w:rPr>
            </w:pPr>
            <w:r>
              <w:rPr>
                <w:rFonts w:ascii="inherit" w:eastAsia="Times New Roman" w:hAnsi="inherit"/>
                <w:sz w:val="16"/>
                <w:szCs w:val="16"/>
              </w:rPr>
              <w:t>Income tax provision</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B7B6574" w14:textId="77777777" w:rsidR="00000000" w:rsidRDefault="003C588C">
            <w:pPr>
              <w:divId w:val="13249692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7EFD36E"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68EF6F6" w14:textId="77777777" w:rsidR="00000000" w:rsidRDefault="003C588C">
            <w:pPr>
              <w:jc w:val="right"/>
              <w:rPr>
                <w:rFonts w:eastAsia="Times New Roman"/>
                <w:sz w:val="16"/>
                <w:szCs w:val="16"/>
              </w:rPr>
            </w:pPr>
            <w:r>
              <w:rPr>
                <w:rFonts w:ascii="inherit" w:eastAsia="Times New Roman" w:hAnsi="inherit"/>
                <w:sz w:val="16"/>
                <w:szCs w:val="16"/>
              </w:rPr>
              <w:t>14.0</w:t>
            </w:r>
          </w:p>
        </w:tc>
        <w:tc>
          <w:tcPr>
            <w:tcW w:w="0" w:type="auto"/>
            <w:tcBorders>
              <w:top w:val="single" w:sz="6" w:space="0" w:color="000000"/>
              <w:bottom w:val="double" w:sz="6" w:space="0" w:color="000000"/>
            </w:tcBorders>
            <w:shd w:val="clear" w:color="auto" w:fill="CCEEFF"/>
            <w:vAlign w:val="bottom"/>
            <w:hideMark/>
          </w:tcPr>
          <w:p w14:paraId="35A4E03C" w14:textId="77777777" w:rsidR="00000000" w:rsidRDefault="003C588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13B1F5D" w14:textId="77777777" w:rsidR="00000000" w:rsidRDefault="003C588C">
            <w:pPr>
              <w:divId w:val="16206053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42EE3CA"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5E58E48" w14:textId="77777777" w:rsidR="00000000" w:rsidRDefault="003C588C">
            <w:pPr>
              <w:jc w:val="right"/>
              <w:rPr>
                <w:rFonts w:eastAsia="Times New Roman"/>
                <w:sz w:val="16"/>
                <w:szCs w:val="16"/>
              </w:rPr>
            </w:pPr>
            <w:r>
              <w:rPr>
                <w:rFonts w:ascii="inherit" w:eastAsia="Times New Roman" w:hAnsi="inherit"/>
                <w:sz w:val="16"/>
                <w:szCs w:val="16"/>
              </w:rPr>
              <w:t>7.3</w:t>
            </w:r>
          </w:p>
        </w:tc>
        <w:tc>
          <w:tcPr>
            <w:tcW w:w="0" w:type="auto"/>
            <w:tcBorders>
              <w:top w:val="single" w:sz="6" w:space="0" w:color="000000"/>
              <w:bottom w:val="double" w:sz="6" w:space="0" w:color="000000"/>
            </w:tcBorders>
            <w:shd w:val="clear" w:color="auto" w:fill="CCEEFF"/>
            <w:vAlign w:val="bottom"/>
            <w:hideMark/>
          </w:tcPr>
          <w:p w14:paraId="42902816" w14:textId="77777777" w:rsidR="00000000" w:rsidRDefault="003C588C">
            <w:pPr>
              <w:rPr>
                <w:rFonts w:eastAsia="Times New Roman"/>
                <w:sz w:val="20"/>
                <w:szCs w:val="20"/>
              </w:rPr>
            </w:pPr>
          </w:p>
        </w:tc>
      </w:tr>
      <w:tr w:rsidR="00000000" w14:paraId="148B0FA7" w14:textId="77777777">
        <w:trPr>
          <w:divId w:val="1391811085"/>
        </w:trPr>
        <w:tc>
          <w:tcPr>
            <w:tcW w:w="0" w:type="auto"/>
            <w:tcMar>
              <w:top w:w="30" w:type="dxa"/>
              <w:left w:w="30" w:type="dxa"/>
              <w:bottom w:w="30" w:type="dxa"/>
              <w:right w:w="30" w:type="dxa"/>
            </w:tcMar>
            <w:vAlign w:val="bottom"/>
            <w:hideMark/>
          </w:tcPr>
          <w:p w14:paraId="60677D38" w14:textId="77777777" w:rsidR="00000000" w:rsidRDefault="003C588C">
            <w:pPr>
              <w:divId w:val="15889977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3BB51E" w14:textId="77777777" w:rsidR="00000000" w:rsidRDefault="003C588C">
            <w:pPr>
              <w:divId w:val="730892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6A02FB0" w14:textId="77777777" w:rsidR="00000000" w:rsidRDefault="003C588C">
            <w:pPr>
              <w:divId w:val="1124232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527370" w14:textId="77777777" w:rsidR="00000000" w:rsidRDefault="003C588C">
            <w:pPr>
              <w:divId w:val="16596512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237D4F" w14:textId="77777777" w:rsidR="00000000" w:rsidRDefault="003C588C">
            <w:pPr>
              <w:divId w:val="2035619467"/>
              <w:rPr>
                <w:rFonts w:eastAsia="Times New Roman"/>
                <w:sz w:val="20"/>
                <w:szCs w:val="20"/>
              </w:rPr>
            </w:pPr>
            <w:r>
              <w:rPr>
                <w:rFonts w:ascii="inherit" w:eastAsia="Times New Roman" w:hAnsi="inherit"/>
                <w:sz w:val="20"/>
                <w:szCs w:val="20"/>
              </w:rPr>
              <w:t> </w:t>
            </w:r>
          </w:p>
        </w:tc>
      </w:tr>
      <w:tr w:rsidR="00000000" w14:paraId="3E25C6E7" w14:textId="77777777">
        <w:trPr>
          <w:divId w:val="1391811085"/>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5E425E0" w14:textId="77777777" w:rsidR="00000000" w:rsidRDefault="003C588C">
            <w:pPr>
              <w:rPr>
                <w:rFonts w:eastAsia="Times New Roman"/>
                <w:sz w:val="16"/>
                <w:szCs w:val="16"/>
              </w:rPr>
            </w:pPr>
            <w:r>
              <w:rPr>
                <w:rFonts w:ascii="inherit" w:eastAsia="Times New Roman" w:hAnsi="inherit"/>
                <w:sz w:val="16"/>
                <w:szCs w:val="16"/>
              </w:rPr>
              <w:t>Effective income tax rate</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C8DE2A9" w14:textId="77777777" w:rsidR="00000000" w:rsidRDefault="003C588C">
            <w:pPr>
              <w:divId w:val="14315082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A3D3088" w14:textId="77777777" w:rsidR="00000000" w:rsidRDefault="003C588C">
            <w:pPr>
              <w:jc w:val="right"/>
              <w:rPr>
                <w:rFonts w:eastAsia="Times New Roman"/>
                <w:sz w:val="16"/>
                <w:szCs w:val="16"/>
              </w:rPr>
            </w:pPr>
            <w:r>
              <w:rPr>
                <w:rFonts w:ascii="inherit" w:eastAsia="Times New Roman" w:hAnsi="inherit"/>
                <w:sz w:val="16"/>
                <w:szCs w:val="16"/>
              </w:rPr>
              <w:t>27.3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87BA1A7"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9F5721D" w14:textId="77777777" w:rsidR="00000000" w:rsidRDefault="003C588C">
            <w:pPr>
              <w:divId w:val="19777625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279255" w14:textId="77777777" w:rsidR="00000000" w:rsidRDefault="003C588C">
            <w:pPr>
              <w:jc w:val="right"/>
              <w:rPr>
                <w:rFonts w:eastAsia="Times New Roman"/>
                <w:sz w:val="16"/>
                <w:szCs w:val="16"/>
              </w:rPr>
            </w:pPr>
            <w:r>
              <w:rPr>
                <w:rFonts w:ascii="inherit" w:eastAsia="Times New Roman" w:hAnsi="inherit"/>
                <w:sz w:val="16"/>
                <w:szCs w:val="16"/>
              </w:rPr>
              <w:t>19.0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125B1E1" w14:textId="77777777" w:rsidR="00000000" w:rsidRDefault="003C588C">
            <w:pPr>
              <w:rPr>
                <w:rFonts w:eastAsia="Times New Roman"/>
                <w:sz w:val="16"/>
                <w:szCs w:val="16"/>
              </w:rPr>
            </w:pPr>
            <w:r>
              <w:rPr>
                <w:rFonts w:ascii="inherit" w:eastAsia="Times New Roman" w:hAnsi="inherit"/>
                <w:sz w:val="16"/>
                <w:szCs w:val="16"/>
              </w:rPr>
              <w:t>%</w:t>
            </w:r>
          </w:p>
        </w:tc>
      </w:tr>
    </w:tbl>
    <w:p w14:paraId="4A4C4E4E" w14:textId="77777777" w:rsidR="00000000" w:rsidRDefault="003C588C">
      <w:pPr>
        <w:spacing w:line="288" w:lineRule="auto"/>
        <w:divId w:val="958873788"/>
        <w:rPr>
          <w:rFonts w:eastAsia="Times New Roman"/>
          <w:sz w:val="20"/>
          <w:szCs w:val="20"/>
        </w:rPr>
      </w:pPr>
    </w:p>
    <w:p w14:paraId="6C64DDA0" w14:textId="77777777" w:rsidR="00000000" w:rsidRDefault="003C588C">
      <w:pPr>
        <w:spacing w:line="288" w:lineRule="auto"/>
        <w:ind w:firstLine="720"/>
        <w:jc w:val="both"/>
        <w:rPr>
          <w:rFonts w:eastAsia="Times New Roman"/>
          <w:sz w:val="20"/>
          <w:szCs w:val="20"/>
        </w:rPr>
      </w:pPr>
      <w:r>
        <w:rPr>
          <w:rFonts w:ascii="inherit" w:eastAsia="Times New Roman" w:hAnsi="inherit"/>
          <w:sz w:val="20"/>
          <w:szCs w:val="20"/>
        </w:rPr>
        <w:t> </w:t>
      </w:r>
    </w:p>
    <w:p w14:paraId="7497346A"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Our provision for income taxes for the</w:t>
      </w:r>
      <w:r>
        <w:rPr>
          <w:rFonts w:ascii="inherit" w:eastAsia="Times New Roman" w:hAnsi="inherit"/>
          <w:sz w:val="20"/>
          <w:szCs w:val="20"/>
        </w:rPr>
        <w:t xml:space="preserve"> </w:t>
      </w:r>
      <w:r>
        <w:rPr>
          <w:rFonts w:ascii="inherit" w:eastAsia="Times New Roman" w:hAnsi="inherit"/>
          <w:sz w:val="20"/>
          <w:szCs w:val="20"/>
        </w:rPr>
        <w:t>three months ended March 31, 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$14.0</w:t>
      </w:r>
      <w:r>
        <w:rPr>
          <w:rFonts w:ascii="inherit" w:eastAsia="Times New Roman" w:hAnsi="inherit"/>
          <w:sz w:val="20"/>
          <w:szCs w:val="20"/>
        </w:rPr>
        <w:t xml:space="preserve"> </w:t>
      </w:r>
      <w:r>
        <w:rPr>
          <w:rFonts w:ascii="inherit" w:eastAsia="Times New Roman" w:hAnsi="inherit"/>
          <w:sz w:val="20"/>
          <w:szCs w:val="20"/>
        </w:rPr>
        <w:t>million, resulting in an effective income tax rate of</w:t>
      </w:r>
      <w:r>
        <w:rPr>
          <w:rFonts w:ascii="inherit" w:eastAsia="Times New Roman" w:hAnsi="inherit"/>
          <w:sz w:val="20"/>
          <w:szCs w:val="20"/>
        </w:rPr>
        <w:t xml:space="preserve"> </w:t>
      </w:r>
      <w:r>
        <w:rPr>
          <w:rFonts w:ascii="inherit" w:eastAsia="Times New Roman" w:hAnsi="inherit"/>
          <w:sz w:val="20"/>
          <w:szCs w:val="20"/>
        </w:rPr>
        <w:t>27.3%. The provision includes a</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million discrete tax benefit that should have been recognized in a prior period</w:t>
      </w:r>
      <w:r>
        <w:rPr>
          <w:rFonts w:ascii="inherit" w:eastAsia="Times New Roman" w:hAnsi="inherit"/>
          <w:sz w:val="20"/>
          <w:szCs w:val="20"/>
        </w:rPr>
        <w:t xml:space="preserve"> </w:t>
      </w:r>
    </w:p>
    <w:p w14:paraId="67C2B8EC" w14:textId="77777777" w:rsidR="00000000" w:rsidRDefault="003C588C">
      <w:pPr>
        <w:divId w:val="2075662322"/>
        <w:rPr>
          <w:rFonts w:eastAsia="Times New Roman"/>
          <w:sz w:val="20"/>
          <w:szCs w:val="20"/>
        </w:rPr>
      </w:pPr>
    </w:p>
    <w:p w14:paraId="343D1DA9"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14</w:t>
      </w:r>
    </w:p>
    <w:p w14:paraId="27A7B3C3" w14:textId="77777777" w:rsidR="00000000" w:rsidRDefault="003C588C">
      <w:pPr>
        <w:rPr>
          <w:rFonts w:eastAsia="Times New Roman"/>
          <w:sz w:val="20"/>
          <w:szCs w:val="20"/>
        </w:rPr>
      </w:pPr>
      <w:r>
        <w:rPr>
          <w:rFonts w:eastAsia="Times New Roman"/>
          <w:sz w:val="20"/>
          <w:szCs w:val="20"/>
        </w:rPr>
        <w:pict w14:anchorId="37BCF38B">
          <v:rect id="_x0000_i1041" style="width:0;height:1.5pt" o:hralign="center" o:hrstd="t" o:hr="t" fillcolor="#a0a0a0" stroked="f"/>
        </w:pict>
      </w:r>
    </w:p>
    <w:p w14:paraId="67A811BC" w14:textId="77777777" w:rsidR="00000000" w:rsidRDefault="003C588C">
      <w:pPr>
        <w:spacing w:line="288" w:lineRule="auto"/>
        <w:divId w:val="727416730"/>
        <w:rPr>
          <w:rFonts w:eastAsia="Times New Roman"/>
          <w:sz w:val="20"/>
          <w:szCs w:val="20"/>
        </w:rPr>
      </w:pPr>
      <w:hyperlink w:anchor="sED3BECDEE6165A79B658EF1DB9986924" w:history="1">
        <w:r>
          <w:rPr>
            <w:rStyle w:val="a3"/>
            <w:rFonts w:ascii="inherit" w:eastAsia="Times New Roman" w:hAnsi="inherit"/>
            <w:sz w:val="20"/>
            <w:szCs w:val="20"/>
          </w:rPr>
          <w:t>Table of Contents</w:t>
        </w:r>
      </w:hyperlink>
    </w:p>
    <w:p w14:paraId="35BD4798" w14:textId="77777777" w:rsidR="00000000" w:rsidRDefault="003C588C">
      <w:pPr>
        <w:divId w:val="1701511476"/>
        <w:rPr>
          <w:rFonts w:eastAsia="Times New Roman"/>
          <w:sz w:val="20"/>
          <w:szCs w:val="20"/>
        </w:rPr>
      </w:pPr>
    </w:p>
    <w:p w14:paraId="39705415" w14:textId="77777777" w:rsidR="00000000" w:rsidRDefault="003C588C">
      <w:pPr>
        <w:spacing w:line="288" w:lineRule="auto"/>
        <w:jc w:val="both"/>
        <w:rPr>
          <w:rFonts w:eastAsia="Times New Roman"/>
          <w:sz w:val="20"/>
          <w:szCs w:val="20"/>
        </w:rPr>
      </w:pPr>
      <w:r>
        <w:rPr>
          <w:rFonts w:ascii="inherit" w:eastAsia="Times New Roman" w:hAnsi="inherit"/>
          <w:sz w:val="20"/>
          <w:szCs w:val="20"/>
        </w:rPr>
        <w:t>and which, together with certain other discrete tax items, resulted in a net income tax benefit of</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period. Without the</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discrete items, the effective income tax rate would have been</w:t>
      </w:r>
      <w:r>
        <w:rPr>
          <w:rFonts w:ascii="inherit" w:eastAsia="Times New Roman" w:hAnsi="inherit"/>
          <w:sz w:val="20"/>
          <w:szCs w:val="20"/>
        </w:rPr>
        <w:t xml:space="preserve"> </w:t>
      </w:r>
      <w:r>
        <w:rPr>
          <w:rFonts w:ascii="inherit" w:eastAsia="Times New Roman" w:hAnsi="inherit"/>
          <w:sz w:val="20"/>
          <w:szCs w:val="20"/>
        </w:rPr>
        <w:t>32.8%</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months ended March</w:t>
      </w:r>
      <w:r>
        <w:rPr>
          <w:rFonts w:ascii="inherit" w:eastAsia="Times New Roman" w:hAnsi="inherit"/>
          <w:sz w:val="20"/>
          <w:szCs w:val="20"/>
        </w:rPr>
        <w:t xml:space="preserve"> 31, 2019. See Note 1 - Basis of Presentation and Significant Accounting Policies for additional information.</w:t>
      </w:r>
    </w:p>
    <w:p w14:paraId="25567682" w14:textId="77777777" w:rsidR="00000000" w:rsidRDefault="003C588C">
      <w:pPr>
        <w:spacing w:line="288" w:lineRule="auto"/>
        <w:jc w:val="both"/>
        <w:rPr>
          <w:rFonts w:eastAsia="Times New Roman"/>
          <w:sz w:val="20"/>
          <w:szCs w:val="20"/>
        </w:rPr>
      </w:pPr>
    </w:p>
    <w:p w14:paraId="010D1AA5"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Our provision for income taxes for the</w:t>
      </w:r>
      <w:r>
        <w:rPr>
          <w:rFonts w:ascii="inherit" w:eastAsia="Times New Roman" w:hAnsi="inherit"/>
          <w:sz w:val="20"/>
          <w:szCs w:val="20"/>
        </w:rPr>
        <w:t xml:space="preserve"> </w:t>
      </w:r>
      <w:r>
        <w:rPr>
          <w:rFonts w:ascii="inherit" w:eastAsia="Times New Roman" w:hAnsi="inherit"/>
          <w:sz w:val="20"/>
          <w:szCs w:val="20"/>
        </w:rPr>
        <w:t>three months ended March 31, 2018</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$7.3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resulting in an effective tax rate of</w:t>
      </w:r>
      <w:r>
        <w:rPr>
          <w:rFonts w:ascii="inherit" w:eastAsia="Times New Roman" w:hAnsi="inherit"/>
          <w:sz w:val="20"/>
          <w:szCs w:val="20"/>
        </w:rPr>
        <w:t xml:space="preserve"> </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Our provisi</w:t>
      </w:r>
      <w:r>
        <w:rPr>
          <w:rFonts w:ascii="inherit" w:eastAsia="Times New Roman" w:hAnsi="inherit"/>
          <w:sz w:val="20"/>
          <w:szCs w:val="20"/>
        </w:rPr>
        <w:t>on for income taxes was adjusted for an income tax benefit of</w:t>
      </w:r>
      <w:r>
        <w:rPr>
          <w:rFonts w:ascii="inherit" w:eastAsia="Times New Roman" w:hAnsi="inherit"/>
          <w:sz w:val="20"/>
          <w:szCs w:val="20"/>
        </w:rPr>
        <w:t xml:space="preserve"> </w:t>
      </w:r>
      <w:r>
        <w:rPr>
          <w:rFonts w:ascii="inherit" w:eastAsia="Times New Roman" w:hAnsi="inherit"/>
          <w:sz w:val="20"/>
          <w:szCs w:val="20"/>
        </w:rPr>
        <w:t>$4.9</w:t>
      </w:r>
      <w:r>
        <w:rPr>
          <w:rFonts w:ascii="inherit" w:eastAsia="Times New Roman" w:hAnsi="inherit"/>
          <w:sz w:val="20"/>
          <w:szCs w:val="20"/>
        </w:rPr>
        <w:t xml:space="preserve"> </w:t>
      </w:r>
      <w:r>
        <w:rPr>
          <w:rFonts w:ascii="inherit" w:eastAsia="Times New Roman" w:hAnsi="inherit"/>
          <w:sz w:val="20"/>
          <w:szCs w:val="20"/>
        </w:rPr>
        <w:t>million, net, for discrete items related to changes in estimates in uncertain tax positions, an adjustment for stock-based compensation, and changes in the valuation allowance in various ju</w:t>
      </w:r>
      <w:r>
        <w:rPr>
          <w:rFonts w:ascii="inherit" w:eastAsia="Times New Roman" w:hAnsi="inherit"/>
          <w:sz w:val="20"/>
          <w:szCs w:val="20"/>
        </w:rPr>
        <w:t>risdictions. Without the</w:t>
      </w:r>
      <w:r>
        <w:rPr>
          <w:rFonts w:ascii="inherit" w:eastAsia="Times New Roman" w:hAnsi="inherit"/>
          <w:sz w:val="20"/>
          <w:szCs w:val="20"/>
        </w:rPr>
        <w:t xml:space="preserve"> </w:t>
      </w:r>
      <w:r>
        <w:rPr>
          <w:rFonts w:ascii="inherit" w:eastAsia="Times New Roman" w:hAnsi="inherit"/>
          <w:sz w:val="20"/>
          <w:szCs w:val="20"/>
        </w:rPr>
        <w:t>$4.9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discrete items, the effective income tax rate would have been</w:t>
      </w:r>
      <w:r>
        <w:rPr>
          <w:rFonts w:ascii="inherit" w:eastAsia="Times New Roman" w:hAnsi="inherit"/>
          <w:sz w:val="20"/>
          <w:szCs w:val="20"/>
        </w:rPr>
        <w:t xml:space="preserve"> </w:t>
      </w:r>
      <w:r>
        <w:rPr>
          <w:rFonts w:ascii="inherit" w:eastAsia="Times New Roman" w:hAnsi="inherit"/>
          <w:sz w:val="20"/>
          <w:szCs w:val="20"/>
        </w:rPr>
        <w:t>31.7%</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months ended March 31, 2018.</w:t>
      </w:r>
      <w:r>
        <w:rPr>
          <w:rFonts w:ascii="inherit" w:eastAsia="Times New Roman" w:hAnsi="inherit"/>
          <w:sz w:val="20"/>
          <w:szCs w:val="20"/>
        </w:rPr>
        <w:t xml:space="preserve"> </w:t>
      </w:r>
    </w:p>
    <w:p w14:paraId="6EC3CF01" w14:textId="77777777" w:rsidR="00000000" w:rsidRDefault="003C588C">
      <w:pPr>
        <w:spacing w:line="288" w:lineRule="auto"/>
        <w:ind w:firstLine="360"/>
        <w:jc w:val="both"/>
        <w:rPr>
          <w:rFonts w:eastAsia="Times New Roman"/>
          <w:sz w:val="20"/>
          <w:szCs w:val="20"/>
        </w:rPr>
      </w:pPr>
    </w:p>
    <w:p w14:paraId="68E959DD"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Our provision for income taxes for the three months ended March 31, 2019 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calculated base</w:t>
      </w:r>
      <w:r>
        <w:rPr>
          <w:rFonts w:ascii="inherit" w:eastAsia="Times New Roman" w:hAnsi="inherit"/>
          <w:sz w:val="20"/>
          <w:szCs w:val="20"/>
        </w:rPr>
        <w:t>d on the estimated annual effective income tax rate for the</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fiscal years. The actual effective income tax rate for the</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fiscal year may be materially different as a result of differences between estimated versus actual results and the geo</w:t>
      </w:r>
      <w:r>
        <w:rPr>
          <w:rFonts w:ascii="inherit" w:eastAsia="Times New Roman" w:hAnsi="inherit"/>
          <w:sz w:val="20"/>
          <w:szCs w:val="20"/>
        </w:rPr>
        <w:t>graphic tax jurisdictions in which the results are earned.</w:t>
      </w:r>
    </w:p>
    <w:p w14:paraId="5B296C71" w14:textId="77777777" w:rsidR="00000000" w:rsidRDefault="003C588C">
      <w:pPr>
        <w:spacing w:line="288" w:lineRule="auto"/>
        <w:ind w:firstLine="360"/>
        <w:jc w:val="both"/>
        <w:rPr>
          <w:rFonts w:eastAsia="Times New Roman"/>
          <w:sz w:val="20"/>
          <w:szCs w:val="20"/>
        </w:rPr>
      </w:pPr>
    </w:p>
    <w:p w14:paraId="5F32203D"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We have various income tax returns under examination both in the U.S. and foreign jurisdictions. The most significant of these are in South Korea for the 2011 to 2014 tax years, Denmark for the 2</w:t>
      </w:r>
      <w:r>
        <w:rPr>
          <w:rFonts w:ascii="inherit" w:eastAsia="Times New Roman" w:hAnsi="inherit"/>
          <w:sz w:val="20"/>
          <w:szCs w:val="20"/>
        </w:rPr>
        <w:t>013 to 2015 tax years and the U.S. for the 2013 to 2016 tax years. In 2016, the South Korean branch of one of our subsidiaries received income tax assessment notices for the years 2011 to 2014 totaling</w:t>
      </w:r>
      <w:r>
        <w:rPr>
          <w:rFonts w:ascii="inherit" w:eastAsia="Times New Roman" w:hAnsi="inherit"/>
          <w:sz w:val="20"/>
          <w:szCs w:val="20"/>
        </w:rPr>
        <w:t xml:space="preserve"> </w:t>
      </w:r>
      <w:r>
        <w:rPr>
          <w:rFonts w:ascii="inherit" w:eastAsia="Times New Roman" w:hAnsi="inherit"/>
          <w:sz w:val="20"/>
          <w:szCs w:val="20"/>
        </w:rPr>
        <w:t>$9.9</w:t>
      </w:r>
      <w:r>
        <w:rPr>
          <w:rFonts w:ascii="inherit" w:eastAsia="Times New Roman" w:hAnsi="inherit"/>
          <w:sz w:val="20"/>
          <w:szCs w:val="20"/>
        </w:rPr>
        <w:t xml:space="preserve"> </w:t>
      </w:r>
      <w:r>
        <w:rPr>
          <w:rFonts w:ascii="inherit" w:eastAsia="Times New Roman" w:hAnsi="inherit"/>
          <w:sz w:val="20"/>
          <w:szCs w:val="20"/>
        </w:rPr>
        <w:t>million (KRW</w:t>
      </w:r>
      <w:r>
        <w:rPr>
          <w:rFonts w:ascii="inherit" w:eastAsia="Times New Roman" w:hAnsi="inherit"/>
          <w:sz w:val="20"/>
          <w:szCs w:val="20"/>
        </w:rPr>
        <w:t xml:space="preserve"> </w:t>
      </w:r>
      <w:r>
        <w:rPr>
          <w:rFonts w:ascii="inherit" w:eastAsia="Times New Roman" w:hAnsi="inherit"/>
          <w:sz w:val="20"/>
          <w:szCs w:val="20"/>
        </w:rPr>
        <w:t>11.3</w:t>
      </w:r>
      <w:r>
        <w:rPr>
          <w:rFonts w:ascii="inherit" w:eastAsia="Times New Roman" w:hAnsi="inherit"/>
          <w:sz w:val="20"/>
          <w:szCs w:val="20"/>
        </w:rPr>
        <w:t xml:space="preserve"> </w:t>
      </w:r>
      <w:r>
        <w:rPr>
          <w:rFonts w:ascii="inherit" w:eastAsia="Times New Roman" w:hAnsi="inherit"/>
          <w:sz w:val="20"/>
          <w:szCs w:val="20"/>
        </w:rPr>
        <w:t>billion). We believe that these</w:t>
      </w:r>
      <w:r>
        <w:rPr>
          <w:rFonts w:ascii="inherit" w:eastAsia="Times New Roman" w:hAnsi="inherit"/>
          <w:sz w:val="20"/>
          <w:szCs w:val="20"/>
        </w:rPr>
        <w:t xml:space="preserve"> assessments are without merit and are currently appealing the actions. In addition, during the quarter ended March 31, 2018, one of our Danish subsidiaries received an audit inquiry from the Danish tax authority relating to transfer pricing and related is</w:t>
      </w:r>
      <w:r>
        <w:rPr>
          <w:rFonts w:ascii="inherit" w:eastAsia="Times New Roman" w:hAnsi="inherit"/>
          <w:sz w:val="20"/>
          <w:szCs w:val="20"/>
        </w:rPr>
        <w:t>sues for the tax years 2013 to 2015. We have been responding to the request and related questions and in April 2019, we received a proposed tax adjustment for the 2013 tax year which is not material.</w:t>
      </w:r>
      <w:r>
        <w:rPr>
          <w:rFonts w:ascii="inherit" w:eastAsia="Times New Roman" w:hAnsi="inherit"/>
          <w:sz w:val="20"/>
          <w:szCs w:val="20"/>
        </w:rPr>
        <w:t xml:space="preserve"> </w:t>
      </w:r>
      <w:r>
        <w:rPr>
          <w:rFonts w:ascii="inherit" w:eastAsia="Times New Roman" w:hAnsi="inherit"/>
          <w:sz w:val="20"/>
          <w:szCs w:val="20"/>
        </w:rPr>
        <w:t>We believe that the proposed adjustment is without merit</w:t>
      </w:r>
      <w:r>
        <w:rPr>
          <w:rFonts w:ascii="inherit" w:eastAsia="Times New Roman" w:hAnsi="inherit"/>
          <w:sz w:val="20"/>
          <w:szCs w:val="20"/>
        </w:rPr>
        <w:t xml:space="preserve"> and intend to defend our positions. Finally, in 2017, we received a notice of examination from the U.S. Internal Revenue Service for the 2013 to 2016 tax years and we are currently responding to the request.</w:t>
      </w:r>
      <w:r>
        <w:rPr>
          <w:rFonts w:ascii="inherit" w:eastAsia="Times New Roman" w:hAnsi="inherit"/>
          <w:sz w:val="20"/>
          <w:szCs w:val="20"/>
        </w:rPr>
        <w:t xml:space="preserve"> </w:t>
      </w:r>
    </w:p>
    <w:p w14:paraId="210BA14C" w14:textId="77777777" w:rsidR="00000000" w:rsidRDefault="003C588C">
      <w:pPr>
        <w:spacing w:line="288" w:lineRule="auto"/>
        <w:jc w:val="both"/>
        <w:rPr>
          <w:rFonts w:eastAsia="Times New Roman"/>
          <w:sz w:val="20"/>
          <w:szCs w:val="20"/>
        </w:rPr>
      </w:pPr>
    </w:p>
    <w:p w14:paraId="5637B1FB"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 xml:space="preserve">An unfavorable resolution of one or more of </w:t>
      </w:r>
      <w:r>
        <w:rPr>
          <w:rFonts w:ascii="inherit" w:eastAsia="Times New Roman" w:hAnsi="inherit"/>
          <w:sz w:val="20"/>
          <w:szCs w:val="20"/>
        </w:rPr>
        <w:t>the above matters could have a material adverse effect on our results of operations or cash flows in the quarter and year in which an adjustment is recorded or the tax is due or paid. As audits and examinations are still in process or we have not yet reach</w:t>
      </w:r>
      <w:r>
        <w:rPr>
          <w:rFonts w:ascii="inherit" w:eastAsia="Times New Roman" w:hAnsi="inherit"/>
          <w:sz w:val="20"/>
          <w:szCs w:val="20"/>
        </w:rPr>
        <w:t>ed the final stages of the appeals process, the timing of the ultimate resolution and any payments that may be required for the above matters cannot be determined at this time.</w:t>
      </w:r>
    </w:p>
    <w:p w14:paraId="31B3CE10" w14:textId="77777777" w:rsidR="00000000" w:rsidRDefault="003C588C">
      <w:pPr>
        <w:spacing w:line="288" w:lineRule="auto"/>
        <w:jc w:val="both"/>
        <w:rPr>
          <w:rFonts w:eastAsia="Times New Roman"/>
          <w:sz w:val="20"/>
          <w:szCs w:val="20"/>
        </w:rPr>
      </w:pPr>
    </w:p>
    <w:p w14:paraId="59F51A85" w14:textId="77777777" w:rsidR="00000000" w:rsidRDefault="003C588C">
      <w:pPr>
        <w:spacing w:line="288" w:lineRule="auto"/>
        <w:jc w:val="both"/>
        <w:rPr>
          <w:rFonts w:eastAsia="Times New Roman"/>
          <w:sz w:val="20"/>
          <w:szCs w:val="20"/>
        </w:rPr>
      </w:pPr>
      <w:r>
        <w:rPr>
          <w:rFonts w:ascii="inherit" w:eastAsia="Times New Roman" w:hAnsi="inherit"/>
          <w:b/>
          <w:bCs/>
          <w:sz w:val="20"/>
          <w:szCs w:val="20"/>
        </w:rPr>
        <w:t>9.</w:t>
      </w:r>
      <w:r>
        <w:rPr>
          <w:rFonts w:ascii="inherit" w:eastAsia="Times New Roman" w:hAnsi="inherit"/>
          <w:b/>
          <w:bCs/>
          <w:sz w:val="20"/>
          <w:szCs w:val="20"/>
        </w:rPr>
        <w:t xml:space="preserve"> </w:t>
      </w:r>
      <w:r>
        <w:rPr>
          <w:rFonts w:ascii="inherit" w:eastAsia="Times New Roman" w:hAnsi="inherit"/>
          <w:b/>
          <w:bCs/>
          <w:sz w:val="20"/>
          <w:szCs w:val="20"/>
        </w:rPr>
        <w:t>Revenue from Contracts with Customers</w:t>
      </w:r>
    </w:p>
    <w:p w14:paraId="2B0750EF" w14:textId="77777777" w:rsidR="00000000" w:rsidRDefault="003C588C">
      <w:pPr>
        <w:spacing w:line="288" w:lineRule="auto"/>
        <w:ind w:firstLine="360"/>
        <w:jc w:val="both"/>
        <w:rPr>
          <w:rFonts w:eastAsia="Times New Roman"/>
          <w:sz w:val="20"/>
          <w:szCs w:val="20"/>
        </w:rPr>
      </w:pPr>
    </w:p>
    <w:p w14:paraId="52B8BAE3"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Our contracts with customers prima</w:t>
      </w:r>
      <w:r>
        <w:rPr>
          <w:rFonts w:ascii="inherit" w:eastAsia="Times New Roman" w:hAnsi="inherit"/>
          <w:sz w:val="20"/>
          <w:szCs w:val="20"/>
        </w:rPr>
        <w:t xml:space="preserve">rily require us to deliver fuel and fuel-related products, while other arrangements require us to complete agreed-upon services. Revenue from the sale of fuel is recognized when our customers obtain control of the fuel, which is typically upon delivery of </w:t>
      </w:r>
      <w:r>
        <w:rPr>
          <w:rFonts w:ascii="inherit" w:eastAsia="Times New Roman" w:hAnsi="inherit"/>
          <w:sz w:val="20"/>
          <w:szCs w:val="20"/>
        </w:rPr>
        <w:t>each promised gallon or barrel to an agreed-upon delivery point. We generally recognize revenue for services provided over the contract period when services have been performed based on our right to invoice for those services.</w:t>
      </w:r>
      <w:r>
        <w:rPr>
          <w:rFonts w:ascii="inherit" w:eastAsia="Times New Roman" w:hAnsi="inherit"/>
          <w:sz w:val="20"/>
          <w:szCs w:val="20"/>
        </w:rPr>
        <w:t xml:space="preserve"> </w:t>
      </w:r>
    </w:p>
    <w:p w14:paraId="13E67D0B" w14:textId="77777777" w:rsidR="00000000" w:rsidRDefault="003C588C">
      <w:pPr>
        <w:spacing w:line="288" w:lineRule="auto"/>
        <w:jc w:val="both"/>
        <w:rPr>
          <w:rFonts w:eastAsia="Times New Roman"/>
          <w:sz w:val="20"/>
          <w:szCs w:val="20"/>
        </w:rPr>
      </w:pPr>
    </w:p>
    <w:p w14:paraId="0C57DC07" w14:textId="77777777" w:rsidR="00000000" w:rsidRDefault="003C588C">
      <w:pPr>
        <w:spacing w:line="288" w:lineRule="auto"/>
        <w:jc w:val="both"/>
        <w:rPr>
          <w:rFonts w:eastAsia="Times New Roman"/>
          <w:sz w:val="20"/>
          <w:szCs w:val="20"/>
        </w:rPr>
      </w:pPr>
      <w:r>
        <w:rPr>
          <w:rFonts w:ascii="inherit" w:eastAsia="Times New Roman" w:hAnsi="inherit"/>
          <w:sz w:val="20"/>
          <w:szCs w:val="20"/>
        </w:rPr>
        <w:t xml:space="preserve">Our contracts may contain </w:t>
      </w:r>
      <w:r>
        <w:rPr>
          <w:rFonts w:ascii="inherit" w:eastAsia="Times New Roman" w:hAnsi="inherit"/>
          <w:sz w:val="20"/>
          <w:szCs w:val="20"/>
        </w:rPr>
        <w:t>fixed or variable pricing (such as market or index-based pricing) or some combination of those. Within our land and aviation segments, contracts with customers may include multi-year sales contracts, which are priced at market-based indices and require min</w:t>
      </w:r>
      <w:r>
        <w:rPr>
          <w:rFonts w:ascii="inherit" w:eastAsia="Times New Roman" w:hAnsi="inherit"/>
          <w:sz w:val="20"/>
          <w:szCs w:val="20"/>
        </w:rPr>
        <w:t>imum volume purchase commitments from our customers. The consideration expected from these contracts is considered variable due to the market-based pricing and the variability is not resolved until delivery is made to our customers. We have elected to appl</w:t>
      </w:r>
      <w:r>
        <w:rPr>
          <w:rFonts w:ascii="inherit" w:eastAsia="Times New Roman" w:hAnsi="inherit"/>
          <w:sz w:val="20"/>
          <w:szCs w:val="20"/>
        </w:rPr>
        <w:t>y the optional exemption from estimating and disclosing the variable consideration from our remaining performance obligations under these contracts.</w:t>
      </w:r>
    </w:p>
    <w:p w14:paraId="21A0A188" w14:textId="77777777" w:rsidR="00000000" w:rsidRDefault="003C588C">
      <w:pPr>
        <w:spacing w:line="288" w:lineRule="auto"/>
        <w:jc w:val="both"/>
        <w:rPr>
          <w:rFonts w:eastAsia="Times New Roman"/>
          <w:sz w:val="20"/>
          <w:szCs w:val="20"/>
        </w:rPr>
      </w:pPr>
    </w:p>
    <w:p w14:paraId="2A619F98" w14:textId="77777777" w:rsidR="00000000" w:rsidRDefault="003C588C">
      <w:pPr>
        <w:spacing w:line="288" w:lineRule="auto"/>
        <w:jc w:val="both"/>
        <w:rPr>
          <w:rFonts w:eastAsia="Times New Roman"/>
          <w:sz w:val="20"/>
          <w:szCs w:val="20"/>
        </w:rPr>
      </w:pPr>
      <w:r>
        <w:rPr>
          <w:rFonts w:ascii="inherit" w:eastAsia="Times New Roman" w:hAnsi="inherit"/>
          <w:sz w:val="20"/>
          <w:szCs w:val="20"/>
        </w:rPr>
        <w:t>We also have fixed price fuel and fuel-related product sale contracts with a contract term of less than o</w:t>
      </w:r>
      <w:r>
        <w:rPr>
          <w:rFonts w:ascii="inherit" w:eastAsia="Times New Roman" w:hAnsi="inherit"/>
          <w:sz w:val="20"/>
          <w:szCs w:val="20"/>
        </w:rPr>
        <w:t>ne year (typically one month). For these contracts, we apply the optional exemption, to not disclose the amount of transaction price allocated to remaining performance obligations. We also apply this exemption to those contracts in which the right to consi</w:t>
      </w:r>
      <w:r>
        <w:rPr>
          <w:rFonts w:ascii="inherit" w:eastAsia="Times New Roman" w:hAnsi="inherit"/>
          <w:sz w:val="20"/>
          <w:szCs w:val="20"/>
        </w:rPr>
        <w:t>deration corresponds directly with the value to the customer of the entity's performance to date. In limited cases, we may have multi-period fixed price contracts. Because our long-term supply arrangements that exceed one year are typically based on market</w:t>
      </w:r>
      <w:r>
        <w:rPr>
          <w:rFonts w:ascii="inherit" w:eastAsia="Times New Roman" w:hAnsi="inherit"/>
          <w:sz w:val="20"/>
          <w:szCs w:val="20"/>
        </w:rPr>
        <w:t xml:space="preserve"> index prices as previously discussed, the transaction price associated with remaining performance obligations under multi-year fixed price fuel sale contracts are not significant.</w:t>
      </w:r>
    </w:p>
    <w:p w14:paraId="7E34651A" w14:textId="77777777" w:rsidR="00000000" w:rsidRDefault="003C588C">
      <w:pPr>
        <w:spacing w:line="288" w:lineRule="auto"/>
        <w:jc w:val="both"/>
        <w:rPr>
          <w:rFonts w:eastAsia="Times New Roman"/>
          <w:sz w:val="20"/>
          <w:szCs w:val="20"/>
        </w:rPr>
      </w:pPr>
    </w:p>
    <w:p w14:paraId="3B17A350" w14:textId="77777777" w:rsidR="00000000" w:rsidRDefault="003C588C">
      <w:pPr>
        <w:spacing w:line="288" w:lineRule="auto"/>
        <w:ind w:firstLine="360"/>
        <w:jc w:val="both"/>
        <w:rPr>
          <w:rFonts w:eastAsia="Times New Roman"/>
          <w:sz w:val="20"/>
          <w:szCs w:val="20"/>
        </w:rPr>
      </w:pPr>
    </w:p>
    <w:p w14:paraId="14E0FA20" w14:textId="77777777" w:rsidR="00000000" w:rsidRDefault="003C588C">
      <w:pPr>
        <w:spacing w:line="288" w:lineRule="auto"/>
        <w:ind w:firstLine="360"/>
        <w:jc w:val="both"/>
        <w:rPr>
          <w:rFonts w:eastAsia="Times New Roman"/>
          <w:sz w:val="20"/>
          <w:szCs w:val="20"/>
        </w:rPr>
      </w:pPr>
    </w:p>
    <w:p w14:paraId="15E84ABC" w14:textId="77777777" w:rsidR="00000000" w:rsidRDefault="003C588C">
      <w:pPr>
        <w:spacing w:line="288" w:lineRule="auto"/>
        <w:ind w:firstLine="360"/>
        <w:jc w:val="both"/>
        <w:rPr>
          <w:rFonts w:eastAsia="Times New Roman"/>
          <w:sz w:val="20"/>
          <w:szCs w:val="20"/>
        </w:rPr>
      </w:pPr>
    </w:p>
    <w:p w14:paraId="0B87CF1D" w14:textId="77777777" w:rsidR="00000000" w:rsidRDefault="003C588C">
      <w:pPr>
        <w:spacing w:line="288" w:lineRule="auto"/>
        <w:ind w:firstLine="360"/>
        <w:jc w:val="both"/>
        <w:rPr>
          <w:rFonts w:eastAsia="Times New Roman"/>
          <w:sz w:val="20"/>
          <w:szCs w:val="20"/>
        </w:rPr>
      </w:pPr>
    </w:p>
    <w:p w14:paraId="74214394" w14:textId="77777777" w:rsidR="00000000" w:rsidRDefault="003C588C">
      <w:pPr>
        <w:divId w:val="711077037"/>
        <w:rPr>
          <w:rFonts w:eastAsia="Times New Roman"/>
          <w:sz w:val="20"/>
          <w:szCs w:val="20"/>
        </w:rPr>
      </w:pPr>
    </w:p>
    <w:p w14:paraId="3B2A7FE0"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15</w:t>
      </w:r>
    </w:p>
    <w:p w14:paraId="687878A2" w14:textId="77777777" w:rsidR="00000000" w:rsidRDefault="003C588C">
      <w:pPr>
        <w:rPr>
          <w:rFonts w:eastAsia="Times New Roman"/>
          <w:sz w:val="20"/>
          <w:szCs w:val="20"/>
        </w:rPr>
      </w:pPr>
      <w:r>
        <w:rPr>
          <w:rFonts w:eastAsia="Times New Roman"/>
          <w:sz w:val="20"/>
          <w:szCs w:val="20"/>
        </w:rPr>
        <w:pict w14:anchorId="66D7F04E">
          <v:rect id="_x0000_i1042" style="width:0;height:1.5pt" o:hralign="center" o:hrstd="t" o:hr="t" fillcolor="#a0a0a0" stroked="f"/>
        </w:pict>
      </w:r>
    </w:p>
    <w:p w14:paraId="70B8CAE5" w14:textId="77777777" w:rsidR="00000000" w:rsidRDefault="003C588C">
      <w:pPr>
        <w:spacing w:line="288" w:lineRule="auto"/>
        <w:divId w:val="148832324"/>
        <w:rPr>
          <w:rFonts w:eastAsia="Times New Roman"/>
          <w:sz w:val="20"/>
          <w:szCs w:val="20"/>
        </w:rPr>
      </w:pPr>
      <w:hyperlink w:anchor="sED3BECDEE6165A79B658EF1DB9986924" w:history="1">
        <w:r>
          <w:rPr>
            <w:rStyle w:val="a3"/>
            <w:rFonts w:ascii="inherit" w:eastAsia="Times New Roman" w:hAnsi="inherit"/>
            <w:sz w:val="20"/>
            <w:szCs w:val="20"/>
          </w:rPr>
          <w:t>Table of Contents</w:t>
        </w:r>
      </w:hyperlink>
    </w:p>
    <w:p w14:paraId="7C4CB08B" w14:textId="77777777" w:rsidR="00000000" w:rsidRDefault="003C588C">
      <w:pPr>
        <w:divId w:val="186988215"/>
        <w:rPr>
          <w:rFonts w:eastAsia="Times New Roman"/>
          <w:sz w:val="20"/>
          <w:szCs w:val="20"/>
        </w:rPr>
      </w:pPr>
    </w:p>
    <w:p w14:paraId="251DC05B"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The following table presents our revenues from contracts with customers disaggregated by major geographic areas we conduct business in. Prior pe</w:t>
      </w:r>
      <w:r>
        <w:rPr>
          <w:rFonts w:ascii="inherit" w:eastAsia="Times New Roman" w:hAnsi="inherit"/>
          <w:sz w:val="20"/>
          <w:szCs w:val="20"/>
        </w:rPr>
        <w:t>riod amounts have not been adjusted under the modified retrospective method (in millions).</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5462"/>
        <w:gridCol w:w="105"/>
        <w:gridCol w:w="111"/>
        <w:gridCol w:w="1143"/>
        <w:gridCol w:w="63"/>
        <w:gridCol w:w="105"/>
        <w:gridCol w:w="111"/>
        <w:gridCol w:w="1143"/>
        <w:gridCol w:w="63"/>
      </w:tblGrid>
      <w:tr w:rsidR="00000000" w14:paraId="390806A1" w14:textId="77777777">
        <w:trPr>
          <w:divId w:val="1048914655"/>
        </w:trPr>
        <w:tc>
          <w:tcPr>
            <w:tcW w:w="0" w:type="auto"/>
            <w:gridSpan w:val="9"/>
            <w:vAlign w:val="center"/>
            <w:hideMark/>
          </w:tcPr>
          <w:p w14:paraId="01692047" w14:textId="77777777" w:rsidR="00000000" w:rsidRDefault="003C588C">
            <w:pPr>
              <w:spacing w:line="288" w:lineRule="auto"/>
              <w:ind w:firstLine="360"/>
              <w:jc w:val="both"/>
              <w:rPr>
                <w:rFonts w:eastAsia="Times New Roman"/>
                <w:sz w:val="20"/>
                <w:szCs w:val="20"/>
              </w:rPr>
            </w:pPr>
          </w:p>
        </w:tc>
      </w:tr>
      <w:tr w:rsidR="00000000" w14:paraId="6839D276" w14:textId="77777777">
        <w:trPr>
          <w:divId w:val="1048914655"/>
        </w:trPr>
        <w:tc>
          <w:tcPr>
            <w:tcW w:w="3300" w:type="pct"/>
            <w:vAlign w:val="center"/>
            <w:hideMark/>
          </w:tcPr>
          <w:p w14:paraId="03F3293B" w14:textId="77777777" w:rsidR="00000000" w:rsidRDefault="003C588C">
            <w:pPr>
              <w:rPr>
                <w:rFonts w:eastAsia="Times New Roman"/>
                <w:sz w:val="20"/>
                <w:szCs w:val="20"/>
              </w:rPr>
            </w:pPr>
          </w:p>
        </w:tc>
        <w:tc>
          <w:tcPr>
            <w:tcW w:w="50" w:type="pct"/>
            <w:vAlign w:val="center"/>
            <w:hideMark/>
          </w:tcPr>
          <w:p w14:paraId="22817A1A" w14:textId="77777777" w:rsidR="00000000" w:rsidRDefault="003C588C">
            <w:pPr>
              <w:rPr>
                <w:rFonts w:eastAsia="Times New Roman"/>
                <w:sz w:val="20"/>
                <w:szCs w:val="20"/>
              </w:rPr>
            </w:pPr>
          </w:p>
        </w:tc>
        <w:tc>
          <w:tcPr>
            <w:tcW w:w="50" w:type="pct"/>
            <w:vAlign w:val="center"/>
            <w:hideMark/>
          </w:tcPr>
          <w:p w14:paraId="5C35FDBA" w14:textId="77777777" w:rsidR="00000000" w:rsidRDefault="003C588C">
            <w:pPr>
              <w:rPr>
                <w:rFonts w:eastAsia="Times New Roman"/>
                <w:sz w:val="20"/>
                <w:szCs w:val="20"/>
              </w:rPr>
            </w:pPr>
          </w:p>
        </w:tc>
        <w:tc>
          <w:tcPr>
            <w:tcW w:w="700" w:type="pct"/>
            <w:vAlign w:val="center"/>
            <w:hideMark/>
          </w:tcPr>
          <w:p w14:paraId="1E53B0F3" w14:textId="77777777" w:rsidR="00000000" w:rsidRDefault="003C588C">
            <w:pPr>
              <w:rPr>
                <w:rFonts w:eastAsia="Times New Roman"/>
                <w:sz w:val="20"/>
                <w:szCs w:val="20"/>
              </w:rPr>
            </w:pPr>
          </w:p>
        </w:tc>
        <w:tc>
          <w:tcPr>
            <w:tcW w:w="50" w:type="pct"/>
            <w:vAlign w:val="center"/>
            <w:hideMark/>
          </w:tcPr>
          <w:p w14:paraId="0BB80EBB" w14:textId="77777777" w:rsidR="00000000" w:rsidRDefault="003C588C">
            <w:pPr>
              <w:rPr>
                <w:rFonts w:eastAsia="Times New Roman"/>
                <w:sz w:val="20"/>
                <w:szCs w:val="20"/>
              </w:rPr>
            </w:pPr>
          </w:p>
        </w:tc>
        <w:tc>
          <w:tcPr>
            <w:tcW w:w="50" w:type="pct"/>
            <w:vAlign w:val="center"/>
            <w:hideMark/>
          </w:tcPr>
          <w:p w14:paraId="2F19D51B" w14:textId="77777777" w:rsidR="00000000" w:rsidRDefault="003C588C">
            <w:pPr>
              <w:rPr>
                <w:rFonts w:eastAsia="Times New Roman"/>
                <w:sz w:val="20"/>
                <w:szCs w:val="20"/>
              </w:rPr>
            </w:pPr>
          </w:p>
        </w:tc>
        <w:tc>
          <w:tcPr>
            <w:tcW w:w="50" w:type="pct"/>
            <w:vAlign w:val="center"/>
            <w:hideMark/>
          </w:tcPr>
          <w:p w14:paraId="0D1136FE" w14:textId="77777777" w:rsidR="00000000" w:rsidRDefault="003C588C">
            <w:pPr>
              <w:rPr>
                <w:rFonts w:eastAsia="Times New Roman"/>
                <w:sz w:val="20"/>
                <w:szCs w:val="20"/>
              </w:rPr>
            </w:pPr>
          </w:p>
        </w:tc>
        <w:tc>
          <w:tcPr>
            <w:tcW w:w="700" w:type="pct"/>
            <w:vAlign w:val="center"/>
            <w:hideMark/>
          </w:tcPr>
          <w:p w14:paraId="68775B01" w14:textId="77777777" w:rsidR="00000000" w:rsidRDefault="003C588C">
            <w:pPr>
              <w:rPr>
                <w:rFonts w:eastAsia="Times New Roman"/>
                <w:sz w:val="20"/>
                <w:szCs w:val="20"/>
              </w:rPr>
            </w:pPr>
          </w:p>
        </w:tc>
        <w:tc>
          <w:tcPr>
            <w:tcW w:w="50" w:type="pct"/>
            <w:vAlign w:val="center"/>
            <w:hideMark/>
          </w:tcPr>
          <w:p w14:paraId="45EB2010" w14:textId="77777777" w:rsidR="00000000" w:rsidRDefault="003C588C">
            <w:pPr>
              <w:rPr>
                <w:rFonts w:eastAsia="Times New Roman"/>
                <w:sz w:val="20"/>
                <w:szCs w:val="20"/>
              </w:rPr>
            </w:pPr>
          </w:p>
        </w:tc>
      </w:tr>
      <w:tr w:rsidR="00000000" w14:paraId="625C0618" w14:textId="77777777">
        <w:trPr>
          <w:divId w:val="1048914655"/>
        </w:trPr>
        <w:tc>
          <w:tcPr>
            <w:tcW w:w="0" w:type="auto"/>
            <w:tcMar>
              <w:top w:w="30" w:type="dxa"/>
              <w:left w:w="30" w:type="dxa"/>
              <w:bottom w:w="30" w:type="dxa"/>
              <w:right w:w="30" w:type="dxa"/>
            </w:tcMar>
            <w:vAlign w:val="bottom"/>
            <w:hideMark/>
          </w:tcPr>
          <w:p w14:paraId="0D4BF21B" w14:textId="77777777" w:rsidR="00000000" w:rsidRDefault="003C588C">
            <w:pPr>
              <w:divId w:val="267782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93A53D" w14:textId="77777777" w:rsidR="00000000" w:rsidRDefault="003C588C">
            <w:pPr>
              <w:divId w:val="1673214258"/>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7C36EE2C" w14:textId="77777777" w:rsidR="00000000" w:rsidRDefault="003C588C">
            <w:pPr>
              <w:jc w:val="center"/>
              <w:rPr>
                <w:rFonts w:eastAsia="Times New Roman"/>
                <w:sz w:val="16"/>
                <w:szCs w:val="16"/>
              </w:rPr>
            </w:pPr>
            <w:r>
              <w:rPr>
                <w:rFonts w:ascii="inherit" w:eastAsia="Times New Roman" w:hAnsi="inherit"/>
                <w:b/>
                <w:bCs/>
                <w:sz w:val="16"/>
                <w:szCs w:val="16"/>
              </w:rPr>
              <w:t>For the Three Months Ended</w:t>
            </w:r>
          </w:p>
        </w:tc>
      </w:tr>
      <w:tr w:rsidR="00000000" w14:paraId="0CA867FB" w14:textId="77777777">
        <w:trPr>
          <w:divId w:val="1048914655"/>
        </w:trPr>
        <w:tc>
          <w:tcPr>
            <w:tcW w:w="0" w:type="auto"/>
            <w:tcMar>
              <w:top w:w="30" w:type="dxa"/>
              <w:left w:w="30" w:type="dxa"/>
              <w:bottom w:w="30" w:type="dxa"/>
              <w:right w:w="30" w:type="dxa"/>
            </w:tcMar>
            <w:vAlign w:val="bottom"/>
            <w:hideMark/>
          </w:tcPr>
          <w:p w14:paraId="7F62A726" w14:textId="77777777" w:rsidR="00000000" w:rsidRDefault="003C588C">
            <w:pPr>
              <w:divId w:val="981690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B3543F" w14:textId="77777777" w:rsidR="00000000" w:rsidRDefault="003C588C">
            <w:pPr>
              <w:divId w:val="203229161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8B396AE" w14:textId="77777777" w:rsidR="00000000" w:rsidRDefault="003C588C">
            <w:pPr>
              <w:jc w:val="center"/>
              <w:rPr>
                <w:rFonts w:eastAsia="Times New Roman"/>
                <w:sz w:val="16"/>
                <w:szCs w:val="16"/>
              </w:rPr>
            </w:pPr>
            <w:r>
              <w:rPr>
                <w:rFonts w:ascii="inherit" w:eastAsia="Times New Roman" w:hAnsi="inherit"/>
                <w:b/>
                <w:bCs/>
                <w:sz w:val="16"/>
                <w:szCs w:val="16"/>
              </w:rPr>
              <w:t>March 31,</w:t>
            </w:r>
          </w:p>
        </w:tc>
      </w:tr>
      <w:tr w:rsidR="00000000" w14:paraId="02B405EE" w14:textId="77777777">
        <w:trPr>
          <w:divId w:val="1048914655"/>
        </w:trPr>
        <w:tc>
          <w:tcPr>
            <w:tcW w:w="0" w:type="auto"/>
            <w:tcBorders>
              <w:bottom w:val="single" w:sz="6" w:space="0" w:color="000000"/>
            </w:tcBorders>
            <w:tcMar>
              <w:top w:w="30" w:type="dxa"/>
              <w:left w:w="30" w:type="dxa"/>
              <w:bottom w:w="30" w:type="dxa"/>
              <w:right w:w="30" w:type="dxa"/>
            </w:tcMar>
            <w:vAlign w:val="bottom"/>
            <w:hideMark/>
          </w:tcPr>
          <w:p w14:paraId="33A9C8B3" w14:textId="77777777" w:rsidR="00000000" w:rsidRDefault="003C588C">
            <w:pPr>
              <w:divId w:val="9505921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3853D91" w14:textId="77777777" w:rsidR="00000000" w:rsidRDefault="003C588C">
            <w:pPr>
              <w:divId w:val="65329140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997A28A" w14:textId="77777777" w:rsidR="00000000" w:rsidRDefault="003C588C">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943712F" w14:textId="77777777" w:rsidR="00000000" w:rsidRDefault="003C588C">
            <w:pPr>
              <w:divId w:val="20748897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B59E507" w14:textId="77777777" w:rsidR="00000000" w:rsidRDefault="003C588C">
            <w:pPr>
              <w:jc w:val="center"/>
              <w:rPr>
                <w:rFonts w:eastAsia="Times New Roman"/>
                <w:sz w:val="16"/>
                <w:szCs w:val="16"/>
              </w:rPr>
            </w:pPr>
            <w:r>
              <w:rPr>
                <w:rFonts w:ascii="inherit" w:eastAsia="Times New Roman" w:hAnsi="inherit"/>
                <w:b/>
                <w:bCs/>
                <w:sz w:val="16"/>
                <w:szCs w:val="16"/>
              </w:rPr>
              <w:t>2018</w:t>
            </w:r>
          </w:p>
        </w:tc>
      </w:tr>
      <w:tr w:rsidR="00000000" w14:paraId="679FF1CA" w14:textId="77777777">
        <w:trPr>
          <w:divId w:val="1048914655"/>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4F541A68" w14:textId="77777777" w:rsidR="00000000" w:rsidRDefault="003C588C">
            <w:pPr>
              <w:rPr>
                <w:rFonts w:eastAsia="Times New Roman"/>
                <w:sz w:val="16"/>
                <w:szCs w:val="16"/>
              </w:rPr>
            </w:pPr>
            <w:r>
              <w:rPr>
                <w:rFonts w:ascii="inherit" w:eastAsia="Times New Roman" w:hAnsi="inherit"/>
                <w:sz w:val="16"/>
                <w:szCs w:val="16"/>
              </w:rPr>
              <w:t>Aviation</w:t>
            </w:r>
          </w:p>
        </w:tc>
        <w:tc>
          <w:tcPr>
            <w:tcW w:w="0" w:type="auto"/>
            <w:shd w:val="clear" w:color="auto" w:fill="CCEEFF"/>
            <w:tcMar>
              <w:top w:w="30" w:type="dxa"/>
              <w:left w:w="30" w:type="dxa"/>
              <w:bottom w:w="30" w:type="dxa"/>
              <w:right w:w="30" w:type="dxa"/>
            </w:tcMar>
            <w:vAlign w:val="bottom"/>
            <w:hideMark/>
          </w:tcPr>
          <w:p w14:paraId="6885E24B" w14:textId="77777777" w:rsidR="00000000" w:rsidRDefault="003C588C">
            <w:pPr>
              <w:divId w:val="9433481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3475845"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3124708" w14:textId="77777777" w:rsidR="00000000" w:rsidRDefault="003C588C">
            <w:pPr>
              <w:jc w:val="right"/>
              <w:rPr>
                <w:rFonts w:eastAsia="Times New Roman"/>
                <w:sz w:val="16"/>
                <w:szCs w:val="16"/>
              </w:rPr>
            </w:pPr>
            <w:r>
              <w:rPr>
                <w:rFonts w:ascii="inherit" w:eastAsia="Times New Roman" w:hAnsi="inherit"/>
                <w:sz w:val="16"/>
                <w:szCs w:val="16"/>
              </w:rPr>
              <w:t>364.4</w:t>
            </w:r>
          </w:p>
        </w:tc>
        <w:tc>
          <w:tcPr>
            <w:tcW w:w="0" w:type="auto"/>
            <w:tcBorders>
              <w:top w:val="single" w:sz="6" w:space="0" w:color="000000"/>
            </w:tcBorders>
            <w:shd w:val="clear" w:color="auto" w:fill="CCEEFF"/>
            <w:vAlign w:val="bottom"/>
            <w:hideMark/>
          </w:tcPr>
          <w:p w14:paraId="3F3BAA0A" w14:textId="77777777" w:rsidR="00000000" w:rsidRDefault="003C588C">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EF71AF2" w14:textId="77777777" w:rsidR="00000000" w:rsidRDefault="003C588C">
            <w:pPr>
              <w:divId w:val="1943458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8D1A389"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D7B8EB8" w14:textId="77777777" w:rsidR="00000000" w:rsidRDefault="003C588C">
            <w:pPr>
              <w:jc w:val="right"/>
              <w:rPr>
                <w:rFonts w:eastAsia="Times New Roman"/>
                <w:sz w:val="16"/>
                <w:szCs w:val="16"/>
              </w:rPr>
            </w:pPr>
            <w:r>
              <w:rPr>
                <w:rFonts w:ascii="inherit" w:eastAsia="Times New Roman" w:hAnsi="inherit"/>
                <w:sz w:val="16"/>
                <w:szCs w:val="16"/>
              </w:rPr>
              <w:t>392.0</w:t>
            </w:r>
          </w:p>
        </w:tc>
        <w:tc>
          <w:tcPr>
            <w:tcW w:w="0" w:type="auto"/>
            <w:tcBorders>
              <w:top w:val="single" w:sz="6" w:space="0" w:color="000000"/>
            </w:tcBorders>
            <w:shd w:val="clear" w:color="auto" w:fill="CCEEFF"/>
            <w:vAlign w:val="bottom"/>
            <w:hideMark/>
          </w:tcPr>
          <w:p w14:paraId="481EFB6A" w14:textId="77777777" w:rsidR="00000000" w:rsidRDefault="003C588C">
            <w:pPr>
              <w:rPr>
                <w:rFonts w:eastAsia="Times New Roman"/>
                <w:sz w:val="20"/>
                <w:szCs w:val="20"/>
              </w:rPr>
            </w:pPr>
          </w:p>
        </w:tc>
      </w:tr>
      <w:tr w:rsidR="00000000" w14:paraId="18BD54EB" w14:textId="77777777">
        <w:trPr>
          <w:divId w:val="1048914655"/>
        </w:trPr>
        <w:tc>
          <w:tcPr>
            <w:tcW w:w="0" w:type="auto"/>
            <w:tcMar>
              <w:top w:w="30" w:type="dxa"/>
              <w:left w:w="30" w:type="dxa"/>
              <w:bottom w:w="30" w:type="dxa"/>
              <w:right w:w="30" w:type="dxa"/>
            </w:tcMar>
            <w:vAlign w:val="bottom"/>
            <w:hideMark/>
          </w:tcPr>
          <w:p w14:paraId="7E0BBBE1" w14:textId="77777777" w:rsidR="00000000" w:rsidRDefault="003C588C">
            <w:pPr>
              <w:rPr>
                <w:rFonts w:eastAsia="Times New Roman"/>
                <w:sz w:val="16"/>
                <w:szCs w:val="16"/>
              </w:rPr>
            </w:pPr>
            <w:r>
              <w:rPr>
                <w:rFonts w:ascii="inherit" w:eastAsia="Times New Roman" w:hAnsi="inherit"/>
                <w:sz w:val="16"/>
                <w:szCs w:val="16"/>
              </w:rPr>
              <w:t>Land</w:t>
            </w:r>
          </w:p>
        </w:tc>
        <w:tc>
          <w:tcPr>
            <w:tcW w:w="0" w:type="auto"/>
            <w:tcMar>
              <w:top w:w="30" w:type="dxa"/>
              <w:left w:w="30" w:type="dxa"/>
              <w:bottom w:w="30" w:type="dxa"/>
              <w:right w:w="30" w:type="dxa"/>
            </w:tcMar>
            <w:vAlign w:val="bottom"/>
            <w:hideMark/>
          </w:tcPr>
          <w:p w14:paraId="23339D5A" w14:textId="77777777" w:rsidR="00000000" w:rsidRDefault="003C588C">
            <w:pPr>
              <w:divId w:val="2165477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284DDB" w14:textId="77777777" w:rsidR="00000000" w:rsidRDefault="003C588C">
            <w:pPr>
              <w:jc w:val="right"/>
              <w:rPr>
                <w:rFonts w:eastAsia="Times New Roman"/>
                <w:sz w:val="16"/>
                <w:szCs w:val="16"/>
              </w:rPr>
            </w:pPr>
            <w:r>
              <w:rPr>
                <w:rFonts w:ascii="inherit" w:eastAsia="Times New Roman" w:hAnsi="inherit"/>
                <w:sz w:val="16"/>
                <w:szCs w:val="16"/>
              </w:rPr>
              <w:t>4.8</w:t>
            </w:r>
          </w:p>
        </w:tc>
        <w:tc>
          <w:tcPr>
            <w:tcW w:w="0" w:type="auto"/>
            <w:vAlign w:val="bottom"/>
            <w:hideMark/>
          </w:tcPr>
          <w:p w14:paraId="3B3F7AF7"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0D5D163F" w14:textId="77777777" w:rsidR="00000000" w:rsidRDefault="003C588C">
            <w:pPr>
              <w:divId w:val="12904741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2B316C" w14:textId="77777777" w:rsidR="00000000" w:rsidRDefault="003C588C">
            <w:pPr>
              <w:jc w:val="right"/>
              <w:rPr>
                <w:rFonts w:eastAsia="Times New Roman"/>
                <w:sz w:val="16"/>
                <w:szCs w:val="16"/>
              </w:rPr>
            </w:pPr>
            <w:r>
              <w:rPr>
                <w:rFonts w:ascii="inherit" w:eastAsia="Times New Roman" w:hAnsi="inherit"/>
                <w:sz w:val="16"/>
                <w:szCs w:val="16"/>
              </w:rPr>
              <w:t>1.1</w:t>
            </w:r>
          </w:p>
        </w:tc>
        <w:tc>
          <w:tcPr>
            <w:tcW w:w="0" w:type="auto"/>
            <w:vAlign w:val="bottom"/>
            <w:hideMark/>
          </w:tcPr>
          <w:p w14:paraId="5F13E176" w14:textId="77777777" w:rsidR="00000000" w:rsidRDefault="003C588C">
            <w:pPr>
              <w:rPr>
                <w:rFonts w:eastAsia="Times New Roman"/>
                <w:sz w:val="20"/>
                <w:szCs w:val="20"/>
              </w:rPr>
            </w:pPr>
          </w:p>
        </w:tc>
      </w:tr>
      <w:tr w:rsidR="00000000" w14:paraId="2F1C7A97" w14:textId="77777777">
        <w:trPr>
          <w:divId w:val="1048914655"/>
        </w:trPr>
        <w:tc>
          <w:tcPr>
            <w:tcW w:w="0" w:type="auto"/>
            <w:shd w:val="clear" w:color="auto" w:fill="CCEEFF"/>
            <w:tcMar>
              <w:top w:w="30" w:type="dxa"/>
              <w:left w:w="30" w:type="dxa"/>
              <w:bottom w:w="30" w:type="dxa"/>
              <w:right w:w="30" w:type="dxa"/>
            </w:tcMar>
            <w:vAlign w:val="bottom"/>
            <w:hideMark/>
          </w:tcPr>
          <w:p w14:paraId="326F882C" w14:textId="77777777" w:rsidR="00000000" w:rsidRDefault="003C588C">
            <w:pPr>
              <w:rPr>
                <w:rFonts w:eastAsia="Times New Roman"/>
                <w:sz w:val="16"/>
                <w:szCs w:val="16"/>
              </w:rPr>
            </w:pPr>
            <w:r>
              <w:rPr>
                <w:rFonts w:ascii="inherit" w:eastAsia="Times New Roman" w:hAnsi="inherit"/>
                <w:sz w:val="16"/>
                <w:szCs w:val="16"/>
              </w:rPr>
              <w:t>Marine</w:t>
            </w:r>
          </w:p>
        </w:tc>
        <w:tc>
          <w:tcPr>
            <w:tcW w:w="0" w:type="auto"/>
            <w:shd w:val="clear" w:color="auto" w:fill="CCEEFF"/>
            <w:tcMar>
              <w:top w:w="30" w:type="dxa"/>
              <w:left w:w="30" w:type="dxa"/>
              <w:bottom w:w="30" w:type="dxa"/>
              <w:right w:w="30" w:type="dxa"/>
            </w:tcMar>
            <w:vAlign w:val="bottom"/>
            <w:hideMark/>
          </w:tcPr>
          <w:p w14:paraId="7BC7E0CA" w14:textId="77777777" w:rsidR="00000000" w:rsidRDefault="003C588C">
            <w:pPr>
              <w:divId w:val="3111028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E07994C" w14:textId="77777777" w:rsidR="00000000" w:rsidRDefault="003C588C">
            <w:pPr>
              <w:jc w:val="right"/>
              <w:rPr>
                <w:rFonts w:eastAsia="Times New Roman"/>
                <w:sz w:val="16"/>
                <w:szCs w:val="16"/>
              </w:rPr>
            </w:pPr>
            <w:r>
              <w:rPr>
                <w:rFonts w:ascii="inherit" w:eastAsia="Times New Roman" w:hAnsi="inherit"/>
                <w:sz w:val="16"/>
                <w:szCs w:val="16"/>
              </w:rPr>
              <w:t>708.9</w:t>
            </w:r>
          </w:p>
        </w:tc>
        <w:tc>
          <w:tcPr>
            <w:tcW w:w="0" w:type="auto"/>
            <w:tcBorders>
              <w:bottom w:val="single" w:sz="6" w:space="0" w:color="000000"/>
            </w:tcBorders>
            <w:shd w:val="clear" w:color="auto" w:fill="CCEEFF"/>
            <w:vAlign w:val="bottom"/>
            <w:hideMark/>
          </w:tcPr>
          <w:p w14:paraId="4490D273" w14:textId="77777777" w:rsidR="00000000" w:rsidRDefault="003C588C">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2E65774" w14:textId="77777777" w:rsidR="00000000" w:rsidRDefault="003C588C">
            <w:pPr>
              <w:divId w:val="1688373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B5B02A" w14:textId="77777777" w:rsidR="00000000" w:rsidRDefault="003C588C">
            <w:pPr>
              <w:jc w:val="right"/>
              <w:rPr>
                <w:rFonts w:eastAsia="Times New Roman"/>
                <w:sz w:val="16"/>
                <w:szCs w:val="16"/>
              </w:rPr>
            </w:pPr>
            <w:r>
              <w:rPr>
                <w:rFonts w:ascii="inherit" w:eastAsia="Times New Roman" w:hAnsi="inherit"/>
                <w:sz w:val="16"/>
                <w:szCs w:val="16"/>
              </w:rPr>
              <w:t>799.6</w:t>
            </w:r>
          </w:p>
        </w:tc>
        <w:tc>
          <w:tcPr>
            <w:tcW w:w="0" w:type="auto"/>
            <w:tcBorders>
              <w:bottom w:val="single" w:sz="6" w:space="0" w:color="000000"/>
            </w:tcBorders>
            <w:shd w:val="clear" w:color="auto" w:fill="CCEEFF"/>
            <w:vAlign w:val="bottom"/>
            <w:hideMark/>
          </w:tcPr>
          <w:p w14:paraId="2A342FDA" w14:textId="77777777" w:rsidR="00000000" w:rsidRDefault="003C588C">
            <w:pPr>
              <w:rPr>
                <w:rFonts w:eastAsia="Times New Roman"/>
                <w:sz w:val="20"/>
                <w:szCs w:val="20"/>
              </w:rPr>
            </w:pPr>
          </w:p>
        </w:tc>
      </w:tr>
      <w:tr w:rsidR="00000000" w14:paraId="5A328E1D" w14:textId="77777777">
        <w:trPr>
          <w:divId w:val="1048914655"/>
        </w:trPr>
        <w:tc>
          <w:tcPr>
            <w:tcW w:w="0" w:type="auto"/>
            <w:tcBorders>
              <w:top w:val="single" w:sz="6" w:space="0" w:color="000000"/>
            </w:tcBorders>
            <w:tcMar>
              <w:top w:w="30" w:type="dxa"/>
              <w:left w:w="180" w:type="dxa"/>
              <w:bottom w:w="30" w:type="dxa"/>
              <w:right w:w="30" w:type="dxa"/>
            </w:tcMar>
            <w:vAlign w:val="bottom"/>
            <w:hideMark/>
          </w:tcPr>
          <w:p w14:paraId="7297B5C4" w14:textId="77777777" w:rsidR="00000000" w:rsidRDefault="003C588C">
            <w:pPr>
              <w:rPr>
                <w:rFonts w:eastAsia="Times New Roman"/>
                <w:sz w:val="16"/>
                <w:szCs w:val="16"/>
              </w:rPr>
            </w:pPr>
            <w:r>
              <w:rPr>
                <w:rFonts w:ascii="inherit" w:eastAsia="Times New Roman" w:hAnsi="inherit"/>
                <w:sz w:val="16"/>
                <w:szCs w:val="16"/>
              </w:rPr>
              <w:t>Asia Pacific</w:t>
            </w:r>
          </w:p>
        </w:tc>
        <w:tc>
          <w:tcPr>
            <w:tcW w:w="0" w:type="auto"/>
            <w:tcBorders>
              <w:top w:val="single" w:sz="6" w:space="0" w:color="000000"/>
            </w:tcBorders>
            <w:tcMar>
              <w:top w:w="30" w:type="dxa"/>
              <w:left w:w="30" w:type="dxa"/>
              <w:bottom w:w="30" w:type="dxa"/>
              <w:right w:w="30" w:type="dxa"/>
            </w:tcMar>
            <w:vAlign w:val="bottom"/>
            <w:hideMark/>
          </w:tcPr>
          <w:p w14:paraId="412501E9" w14:textId="77777777" w:rsidR="00000000" w:rsidRDefault="003C588C">
            <w:pPr>
              <w:divId w:val="6140963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3C71C17"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14:paraId="488D6D08" w14:textId="77777777" w:rsidR="00000000" w:rsidRDefault="003C588C">
            <w:pPr>
              <w:jc w:val="right"/>
              <w:rPr>
                <w:rFonts w:eastAsia="Times New Roman"/>
                <w:sz w:val="16"/>
                <w:szCs w:val="16"/>
              </w:rPr>
            </w:pPr>
            <w:r>
              <w:rPr>
                <w:rFonts w:ascii="inherit" w:eastAsia="Times New Roman" w:hAnsi="inherit"/>
                <w:sz w:val="16"/>
                <w:szCs w:val="16"/>
              </w:rPr>
              <w:t>1,078.1</w:t>
            </w:r>
          </w:p>
        </w:tc>
        <w:tc>
          <w:tcPr>
            <w:tcW w:w="0" w:type="auto"/>
            <w:tcBorders>
              <w:top w:val="single" w:sz="6" w:space="0" w:color="000000"/>
            </w:tcBorders>
            <w:vAlign w:val="bottom"/>
            <w:hideMark/>
          </w:tcPr>
          <w:p w14:paraId="749C9B1A" w14:textId="77777777" w:rsidR="00000000" w:rsidRDefault="003C588C">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14:paraId="36F7346C" w14:textId="77777777" w:rsidR="00000000" w:rsidRDefault="003C588C">
            <w:pPr>
              <w:divId w:val="15368916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4A2F65D"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14:paraId="3AD2338A" w14:textId="77777777" w:rsidR="00000000" w:rsidRDefault="003C588C">
            <w:pPr>
              <w:jc w:val="right"/>
              <w:rPr>
                <w:rFonts w:eastAsia="Times New Roman"/>
                <w:sz w:val="16"/>
                <w:szCs w:val="16"/>
              </w:rPr>
            </w:pPr>
            <w:r>
              <w:rPr>
                <w:rFonts w:ascii="inherit" w:eastAsia="Times New Roman" w:hAnsi="inherit"/>
                <w:sz w:val="16"/>
                <w:szCs w:val="16"/>
              </w:rPr>
              <w:t>1,192.7</w:t>
            </w:r>
          </w:p>
        </w:tc>
        <w:tc>
          <w:tcPr>
            <w:tcW w:w="0" w:type="auto"/>
            <w:tcBorders>
              <w:top w:val="single" w:sz="6" w:space="0" w:color="000000"/>
            </w:tcBorders>
            <w:vAlign w:val="bottom"/>
            <w:hideMark/>
          </w:tcPr>
          <w:p w14:paraId="2D10023C" w14:textId="77777777" w:rsidR="00000000" w:rsidRDefault="003C588C">
            <w:pPr>
              <w:rPr>
                <w:rFonts w:eastAsia="Times New Roman"/>
                <w:sz w:val="20"/>
                <w:szCs w:val="20"/>
              </w:rPr>
            </w:pPr>
          </w:p>
        </w:tc>
      </w:tr>
      <w:tr w:rsidR="00000000" w14:paraId="05F769E8" w14:textId="77777777">
        <w:trPr>
          <w:divId w:val="1048914655"/>
        </w:trPr>
        <w:tc>
          <w:tcPr>
            <w:tcW w:w="0" w:type="auto"/>
            <w:shd w:val="clear" w:color="auto" w:fill="CCEEFF"/>
            <w:tcMar>
              <w:top w:w="30" w:type="dxa"/>
              <w:left w:w="30" w:type="dxa"/>
              <w:bottom w:w="30" w:type="dxa"/>
              <w:right w:w="30" w:type="dxa"/>
            </w:tcMar>
            <w:vAlign w:val="bottom"/>
            <w:hideMark/>
          </w:tcPr>
          <w:p w14:paraId="6082D1F7" w14:textId="77777777" w:rsidR="00000000" w:rsidRDefault="003C588C">
            <w:pPr>
              <w:divId w:val="4053412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BDCBFF" w14:textId="77777777" w:rsidR="00000000" w:rsidRDefault="003C588C">
            <w:pPr>
              <w:divId w:val="19243653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D47B241" w14:textId="77777777" w:rsidR="00000000" w:rsidRDefault="003C588C">
            <w:pPr>
              <w:divId w:val="8504086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28E3F6E" w14:textId="77777777" w:rsidR="00000000" w:rsidRDefault="003C588C">
            <w:pPr>
              <w:divId w:val="10241336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624344F" w14:textId="77777777" w:rsidR="00000000" w:rsidRDefault="003C588C">
            <w:pPr>
              <w:divId w:val="903444984"/>
              <w:rPr>
                <w:rFonts w:eastAsia="Times New Roman"/>
                <w:sz w:val="20"/>
                <w:szCs w:val="20"/>
              </w:rPr>
            </w:pPr>
            <w:r>
              <w:rPr>
                <w:rFonts w:ascii="inherit" w:eastAsia="Times New Roman" w:hAnsi="inherit"/>
                <w:sz w:val="20"/>
                <w:szCs w:val="20"/>
              </w:rPr>
              <w:t> </w:t>
            </w:r>
          </w:p>
        </w:tc>
      </w:tr>
      <w:tr w:rsidR="00000000" w14:paraId="071050A7" w14:textId="77777777">
        <w:trPr>
          <w:divId w:val="1048914655"/>
        </w:trPr>
        <w:tc>
          <w:tcPr>
            <w:tcW w:w="0" w:type="auto"/>
            <w:tcBorders>
              <w:top w:val="single" w:sz="6" w:space="0" w:color="000000"/>
            </w:tcBorders>
            <w:tcMar>
              <w:top w:w="30" w:type="dxa"/>
              <w:left w:w="30" w:type="dxa"/>
              <w:bottom w:w="30" w:type="dxa"/>
              <w:right w:w="30" w:type="dxa"/>
            </w:tcMar>
            <w:vAlign w:val="bottom"/>
            <w:hideMark/>
          </w:tcPr>
          <w:p w14:paraId="7FA6AD63" w14:textId="77777777" w:rsidR="00000000" w:rsidRDefault="003C588C">
            <w:pPr>
              <w:rPr>
                <w:rFonts w:eastAsia="Times New Roman"/>
                <w:sz w:val="16"/>
                <w:szCs w:val="16"/>
              </w:rPr>
            </w:pPr>
            <w:r>
              <w:rPr>
                <w:rFonts w:ascii="inherit" w:eastAsia="Times New Roman" w:hAnsi="inherit"/>
                <w:sz w:val="16"/>
                <w:szCs w:val="16"/>
              </w:rPr>
              <w:t>Aviation</w:t>
            </w:r>
          </w:p>
        </w:tc>
        <w:tc>
          <w:tcPr>
            <w:tcW w:w="0" w:type="auto"/>
            <w:tcBorders>
              <w:top w:val="single" w:sz="6" w:space="0" w:color="000000"/>
            </w:tcBorders>
            <w:tcMar>
              <w:top w:w="30" w:type="dxa"/>
              <w:left w:w="30" w:type="dxa"/>
              <w:bottom w:w="30" w:type="dxa"/>
              <w:right w:w="30" w:type="dxa"/>
            </w:tcMar>
            <w:vAlign w:val="bottom"/>
            <w:hideMark/>
          </w:tcPr>
          <w:p w14:paraId="3856B370" w14:textId="77777777" w:rsidR="00000000" w:rsidRDefault="003C588C">
            <w:pPr>
              <w:divId w:val="14338202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12EAEEB"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14:paraId="26F96868" w14:textId="77777777" w:rsidR="00000000" w:rsidRDefault="003C588C">
            <w:pPr>
              <w:jc w:val="right"/>
              <w:rPr>
                <w:rFonts w:eastAsia="Times New Roman"/>
                <w:sz w:val="16"/>
                <w:szCs w:val="16"/>
              </w:rPr>
            </w:pPr>
            <w:r>
              <w:rPr>
                <w:rFonts w:ascii="inherit" w:eastAsia="Times New Roman" w:hAnsi="inherit"/>
                <w:sz w:val="16"/>
                <w:szCs w:val="16"/>
              </w:rPr>
              <w:t>719.1</w:t>
            </w:r>
          </w:p>
        </w:tc>
        <w:tc>
          <w:tcPr>
            <w:tcW w:w="0" w:type="auto"/>
            <w:tcBorders>
              <w:top w:val="single" w:sz="6" w:space="0" w:color="000000"/>
            </w:tcBorders>
            <w:vAlign w:val="bottom"/>
            <w:hideMark/>
          </w:tcPr>
          <w:p w14:paraId="49271B26" w14:textId="77777777" w:rsidR="00000000" w:rsidRDefault="003C588C">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14:paraId="7C495193" w14:textId="77777777" w:rsidR="00000000" w:rsidRDefault="003C588C">
            <w:pPr>
              <w:divId w:val="92807975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3CB6D44"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14:paraId="4E2B7CBB" w14:textId="77777777" w:rsidR="00000000" w:rsidRDefault="003C588C">
            <w:pPr>
              <w:jc w:val="right"/>
              <w:rPr>
                <w:rFonts w:eastAsia="Times New Roman"/>
                <w:sz w:val="16"/>
                <w:szCs w:val="16"/>
              </w:rPr>
            </w:pPr>
            <w:r>
              <w:rPr>
                <w:rFonts w:ascii="inherit" w:eastAsia="Times New Roman" w:hAnsi="inherit"/>
                <w:sz w:val="16"/>
                <w:szCs w:val="16"/>
              </w:rPr>
              <w:t>670.0</w:t>
            </w:r>
          </w:p>
        </w:tc>
        <w:tc>
          <w:tcPr>
            <w:tcW w:w="0" w:type="auto"/>
            <w:tcBorders>
              <w:top w:val="single" w:sz="6" w:space="0" w:color="000000"/>
            </w:tcBorders>
            <w:vAlign w:val="bottom"/>
            <w:hideMark/>
          </w:tcPr>
          <w:p w14:paraId="755CE028" w14:textId="77777777" w:rsidR="00000000" w:rsidRDefault="003C588C">
            <w:pPr>
              <w:rPr>
                <w:rFonts w:eastAsia="Times New Roman"/>
                <w:sz w:val="20"/>
                <w:szCs w:val="20"/>
              </w:rPr>
            </w:pPr>
          </w:p>
        </w:tc>
      </w:tr>
      <w:tr w:rsidR="00000000" w14:paraId="37BE4D7B" w14:textId="77777777">
        <w:trPr>
          <w:divId w:val="1048914655"/>
        </w:trPr>
        <w:tc>
          <w:tcPr>
            <w:tcW w:w="0" w:type="auto"/>
            <w:shd w:val="clear" w:color="auto" w:fill="CCEEFF"/>
            <w:tcMar>
              <w:top w:w="30" w:type="dxa"/>
              <w:left w:w="30" w:type="dxa"/>
              <w:bottom w:w="30" w:type="dxa"/>
              <w:right w:w="30" w:type="dxa"/>
            </w:tcMar>
            <w:vAlign w:val="bottom"/>
            <w:hideMark/>
          </w:tcPr>
          <w:p w14:paraId="17F2BC5C" w14:textId="77777777" w:rsidR="00000000" w:rsidRDefault="003C588C">
            <w:pPr>
              <w:rPr>
                <w:rFonts w:eastAsia="Times New Roman"/>
                <w:sz w:val="16"/>
                <w:szCs w:val="16"/>
              </w:rPr>
            </w:pPr>
            <w:r>
              <w:rPr>
                <w:rFonts w:ascii="inherit" w:eastAsia="Times New Roman" w:hAnsi="inherit"/>
                <w:sz w:val="16"/>
                <w:szCs w:val="16"/>
              </w:rPr>
              <w:t>Land</w:t>
            </w:r>
          </w:p>
        </w:tc>
        <w:tc>
          <w:tcPr>
            <w:tcW w:w="0" w:type="auto"/>
            <w:shd w:val="clear" w:color="auto" w:fill="CCEEFF"/>
            <w:tcMar>
              <w:top w:w="30" w:type="dxa"/>
              <w:left w:w="30" w:type="dxa"/>
              <w:bottom w:w="30" w:type="dxa"/>
              <w:right w:w="30" w:type="dxa"/>
            </w:tcMar>
            <w:vAlign w:val="bottom"/>
            <w:hideMark/>
          </w:tcPr>
          <w:p w14:paraId="5630D6E8" w14:textId="77777777" w:rsidR="00000000" w:rsidRDefault="003C588C">
            <w:pPr>
              <w:divId w:val="5493406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B1790B" w14:textId="77777777" w:rsidR="00000000" w:rsidRDefault="003C588C">
            <w:pPr>
              <w:jc w:val="right"/>
              <w:rPr>
                <w:rFonts w:eastAsia="Times New Roman"/>
                <w:sz w:val="16"/>
                <w:szCs w:val="16"/>
              </w:rPr>
            </w:pPr>
            <w:r>
              <w:rPr>
                <w:rFonts w:ascii="inherit" w:eastAsia="Times New Roman" w:hAnsi="inherit"/>
                <w:sz w:val="16"/>
                <w:szCs w:val="16"/>
              </w:rPr>
              <w:t>640.5</w:t>
            </w:r>
          </w:p>
        </w:tc>
        <w:tc>
          <w:tcPr>
            <w:tcW w:w="0" w:type="auto"/>
            <w:shd w:val="clear" w:color="auto" w:fill="CCEEFF"/>
            <w:vAlign w:val="bottom"/>
            <w:hideMark/>
          </w:tcPr>
          <w:p w14:paraId="757D7103"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656E02" w14:textId="77777777" w:rsidR="00000000" w:rsidRDefault="003C588C">
            <w:pPr>
              <w:divId w:val="20676766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3A2E8D" w14:textId="77777777" w:rsidR="00000000" w:rsidRDefault="003C588C">
            <w:pPr>
              <w:jc w:val="right"/>
              <w:rPr>
                <w:rFonts w:eastAsia="Times New Roman"/>
                <w:sz w:val="16"/>
                <w:szCs w:val="16"/>
              </w:rPr>
            </w:pPr>
            <w:r>
              <w:rPr>
                <w:rFonts w:ascii="inherit" w:eastAsia="Times New Roman" w:hAnsi="inherit"/>
                <w:sz w:val="16"/>
                <w:szCs w:val="16"/>
              </w:rPr>
              <w:t>679.8</w:t>
            </w:r>
          </w:p>
        </w:tc>
        <w:tc>
          <w:tcPr>
            <w:tcW w:w="0" w:type="auto"/>
            <w:shd w:val="clear" w:color="auto" w:fill="CCEEFF"/>
            <w:vAlign w:val="bottom"/>
            <w:hideMark/>
          </w:tcPr>
          <w:p w14:paraId="5118994F" w14:textId="77777777" w:rsidR="00000000" w:rsidRDefault="003C588C">
            <w:pPr>
              <w:rPr>
                <w:rFonts w:eastAsia="Times New Roman"/>
                <w:sz w:val="20"/>
                <w:szCs w:val="20"/>
              </w:rPr>
            </w:pPr>
          </w:p>
        </w:tc>
      </w:tr>
      <w:tr w:rsidR="00000000" w14:paraId="00D4F6A8" w14:textId="77777777">
        <w:trPr>
          <w:divId w:val="1048914655"/>
        </w:trPr>
        <w:tc>
          <w:tcPr>
            <w:tcW w:w="0" w:type="auto"/>
            <w:tcMar>
              <w:top w:w="30" w:type="dxa"/>
              <w:left w:w="30" w:type="dxa"/>
              <w:bottom w:w="30" w:type="dxa"/>
              <w:right w:w="30" w:type="dxa"/>
            </w:tcMar>
            <w:vAlign w:val="bottom"/>
            <w:hideMark/>
          </w:tcPr>
          <w:p w14:paraId="1AAF4319" w14:textId="77777777" w:rsidR="00000000" w:rsidRDefault="003C588C">
            <w:pPr>
              <w:rPr>
                <w:rFonts w:eastAsia="Times New Roman"/>
                <w:sz w:val="16"/>
                <w:szCs w:val="16"/>
              </w:rPr>
            </w:pPr>
            <w:r>
              <w:rPr>
                <w:rFonts w:ascii="inherit" w:eastAsia="Times New Roman" w:hAnsi="inherit"/>
                <w:sz w:val="16"/>
                <w:szCs w:val="16"/>
              </w:rPr>
              <w:t>Marine</w:t>
            </w:r>
          </w:p>
        </w:tc>
        <w:tc>
          <w:tcPr>
            <w:tcW w:w="0" w:type="auto"/>
            <w:tcMar>
              <w:top w:w="30" w:type="dxa"/>
              <w:left w:w="30" w:type="dxa"/>
              <w:bottom w:w="30" w:type="dxa"/>
              <w:right w:w="30" w:type="dxa"/>
            </w:tcMar>
            <w:vAlign w:val="bottom"/>
            <w:hideMark/>
          </w:tcPr>
          <w:p w14:paraId="50ADE0A3" w14:textId="77777777" w:rsidR="00000000" w:rsidRDefault="003C588C">
            <w:pPr>
              <w:divId w:val="5586326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8F9CCA" w14:textId="77777777" w:rsidR="00000000" w:rsidRDefault="003C588C">
            <w:pPr>
              <w:jc w:val="right"/>
              <w:rPr>
                <w:rFonts w:eastAsia="Times New Roman"/>
                <w:sz w:val="16"/>
                <w:szCs w:val="16"/>
              </w:rPr>
            </w:pPr>
            <w:r>
              <w:rPr>
                <w:rFonts w:ascii="inherit" w:eastAsia="Times New Roman" w:hAnsi="inherit"/>
                <w:sz w:val="16"/>
                <w:szCs w:val="16"/>
              </w:rPr>
              <w:t>654.7</w:t>
            </w:r>
          </w:p>
        </w:tc>
        <w:tc>
          <w:tcPr>
            <w:tcW w:w="0" w:type="auto"/>
            <w:tcBorders>
              <w:bottom w:val="single" w:sz="6" w:space="0" w:color="000000"/>
            </w:tcBorders>
            <w:vAlign w:val="bottom"/>
            <w:hideMark/>
          </w:tcPr>
          <w:p w14:paraId="557EC779" w14:textId="77777777" w:rsidR="00000000" w:rsidRDefault="003C588C">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BB761D8" w14:textId="77777777" w:rsidR="00000000" w:rsidRDefault="003C588C">
            <w:pPr>
              <w:divId w:val="5701917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5318318" w14:textId="77777777" w:rsidR="00000000" w:rsidRDefault="003C588C">
            <w:pPr>
              <w:jc w:val="right"/>
              <w:rPr>
                <w:rFonts w:eastAsia="Times New Roman"/>
                <w:sz w:val="16"/>
                <w:szCs w:val="16"/>
              </w:rPr>
            </w:pPr>
            <w:r>
              <w:rPr>
                <w:rFonts w:ascii="inherit" w:eastAsia="Times New Roman" w:hAnsi="inherit"/>
                <w:sz w:val="16"/>
                <w:szCs w:val="16"/>
              </w:rPr>
              <w:t>637.4</w:t>
            </w:r>
          </w:p>
        </w:tc>
        <w:tc>
          <w:tcPr>
            <w:tcW w:w="0" w:type="auto"/>
            <w:tcBorders>
              <w:bottom w:val="single" w:sz="6" w:space="0" w:color="000000"/>
            </w:tcBorders>
            <w:vAlign w:val="bottom"/>
            <w:hideMark/>
          </w:tcPr>
          <w:p w14:paraId="177F11A7" w14:textId="77777777" w:rsidR="00000000" w:rsidRDefault="003C588C">
            <w:pPr>
              <w:rPr>
                <w:rFonts w:eastAsia="Times New Roman"/>
                <w:sz w:val="20"/>
                <w:szCs w:val="20"/>
              </w:rPr>
            </w:pPr>
          </w:p>
        </w:tc>
      </w:tr>
      <w:tr w:rsidR="00000000" w14:paraId="0896C95C" w14:textId="77777777">
        <w:trPr>
          <w:divId w:val="1048914655"/>
        </w:trPr>
        <w:tc>
          <w:tcPr>
            <w:tcW w:w="0" w:type="auto"/>
            <w:tcBorders>
              <w:top w:val="single" w:sz="6" w:space="0" w:color="000000"/>
            </w:tcBorders>
            <w:shd w:val="clear" w:color="auto" w:fill="CCEEFF"/>
            <w:tcMar>
              <w:top w:w="30" w:type="dxa"/>
              <w:left w:w="180" w:type="dxa"/>
              <w:bottom w:w="30" w:type="dxa"/>
              <w:right w:w="30" w:type="dxa"/>
            </w:tcMar>
            <w:vAlign w:val="bottom"/>
            <w:hideMark/>
          </w:tcPr>
          <w:p w14:paraId="05074D59" w14:textId="77777777" w:rsidR="00000000" w:rsidRDefault="003C588C">
            <w:pPr>
              <w:rPr>
                <w:rFonts w:eastAsia="Times New Roman"/>
                <w:sz w:val="16"/>
                <w:szCs w:val="16"/>
              </w:rPr>
            </w:pPr>
            <w:r>
              <w:rPr>
                <w:rFonts w:ascii="inherit" w:eastAsia="Times New Roman" w:hAnsi="inherit"/>
                <w:sz w:val="16"/>
                <w:szCs w:val="16"/>
              </w:rPr>
              <w:t>EMEA</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42EF94C" w14:textId="77777777" w:rsidR="00000000" w:rsidRDefault="003C588C">
            <w:pPr>
              <w:divId w:val="14715558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91E8CCC"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440C1A72" w14:textId="77777777" w:rsidR="00000000" w:rsidRDefault="003C588C">
            <w:pPr>
              <w:jc w:val="right"/>
              <w:rPr>
                <w:rFonts w:eastAsia="Times New Roman"/>
                <w:sz w:val="16"/>
                <w:szCs w:val="16"/>
              </w:rPr>
            </w:pPr>
            <w:r>
              <w:rPr>
                <w:rFonts w:ascii="inherit" w:eastAsia="Times New Roman" w:hAnsi="inherit"/>
                <w:sz w:val="16"/>
                <w:szCs w:val="16"/>
              </w:rPr>
              <w:t>2,014.3</w:t>
            </w:r>
          </w:p>
        </w:tc>
        <w:tc>
          <w:tcPr>
            <w:tcW w:w="0" w:type="auto"/>
            <w:shd w:val="clear" w:color="auto" w:fill="CCEEFF"/>
            <w:vAlign w:val="bottom"/>
            <w:hideMark/>
          </w:tcPr>
          <w:p w14:paraId="1F5F4F7F" w14:textId="77777777" w:rsidR="00000000" w:rsidRDefault="003C588C">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6798AF0" w14:textId="77777777" w:rsidR="00000000" w:rsidRDefault="003C588C">
            <w:pPr>
              <w:divId w:val="1939944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FD3DDD3"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1DF1A9D1" w14:textId="77777777" w:rsidR="00000000" w:rsidRDefault="003C588C">
            <w:pPr>
              <w:jc w:val="right"/>
              <w:rPr>
                <w:rFonts w:eastAsia="Times New Roman"/>
                <w:sz w:val="16"/>
                <w:szCs w:val="16"/>
              </w:rPr>
            </w:pPr>
            <w:r>
              <w:rPr>
                <w:rFonts w:ascii="inherit" w:eastAsia="Times New Roman" w:hAnsi="inherit"/>
                <w:sz w:val="16"/>
                <w:szCs w:val="16"/>
              </w:rPr>
              <w:t>1,987.2</w:t>
            </w:r>
          </w:p>
        </w:tc>
        <w:tc>
          <w:tcPr>
            <w:tcW w:w="0" w:type="auto"/>
            <w:shd w:val="clear" w:color="auto" w:fill="CCEEFF"/>
            <w:vAlign w:val="bottom"/>
            <w:hideMark/>
          </w:tcPr>
          <w:p w14:paraId="5B0C7950" w14:textId="77777777" w:rsidR="00000000" w:rsidRDefault="003C588C">
            <w:pPr>
              <w:rPr>
                <w:rFonts w:eastAsia="Times New Roman"/>
                <w:sz w:val="20"/>
                <w:szCs w:val="20"/>
              </w:rPr>
            </w:pPr>
          </w:p>
        </w:tc>
      </w:tr>
      <w:tr w:rsidR="00000000" w14:paraId="327A1C8E" w14:textId="77777777">
        <w:trPr>
          <w:divId w:val="1048914655"/>
        </w:trPr>
        <w:tc>
          <w:tcPr>
            <w:tcW w:w="0" w:type="auto"/>
            <w:tcMar>
              <w:top w:w="30" w:type="dxa"/>
              <w:left w:w="30" w:type="dxa"/>
              <w:bottom w:w="30" w:type="dxa"/>
              <w:right w:w="30" w:type="dxa"/>
            </w:tcMar>
            <w:vAlign w:val="bottom"/>
            <w:hideMark/>
          </w:tcPr>
          <w:p w14:paraId="1BB772FD" w14:textId="77777777" w:rsidR="00000000" w:rsidRDefault="003C588C">
            <w:pPr>
              <w:divId w:val="766537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C31FF6" w14:textId="77777777" w:rsidR="00000000" w:rsidRDefault="003C588C">
            <w:pPr>
              <w:divId w:val="18038828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3AE0838" w14:textId="77777777" w:rsidR="00000000" w:rsidRDefault="003C588C">
            <w:pPr>
              <w:divId w:val="2006325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7E1CBF" w14:textId="77777777" w:rsidR="00000000" w:rsidRDefault="003C588C">
            <w:pPr>
              <w:divId w:val="20215457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217B0B" w14:textId="77777777" w:rsidR="00000000" w:rsidRDefault="003C588C">
            <w:pPr>
              <w:divId w:val="1783261964"/>
              <w:rPr>
                <w:rFonts w:eastAsia="Times New Roman"/>
                <w:sz w:val="20"/>
                <w:szCs w:val="20"/>
              </w:rPr>
            </w:pPr>
            <w:r>
              <w:rPr>
                <w:rFonts w:ascii="inherit" w:eastAsia="Times New Roman" w:hAnsi="inherit"/>
                <w:sz w:val="20"/>
                <w:szCs w:val="20"/>
              </w:rPr>
              <w:t> </w:t>
            </w:r>
          </w:p>
        </w:tc>
      </w:tr>
      <w:tr w:rsidR="00000000" w14:paraId="68E78734" w14:textId="77777777">
        <w:trPr>
          <w:divId w:val="1048914655"/>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11A638F9" w14:textId="77777777" w:rsidR="00000000" w:rsidRDefault="003C588C">
            <w:pPr>
              <w:rPr>
                <w:rFonts w:eastAsia="Times New Roman"/>
                <w:sz w:val="16"/>
                <w:szCs w:val="16"/>
              </w:rPr>
            </w:pPr>
            <w:r>
              <w:rPr>
                <w:rFonts w:ascii="inherit" w:eastAsia="Times New Roman" w:hAnsi="inherit"/>
                <w:sz w:val="16"/>
                <w:szCs w:val="16"/>
              </w:rPr>
              <w:t>Aviation</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0E46394" w14:textId="77777777" w:rsidR="00000000" w:rsidRDefault="003C588C">
            <w:pPr>
              <w:divId w:val="11871374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CCE44E"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35F5F61" w14:textId="77777777" w:rsidR="00000000" w:rsidRDefault="003C588C">
            <w:pPr>
              <w:jc w:val="right"/>
              <w:rPr>
                <w:rFonts w:eastAsia="Times New Roman"/>
                <w:sz w:val="16"/>
                <w:szCs w:val="16"/>
              </w:rPr>
            </w:pPr>
            <w:r>
              <w:rPr>
                <w:rFonts w:ascii="inherit" w:eastAsia="Times New Roman" w:hAnsi="inherit"/>
                <w:sz w:val="16"/>
                <w:szCs w:val="16"/>
              </w:rPr>
              <w:t>545.7</w:t>
            </w:r>
          </w:p>
        </w:tc>
        <w:tc>
          <w:tcPr>
            <w:tcW w:w="0" w:type="auto"/>
            <w:tcBorders>
              <w:top w:val="single" w:sz="6" w:space="0" w:color="000000"/>
            </w:tcBorders>
            <w:shd w:val="clear" w:color="auto" w:fill="CCEEFF"/>
            <w:vAlign w:val="bottom"/>
            <w:hideMark/>
          </w:tcPr>
          <w:p w14:paraId="7CDAB3F2" w14:textId="77777777" w:rsidR="00000000" w:rsidRDefault="003C588C">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D365574" w14:textId="77777777" w:rsidR="00000000" w:rsidRDefault="003C588C">
            <w:pPr>
              <w:divId w:val="9996229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8793DCC"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E44A249" w14:textId="77777777" w:rsidR="00000000" w:rsidRDefault="003C588C">
            <w:pPr>
              <w:jc w:val="right"/>
              <w:rPr>
                <w:rFonts w:eastAsia="Times New Roman"/>
                <w:sz w:val="16"/>
                <w:szCs w:val="16"/>
              </w:rPr>
            </w:pPr>
            <w:r>
              <w:rPr>
                <w:rFonts w:ascii="inherit" w:eastAsia="Times New Roman" w:hAnsi="inherit"/>
                <w:sz w:val="16"/>
                <w:szCs w:val="16"/>
              </w:rPr>
              <w:t>490.2</w:t>
            </w:r>
          </w:p>
        </w:tc>
        <w:tc>
          <w:tcPr>
            <w:tcW w:w="0" w:type="auto"/>
            <w:tcBorders>
              <w:top w:val="single" w:sz="6" w:space="0" w:color="000000"/>
            </w:tcBorders>
            <w:shd w:val="clear" w:color="auto" w:fill="CCEEFF"/>
            <w:vAlign w:val="bottom"/>
            <w:hideMark/>
          </w:tcPr>
          <w:p w14:paraId="6A12A8ED" w14:textId="77777777" w:rsidR="00000000" w:rsidRDefault="003C588C">
            <w:pPr>
              <w:rPr>
                <w:rFonts w:eastAsia="Times New Roman"/>
                <w:sz w:val="20"/>
                <w:szCs w:val="20"/>
              </w:rPr>
            </w:pPr>
          </w:p>
        </w:tc>
      </w:tr>
      <w:tr w:rsidR="00000000" w14:paraId="6722EE98" w14:textId="77777777">
        <w:trPr>
          <w:divId w:val="1048914655"/>
        </w:trPr>
        <w:tc>
          <w:tcPr>
            <w:tcW w:w="0" w:type="auto"/>
            <w:tcMar>
              <w:top w:w="30" w:type="dxa"/>
              <w:left w:w="30" w:type="dxa"/>
              <w:bottom w:w="30" w:type="dxa"/>
              <w:right w:w="30" w:type="dxa"/>
            </w:tcMar>
            <w:vAlign w:val="bottom"/>
            <w:hideMark/>
          </w:tcPr>
          <w:p w14:paraId="153AC071" w14:textId="77777777" w:rsidR="00000000" w:rsidRDefault="003C588C">
            <w:pPr>
              <w:rPr>
                <w:rFonts w:eastAsia="Times New Roman"/>
                <w:sz w:val="16"/>
                <w:szCs w:val="16"/>
              </w:rPr>
            </w:pPr>
            <w:r>
              <w:rPr>
                <w:rFonts w:ascii="inherit" w:eastAsia="Times New Roman" w:hAnsi="inherit"/>
                <w:sz w:val="16"/>
                <w:szCs w:val="16"/>
              </w:rPr>
              <w:t>Land</w:t>
            </w:r>
          </w:p>
        </w:tc>
        <w:tc>
          <w:tcPr>
            <w:tcW w:w="0" w:type="auto"/>
            <w:tcMar>
              <w:top w:w="30" w:type="dxa"/>
              <w:left w:w="30" w:type="dxa"/>
              <w:bottom w:w="30" w:type="dxa"/>
              <w:right w:w="30" w:type="dxa"/>
            </w:tcMar>
            <w:vAlign w:val="bottom"/>
            <w:hideMark/>
          </w:tcPr>
          <w:p w14:paraId="09F56DC5" w14:textId="77777777" w:rsidR="00000000" w:rsidRDefault="003C588C">
            <w:pPr>
              <w:divId w:val="2120759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80D351" w14:textId="77777777" w:rsidR="00000000" w:rsidRDefault="003C588C">
            <w:pPr>
              <w:jc w:val="right"/>
              <w:rPr>
                <w:rFonts w:eastAsia="Times New Roman"/>
                <w:sz w:val="16"/>
                <w:szCs w:val="16"/>
              </w:rPr>
            </w:pPr>
            <w:r>
              <w:rPr>
                <w:rFonts w:ascii="inherit" w:eastAsia="Times New Roman" w:hAnsi="inherit"/>
                <w:sz w:val="16"/>
                <w:szCs w:val="16"/>
              </w:rPr>
              <w:t>138.9</w:t>
            </w:r>
          </w:p>
        </w:tc>
        <w:tc>
          <w:tcPr>
            <w:tcW w:w="0" w:type="auto"/>
            <w:vAlign w:val="bottom"/>
            <w:hideMark/>
          </w:tcPr>
          <w:p w14:paraId="14379F79"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34ED9EA7" w14:textId="77777777" w:rsidR="00000000" w:rsidRDefault="003C588C">
            <w:pPr>
              <w:divId w:val="10181190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EC4144" w14:textId="77777777" w:rsidR="00000000" w:rsidRDefault="003C588C">
            <w:pPr>
              <w:jc w:val="right"/>
              <w:rPr>
                <w:rFonts w:eastAsia="Times New Roman"/>
                <w:sz w:val="16"/>
                <w:szCs w:val="16"/>
              </w:rPr>
            </w:pPr>
            <w:r>
              <w:rPr>
                <w:rFonts w:ascii="inherit" w:eastAsia="Times New Roman" w:hAnsi="inherit"/>
                <w:sz w:val="16"/>
                <w:szCs w:val="16"/>
              </w:rPr>
              <w:t>184.2</w:t>
            </w:r>
          </w:p>
        </w:tc>
        <w:tc>
          <w:tcPr>
            <w:tcW w:w="0" w:type="auto"/>
            <w:vAlign w:val="bottom"/>
            <w:hideMark/>
          </w:tcPr>
          <w:p w14:paraId="749083F3" w14:textId="77777777" w:rsidR="00000000" w:rsidRDefault="003C588C">
            <w:pPr>
              <w:rPr>
                <w:rFonts w:eastAsia="Times New Roman"/>
                <w:sz w:val="20"/>
                <w:szCs w:val="20"/>
              </w:rPr>
            </w:pPr>
          </w:p>
        </w:tc>
      </w:tr>
      <w:tr w:rsidR="00000000" w14:paraId="0CAEF2A7" w14:textId="77777777">
        <w:trPr>
          <w:divId w:val="1048914655"/>
        </w:trPr>
        <w:tc>
          <w:tcPr>
            <w:tcW w:w="0" w:type="auto"/>
            <w:shd w:val="clear" w:color="auto" w:fill="CCEEFF"/>
            <w:tcMar>
              <w:top w:w="30" w:type="dxa"/>
              <w:left w:w="30" w:type="dxa"/>
              <w:bottom w:w="30" w:type="dxa"/>
              <w:right w:w="30" w:type="dxa"/>
            </w:tcMar>
            <w:vAlign w:val="bottom"/>
            <w:hideMark/>
          </w:tcPr>
          <w:p w14:paraId="42283E05" w14:textId="77777777" w:rsidR="00000000" w:rsidRDefault="003C588C">
            <w:pPr>
              <w:rPr>
                <w:rFonts w:eastAsia="Times New Roman"/>
                <w:sz w:val="16"/>
                <w:szCs w:val="16"/>
              </w:rPr>
            </w:pPr>
            <w:r>
              <w:rPr>
                <w:rFonts w:ascii="inherit" w:eastAsia="Times New Roman" w:hAnsi="inherit"/>
                <w:sz w:val="16"/>
                <w:szCs w:val="16"/>
              </w:rPr>
              <w:t>Marine</w:t>
            </w:r>
          </w:p>
        </w:tc>
        <w:tc>
          <w:tcPr>
            <w:tcW w:w="0" w:type="auto"/>
            <w:shd w:val="clear" w:color="auto" w:fill="CCEEFF"/>
            <w:tcMar>
              <w:top w:w="30" w:type="dxa"/>
              <w:left w:w="30" w:type="dxa"/>
              <w:bottom w:w="30" w:type="dxa"/>
              <w:right w:w="30" w:type="dxa"/>
            </w:tcMar>
            <w:vAlign w:val="bottom"/>
            <w:hideMark/>
          </w:tcPr>
          <w:p w14:paraId="1CE028E0" w14:textId="77777777" w:rsidR="00000000" w:rsidRDefault="003C588C">
            <w:pPr>
              <w:divId w:val="8669847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E8CD1CB" w14:textId="77777777" w:rsidR="00000000" w:rsidRDefault="003C588C">
            <w:pPr>
              <w:jc w:val="right"/>
              <w:rPr>
                <w:rFonts w:eastAsia="Times New Roman"/>
                <w:sz w:val="16"/>
                <w:szCs w:val="16"/>
              </w:rPr>
            </w:pPr>
            <w:r>
              <w:rPr>
                <w:rFonts w:ascii="inherit" w:eastAsia="Times New Roman" w:hAnsi="inherit"/>
                <w:sz w:val="16"/>
                <w:szCs w:val="16"/>
              </w:rPr>
              <w:t>191.4</w:t>
            </w:r>
          </w:p>
        </w:tc>
        <w:tc>
          <w:tcPr>
            <w:tcW w:w="0" w:type="auto"/>
            <w:tcBorders>
              <w:bottom w:val="single" w:sz="6" w:space="0" w:color="000000"/>
            </w:tcBorders>
            <w:shd w:val="clear" w:color="auto" w:fill="CCEEFF"/>
            <w:vAlign w:val="bottom"/>
            <w:hideMark/>
          </w:tcPr>
          <w:p w14:paraId="5B595055" w14:textId="77777777" w:rsidR="00000000" w:rsidRDefault="003C588C">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C6BA2D3" w14:textId="77777777" w:rsidR="00000000" w:rsidRDefault="003C588C">
            <w:pPr>
              <w:divId w:val="13680661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52393E" w14:textId="77777777" w:rsidR="00000000" w:rsidRDefault="003C588C">
            <w:pPr>
              <w:jc w:val="right"/>
              <w:rPr>
                <w:rFonts w:eastAsia="Times New Roman"/>
                <w:sz w:val="16"/>
                <w:szCs w:val="16"/>
              </w:rPr>
            </w:pPr>
            <w:r>
              <w:rPr>
                <w:rFonts w:ascii="inherit" w:eastAsia="Times New Roman" w:hAnsi="inherit"/>
                <w:sz w:val="16"/>
                <w:szCs w:val="16"/>
              </w:rPr>
              <w:t>155.2</w:t>
            </w:r>
          </w:p>
        </w:tc>
        <w:tc>
          <w:tcPr>
            <w:tcW w:w="0" w:type="auto"/>
            <w:tcBorders>
              <w:bottom w:val="single" w:sz="6" w:space="0" w:color="000000"/>
            </w:tcBorders>
            <w:shd w:val="clear" w:color="auto" w:fill="CCEEFF"/>
            <w:vAlign w:val="bottom"/>
            <w:hideMark/>
          </w:tcPr>
          <w:p w14:paraId="256AC908" w14:textId="77777777" w:rsidR="00000000" w:rsidRDefault="003C588C">
            <w:pPr>
              <w:rPr>
                <w:rFonts w:eastAsia="Times New Roman"/>
                <w:sz w:val="20"/>
                <w:szCs w:val="20"/>
              </w:rPr>
            </w:pPr>
          </w:p>
        </w:tc>
      </w:tr>
      <w:tr w:rsidR="00000000" w14:paraId="447495B4" w14:textId="77777777">
        <w:trPr>
          <w:divId w:val="1048914655"/>
        </w:trPr>
        <w:tc>
          <w:tcPr>
            <w:tcW w:w="0" w:type="auto"/>
            <w:tcBorders>
              <w:top w:val="single" w:sz="6" w:space="0" w:color="000000"/>
            </w:tcBorders>
            <w:tcMar>
              <w:top w:w="30" w:type="dxa"/>
              <w:left w:w="180" w:type="dxa"/>
              <w:bottom w:w="30" w:type="dxa"/>
              <w:right w:w="30" w:type="dxa"/>
            </w:tcMar>
            <w:vAlign w:val="bottom"/>
            <w:hideMark/>
          </w:tcPr>
          <w:p w14:paraId="2E9FB3BB" w14:textId="77777777" w:rsidR="00000000" w:rsidRDefault="003C588C">
            <w:pPr>
              <w:rPr>
                <w:rFonts w:eastAsia="Times New Roman"/>
                <w:sz w:val="16"/>
                <w:szCs w:val="16"/>
              </w:rPr>
            </w:pPr>
            <w:r>
              <w:rPr>
                <w:rFonts w:ascii="inherit" w:eastAsia="Times New Roman" w:hAnsi="inherit"/>
                <w:sz w:val="16"/>
                <w:szCs w:val="16"/>
              </w:rPr>
              <w:t>LATAM</w:t>
            </w:r>
          </w:p>
        </w:tc>
        <w:tc>
          <w:tcPr>
            <w:tcW w:w="0" w:type="auto"/>
            <w:tcBorders>
              <w:top w:val="single" w:sz="6" w:space="0" w:color="000000"/>
            </w:tcBorders>
            <w:tcMar>
              <w:top w:w="30" w:type="dxa"/>
              <w:left w:w="30" w:type="dxa"/>
              <w:bottom w:w="30" w:type="dxa"/>
              <w:right w:w="30" w:type="dxa"/>
            </w:tcMar>
            <w:vAlign w:val="bottom"/>
            <w:hideMark/>
          </w:tcPr>
          <w:p w14:paraId="3FBED637" w14:textId="77777777" w:rsidR="00000000" w:rsidRDefault="003C588C">
            <w:pPr>
              <w:divId w:val="1118908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72CC82F"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2C088280" w14:textId="77777777" w:rsidR="00000000" w:rsidRDefault="003C588C">
            <w:pPr>
              <w:jc w:val="right"/>
              <w:rPr>
                <w:rFonts w:eastAsia="Times New Roman"/>
                <w:sz w:val="16"/>
                <w:szCs w:val="16"/>
              </w:rPr>
            </w:pPr>
            <w:r>
              <w:rPr>
                <w:rFonts w:ascii="inherit" w:eastAsia="Times New Roman" w:hAnsi="inherit"/>
                <w:sz w:val="16"/>
                <w:szCs w:val="16"/>
              </w:rPr>
              <w:t>876.0</w:t>
            </w:r>
          </w:p>
        </w:tc>
        <w:tc>
          <w:tcPr>
            <w:tcW w:w="0" w:type="auto"/>
            <w:vAlign w:val="bottom"/>
            <w:hideMark/>
          </w:tcPr>
          <w:p w14:paraId="5D8330A8" w14:textId="77777777" w:rsidR="00000000" w:rsidRDefault="003C588C">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14:paraId="0CEE73CD" w14:textId="77777777" w:rsidR="00000000" w:rsidRDefault="003C588C">
            <w:pPr>
              <w:divId w:val="1867332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2DD3FFD"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6CEC8F72" w14:textId="77777777" w:rsidR="00000000" w:rsidRDefault="003C588C">
            <w:pPr>
              <w:jc w:val="right"/>
              <w:rPr>
                <w:rFonts w:eastAsia="Times New Roman"/>
                <w:sz w:val="16"/>
                <w:szCs w:val="16"/>
              </w:rPr>
            </w:pPr>
            <w:r>
              <w:rPr>
                <w:rFonts w:ascii="inherit" w:eastAsia="Times New Roman" w:hAnsi="inherit"/>
                <w:sz w:val="16"/>
                <w:szCs w:val="16"/>
              </w:rPr>
              <w:t>829.7</w:t>
            </w:r>
          </w:p>
        </w:tc>
        <w:tc>
          <w:tcPr>
            <w:tcW w:w="0" w:type="auto"/>
            <w:vAlign w:val="bottom"/>
            <w:hideMark/>
          </w:tcPr>
          <w:p w14:paraId="4A47EDA4" w14:textId="77777777" w:rsidR="00000000" w:rsidRDefault="003C588C">
            <w:pPr>
              <w:rPr>
                <w:rFonts w:eastAsia="Times New Roman"/>
                <w:sz w:val="20"/>
                <w:szCs w:val="20"/>
              </w:rPr>
            </w:pPr>
          </w:p>
        </w:tc>
      </w:tr>
      <w:tr w:rsidR="00000000" w14:paraId="368B3834" w14:textId="77777777">
        <w:trPr>
          <w:divId w:val="1048914655"/>
        </w:trPr>
        <w:tc>
          <w:tcPr>
            <w:tcW w:w="0" w:type="auto"/>
            <w:shd w:val="clear" w:color="auto" w:fill="CCEEFF"/>
            <w:tcMar>
              <w:top w:w="30" w:type="dxa"/>
              <w:left w:w="30" w:type="dxa"/>
              <w:bottom w:w="30" w:type="dxa"/>
              <w:right w:w="30" w:type="dxa"/>
            </w:tcMar>
            <w:vAlign w:val="bottom"/>
            <w:hideMark/>
          </w:tcPr>
          <w:p w14:paraId="479FEE29" w14:textId="77777777" w:rsidR="00000000" w:rsidRDefault="003C588C">
            <w:pPr>
              <w:divId w:val="19084131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D807794" w14:textId="77777777" w:rsidR="00000000" w:rsidRDefault="003C588C">
            <w:pPr>
              <w:divId w:val="4192535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4785D0E" w14:textId="77777777" w:rsidR="00000000" w:rsidRDefault="003C588C">
            <w:pPr>
              <w:divId w:val="3831386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96B854" w14:textId="77777777" w:rsidR="00000000" w:rsidRDefault="003C588C">
            <w:pPr>
              <w:divId w:val="15294448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92A4AFB" w14:textId="77777777" w:rsidR="00000000" w:rsidRDefault="003C588C">
            <w:pPr>
              <w:divId w:val="263807388"/>
              <w:rPr>
                <w:rFonts w:eastAsia="Times New Roman"/>
                <w:sz w:val="20"/>
                <w:szCs w:val="20"/>
              </w:rPr>
            </w:pPr>
            <w:r>
              <w:rPr>
                <w:rFonts w:ascii="inherit" w:eastAsia="Times New Roman" w:hAnsi="inherit"/>
                <w:sz w:val="20"/>
                <w:szCs w:val="20"/>
              </w:rPr>
              <w:t> </w:t>
            </w:r>
          </w:p>
        </w:tc>
      </w:tr>
      <w:tr w:rsidR="00000000" w14:paraId="1501379C" w14:textId="77777777">
        <w:trPr>
          <w:divId w:val="1048914655"/>
        </w:trPr>
        <w:tc>
          <w:tcPr>
            <w:tcW w:w="0" w:type="auto"/>
            <w:tcBorders>
              <w:top w:val="single" w:sz="6" w:space="0" w:color="000000"/>
            </w:tcBorders>
            <w:tcMar>
              <w:top w:w="30" w:type="dxa"/>
              <w:left w:w="30" w:type="dxa"/>
              <w:bottom w:w="30" w:type="dxa"/>
              <w:right w:w="30" w:type="dxa"/>
            </w:tcMar>
            <w:vAlign w:val="bottom"/>
            <w:hideMark/>
          </w:tcPr>
          <w:p w14:paraId="15F80580" w14:textId="77777777" w:rsidR="00000000" w:rsidRDefault="003C588C">
            <w:pPr>
              <w:rPr>
                <w:rFonts w:eastAsia="Times New Roman"/>
                <w:sz w:val="16"/>
                <w:szCs w:val="16"/>
              </w:rPr>
            </w:pPr>
            <w:r>
              <w:rPr>
                <w:rFonts w:ascii="inherit" w:eastAsia="Times New Roman" w:hAnsi="inherit"/>
                <w:sz w:val="16"/>
                <w:szCs w:val="16"/>
              </w:rPr>
              <w:t>Aviation</w:t>
            </w:r>
          </w:p>
        </w:tc>
        <w:tc>
          <w:tcPr>
            <w:tcW w:w="0" w:type="auto"/>
            <w:tcBorders>
              <w:top w:val="single" w:sz="6" w:space="0" w:color="000000"/>
            </w:tcBorders>
            <w:tcMar>
              <w:top w:w="30" w:type="dxa"/>
              <w:left w:w="30" w:type="dxa"/>
              <w:bottom w:w="30" w:type="dxa"/>
              <w:right w:w="30" w:type="dxa"/>
            </w:tcMar>
            <w:vAlign w:val="bottom"/>
            <w:hideMark/>
          </w:tcPr>
          <w:p w14:paraId="66F7B479" w14:textId="77777777" w:rsidR="00000000" w:rsidRDefault="003C588C">
            <w:pPr>
              <w:divId w:val="9046779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7D36FE8"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14:paraId="1578EAFB" w14:textId="77777777" w:rsidR="00000000" w:rsidRDefault="003C588C">
            <w:pPr>
              <w:jc w:val="right"/>
              <w:rPr>
                <w:rFonts w:eastAsia="Times New Roman"/>
                <w:sz w:val="16"/>
                <w:szCs w:val="16"/>
              </w:rPr>
            </w:pPr>
            <w:r>
              <w:rPr>
                <w:rFonts w:ascii="inherit" w:eastAsia="Times New Roman" w:hAnsi="inherit"/>
                <w:sz w:val="16"/>
                <w:szCs w:val="16"/>
              </w:rPr>
              <w:t>2,648.0</w:t>
            </w:r>
          </w:p>
        </w:tc>
        <w:tc>
          <w:tcPr>
            <w:tcW w:w="0" w:type="auto"/>
            <w:tcBorders>
              <w:top w:val="single" w:sz="6" w:space="0" w:color="000000"/>
            </w:tcBorders>
            <w:vAlign w:val="bottom"/>
            <w:hideMark/>
          </w:tcPr>
          <w:p w14:paraId="5ADB4E89" w14:textId="77777777" w:rsidR="00000000" w:rsidRDefault="003C588C">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14:paraId="2A60D62E" w14:textId="77777777" w:rsidR="00000000" w:rsidRDefault="003C588C">
            <w:pPr>
              <w:divId w:val="3439477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0057894"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14:paraId="4CEFA5C0" w14:textId="77777777" w:rsidR="00000000" w:rsidRDefault="003C588C">
            <w:pPr>
              <w:jc w:val="right"/>
              <w:rPr>
                <w:rFonts w:eastAsia="Times New Roman"/>
                <w:sz w:val="16"/>
                <w:szCs w:val="16"/>
              </w:rPr>
            </w:pPr>
            <w:r>
              <w:rPr>
                <w:rFonts w:ascii="inherit" w:eastAsia="Times New Roman" w:hAnsi="inherit"/>
                <w:sz w:val="16"/>
                <w:szCs w:val="16"/>
              </w:rPr>
              <w:t>2,763.0</w:t>
            </w:r>
          </w:p>
        </w:tc>
        <w:tc>
          <w:tcPr>
            <w:tcW w:w="0" w:type="auto"/>
            <w:tcBorders>
              <w:top w:val="single" w:sz="6" w:space="0" w:color="000000"/>
            </w:tcBorders>
            <w:vAlign w:val="bottom"/>
            <w:hideMark/>
          </w:tcPr>
          <w:p w14:paraId="20B68461" w14:textId="77777777" w:rsidR="00000000" w:rsidRDefault="003C588C">
            <w:pPr>
              <w:rPr>
                <w:rFonts w:eastAsia="Times New Roman"/>
                <w:sz w:val="20"/>
                <w:szCs w:val="20"/>
              </w:rPr>
            </w:pPr>
          </w:p>
        </w:tc>
      </w:tr>
      <w:tr w:rsidR="00000000" w14:paraId="7EE664E9" w14:textId="77777777">
        <w:trPr>
          <w:divId w:val="1048914655"/>
        </w:trPr>
        <w:tc>
          <w:tcPr>
            <w:tcW w:w="0" w:type="auto"/>
            <w:shd w:val="clear" w:color="auto" w:fill="CCEEFF"/>
            <w:tcMar>
              <w:top w:w="30" w:type="dxa"/>
              <w:left w:w="30" w:type="dxa"/>
              <w:bottom w:w="30" w:type="dxa"/>
              <w:right w:w="30" w:type="dxa"/>
            </w:tcMar>
            <w:vAlign w:val="bottom"/>
            <w:hideMark/>
          </w:tcPr>
          <w:p w14:paraId="6ABF2241" w14:textId="77777777" w:rsidR="00000000" w:rsidRDefault="003C588C">
            <w:pPr>
              <w:rPr>
                <w:rFonts w:eastAsia="Times New Roman"/>
                <w:sz w:val="16"/>
                <w:szCs w:val="16"/>
              </w:rPr>
            </w:pPr>
            <w:r>
              <w:rPr>
                <w:rFonts w:ascii="inherit" w:eastAsia="Times New Roman" w:hAnsi="inherit"/>
                <w:sz w:val="16"/>
                <w:szCs w:val="16"/>
              </w:rPr>
              <w:t>Land</w:t>
            </w:r>
          </w:p>
        </w:tc>
        <w:tc>
          <w:tcPr>
            <w:tcW w:w="0" w:type="auto"/>
            <w:shd w:val="clear" w:color="auto" w:fill="CCEEFF"/>
            <w:tcMar>
              <w:top w:w="30" w:type="dxa"/>
              <w:left w:w="30" w:type="dxa"/>
              <w:bottom w:w="30" w:type="dxa"/>
              <w:right w:w="30" w:type="dxa"/>
            </w:tcMar>
            <w:vAlign w:val="bottom"/>
            <w:hideMark/>
          </w:tcPr>
          <w:p w14:paraId="4191F580" w14:textId="77777777" w:rsidR="00000000" w:rsidRDefault="003C588C">
            <w:pPr>
              <w:divId w:val="12069857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83F9D5" w14:textId="77777777" w:rsidR="00000000" w:rsidRDefault="003C588C">
            <w:pPr>
              <w:jc w:val="right"/>
              <w:rPr>
                <w:rFonts w:eastAsia="Times New Roman"/>
                <w:sz w:val="16"/>
                <w:szCs w:val="16"/>
              </w:rPr>
            </w:pPr>
            <w:r>
              <w:rPr>
                <w:rFonts w:ascii="inherit" w:eastAsia="Times New Roman" w:hAnsi="inherit"/>
                <w:sz w:val="16"/>
                <w:szCs w:val="16"/>
              </w:rPr>
              <w:t>1,634.4</w:t>
            </w:r>
          </w:p>
        </w:tc>
        <w:tc>
          <w:tcPr>
            <w:tcW w:w="0" w:type="auto"/>
            <w:shd w:val="clear" w:color="auto" w:fill="CCEEFF"/>
            <w:vAlign w:val="bottom"/>
            <w:hideMark/>
          </w:tcPr>
          <w:p w14:paraId="3D141B0C"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5E7DD1" w14:textId="77777777" w:rsidR="00000000" w:rsidRDefault="003C588C">
            <w:pPr>
              <w:divId w:val="15393896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0D8854" w14:textId="77777777" w:rsidR="00000000" w:rsidRDefault="003C588C">
            <w:pPr>
              <w:jc w:val="right"/>
              <w:rPr>
                <w:rFonts w:eastAsia="Times New Roman"/>
                <w:sz w:val="16"/>
                <w:szCs w:val="16"/>
              </w:rPr>
            </w:pPr>
            <w:r>
              <w:rPr>
                <w:rFonts w:ascii="inherit" w:eastAsia="Times New Roman" w:hAnsi="inherit"/>
                <w:sz w:val="16"/>
                <w:szCs w:val="16"/>
              </w:rPr>
              <w:t>1,958.3</w:t>
            </w:r>
          </w:p>
        </w:tc>
        <w:tc>
          <w:tcPr>
            <w:tcW w:w="0" w:type="auto"/>
            <w:shd w:val="clear" w:color="auto" w:fill="CCEEFF"/>
            <w:vAlign w:val="bottom"/>
            <w:hideMark/>
          </w:tcPr>
          <w:p w14:paraId="1533CA59" w14:textId="77777777" w:rsidR="00000000" w:rsidRDefault="003C588C">
            <w:pPr>
              <w:rPr>
                <w:rFonts w:eastAsia="Times New Roman"/>
                <w:sz w:val="20"/>
                <w:szCs w:val="20"/>
              </w:rPr>
            </w:pPr>
          </w:p>
        </w:tc>
      </w:tr>
      <w:tr w:rsidR="00000000" w14:paraId="75EAD340" w14:textId="77777777">
        <w:trPr>
          <w:divId w:val="1048914655"/>
        </w:trPr>
        <w:tc>
          <w:tcPr>
            <w:tcW w:w="0" w:type="auto"/>
            <w:tcMar>
              <w:top w:w="30" w:type="dxa"/>
              <w:left w:w="30" w:type="dxa"/>
              <w:bottom w:w="30" w:type="dxa"/>
              <w:right w:w="30" w:type="dxa"/>
            </w:tcMar>
            <w:vAlign w:val="bottom"/>
            <w:hideMark/>
          </w:tcPr>
          <w:p w14:paraId="67BA41C4" w14:textId="77777777" w:rsidR="00000000" w:rsidRDefault="003C588C">
            <w:pPr>
              <w:rPr>
                <w:rFonts w:eastAsia="Times New Roman"/>
                <w:sz w:val="16"/>
                <w:szCs w:val="16"/>
              </w:rPr>
            </w:pPr>
            <w:r>
              <w:rPr>
                <w:rFonts w:ascii="inherit" w:eastAsia="Times New Roman" w:hAnsi="inherit"/>
                <w:sz w:val="16"/>
                <w:szCs w:val="16"/>
              </w:rPr>
              <w:t>Marine</w:t>
            </w:r>
          </w:p>
        </w:tc>
        <w:tc>
          <w:tcPr>
            <w:tcW w:w="0" w:type="auto"/>
            <w:tcMar>
              <w:top w:w="30" w:type="dxa"/>
              <w:left w:w="30" w:type="dxa"/>
              <w:bottom w:w="30" w:type="dxa"/>
              <w:right w:w="30" w:type="dxa"/>
            </w:tcMar>
            <w:vAlign w:val="bottom"/>
            <w:hideMark/>
          </w:tcPr>
          <w:p w14:paraId="6F79F79C" w14:textId="77777777" w:rsidR="00000000" w:rsidRDefault="003C588C">
            <w:pPr>
              <w:divId w:val="10459864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51CFBBB" w14:textId="77777777" w:rsidR="00000000" w:rsidRDefault="003C588C">
            <w:pPr>
              <w:jc w:val="right"/>
              <w:rPr>
                <w:rFonts w:eastAsia="Times New Roman"/>
                <w:sz w:val="16"/>
                <w:szCs w:val="16"/>
              </w:rPr>
            </w:pPr>
            <w:r>
              <w:rPr>
                <w:rFonts w:ascii="inherit" w:eastAsia="Times New Roman" w:hAnsi="inherit"/>
                <w:sz w:val="16"/>
                <w:szCs w:val="16"/>
              </w:rPr>
              <w:t>334.5</w:t>
            </w:r>
          </w:p>
        </w:tc>
        <w:tc>
          <w:tcPr>
            <w:tcW w:w="0" w:type="auto"/>
            <w:tcBorders>
              <w:bottom w:val="single" w:sz="6" w:space="0" w:color="000000"/>
            </w:tcBorders>
            <w:vAlign w:val="bottom"/>
            <w:hideMark/>
          </w:tcPr>
          <w:p w14:paraId="33F209AE" w14:textId="77777777" w:rsidR="00000000" w:rsidRDefault="003C588C">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76A1C65" w14:textId="77777777" w:rsidR="00000000" w:rsidRDefault="003C588C">
            <w:pPr>
              <w:divId w:val="19837348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CD033C4" w14:textId="77777777" w:rsidR="00000000" w:rsidRDefault="003C588C">
            <w:pPr>
              <w:jc w:val="right"/>
              <w:rPr>
                <w:rFonts w:eastAsia="Times New Roman"/>
                <w:sz w:val="16"/>
                <w:szCs w:val="16"/>
              </w:rPr>
            </w:pPr>
            <w:r>
              <w:rPr>
                <w:rFonts w:ascii="inherit" w:eastAsia="Times New Roman" w:hAnsi="inherit"/>
                <w:sz w:val="16"/>
                <w:szCs w:val="16"/>
              </w:rPr>
              <w:t>279.9</w:t>
            </w:r>
          </w:p>
        </w:tc>
        <w:tc>
          <w:tcPr>
            <w:tcW w:w="0" w:type="auto"/>
            <w:tcBorders>
              <w:bottom w:val="single" w:sz="6" w:space="0" w:color="000000"/>
            </w:tcBorders>
            <w:vAlign w:val="bottom"/>
            <w:hideMark/>
          </w:tcPr>
          <w:p w14:paraId="0A5EE7AF" w14:textId="77777777" w:rsidR="00000000" w:rsidRDefault="003C588C">
            <w:pPr>
              <w:rPr>
                <w:rFonts w:eastAsia="Times New Roman"/>
                <w:sz w:val="20"/>
                <w:szCs w:val="20"/>
              </w:rPr>
            </w:pPr>
          </w:p>
        </w:tc>
      </w:tr>
      <w:tr w:rsidR="00000000" w14:paraId="640C0D47" w14:textId="77777777">
        <w:trPr>
          <w:divId w:val="1048914655"/>
        </w:trPr>
        <w:tc>
          <w:tcPr>
            <w:tcW w:w="0" w:type="auto"/>
            <w:tcBorders>
              <w:top w:val="single" w:sz="6" w:space="0" w:color="000000"/>
            </w:tcBorders>
            <w:shd w:val="clear" w:color="auto" w:fill="CCEEFF"/>
            <w:tcMar>
              <w:top w:w="30" w:type="dxa"/>
              <w:left w:w="180" w:type="dxa"/>
              <w:bottom w:w="30" w:type="dxa"/>
              <w:right w:w="30" w:type="dxa"/>
            </w:tcMar>
            <w:vAlign w:val="bottom"/>
            <w:hideMark/>
          </w:tcPr>
          <w:p w14:paraId="4CB744AC" w14:textId="77777777" w:rsidR="00000000" w:rsidRDefault="003C588C">
            <w:pPr>
              <w:rPr>
                <w:rFonts w:eastAsia="Times New Roman"/>
                <w:sz w:val="16"/>
                <w:szCs w:val="16"/>
              </w:rPr>
            </w:pPr>
            <w:r>
              <w:rPr>
                <w:rFonts w:ascii="inherit" w:eastAsia="Times New Roman" w:hAnsi="inherit"/>
                <w:sz w:val="16"/>
                <w:szCs w:val="16"/>
              </w:rPr>
              <w:t>North America</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DD24F3B" w14:textId="77777777" w:rsidR="00000000" w:rsidRDefault="003C588C">
            <w:pPr>
              <w:divId w:val="16402631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8364E9E"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5672E87A" w14:textId="77777777" w:rsidR="00000000" w:rsidRDefault="003C588C">
            <w:pPr>
              <w:jc w:val="right"/>
              <w:rPr>
                <w:rFonts w:eastAsia="Times New Roman"/>
                <w:sz w:val="16"/>
                <w:szCs w:val="16"/>
              </w:rPr>
            </w:pPr>
            <w:r>
              <w:rPr>
                <w:rFonts w:ascii="inherit" w:eastAsia="Times New Roman" w:hAnsi="inherit"/>
                <w:sz w:val="16"/>
                <w:szCs w:val="16"/>
              </w:rPr>
              <w:t>4,616.9</w:t>
            </w:r>
          </w:p>
        </w:tc>
        <w:tc>
          <w:tcPr>
            <w:tcW w:w="0" w:type="auto"/>
            <w:shd w:val="clear" w:color="auto" w:fill="CCEEFF"/>
            <w:vAlign w:val="bottom"/>
            <w:hideMark/>
          </w:tcPr>
          <w:p w14:paraId="114D6B83" w14:textId="77777777" w:rsidR="00000000" w:rsidRDefault="003C588C">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222363D" w14:textId="77777777" w:rsidR="00000000" w:rsidRDefault="003C588C">
            <w:pPr>
              <w:divId w:val="1750749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5879E19"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4EC8FA0D" w14:textId="77777777" w:rsidR="00000000" w:rsidRDefault="003C588C">
            <w:pPr>
              <w:jc w:val="right"/>
              <w:rPr>
                <w:rFonts w:eastAsia="Times New Roman"/>
                <w:sz w:val="16"/>
                <w:szCs w:val="16"/>
              </w:rPr>
            </w:pPr>
            <w:r>
              <w:rPr>
                <w:rFonts w:ascii="inherit" w:eastAsia="Times New Roman" w:hAnsi="inherit"/>
                <w:sz w:val="16"/>
                <w:szCs w:val="16"/>
              </w:rPr>
              <w:t>5,001.2</w:t>
            </w:r>
          </w:p>
        </w:tc>
        <w:tc>
          <w:tcPr>
            <w:tcW w:w="0" w:type="auto"/>
            <w:shd w:val="clear" w:color="auto" w:fill="CCEEFF"/>
            <w:vAlign w:val="bottom"/>
            <w:hideMark/>
          </w:tcPr>
          <w:p w14:paraId="0F2D9DD1" w14:textId="77777777" w:rsidR="00000000" w:rsidRDefault="003C588C">
            <w:pPr>
              <w:rPr>
                <w:rFonts w:eastAsia="Times New Roman"/>
                <w:sz w:val="20"/>
                <w:szCs w:val="20"/>
              </w:rPr>
            </w:pPr>
          </w:p>
        </w:tc>
      </w:tr>
      <w:tr w:rsidR="00000000" w14:paraId="15FFDE11" w14:textId="77777777">
        <w:trPr>
          <w:divId w:val="1048914655"/>
        </w:trPr>
        <w:tc>
          <w:tcPr>
            <w:tcW w:w="0" w:type="auto"/>
            <w:tcMar>
              <w:top w:w="30" w:type="dxa"/>
              <w:left w:w="30" w:type="dxa"/>
              <w:bottom w:w="30" w:type="dxa"/>
              <w:right w:w="30" w:type="dxa"/>
            </w:tcMar>
            <w:vAlign w:val="bottom"/>
            <w:hideMark/>
          </w:tcPr>
          <w:p w14:paraId="3D663908" w14:textId="77777777" w:rsidR="00000000" w:rsidRDefault="003C588C">
            <w:pPr>
              <w:divId w:val="1426807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A6B263" w14:textId="77777777" w:rsidR="00000000" w:rsidRDefault="003C588C">
            <w:pPr>
              <w:divId w:val="8519218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7164892" w14:textId="77777777" w:rsidR="00000000" w:rsidRDefault="003C588C">
            <w:pPr>
              <w:divId w:val="791217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EAE340" w14:textId="77777777" w:rsidR="00000000" w:rsidRDefault="003C588C">
            <w:pPr>
              <w:divId w:val="10685302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A1D02C4" w14:textId="77777777" w:rsidR="00000000" w:rsidRDefault="003C588C">
            <w:pPr>
              <w:divId w:val="519247811"/>
              <w:rPr>
                <w:rFonts w:eastAsia="Times New Roman"/>
                <w:sz w:val="20"/>
                <w:szCs w:val="20"/>
              </w:rPr>
            </w:pPr>
            <w:r>
              <w:rPr>
                <w:rFonts w:ascii="inherit" w:eastAsia="Times New Roman" w:hAnsi="inherit"/>
                <w:sz w:val="20"/>
                <w:szCs w:val="20"/>
              </w:rPr>
              <w:t> </w:t>
            </w:r>
          </w:p>
        </w:tc>
      </w:tr>
      <w:tr w:rsidR="00000000" w14:paraId="779A9420" w14:textId="77777777">
        <w:trPr>
          <w:divId w:val="1048914655"/>
        </w:trPr>
        <w:tc>
          <w:tcPr>
            <w:tcW w:w="0" w:type="auto"/>
            <w:shd w:val="clear" w:color="auto" w:fill="CCEEFF"/>
            <w:tcMar>
              <w:top w:w="30" w:type="dxa"/>
              <w:left w:w="30" w:type="dxa"/>
              <w:bottom w:w="30" w:type="dxa"/>
              <w:right w:w="30" w:type="dxa"/>
            </w:tcMar>
            <w:vAlign w:val="bottom"/>
            <w:hideMark/>
          </w:tcPr>
          <w:p w14:paraId="13F6E2E2" w14:textId="77777777" w:rsidR="00000000" w:rsidRDefault="003C588C">
            <w:pPr>
              <w:rPr>
                <w:rFonts w:eastAsia="Times New Roman"/>
                <w:sz w:val="16"/>
                <w:szCs w:val="16"/>
              </w:rPr>
            </w:pPr>
            <w:r>
              <w:rPr>
                <w:rFonts w:ascii="inherit" w:eastAsia="Times New Roman" w:hAnsi="inherit"/>
                <w:sz w:val="16"/>
                <w:szCs w:val="16"/>
              </w:rPr>
              <w:t>Other revenues (excluded from ASC 606)</w:t>
            </w:r>
          </w:p>
        </w:tc>
        <w:tc>
          <w:tcPr>
            <w:tcW w:w="0" w:type="auto"/>
            <w:shd w:val="clear" w:color="auto" w:fill="CCEEFF"/>
            <w:tcMar>
              <w:top w:w="30" w:type="dxa"/>
              <w:left w:w="30" w:type="dxa"/>
              <w:bottom w:w="30" w:type="dxa"/>
              <w:right w:w="30" w:type="dxa"/>
            </w:tcMar>
            <w:vAlign w:val="bottom"/>
            <w:hideMark/>
          </w:tcPr>
          <w:p w14:paraId="016AAE21" w14:textId="77777777" w:rsidR="00000000" w:rsidRDefault="003C588C">
            <w:pPr>
              <w:divId w:val="8284070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4A6DA0A"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4007985C" w14:textId="77777777" w:rsidR="00000000" w:rsidRDefault="003C588C">
            <w:pPr>
              <w:jc w:val="right"/>
              <w:rPr>
                <w:rFonts w:eastAsia="Times New Roman"/>
                <w:sz w:val="16"/>
                <w:szCs w:val="16"/>
              </w:rPr>
            </w:pPr>
            <w:r>
              <w:rPr>
                <w:rFonts w:ascii="inherit" w:eastAsia="Times New Roman" w:hAnsi="inherit"/>
                <w:sz w:val="16"/>
                <w:szCs w:val="16"/>
              </w:rPr>
              <w:t>93.5</w:t>
            </w:r>
          </w:p>
        </w:tc>
        <w:tc>
          <w:tcPr>
            <w:tcW w:w="0" w:type="auto"/>
            <w:shd w:val="clear" w:color="auto" w:fill="CCEEFF"/>
            <w:vAlign w:val="bottom"/>
            <w:hideMark/>
          </w:tcPr>
          <w:p w14:paraId="7E6CE7FF"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0D1507" w14:textId="77777777" w:rsidR="00000000" w:rsidRDefault="003C588C">
            <w:pPr>
              <w:divId w:val="17412915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7EC7CE5"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66801E61" w14:textId="77777777" w:rsidR="00000000" w:rsidRDefault="003C588C">
            <w:pPr>
              <w:jc w:val="right"/>
              <w:rPr>
                <w:rFonts w:eastAsia="Times New Roman"/>
                <w:sz w:val="16"/>
                <w:szCs w:val="16"/>
              </w:rPr>
            </w:pPr>
            <w:r>
              <w:rPr>
                <w:rFonts w:ascii="inherit" w:eastAsia="Times New Roman" w:hAnsi="inherit"/>
                <w:sz w:val="16"/>
                <w:szCs w:val="16"/>
              </w:rPr>
              <w:t>170.6</w:t>
            </w:r>
          </w:p>
        </w:tc>
        <w:tc>
          <w:tcPr>
            <w:tcW w:w="0" w:type="auto"/>
            <w:shd w:val="clear" w:color="auto" w:fill="CCEEFF"/>
            <w:vAlign w:val="bottom"/>
            <w:hideMark/>
          </w:tcPr>
          <w:p w14:paraId="5C1A4A20" w14:textId="77777777" w:rsidR="00000000" w:rsidRDefault="003C588C">
            <w:pPr>
              <w:rPr>
                <w:rFonts w:eastAsia="Times New Roman"/>
                <w:sz w:val="20"/>
                <w:szCs w:val="20"/>
              </w:rPr>
            </w:pPr>
          </w:p>
        </w:tc>
      </w:tr>
      <w:tr w:rsidR="00000000" w14:paraId="04451D70" w14:textId="77777777">
        <w:trPr>
          <w:divId w:val="1048914655"/>
        </w:trPr>
        <w:tc>
          <w:tcPr>
            <w:tcW w:w="0" w:type="auto"/>
            <w:tcMar>
              <w:top w:w="30" w:type="dxa"/>
              <w:left w:w="30" w:type="dxa"/>
              <w:bottom w:w="30" w:type="dxa"/>
              <w:right w:w="30" w:type="dxa"/>
            </w:tcMar>
            <w:vAlign w:val="bottom"/>
            <w:hideMark/>
          </w:tcPr>
          <w:p w14:paraId="00317C0D" w14:textId="77777777" w:rsidR="00000000" w:rsidRDefault="003C588C">
            <w:pPr>
              <w:divId w:val="477921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70ABE9" w14:textId="77777777" w:rsidR="00000000" w:rsidRDefault="003C588C">
            <w:pPr>
              <w:divId w:val="17912422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7FAB10" w14:textId="77777777" w:rsidR="00000000" w:rsidRDefault="003C588C">
            <w:pPr>
              <w:divId w:val="612782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D26D7A" w14:textId="77777777" w:rsidR="00000000" w:rsidRDefault="003C588C">
            <w:pPr>
              <w:divId w:val="7620661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DBE9ACB" w14:textId="77777777" w:rsidR="00000000" w:rsidRDefault="003C588C">
            <w:pPr>
              <w:divId w:val="1589922597"/>
              <w:rPr>
                <w:rFonts w:eastAsia="Times New Roman"/>
                <w:sz w:val="20"/>
                <w:szCs w:val="20"/>
              </w:rPr>
            </w:pPr>
            <w:r>
              <w:rPr>
                <w:rFonts w:ascii="inherit" w:eastAsia="Times New Roman" w:hAnsi="inherit"/>
                <w:sz w:val="20"/>
                <w:szCs w:val="20"/>
              </w:rPr>
              <w:t> </w:t>
            </w:r>
          </w:p>
        </w:tc>
      </w:tr>
      <w:tr w:rsidR="00000000" w14:paraId="09208C1C" w14:textId="77777777">
        <w:trPr>
          <w:divId w:val="1048914655"/>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A87144C" w14:textId="77777777" w:rsidR="00000000" w:rsidRDefault="003C588C">
            <w:pPr>
              <w:divId w:val="15410147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B2293CE" w14:textId="77777777" w:rsidR="00000000" w:rsidRDefault="003C588C">
            <w:pPr>
              <w:divId w:val="3046256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88D2AC3"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AAE6E61" w14:textId="77777777" w:rsidR="00000000" w:rsidRDefault="003C588C">
            <w:pPr>
              <w:jc w:val="right"/>
              <w:rPr>
                <w:rFonts w:eastAsia="Times New Roman"/>
                <w:sz w:val="16"/>
                <w:szCs w:val="16"/>
              </w:rPr>
            </w:pPr>
            <w:r>
              <w:rPr>
                <w:rFonts w:ascii="inherit" w:eastAsia="Times New Roman" w:hAnsi="inherit"/>
                <w:sz w:val="16"/>
                <w:szCs w:val="16"/>
              </w:rPr>
              <w:t>8,678.8</w:t>
            </w:r>
          </w:p>
        </w:tc>
        <w:tc>
          <w:tcPr>
            <w:tcW w:w="0" w:type="auto"/>
            <w:tcBorders>
              <w:top w:val="single" w:sz="6" w:space="0" w:color="000000"/>
              <w:bottom w:val="double" w:sz="6" w:space="0" w:color="000000"/>
            </w:tcBorders>
            <w:shd w:val="clear" w:color="auto" w:fill="CCEEFF"/>
            <w:vAlign w:val="bottom"/>
            <w:hideMark/>
          </w:tcPr>
          <w:p w14:paraId="50CD5C86" w14:textId="77777777" w:rsidR="00000000" w:rsidRDefault="003C588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1635FFC" w14:textId="77777777" w:rsidR="00000000" w:rsidRDefault="003C588C">
            <w:pPr>
              <w:divId w:val="20901531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C66488D"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AFA0265" w14:textId="77777777" w:rsidR="00000000" w:rsidRDefault="003C588C">
            <w:pPr>
              <w:jc w:val="right"/>
              <w:rPr>
                <w:rFonts w:eastAsia="Times New Roman"/>
                <w:sz w:val="16"/>
                <w:szCs w:val="16"/>
              </w:rPr>
            </w:pPr>
            <w:r>
              <w:rPr>
                <w:rFonts w:ascii="inherit" w:eastAsia="Times New Roman" w:hAnsi="inherit"/>
                <w:sz w:val="16"/>
                <w:szCs w:val="16"/>
              </w:rPr>
              <w:t>9,181.3</w:t>
            </w:r>
          </w:p>
        </w:tc>
        <w:tc>
          <w:tcPr>
            <w:tcW w:w="0" w:type="auto"/>
            <w:tcBorders>
              <w:top w:val="single" w:sz="6" w:space="0" w:color="000000"/>
              <w:bottom w:val="double" w:sz="6" w:space="0" w:color="000000"/>
            </w:tcBorders>
            <w:shd w:val="clear" w:color="auto" w:fill="CCEEFF"/>
            <w:vAlign w:val="bottom"/>
            <w:hideMark/>
          </w:tcPr>
          <w:p w14:paraId="743AA6DE" w14:textId="77777777" w:rsidR="00000000" w:rsidRDefault="003C588C">
            <w:pPr>
              <w:rPr>
                <w:rFonts w:eastAsia="Times New Roman"/>
                <w:sz w:val="20"/>
                <w:szCs w:val="20"/>
              </w:rPr>
            </w:pPr>
          </w:p>
        </w:tc>
      </w:tr>
    </w:tbl>
    <w:p w14:paraId="40ABD295" w14:textId="77777777" w:rsidR="00000000" w:rsidRDefault="003C588C">
      <w:pPr>
        <w:spacing w:line="288" w:lineRule="auto"/>
        <w:jc w:val="both"/>
        <w:rPr>
          <w:rFonts w:eastAsia="Times New Roman"/>
          <w:sz w:val="20"/>
          <w:szCs w:val="20"/>
        </w:rPr>
      </w:pPr>
    </w:p>
    <w:p w14:paraId="1ABA71C0"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Other revenues (excluded from ASC 606) in the table above includes revenue from leases and other transactions that we account for following separate guidance. Our contract assets and liabilities balances, and the changes in these balances, were not materia</w:t>
      </w:r>
      <w:r>
        <w:rPr>
          <w:rFonts w:ascii="inherit" w:eastAsia="Times New Roman" w:hAnsi="inherit"/>
          <w:sz w:val="20"/>
          <w:szCs w:val="20"/>
        </w:rPr>
        <w:t>l for the</w:t>
      </w:r>
      <w:r>
        <w:rPr>
          <w:rFonts w:ascii="inherit" w:eastAsia="Times New Roman" w:hAnsi="inherit"/>
          <w:sz w:val="20"/>
          <w:szCs w:val="20"/>
        </w:rPr>
        <w:t xml:space="preserve"> </w:t>
      </w:r>
      <w:r>
        <w:rPr>
          <w:rFonts w:ascii="inherit" w:eastAsia="Times New Roman" w:hAnsi="inherit"/>
          <w:sz w:val="20"/>
          <w:szCs w:val="20"/>
        </w:rPr>
        <w:t>three months ended March 31, 2019.</w:t>
      </w:r>
      <w:r>
        <w:rPr>
          <w:rFonts w:ascii="inherit" w:eastAsia="Times New Roman" w:hAnsi="inherit"/>
          <w:sz w:val="20"/>
          <w:szCs w:val="20"/>
        </w:rPr>
        <w:t xml:space="preserve"> </w:t>
      </w:r>
    </w:p>
    <w:p w14:paraId="7DAAA17F" w14:textId="77777777" w:rsidR="00000000" w:rsidRDefault="003C588C">
      <w:pPr>
        <w:spacing w:line="288" w:lineRule="auto"/>
        <w:ind w:firstLine="360"/>
        <w:jc w:val="both"/>
        <w:rPr>
          <w:rFonts w:eastAsia="Times New Roman"/>
          <w:sz w:val="20"/>
          <w:szCs w:val="20"/>
        </w:rPr>
      </w:pPr>
    </w:p>
    <w:p w14:paraId="160281AC"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The nature of the receivables related to revenue from contracts with customers and other revenue are substantially similar, given that they are generated from transactions with the same type of counterparties</w:t>
      </w:r>
      <w:r>
        <w:rPr>
          <w:rFonts w:ascii="inherit" w:eastAsia="Times New Roman" w:hAnsi="inherit"/>
          <w:sz w:val="20"/>
          <w:szCs w:val="20"/>
        </w:rPr>
        <w:t xml:space="preserve"> (e.g., separate fuel sales and storage lease with the same counterparty) and are entered into considering the same credit approval and monitoring procedures for all customers. As such, we believe the risk associated with the cash flows from the different </w:t>
      </w:r>
      <w:r>
        <w:rPr>
          <w:rFonts w:ascii="inherit" w:eastAsia="Times New Roman" w:hAnsi="inherit"/>
          <w:sz w:val="20"/>
          <w:szCs w:val="20"/>
        </w:rPr>
        <w:t>types of receivables is not meaningful to separately disaggregate the accounts receivable balance presented on our Consolidated Balance Sheet. Furthermore, the contract assets and contract liabilities recognized by the Company were not material.</w:t>
      </w:r>
    </w:p>
    <w:p w14:paraId="793552C3" w14:textId="77777777" w:rsidR="00000000" w:rsidRDefault="003C588C">
      <w:pPr>
        <w:spacing w:line="288" w:lineRule="auto"/>
        <w:ind w:firstLine="360"/>
        <w:jc w:val="both"/>
        <w:rPr>
          <w:rFonts w:eastAsia="Times New Roman"/>
          <w:sz w:val="20"/>
          <w:szCs w:val="20"/>
        </w:rPr>
      </w:pPr>
    </w:p>
    <w:p w14:paraId="0DB4F449" w14:textId="77777777" w:rsidR="00000000" w:rsidRDefault="003C588C">
      <w:pPr>
        <w:spacing w:line="288" w:lineRule="auto"/>
        <w:ind w:firstLine="360"/>
        <w:jc w:val="both"/>
        <w:rPr>
          <w:rFonts w:eastAsia="Times New Roman"/>
          <w:sz w:val="20"/>
          <w:szCs w:val="20"/>
        </w:rPr>
      </w:pPr>
    </w:p>
    <w:p w14:paraId="720C484B" w14:textId="77777777" w:rsidR="00000000" w:rsidRDefault="003C588C">
      <w:pPr>
        <w:spacing w:line="288" w:lineRule="auto"/>
        <w:divId w:val="1097141451"/>
        <w:rPr>
          <w:rFonts w:eastAsia="Times New Roman"/>
          <w:sz w:val="20"/>
          <w:szCs w:val="20"/>
        </w:rPr>
      </w:pPr>
      <w:r>
        <w:rPr>
          <w:rFonts w:ascii="inherit" w:eastAsia="Times New Roman" w:hAnsi="inherit"/>
          <w:b/>
          <w:bCs/>
          <w:sz w:val="20"/>
          <w:szCs w:val="20"/>
        </w:rPr>
        <w:t>10.</w:t>
      </w:r>
      <w:r>
        <w:rPr>
          <w:rFonts w:ascii="inherit" w:eastAsia="Times New Roman" w:hAnsi="inherit"/>
          <w:b/>
          <w:bCs/>
          <w:sz w:val="20"/>
          <w:szCs w:val="20"/>
        </w:rPr>
        <w:t xml:space="preserve"> </w:t>
      </w:r>
      <w:r>
        <w:rPr>
          <w:rFonts w:ascii="inherit" w:eastAsia="Times New Roman" w:hAnsi="inherit"/>
          <w:b/>
          <w:bCs/>
          <w:sz w:val="20"/>
          <w:szCs w:val="20"/>
        </w:rPr>
        <w:t>Bu</w:t>
      </w:r>
      <w:r>
        <w:rPr>
          <w:rFonts w:ascii="inherit" w:eastAsia="Times New Roman" w:hAnsi="inherit"/>
          <w:b/>
          <w:bCs/>
          <w:sz w:val="20"/>
          <w:szCs w:val="20"/>
        </w:rPr>
        <w:t>siness Segments</w:t>
      </w:r>
    </w:p>
    <w:p w14:paraId="5C3E52CA" w14:textId="77777777" w:rsidR="00000000" w:rsidRDefault="003C588C">
      <w:pPr>
        <w:spacing w:line="288" w:lineRule="auto"/>
        <w:ind w:firstLine="720"/>
        <w:divId w:val="1583491716"/>
        <w:rPr>
          <w:rFonts w:eastAsia="Times New Roman"/>
          <w:sz w:val="20"/>
          <w:szCs w:val="20"/>
        </w:rPr>
      </w:pPr>
      <w:r>
        <w:rPr>
          <w:rFonts w:ascii="inherit" w:eastAsia="Times New Roman" w:hAnsi="inherit"/>
          <w:sz w:val="20"/>
          <w:szCs w:val="20"/>
        </w:rPr>
        <w:t> </w:t>
      </w:r>
    </w:p>
    <w:p w14:paraId="5DFAFECD"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We operate in</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reportable segments consisting of aviation, land and marine. Corporate expenses are allocated to the segments based on usage, where possible, or on other factors according to the nature of the activity. Our operating s</w:t>
      </w:r>
      <w:r>
        <w:rPr>
          <w:rFonts w:ascii="inherit" w:eastAsia="Times New Roman" w:hAnsi="inherit"/>
          <w:sz w:val="20"/>
          <w:szCs w:val="20"/>
        </w:rPr>
        <w:t>egments are determined based on the different markets in which we provide products and services, which are defined primarily by the customers and the products and services provided to those customers. Accordingly, our aviation, land and marine segments are</w:t>
      </w:r>
      <w:r>
        <w:rPr>
          <w:rFonts w:ascii="inherit" w:eastAsia="Times New Roman" w:hAnsi="inherit"/>
          <w:sz w:val="20"/>
          <w:szCs w:val="20"/>
        </w:rPr>
        <w:t xml:space="preserve"> organized based on the specific markets their functional business components serve, which are primarily businesses and governmental customers operating in those respective markets.</w:t>
      </w:r>
    </w:p>
    <w:p w14:paraId="010DDC23" w14:textId="77777777" w:rsidR="00000000" w:rsidRDefault="003C588C">
      <w:pPr>
        <w:spacing w:line="288" w:lineRule="auto"/>
        <w:ind w:firstLine="720"/>
        <w:rPr>
          <w:rFonts w:eastAsia="Times New Roman"/>
          <w:sz w:val="20"/>
          <w:szCs w:val="20"/>
        </w:rPr>
      </w:pPr>
    </w:p>
    <w:p w14:paraId="0BC2E024"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In our aviation segment, we offer fuel and related products and services</w:t>
      </w:r>
      <w:r>
        <w:rPr>
          <w:rFonts w:ascii="inherit" w:eastAsia="Times New Roman" w:hAnsi="inherit"/>
          <w:sz w:val="20"/>
          <w:szCs w:val="20"/>
        </w:rPr>
        <w:t xml:space="preserve"> to major commercial airlines, second and third-tier airlines, cargo carriers, regional and low cost carriers, airports, fixed based operators, corporate fleets, fractional operators, private aircraft. In addition, we supply products and services to U.S. a</w:t>
      </w:r>
      <w:r>
        <w:rPr>
          <w:rFonts w:ascii="inherit" w:eastAsia="Times New Roman" w:hAnsi="inherit"/>
          <w:sz w:val="20"/>
          <w:szCs w:val="20"/>
        </w:rPr>
        <w:t>nd foreign government, intergovernmental and military customers, such as the North Atlantic Treaty Organization (NATO) and the U.S. Defense Logistics Agency.</w:t>
      </w:r>
    </w:p>
    <w:p w14:paraId="4E1D8C1C" w14:textId="77777777" w:rsidR="00000000" w:rsidRDefault="003C588C">
      <w:pPr>
        <w:spacing w:line="288" w:lineRule="auto"/>
        <w:ind w:firstLine="360"/>
        <w:jc w:val="both"/>
        <w:rPr>
          <w:rFonts w:eastAsia="Times New Roman"/>
          <w:sz w:val="20"/>
          <w:szCs w:val="20"/>
        </w:rPr>
      </w:pPr>
    </w:p>
    <w:p w14:paraId="5E94FB01" w14:textId="77777777" w:rsidR="00000000" w:rsidRDefault="003C588C">
      <w:pPr>
        <w:divId w:val="224603923"/>
        <w:rPr>
          <w:rFonts w:eastAsia="Times New Roman"/>
          <w:sz w:val="20"/>
          <w:szCs w:val="20"/>
        </w:rPr>
      </w:pPr>
    </w:p>
    <w:p w14:paraId="146E3C05"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16</w:t>
      </w:r>
    </w:p>
    <w:p w14:paraId="64013972" w14:textId="77777777" w:rsidR="00000000" w:rsidRDefault="003C588C">
      <w:pPr>
        <w:rPr>
          <w:rFonts w:eastAsia="Times New Roman"/>
          <w:sz w:val="20"/>
          <w:szCs w:val="20"/>
        </w:rPr>
      </w:pPr>
      <w:r>
        <w:rPr>
          <w:rFonts w:eastAsia="Times New Roman"/>
          <w:sz w:val="20"/>
          <w:szCs w:val="20"/>
        </w:rPr>
        <w:pict w14:anchorId="052AC292">
          <v:rect id="_x0000_i1043" style="width:0;height:1.5pt" o:hralign="center" o:hrstd="t" o:hr="t" fillcolor="#a0a0a0" stroked="f"/>
        </w:pict>
      </w:r>
    </w:p>
    <w:p w14:paraId="1E05BC02" w14:textId="77777777" w:rsidR="00000000" w:rsidRDefault="003C588C">
      <w:pPr>
        <w:spacing w:line="288" w:lineRule="auto"/>
        <w:divId w:val="1944191147"/>
        <w:rPr>
          <w:rFonts w:eastAsia="Times New Roman"/>
          <w:sz w:val="20"/>
          <w:szCs w:val="20"/>
        </w:rPr>
      </w:pPr>
      <w:hyperlink w:anchor="sED3BECDEE6165A79B658EF1DB9986924" w:history="1">
        <w:r>
          <w:rPr>
            <w:rStyle w:val="a3"/>
            <w:rFonts w:ascii="inherit" w:eastAsia="Times New Roman" w:hAnsi="inherit"/>
            <w:sz w:val="20"/>
            <w:szCs w:val="20"/>
          </w:rPr>
          <w:t>Table of Contents</w:t>
        </w:r>
      </w:hyperlink>
    </w:p>
    <w:p w14:paraId="5D0A5A4A" w14:textId="77777777" w:rsidR="00000000" w:rsidRDefault="003C588C">
      <w:pPr>
        <w:divId w:val="1385249681"/>
        <w:rPr>
          <w:rFonts w:eastAsia="Times New Roman"/>
          <w:sz w:val="20"/>
          <w:szCs w:val="20"/>
        </w:rPr>
      </w:pPr>
    </w:p>
    <w:p w14:paraId="7136A03F"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In our land segment, we offer fuel, lubricants, power and natural gas solutions through Kinect, our global energy management services platform, and related products and services to customers including petroleum distributors operating in the land transporta</w:t>
      </w:r>
      <w:r>
        <w:rPr>
          <w:rFonts w:ascii="inherit" w:eastAsia="Times New Roman" w:hAnsi="inherit"/>
          <w:sz w:val="20"/>
          <w:szCs w:val="20"/>
        </w:rPr>
        <w:t>tion market, retail petroleum operators, and industrial, commercial, residential and government customers.</w:t>
      </w:r>
    </w:p>
    <w:p w14:paraId="57AE8925" w14:textId="77777777" w:rsidR="00000000" w:rsidRDefault="003C588C">
      <w:pPr>
        <w:spacing w:line="288" w:lineRule="auto"/>
        <w:ind w:firstLine="360"/>
        <w:jc w:val="both"/>
        <w:rPr>
          <w:rFonts w:eastAsia="Times New Roman"/>
          <w:sz w:val="20"/>
          <w:szCs w:val="20"/>
        </w:rPr>
      </w:pPr>
    </w:p>
    <w:p w14:paraId="5DD03ECF"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Our marine segment product and service offerings include fuel, lubricants and related products and services to a broad base of customers, including</w:t>
      </w:r>
      <w:r>
        <w:rPr>
          <w:rFonts w:ascii="inherit" w:eastAsia="Times New Roman" w:hAnsi="inherit"/>
          <w:sz w:val="20"/>
          <w:szCs w:val="20"/>
        </w:rPr>
        <w:t xml:space="preserve"> international container and tanker fleets, commercial cruise lines, yachts and time charter operators, offshore rig owners and operators, the U.S. and foreign governments as well as other fuel suppliers.</w:t>
      </w:r>
      <w:r>
        <w:rPr>
          <w:rFonts w:ascii="inherit" w:eastAsia="Times New Roman" w:hAnsi="inherit"/>
          <w:sz w:val="20"/>
          <w:szCs w:val="20"/>
        </w:rPr>
        <w:t xml:space="preserve"> </w:t>
      </w:r>
    </w:p>
    <w:p w14:paraId="19067A65" w14:textId="77777777" w:rsidR="00000000" w:rsidRDefault="003C588C">
      <w:pPr>
        <w:spacing w:line="288" w:lineRule="auto"/>
        <w:ind w:firstLine="360"/>
        <w:jc w:val="both"/>
        <w:rPr>
          <w:rFonts w:eastAsia="Times New Roman"/>
          <w:sz w:val="20"/>
          <w:szCs w:val="20"/>
        </w:rPr>
      </w:pPr>
    </w:p>
    <w:p w14:paraId="28923D73"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Within each of our segments, we may enter into d</w:t>
      </w:r>
      <w:r>
        <w:rPr>
          <w:rFonts w:ascii="inherit" w:eastAsia="Times New Roman" w:hAnsi="inherit"/>
          <w:sz w:val="20"/>
          <w:szCs w:val="20"/>
        </w:rPr>
        <w:t>erivative contracts to mitigate the risk of market price fluctuations and also to offer our customers fuel pricing alternatives to meet their needs.</w:t>
      </w:r>
    </w:p>
    <w:p w14:paraId="0D4C2691" w14:textId="77777777" w:rsidR="00000000" w:rsidRDefault="003C588C">
      <w:pPr>
        <w:spacing w:line="288" w:lineRule="auto"/>
        <w:ind w:firstLine="720"/>
        <w:divId w:val="1410275381"/>
        <w:rPr>
          <w:rFonts w:eastAsia="Times New Roman"/>
          <w:sz w:val="20"/>
          <w:szCs w:val="20"/>
        </w:rPr>
      </w:pPr>
      <w:r>
        <w:rPr>
          <w:rFonts w:ascii="inherit" w:eastAsia="Times New Roman" w:hAnsi="inherit"/>
          <w:sz w:val="20"/>
          <w:szCs w:val="20"/>
        </w:rPr>
        <w:t> </w:t>
      </w:r>
    </w:p>
    <w:p w14:paraId="3D704E96"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 xml:space="preserve">Information concerning our revenue, gross profit and income from operations by segment is as follows (in </w:t>
      </w:r>
      <w:r>
        <w:rPr>
          <w:rFonts w:ascii="inherit" w:eastAsia="Times New Roman" w:hAnsi="inherit"/>
          <w:sz w:val="20"/>
          <w:szCs w:val="20"/>
        </w:rPr>
        <w:t>millions):</w:t>
      </w:r>
    </w:p>
    <w:tbl>
      <w:tblPr>
        <w:tblW w:w="5000" w:type="pct"/>
        <w:tblCellMar>
          <w:left w:w="0" w:type="dxa"/>
          <w:right w:w="0" w:type="dxa"/>
        </w:tblCellMar>
        <w:tblLook w:val="04A0" w:firstRow="1" w:lastRow="0" w:firstColumn="1" w:lastColumn="0" w:noHBand="0" w:noVBand="1"/>
      </w:tblPr>
      <w:tblGrid>
        <w:gridCol w:w="5442"/>
        <w:gridCol w:w="105"/>
        <w:gridCol w:w="111"/>
        <w:gridCol w:w="1124"/>
        <w:gridCol w:w="92"/>
        <w:gridCol w:w="105"/>
        <w:gridCol w:w="111"/>
        <w:gridCol w:w="1124"/>
        <w:gridCol w:w="92"/>
      </w:tblGrid>
      <w:tr w:rsidR="00000000" w14:paraId="0B1F539A" w14:textId="77777777">
        <w:trPr>
          <w:divId w:val="148445063"/>
        </w:trPr>
        <w:tc>
          <w:tcPr>
            <w:tcW w:w="0" w:type="auto"/>
            <w:gridSpan w:val="9"/>
            <w:vAlign w:val="center"/>
            <w:hideMark/>
          </w:tcPr>
          <w:p w14:paraId="18839607" w14:textId="77777777" w:rsidR="00000000" w:rsidRDefault="003C588C">
            <w:pPr>
              <w:spacing w:line="288" w:lineRule="auto"/>
              <w:ind w:firstLine="360"/>
              <w:jc w:val="both"/>
              <w:rPr>
                <w:rFonts w:eastAsia="Times New Roman"/>
                <w:sz w:val="20"/>
                <w:szCs w:val="20"/>
              </w:rPr>
            </w:pPr>
          </w:p>
        </w:tc>
      </w:tr>
      <w:tr w:rsidR="00000000" w14:paraId="249C9A99" w14:textId="77777777">
        <w:trPr>
          <w:divId w:val="148445063"/>
        </w:trPr>
        <w:tc>
          <w:tcPr>
            <w:tcW w:w="3300" w:type="pct"/>
            <w:vAlign w:val="center"/>
            <w:hideMark/>
          </w:tcPr>
          <w:p w14:paraId="4BD6F23E" w14:textId="77777777" w:rsidR="00000000" w:rsidRDefault="003C588C">
            <w:pPr>
              <w:rPr>
                <w:rFonts w:eastAsia="Times New Roman"/>
                <w:sz w:val="20"/>
                <w:szCs w:val="20"/>
              </w:rPr>
            </w:pPr>
          </w:p>
        </w:tc>
        <w:tc>
          <w:tcPr>
            <w:tcW w:w="50" w:type="pct"/>
            <w:vAlign w:val="center"/>
            <w:hideMark/>
          </w:tcPr>
          <w:p w14:paraId="10181050" w14:textId="77777777" w:rsidR="00000000" w:rsidRDefault="003C588C">
            <w:pPr>
              <w:rPr>
                <w:rFonts w:eastAsia="Times New Roman"/>
                <w:sz w:val="20"/>
                <w:szCs w:val="20"/>
              </w:rPr>
            </w:pPr>
          </w:p>
        </w:tc>
        <w:tc>
          <w:tcPr>
            <w:tcW w:w="50" w:type="pct"/>
            <w:vAlign w:val="center"/>
            <w:hideMark/>
          </w:tcPr>
          <w:p w14:paraId="06369419" w14:textId="77777777" w:rsidR="00000000" w:rsidRDefault="003C588C">
            <w:pPr>
              <w:rPr>
                <w:rFonts w:eastAsia="Times New Roman"/>
                <w:sz w:val="20"/>
                <w:szCs w:val="20"/>
              </w:rPr>
            </w:pPr>
          </w:p>
        </w:tc>
        <w:tc>
          <w:tcPr>
            <w:tcW w:w="700" w:type="pct"/>
            <w:vAlign w:val="center"/>
            <w:hideMark/>
          </w:tcPr>
          <w:p w14:paraId="76DC3E0C" w14:textId="77777777" w:rsidR="00000000" w:rsidRDefault="003C588C">
            <w:pPr>
              <w:rPr>
                <w:rFonts w:eastAsia="Times New Roman"/>
                <w:sz w:val="20"/>
                <w:szCs w:val="20"/>
              </w:rPr>
            </w:pPr>
          </w:p>
        </w:tc>
        <w:tc>
          <w:tcPr>
            <w:tcW w:w="50" w:type="pct"/>
            <w:vAlign w:val="center"/>
            <w:hideMark/>
          </w:tcPr>
          <w:p w14:paraId="7A4550AF" w14:textId="77777777" w:rsidR="00000000" w:rsidRDefault="003C588C">
            <w:pPr>
              <w:rPr>
                <w:rFonts w:eastAsia="Times New Roman"/>
                <w:sz w:val="20"/>
                <w:szCs w:val="20"/>
              </w:rPr>
            </w:pPr>
          </w:p>
        </w:tc>
        <w:tc>
          <w:tcPr>
            <w:tcW w:w="50" w:type="pct"/>
            <w:vAlign w:val="center"/>
            <w:hideMark/>
          </w:tcPr>
          <w:p w14:paraId="5035535E" w14:textId="77777777" w:rsidR="00000000" w:rsidRDefault="003C588C">
            <w:pPr>
              <w:rPr>
                <w:rFonts w:eastAsia="Times New Roman"/>
                <w:sz w:val="20"/>
                <w:szCs w:val="20"/>
              </w:rPr>
            </w:pPr>
          </w:p>
        </w:tc>
        <w:tc>
          <w:tcPr>
            <w:tcW w:w="50" w:type="pct"/>
            <w:vAlign w:val="center"/>
            <w:hideMark/>
          </w:tcPr>
          <w:p w14:paraId="28CC187D" w14:textId="77777777" w:rsidR="00000000" w:rsidRDefault="003C588C">
            <w:pPr>
              <w:rPr>
                <w:rFonts w:eastAsia="Times New Roman"/>
                <w:sz w:val="20"/>
                <w:szCs w:val="20"/>
              </w:rPr>
            </w:pPr>
          </w:p>
        </w:tc>
        <w:tc>
          <w:tcPr>
            <w:tcW w:w="700" w:type="pct"/>
            <w:vAlign w:val="center"/>
            <w:hideMark/>
          </w:tcPr>
          <w:p w14:paraId="38D436FF" w14:textId="77777777" w:rsidR="00000000" w:rsidRDefault="003C588C">
            <w:pPr>
              <w:rPr>
                <w:rFonts w:eastAsia="Times New Roman"/>
                <w:sz w:val="20"/>
                <w:szCs w:val="20"/>
              </w:rPr>
            </w:pPr>
          </w:p>
        </w:tc>
        <w:tc>
          <w:tcPr>
            <w:tcW w:w="50" w:type="pct"/>
            <w:vAlign w:val="center"/>
            <w:hideMark/>
          </w:tcPr>
          <w:p w14:paraId="404EA855" w14:textId="77777777" w:rsidR="00000000" w:rsidRDefault="003C588C">
            <w:pPr>
              <w:rPr>
                <w:rFonts w:eastAsia="Times New Roman"/>
                <w:sz w:val="20"/>
                <w:szCs w:val="20"/>
              </w:rPr>
            </w:pPr>
          </w:p>
        </w:tc>
      </w:tr>
      <w:tr w:rsidR="00000000" w14:paraId="0E7FA5A0" w14:textId="77777777">
        <w:trPr>
          <w:divId w:val="148445063"/>
        </w:trPr>
        <w:tc>
          <w:tcPr>
            <w:tcW w:w="0" w:type="auto"/>
            <w:tcMar>
              <w:top w:w="30" w:type="dxa"/>
              <w:left w:w="30" w:type="dxa"/>
              <w:bottom w:w="30" w:type="dxa"/>
              <w:right w:w="30" w:type="dxa"/>
            </w:tcMar>
            <w:vAlign w:val="bottom"/>
            <w:hideMark/>
          </w:tcPr>
          <w:p w14:paraId="26E3B1A1" w14:textId="77777777" w:rsidR="00000000" w:rsidRDefault="003C588C">
            <w:pPr>
              <w:divId w:val="1055816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22435C" w14:textId="77777777" w:rsidR="00000000" w:rsidRDefault="003C588C">
            <w:pPr>
              <w:divId w:val="169719211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center"/>
            <w:hideMark/>
          </w:tcPr>
          <w:p w14:paraId="257EDA0B" w14:textId="77777777" w:rsidR="00000000" w:rsidRDefault="003C588C">
            <w:pPr>
              <w:jc w:val="center"/>
              <w:rPr>
                <w:rFonts w:eastAsia="Times New Roman"/>
                <w:sz w:val="16"/>
                <w:szCs w:val="16"/>
              </w:rPr>
            </w:pPr>
            <w:r>
              <w:rPr>
                <w:rFonts w:ascii="inherit" w:eastAsia="Times New Roman" w:hAnsi="inherit"/>
                <w:b/>
                <w:bCs/>
                <w:sz w:val="16"/>
                <w:szCs w:val="16"/>
              </w:rPr>
              <w:t>For the Three Months Ended</w:t>
            </w:r>
          </w:p>
        </w:tc>
      </w:tr>
      <w:tr w:rsidR="00000000" w14:paraId="54787743" w14:textId="77777777">
        <w:trPr>
          <w:divId w:val="148445063"/>
        </w:trPr>
        <w:tc>
          <w:tcPr>
            <w:tcW w:w="0" w:type="auto"/>
            <w:tcMar>
              <w:top w:w="30" w:type="dxa"/>
              <w:left w:w="30" w:type="dxa"/>
              <w:bottom w:w="30" w:type="dxa"/>
              <w:right w:w="30" w:type="dxa"/>
            </w:tcMar>
            <w:vAlign w:val="bottom"/>
            <w:hideMark/>
          </w:tcPr>
          <w:p w14:paraId="5201A57E" w14:textId="77777777" w:rsidR="00000000" w:rsidRDefault="003C588C">
            <w:pPr>
              <w:divId w:val="1210726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36BFB9" w14:textId="77777777" w:rsidR="00000000" w:rsidRDefault="003C588C">
            <w:pPr>
              <w:divId w:val="184648027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center"/>
            <w:hideMark/>
          </w:tcPr>
          <w:p w14:paraId="6365D3BA" w14:textId="77777777" w:rsidR="00000000" w:rsidRDefault="003C588C">
            <w:pPr>
              <w:jc w:val="center"/>
              <w:rPr>
                <w:rFonts w:eastAsia="Times New Roman"/>
                <w:sz w:val="16"/>
                <w:szCs w:val="16"/>
              </w:rPr>
            </w:pPr>
            <w:r>
              <w:rPr>
                <w:rFonts w:ascii="inherit" w:eastAsia="Times New Roman" w:hAnsi="inherit"/>
                <w:b/>
                <w:bCs/>
                <w:sz w:val="16"/>
                <w:szCs w:val="16"/>
              </w:rPr>
              <w:t>March 31,</w:t>
            </w:r>
          </w:p>
        </w:tc>
      </w:tr>
      <w:tr w:rsidR="00000000" w14:paraId="202FB19C" w14:textId="77777777">
        <w:trPr>
          <w:divId w:val="148445063"/>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C842660" w14:textId="77777777" w:rsidR="00000000" w:rsidRDefault="003C588C">
            <w:pPr>
              <w:rPr>
                <w:rFonts w:eastAsia="Times New Roman"/>
                <w:sz w:val="16"/>
                <w:szCs w:val="16"/>
              </w:rPr>
            </w:pPr>
            <w:r>
              <w:rPr>
                <w:rFonts w:ascii="inherit" w:eastAsia="Times New Roman" w:hAnsi="inherit"/>
                <w:sz w:val="16"/>
                <w:szCs w:val="16"/>
              </w:rPr>
              <w:t>Revenue:</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4C0ECF7" w14:textId="77777777" w:rsidR="00000000" w:rsidRDefault="003C588C">
            <w:pPr>
              <w:divId w:val="15863014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84FB37E" w14:textId="77777777" w:rsidR="00000000" w:rsidRDefault="003C588C">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4A5DAF8" w14:textId="77777777" w:rsidR="00000000" w:rsidRDefault="003C588C">
            <w:pPr>
              <w:divId w:val="8715785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9CE08AD" w14:textId="77777777" w:rsidR="00000000" w:rsidRDefault="003C588C">
            <w:pPr>
              <w:jc w:val="center"/>
              <w:rPr>
                <w:rFonts w:eastAsia="Times New Roman"/>
                <w:sz w:val="16"/>
                <w:szCs w:val="16"/>
              </w:rPr>
            </w:pPr>
            <w:r>
              <w:rPr>
                <w:rFonts w:ascii="inherit" w:eastAsia="Times New Roman" w:hAnsi="inherit"/>
                <w:b/>
                <w:bCs/>
                <w:sz w:val="16"/>
                <w:szCs w:val="16"/>
              </w:rPr>
              <w:t>2018</w:t>
            </w:r>
          </w:p>
        </w:tc>
      </w:tr>
      <w:tr w:rsidR="00000000" w14:paraId="65221613" w14:textId="77777777">
        <w:trPr>
          <w:divId w:val="148445063"/>
        </w:trPr>
        <w:tc>
          <w:tcPr>
            <w:tcW w:w="0" w:type="auto"/>
            <w:shd w:val="clear" w:color="auto" w:fill="CCEEFF"/>
            <w:tcMar>
              <w:top w:w="30" w:type="dxa"/>
              <w:left w:w="180" w:type="dxa"/>
              <w:bottom w:w="30" w:type="dxa"/>
              <w:right w:w="30" w:type="dxa"/>
            </w:tcMar>
            <w:vAlign w:val="bottom"/>
            <w:hideMark/>
          </w:tcPr>
          <w:p w14:paraId="60BD8290" w14:textId="77777777" w:rsidR="00000000" w:rsidRDefault="003C588C">
            <w:pPr>
              <w:rPr>
                <w:rFonts w:eastAsia="Times New Roman"/>
                <w:sz w:val="16"/>
                <w:szCs w:val="16"/>
              </w:rPr>
            </w:pPr>
            <w:r>
              <w:rPr>
                <w:rFonts w:ascii="inherit" w:eastAsia="Times New Roman" w:hAnsi="inherit"/>
                <w:sz w:val="16"/>
                <w:szCs w:val="16"/>
              </w:rPr>
              <w:t>Aviation segment</w:t>
            </w:r>
          </w:p>
        </w:tc>
        <w:tc>
          <w:tcPr>
            <w:tcW w:w="0" w:type="auto"/>
            <w:shd w:val="clear" w:color="auto" w:fill="CCEEFF"/>
            <w:tcMar>
              <w:top w:w="30" w:type="dxa"/>
              <w:left w:w="30" w:type="dxa"/>
              <w:bottom w:w="30" w:type="dxa"/>
              <w:right w:w="30" w:type="dxa"/>
            </w:tcMar>
            <w:vAlign w:val="bottom"/>
            <w:hideMark/>
          </w:tcPr>
          <w:p w14:paraId="6146C6CC" w14:textId="77777777" w:rsidR="00000000" w:rsidRDefault="003C588C">
            <w:pPr>
              <w:divId w:val="11902964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3455CF1"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70B8BC7" w14:textId="77777777" w:rsidR="00000000" w:rsidRDefault="003C588C">
            <w:pPr>
              <w:jc w:val="right"/>
              <w:rPr>
                <w:rFonts w:eastAsia="Times New Roman"/>
                <w:sz w:val="16"/>
                <w:szCs w:val="16"/>
              </w:rPr>
            </w:pPr>
            <w:r>
              <w:rPr>
                <w:rFonts w:ascii="inherit" w:eastAsia="Times New Roman" w:hAnsi="inherit"/>
                <w:sz w:val="16"/>
                <w:szCs w:val="16"/>
              </w:rPr>
              <w:t>4,252.7</w:t>
            </w:r>
          </w:p>
        </w:tc>
        <w:tc>
          <w:tcPr>
            <w:tcW w:w="0" w:type="auto"/>
            <w:tcBorders>
              <w:top w:val="single" w:sz="6" w:space="0" w:color="000000"/>
            </w:tcBorders>
            <w:shd w:val="clear" w:color="auto" w:fill="CCEEFF"/>
            <w:vAlign w:val="bottom"/>
            <w:hideMark/>
          </w:tcPr>
          <w:p w14:paraId="20FE1F72"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091D33" w14:textId="77777777" w:rsidR="00000000" w:rsidRDefault="003C588C">
            <w:pPr>
              <w:divId w:val="20352250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B1FDA1"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F5BC3A2" w14:textId="77777777" w:rsidR="00000000" w:rsidRDefault="003C588C">
            <w:pPr>
              <w:jc w:val="right"/>
              <w:rPr>
                <w:rFonts w:eastAsia="Times New Roman"/>
                <w:sz w:val="16"/>
                <w:szCs w:val="16"/>
              </w:rPr>
            </w:pPr>
            <w:r>
              <w:rPr>
                <w:rFonts w:ascii="inherit" w:eastAsia="Times New Roman" w:hAnsi="inherit"/>
                <w:sz w:val="16"/>
                <w:szCs w:val="16"/>
              </w:rPr>
              <w:t>4,292.9</w:t>
            </w:r>
          </w:p>
        </w:tc>
        <w:tc>
          <w:tcPr>
            <w:tcW w:w="0" w:type="auto"/>
            <w:tcBorders>
              <w:top w:val="single" w:sz="6" w:space="0" w:color="000000"/>
            </w:tcBorders>
            <w:shd w:val="clear" w:color="auto" w:fill="CCEEFF"/>
            <w:vAlign w:val="bottom"/>
            <w:hideMark/>
          </w:tcPr>
          <w:p w14:paraId="6E6CF5E4" w14:textId="77777777" w:rsidR="00000000" w:rsidRDefault="003C588C">
            <w:pPr>
              <w:rPr>
                <w:rFonts w:eastAsia="Times New Roman"/>
                <w:sz w:val="20"/>
                <w:szCs w:val="20"/>
              </w:rPr>
            </w:pPr>
          </w:p>
        </w:tc>
      </w:tr>
      <w:tr w:rsidR="00000000" w14:paraId="58438C89" w14:textId="77777777">
        <w:trPr>
          <w:divId w:val="148445063"/>
        </w:trPr>
        <w:tc>
          <w:tcPr>
            <w:tcW w:w="0" w:type="auto"/>
            <w:tcMar>
              <w:top w:w="30" w:type="dxa"/>
              <w:left w:w="180" w:type="dxa"/>
              <w:bottom w:w="30" w:type="dxa"/>
              <w:right w:w="30" w:type="dxa"/>
            </w:tcMar>
            <w:vAlign w:val="bottom"/>
            <w:hideMark/>
          </w:tcPr>
          <w:p w14:paraId="67B5C69E" w14:textId="77777777" w:rsidR="00000000" w:rsidRDefault="003C588C">
            <w:pPr>
              <w:rPr>
                <w:rFonts w:eastAsia="Times New Roman"/>
                <w:sz w:val="16"/>
                <w:szCs w:val="16"/>
              </w:rPr>
            </w:pPr>
            <w:r>
              <w:rPr>
                <w:rFonts w:ascii="inherit" w:eastAsia="Times New Roman" w:hAnsi="inherit"/>
                <w:sz w:val="16"/>
                <w:szCs w:val="16"/>
              </w:rPr>
              <w:t>Land segment</w:t>
            </w:r>
          </w:p>
        </w:tc>
        <w:tc>
          <w:tcPr>
            <w:tcW w:w="0" w:type="auto"/>
            <w:tcMar>
              <w:top w:w="30" w:type="dxa"/>
              <w:left w:w="30" w:type="dxa"/>
              <w:bottom w:w="30" w:type="dxa"/>
              <w:right w:w="30" w:type="dxa"/>
            </w:tcMar>
            <w:vAlign w:val="bottom"/>
            <w:hideMark/>
          </w:tcPr>
          <w:p w14:paraId="439194EF" w14:textId="77777777" w:rsidR="00000000" w:rsidRDefault="003C588C">
            <w:pPr>
              <w:divId w:val="2126540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0B6021" w14:textId="77777777" w:rsidR="00000000" w:rsidRDefault="003C588C">
            <w:pPr>
              <w:jc w:val="right"/>
              <w:rPr>
                <w:rFonts w:eastAsia="Times New Roman"/>
                <w:sz w:val="16"/>
                <w:szCs w:val="16"/>
              </w:rPr>
            </w:pPr>
            <w:r>
              <w:rPr>
                <w:rFonts w:ascii="inherit" w:eastAsia="Times New Roman" w:hAnsi="inherit"/>
                <w:sz w:val="16"/>
                <w:szCs w:val="16"/>
              </w:rPr>
              <w:t>2,493.6</w:t>
            </w:r>
          </w:p>
        </w:tc>
        <w:tc>
          <w:tcPr>
            <w:tcW w:w="0" w:type="auto"/>
            <w:vAlign w:val="bottom"/>
            <w:hideMark/>
          </w:tcPr>
          <w:p w14:paraId="26739A85"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3BFBB390" w14:textId="77777777" w:rsidR="00000000" w:rsidRDefault="003C588C">
            <w:pPr>
              <w:divId w:val="1101678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246D95" w14:textId="77777777" w:rsidR="00000000" w:rsidRDefault="003C588C">
            <w:pPr>
              <w:jc w:val="right"/>
              <w:rPr>
                <w:rFonts w:eastAsia="Times New Roman"/>
                <w:sz w:val="16"/>
                <w:szCs w:val="16"/>
              </w:rPr>
            </w:pPr>
            <w:r>
              <w:rPr>
                <w:rFonts w:ascii="inherit" w:eastAsia="Times New Roman" w:hAnsi="inherit"/>
                <w:sz w:val="16"/>
                <w:szCs w:val="16"/>
              </w:rPr>
              <w:t>2,860.7</w:t>
            </w:r>
          </w:p>
        </w:tc>
        <w:tc>
          <w:tcPr>
            <w:tcW w:w="0" w:type="auto"/>
            <w:vAlign w:val="bottom"/>
            <w:hideMark/>
          </w:tcPr>
          <w:p w14:paraId="0A8CD7E8" w14:textId="77777777" w:rsidR="00000000" w:rsidRDefault="003C588C">
            <w:pPr>
              <w:rPr>
                <w:rFonts w:eastAsia="Times New Roman"/>
                <w:sz w:val="20"/>
                <w:szCs w:val="20"/>
              </w:rPr>
            </w:pPr>
          </w:p>
        </w:tc>
      </w:tr>
      <w:tr w:rsidR="00000000" w14:paraId="11B13F37" w14:textId="77777777">
        <w:trPr>
          <w:divId w:val="148445063"/>
        </w:trPr>
        <w:tc>
          <w:tcPr>
            <w:tcW w:w="0" w:type="auto"/>
            <w:shd w:val="clear" w:color="auto" w:fill="CCEEFF"/>
            <w:tcMar>
              <w:top w:w="30" w:type="dxa"/>
              <w:left w:w="180" w:type="dxa"/>
              <w:bottom w:w="30" w:type="dxa"/>
              <w:right w:w="30" w:type="dxa"/>
            </w:tcMar>
            <w:vAlign w:val="bottom"/>
            <w:hideMark/>
          </w:tcPr>
          <w:p w14:paraId="327358E2" w14:textId="77777777" w:rsidR="00000000" w:rsidRDefault="003C588C">
            <w:pPr>
              <w:rPr>
                <w:rFonts w:eastAsia="Times New Roman"/>
                <w:sz w:val="16"/>
                <w:szCs w:val="16"/>
              </w:rPr>
            </w:pPr>
            <w:r>
              <w:rPr>
                <w:rFonts w:ascii="inherit" w:eastAsia="Times New Roman" w:hAnsi="inherit"/>
                <w:sz w:val="16"/>
                <w:szCs w:val="16"/>
              </w:rPr>
              <w:t>Marine segment</w:t>
            </w:r>
          </w:p>
        </w:tc>
        <w:tc>
          <w:tcPr>
            <w:tcW w:w="0" w:type="auto"/>
            <w:shd w:val="clear" w:color="auto" w:fill="CCEEFF"/>
            <w:tcMar>
              <w:top w:w="30" w:type="dxa"/>
              <w:left w:w="30" w:type="dxa"/>
              <w:bottom w:w="30" w:type="dxa"/>
              <w:right w:w="30" w:type="dxa"/>
            </w:tcMar>
            <w:vAlign w:val="bottom"/>
            <w:hideMark/>
          </w:tcPr>
          <w:p w14:paraId="0E25AC46" w14:textId="77777777" w:rsidR="00000000" w:rsidRDefault="003C588C">
            <w:pPr>
              <w:divId w:val="10728474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4EA88F" w14:textId="77777777" w:rsidR="00000000" w:rsidRDefault="003C588C">
            <w:pPr>
              <w:jc w:val="right"/>
              <w:rPr>
                <w:rFonts w:eastAsia="Times New Roman"/>
                <w:sz w:val="16"/>
                <w:szCs w:val="16"/>
              </w:rPr>
            </w:pPr>
            <w:r>
              <w:rPr>
                <w:rFonts w:ascii="inherit" w:eastAsia="Times New Roman" w:hAnsi="inherit"/>
                <w:sz w:val="16"/>
                <w:szCs w:val="16"/>
              </w:rPr>
              <w:t>1,932.5</w:t>
            </w:r>
          </w:p>
        </w:tc>
        <w:tc>
          <w:tcPr>
            <w:tcW w:w="0" w:type="auto"/>
            <w:tcBorders>
              <w:bottom w:val="single" w:sz="6" w:space="0" w:color="000000"/>
            </w:tcBorders>
            <w:shd w:val="clear" w:color="auto" w:fill="CCEEFF"/>
            <w:vAlign w:val="bottom"/>
            <w:hideMark/>
          </w:tcPr>
          <w:p w14:paraId="22A55975"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65995F" w14:textId="77777777" w:rsidR="00000000" w:rsidRDefault="003C588C">
            <w:pPr>
              <w:divId w:val="11919909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0B9B060" w14:textId="77777777" w:rsidR="00000000" w:rsidRDefault="003C588C">
            <w:pPr>
              <w:jc w:val="right"/>
              <w:rPr>
                <w:rFonts w:eastAsia="Times New Roman"/>
                <w:sz w:val="16"/>
                <w:szCs w:val="16"/>
              </w:rPr>
            </w:pPr>
            <w:r>
              <w:rPr>
                <w:rFonts w:ascii="inherit" w:eastAsia="Times New Roman" w:hAnsi="inherit"/>
                <w:sz w:val="16"/>
                <w:szCs w:val="16"/>
              </w:rPr>
              <w:t>2,027.7</w:t>
            </w:r>
          </w:p>
        </w:tc>
        <w:tc>
          <w:tcPr>
            <w:tcW w:w="0" w:type="auto"/>
            <w:tcBorders>
              <w:bottom w:val="single" w:sz="6" w:space="0" w:color="000000"/>
            </w:tcBorders>
            <w:shd w:val="clear" w:color="auto" w:fill="CCEEFF"/>
            <w:vAlign w:val="bottom"/>
            <w:hideMark/>
          </w:tcPr>
          <w:p w14:paraId="0EB004B5" w14:textId="77777777" w:rsidR="00000000" w:rsidRDefault="003C588C">
            <w:pPr>
              <w:rPr>
                <w:rFonts w:eastAsia="Times New Roman"/>
                <w:sz w:val="20"/>
                <w:szCs w:val="20"/>
              </w:rPr>
            </w:pPr>
          </w:p>
        </w:tc>
      </w:tr>
      <w:tr w:rsidR="00000000" w14:paraId="7A884F60" w14:textId="77777777">
        <w:trPr>
          <w:divId w:val="148445063"/>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7D2E1F1" w14:textId="77777777" w:rsidR="00000000" w:rsidRDefault="003C588C">
            <w:pPr>
              <w:divId w:val="3847626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032C6E5" w14:textId="77777777" w:rsidR="00000000" w:rsidRDefault="003C588C">
            <w:pPr>
              <w:divId w:val="2309631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705320E"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D5E2E62" w14:textId="77777777" w:rsidR="00000000" w:rsidRDefault="003C588C">
            <w:pPr>
              <w:jc w:val="right"/>
              <w:rPr>
                <w:rFonts w:eastAsia="Times New Roman"/>
                <w:sz w:val="16"/>
                <w:szCs w:val="16"/>
              </w:rPr>
            </w:pPr>
            <w:r>
              <w:rPr>
                <w:rFonts w:ascii="inherit" w:eastAsia="Times New Roman" w:hAnsi="inherit"/>
                <w:sz w:val="16"/>
                <w:szCs w:val="16"/>
              </w:rPr>
              <w:t>8,678.8</w:t>
            </w:r>
          </w:p>
        </w:tc>
        <w:tc>
          <w:tcPr>
            <w:tcW w:w="0" w:type="auto"/>
            <w:tcBorders>
              <w:top w:val="single" w:sz="6" w:space="0" w:color="000000"/>
              <w:bottom w:val="double" w:sz="6" w:space="0" w:color="000000"/>
            </w:tcBorders>
            <w:vAlign w:val="bottom"/>
            <w:hideMark/>
          </w:tcPr>
          <w:p w14:paraId="112643A4"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3FD9C7C" w14:textId="77777777" w:rsidR="00000000" w:rsidRDefault="003C588C">
            <w:pPr>
              <w:divId w:val="4542520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368F37A"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C514C29" w14:textId="77777777" w:rsidR="00000000" w:rsidRDefault="003C588C">
            <w:pPr>
              <w:jc w:val="right"/>
              <w:rPr>
                <w:rFonts w:eastAsia="Times New Roman"/>
                <w:sz w:val="16"/>
                <w:szCs w:val="16"/>
              </w:rPr>
            </w:pPr>
            <w:r>
              <w:rPr>
                <w:rFonts w:ascii="inherit" w:eastAsia="Times New Roman" w:hAnsi="inherit"/>
                <w:sz w:val="16"/>
                <w:szCs w:val="16"/>
              </w:rPr>
              <w:t>9,181.3</w:t>
            </w:r>
          </w:p>
        </w:tc>
        <w:tc>
          <w:tcPr>
            <w:tcW w:w="0" w:type="auto"/>
            <w:tcBorders>
              <w:top w:val="single" w:sz="6" w:space="0" w:color="000000"/>
              <w:bottom w:val="double" w:sz="6" w:space="0" w:color="000000"/>
            </w:tcBorders>
            <w:vAlign w:val="bottom"/>
            <w:hideMark/>
          </w:tcPr>
          <w:p w14:paraId="35E3AD9E" w14:textId="77777777" w:rsidR="00000000" w:rsidRDefault="003C588C">
            <w:pPr>
              <w:rPr>
                <w:rFonts w:eastAsia="Times New Roman"/>
                <w:sz w:val="20"/>
                <w:szCs w:val="20"/>
              </w:rPr>
            </w:pPr>
          </w:p>
        </w:tc>
      </w:tr>
      <w:tr w:rsidR="00000000" w14:paraId="666AF2D1" w14:textId="77777777">
        <w:trPr>
          <w:divId w:val="148445063"/>
        </w:trPr>
        <w:tc>
          <w:tcPr>
            <w:tcW w:w="0" w:type="auto"/>
            <w:shd w:val="clear" w:color="auto" w:fill="CCEEFF"/>
            <w:tcMar>
              <w:top w:w="30" w:type="dxa"/>
              <w:left w:w="30" w:type="dxa"/>
              <w:bottom w:w="30" w:type="dxa"/>
              <w:right w:w="30" w:type="dxa"/>
            </w:tcMar>
            <w:vAlign w:val="bottom"/>
            <w:hideMark/>
          </w:tcPr>
          <w:p w14:paraId="5A5A12EE" w14:textId="77777777" w:rsidR="00000000" w:rsidRDefault="003C588C">
            <w:pPr>
              <w:divId w:val="18852887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951472" w14:textId="77777777" w:rsidR="00000000" w:rsidRDefault="003C588C">
            <w:pPr>
              <w:divId w:val="8091752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E3E270B" w14:textId="77777777" w:rsidR="00000000" w:rsidRDefault="003C588C">
            <w:pPr>
              <w:divId w:val="14977248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6C8B5F" w14:textId="77777777" w:rsidR="00000000" w:rsidRDefault="003C588C">
            <w:pPr>
              <w:divId w:val="1651740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C2B5BBB" w14:textId="77777777" w:rsidR="00000000" w:rsidRDefault="003C588C">
            <w:pPr>
              <w:divId w:val="1808814827"/>
              <w:rPr>
                <w:rFonts w:eastAsia="Times New Roman"/>
                <w:sz w:val="20"/>
                <w:szCs w:val="20"/>
              </w:rPr>
            </w:pPr>
            <w:r>
              <w:rPr>
                <w:rFonts w:ascii="inherit" w:eastAsia="Times New Roman" w:hAnsi="inherit"/>
                <w:sz w:val="20"/>
                <w:szCs w:val="20"/>
              </w:rPr>
              <w:t> </w:t>
            </w:r>
          </w:p>
        </w:tc>
      </w:tr>
      <w:tr w:rsidR="00000000" w14:paraId="0CE828A7" w14:textId="77777777">
        <w:trPr>
          <w:divId w:val="148445063"/>
        </w:trPr>
        <w:tc>
          <w:tcPr>
            <w:tcW w:w="0" w:type="auto"/>
            <w:tcMar>
              <w:top w:w="30" w:type="dxa"/>
              <w:left w:w="30" w:type="dxa"/>
              <w:bottom w:w="30" w:type="dxa"/>
              <w:right w:w="30" w:type="dxa"/>
            </w:tcMar>
            <w:vAlign w:val="bottom"/>
            <w:hideMark/>
          </w:tcPr>
          <w:p w14:paraId="2FF23815" w14:textId="77777777" w:rsidR="00000000" w:rsidRDefault="003C588C">
            <w:pPr>
              <w:rPr>
                <w:rFonts w:eastAsia="Times New Roman"/>
                <w:sz w:val="16"/>
                <w:szCs w:val="16"/>
              </w:rPr>
            </w:pPr>
            <w:r>
              <w:rPr>
                <w:rFonts w:ascii="inherit" w:eastAsia="Times New Roman" w:hAnsi="inherit"/>
                <w:sz w:val="16"/>
                <w:szCs w:val="16"/>
              </w:rPr>
              <w:t>Gross profit:</w:t>
            </w:r>
          </w:p>
        </w:tc>
        <w:tc>
          <w:tcPr>
            <w:tcW w:w="0" w:type="auto"/>
            <w:tcMar>
              <w:top w:w="30" w:type="dxa"/>
              <w:left w:w="30" w:type="dxa"/>
              <w:bottom w:w="30" w:type="dxa"/>
              <w:right w:w="30" w:type="dxa"/>
            </w:tcMar>
            <w:vAlign w:val="bottom"/>
            <w:hideMark/>
          </w:tcPr>
          <w:p w14:paraId="7A5E56A4" w14:textId="77777777" w:rsidR="00000000" w:rsidRDefault="003C588C">
            <w:pPr>
              <w:divId w:val="7876212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02EC9B1" w14:textId="77777777" w:rsidR="00000000" w:rsidRDefault="003C588C">
            <w:pPr>
              <w:divId w:val="5913584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FC455E" w14:textId="77777777" w:rsidR="00000000" w:rsidRDefault="003C588C">
            <w:pPr>
              <w:divId w:val="15314575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FE1E97" w14:textId="77777777" w:rsidR="00000000" w:rsidRDefault="003C588C">
            <w:pPr>
              <w:divId w:val="525561587"/>
              <w:rPr>
                <w:rFonts w:eastAsia="Times New Roman"/>
                <w:sz w:val="20"/>
                <w:szCs w:val="20"/>
              </w:rPr>
            </w:pPr>
            <w:r>
              <w:rPr>
                <w:rFonts w:ascii="inherit" w:eastAsia="Times New Roman" w:hAnsi="inherit"/>
                <w:sz w:val="20"/>
                <w:szCs w:val="20"/>
              </w:rPr>
              <w:t> </w:t>
            </w:r>
          </w:p>
        </w:tc>
      </w:tr>
      <w:tr w:rsidR="00000000" w14:paraId="7CAEAFEA" w14:textId="77777777">
        <w:trPr>
          <w:divId w:val="148445063"/>
        </w:trPr>
        <w:tc>
          <w:tcPr>
            <w:tcW w:w="0" w:type="auto"/>
            <w:shd w:val="clear" w:color="auto" w:fill="CCEEFF"/>
            <w:tcMar>
              <w:top w:w="30" w:type="dxa"/>
              <w:left w:w="180" w:type="dxa"/>
              <w:bottom w:w="30" w:type="dxa"/>
              <w:right w:w="30" w:type="dxa"/>
            </w:tcMar>
            <w:vAlign w:val="bottom"/>
            <w:hideMark/>
          </w:tcPr>
          <w:p w14:paraId="416C3F13" w14:textId="77777777" w:rsidR="00000000" w:rsidRDefault="003C588C">
            <w:pPr>
              <w:rPr>
                <w:rFonts w:eastAsia="Times New Roman"/>
                <w:sz w:val="16"/>
                <w:szCs w:val="16"/>
              </w:rPr>
            </w:pPr>
            <w:r>
              <w:rPr>
                <w:rFonts w:ascii="inherit" w:eastAsia="Times New Roman" w:hAnsi="inherit"/>
                <w:sz w:val="16"/>
                <w:szCs w:val="16"/>
              </w:rPr>
              <w:t>Aviation segment</w:t>
            </w:r>
          </w:p>
        </w:tc>
        <w:tc>
          <w:tcPr>
            <w:tcW w:w="0" w:type="auto"/>
            <w:shd w:val="clear" w:color="auto" w:fill="CCEEFF"/>
            <w:tcMar>
              <w:top w:w="30" w:type="dxa"/>
              <w:left w:w="30" w:type="dxa"/>
              <w:bottom w:w="30" w:type="dxa"/>
              <w:right w:w="30" w:type="dxa"/>
            </w:tcMar>
            <w:vAlign w:val="bottom"/>
            <w:hideMark/>
          </w:tcPr>
          <w:p w14:paraId="70BC9368" w14:textId="77777777" w:rsidR="00000000" w:rsidRDefault="003C588C">
            <w:pPr>
              <w:divId w:val="19848431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D6FF3B2"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1AE4B155" w14:textId="77777777" w:rsidR="00000000" w:rsidRDefault="003C588C">
            <w:pPr>
              <w:jc w:val="right"/>
              <w:rPr>
                <w:rFonts w:eastAsia="Times New Roman"/>
                <w:sz w:val="16"/>
                <w:szCs w:val="16"/>
              </w:rPr>
            </w:pPr>
            <w:r>
              <w:rPr>
                <w:rFonts w:ascii="inherit" w:eastAsia="Times New Roman" w:hAnsi="inherit"/>
                <w:sz w:val="16"/>
                <w:szCs w:val="16"/>
              </w:rPr>
              <w:t>114.3</w:t>
            </w:r>
          </w:p>
        </w:tc>
        <w:tc>
          <w:tcPr>
            <w:tcW w:w="0" w:type="auto"/>
            <w:shd w:val="clear" w:color="auto" w:fill="CCEEFF"/>
            <w:vAlign w:val="bottom"/>
            <w:hideMark/>
          </w:tcPr>
          <w:p w14:paraId="5273D029"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059D45" w14:textId="77777777" w:rsidR="00000000" w:rsidRDefault="003C588C">
            <w:pPr>
              <w:divId w:val="5760903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26F3AE1"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7032A945" w14:textId="77777777" w:rsidR="00000000" w:rsidRDefault="003C588C">
            <w:pPr>
              <w:jc w:val="right"/>
              <w:rPr>
                <w:rFonts w:eastAsia="Times New Roman"/>
                <w:sz w:val="16"/>
                <w:szCs w:val="16"/>
              </w:rPr>
            </w:pPr>
            <w:r>
              <w:rPr>
                <w:rFonts w:ascii="inherit" w:eastAsia="Times New Roman" w:hAnsi="inherit"/>
                <w:sz w:val="16"/>
                <w:szCs w:val="16"/>
              </w:rPr>
              <w:t>110.0</w:t>
            </w:r>
          </w:p>
        </w:tc>
        <w:tc>
          <w:tcPr>
            <w:tcW w:w="0" w:type="auto"/>
            <w:shd w:val="clear" w:color="auto" w:fill="CCEEFF"/>
            <w:vAlign w:val="bottom"/>
            <w:hideMark/>
          </w:tcPr>
          <w:p w14:paraId="6294AC9B" w14:textId="77777777" w:rsidR="00000000" w:rsidRDefault="003C588C">
            <w:pPr>
              <w:rPr>
                <w:rFonts w:eastAsia="Times New Roman"/>
                <w:sz w:val="20"/>
                <w:szCs w:val="20"/>
              </w:rPr>
            </w:pPr>
          </w:p>
        </w:tc>
      </w:tr>
      <w:tr w:rsidR="00000000" w14:paraId="28AF96EA" w14:textId="77777777">
        <w:trPr>
          <w:divId w:val="148445063"/>
        </w:trPr>
        <w:tc>
          <w:tcPr>
            <w:tcW w:w="0" w:type="auto"/>
            <w:tcMar>
              <w:top w:w="30" w:type="dxa"/>
              <w:left w:w="180" w:type="dxa"/>
              <w:bottom w:w="30" w:type="dxa"/>
              <w:right w:w="30" w:type="dxa"/>
            </w:tcMar>
            <w:vAlign w:val="bottom"/>
            <w:hideMark/>
          </w:tcPr>
          <w:p w14:paraId="549F9CA4" w14:textId="77777777" w:rsidR="00000000" w:rsidRDefault="003C588C">
            <w:pPr>
              <w:rPr>
                <w:rFonts w:eastAsia="Times New Roman"/>
                <w:sz w:val="16"/>
                <w:szCs w:val="16"/>
              </w:rPr>
            </w:pPr>
            <w:r>
              <w:rPr>
                <w:rFonts w:ascii="inherit" w:eastAsia="Times New Roman" w:hAnsi="inherit"/>
                <w:sz w:val="16"/>
                <w:szCs w:val="16"/>
              </w:rPr>
              <w:t>Land segment</w:t>
            </w:r>
          </w:p>
        </w:tc>
        <w:tc>
          <w:tcPr>
            <w:tcW w:w="0" w:type="auto"/>
            <w:tcMar>
              <w:top w:w="30" w:type="dxa"/>
              <w:left w:w="30" w:type="dxa"/>
              <w:bottom w:w="30" w:type="dxa"/>
              <w:right w:w="30" w:type="dxa"/>
            </w:tcMar>
            <w:vAlign w:val="bottom"/>
            <w:hideMark/>
          </w:tcPr>
          <w:p w14:paraId="0A492A81" w14:textId="77777777" w:rsidR="00000000" w:rsidRDefault="003C588C">
            <w:pPr>
              <w:divId w:val="12309229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F0520F" w14:textId="77777777" w:rsidR="00000000" w:rsidRDefault="003C588C">
            <w:pPr>
              <w:jc w:val="right"/>
              <w:rPr>
                <w:rFonts w:eastAsia="Times New Roman"/>
                <w:sz w:val="16"/>
                <w:szCs w:val="16"/>
              </w:rPr>
            </w:pPr>
            <w:r>
              <w:rPr>
                <w:rFonts w:ascii="inherit" w:eastAsia="Times New Roman" w:hAnsi="inherit"/>
                <w:sz w:val="16"/>
                <w:szCs w:val="16"/>
              </w:rPr>
              <w:t>101.5</w:t>
            </w:r>
          </w:p>
        </w:tc>
        <w:tc>
          <w:tcPr>
            <w:tcW w:w="0" w:type="auto"/>
            <w:vAlign w:val="bottom"/>
            <w:hideMark/>
          </w:tcPr>
          <w:p w14:paraId="2588CFF5"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0C9EC0ED" w14:textId="77777777" w:rsidR="00000000" w:rsidRDefault="003C588C">
            <w:pPr>
              <w:divId w:val="1427444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5BEC2F" w14:textId="77777777" w:rsidR="00000000" w:rsidRDefault="003C588C">
            <w:pPr>
              <w:jc w:val="right"/>
              <w:rPr>
                <w:rFonts w:eastAsia="Times New Roman"/>
                <w:sz w:val="16"/>
                <w:szCs w:val="16"/>
              </w:rPr>
            </w:pPr>
            <w:r>
              <w:rPr>
                <w:rFonts w:ascii="inherit" w:eastAsia="Times New Roman" w:hAnsi="inherit"/>
                <w:sz w:val="16"/>
                <w:szCs w:val="16"/>
              </w:rPr>
              <w:t>102.2</w:t>
            </w:r>
          </w:p>
        </w:tc>
        <w:tc>
          <w:tcPr>
            <w:tcW w:w="0" w:type="auto"/>
            <w:vAlign w:val="bottom"/>
            <w:hideMark/>
          </w:tcPr>
          <w:p w14:paraId="7E80A7BA" w14:textId="77777777" w:rsidR="00000000" w:rsidRDefault="003C588C">
            <w:pPr>
              <w:rPr>
                <w:rFonts w:eastAsia="Times New Roman"/>
                <w:sz w:val="20"/>
                <w:szCs w:val="20"/>
              </w:rPr>
            </w:pPr>
          </w:p>
        </w:tc>
      </w:tr>
      <w:tr w:rsidR="00000000" w14:paraId="05163D6B" w14:textId="77777777">
        <w:trPr>
          <w:divId w:val="148445063"/>
        </w:trPr>
        <w:tc>
          <w:tcPr>
            <w:tcW w:w="0" w:type="auto"/>
            <w:shd w:val="clear" w:color="auto" w:fill="CCEEFF"/>
            <w:tcMar>
              <w:top w:w="30" w:type="dxa"/>
              <w:left w:w="180" w:type="dxa"/>
              <w:bottom w:w="30" w:type="dxa"/>
              <w:right w:w="30" w:type="dxa"/>
            </w:tcMar>
            <w:vAlign w:val="bottom"/>
            <w:hideMark/>
          </w:tcPr>
          <w:p w14:paraId="733D4AB9" w14:textId="77777777" w:rsidR="00000000" w:rsidRDefault="003C588C">
            <w:pPr>
              <w:rPr>
                <w:rFonts w:eastAsia="Times New Roman"/>
                <w:sz w:val="16"/>
                <w:szCs w:val="16"/>
              </w:rPr>
            </w:pPr>
            <w:r>
              <w:rPr>
                <w:rFonts w:ascii="inherit" w:eastAsia="Times New Roman" w:hAnsi="inherit"/>
                <w:sz w:val="16"/>
                <w:szCs w:val="16"/>
              </w:rPr>
              <w:t>Marine segment</w:t>
            </w:r>
          </w:p>
        </w:tc>
        <w:tc>
          <w:tcPr>
            <w:tcW w:w="0" w:type="auto"/>
            <w:shd w:val="clear" w:color="auto" w:fill="CCEEFF"/>
            <w:tcMar>
              <w:top w:w="30" w:type="dxa"/>
              <w:left w:w="30" w:type="dxa"/>
              <w:bottom w:w="30" w:type="dxa"/>
              <w:right w:w="30" w:type="dxa"/>
            </w:tcMar>
            <w:vAlign w:val="bottom"/>
            <w:hideMark/>
          </w:tcPr>
          <w:p w14:paraId="1168927F" w14:textId="77777777" w:rsidR="00000000" w:rsidRDefault="003C588C">
            <w:pPr>
              <w:divId w:val="21244176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3C8CC34" w14:textId="77777777" w:rsidR="00000000" w:rsidRDefault="003C588C">
            <w:pPr>
              <w:jc w:val="right"/>
              <w:rPr>
                <w:rFonts w:eastAsia="Times New Roman"/>
                <w:sz w:val="16"/>
                <w:szCs w:val="16"/>
              </w:rPr>
            </w:pPr>
            <w:r>
              <w:rPr>
                <w:rFonts w:ascii="inherit" w:eastAsia="Times New Roman" w:hAnsi="inherit"/>
                <w:sz w:val="16"/>
                <w:szCs w:val="16"/>
              </w:rPr>
              <w:t>35.2</w:t>
            </w:r>
          </w:p>
        </w:tc>
        <w:tc>
          <w:tcPr>
            <w:tcW w:w="0" w:type="auto"/>
            <w:tcBorders>
              <w:bottom w:val="single" w:sz="6" w:space="0" w:color="000000"/>
            </w:tcBorders>
            <w:shd w:val="clear" w:color="auto" w:fill="CCEEFF"/>
            <w:vAlign w:val="bottom"/>
            <w:hideMark/>
          </w:tcPr>
          <w:p w14:paraId="794EDE53"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B404AB" w14:textId="77777777" w:rsidR="00000000" w:rsidRDefault="003C588C">
            <w:pPr>
              <w:divId w:val="17883059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241153" w14:textId="77777777" w:rsidR="00000000" w:rsidRDefault="003C588C">
            <w:pPr>
              <w:jc w:val="right"/>
              <w:rPr>
                <w:rFonts w:eastAsia="Times New Roman"/>
                <w:sz w:val="16"/>
                <w:szCs w:val="16"/>
              </w:rPr>
            </w:pPr>
            <w:r>
              <w:rPr>
                <w:rFonts w:ascii="inherit" w:eastAsia="Times New Roman" w:hAnsi="inherit"/>
                <w:sz w:val="16"/>
                <w:szCs w:val="16"/>
              </w:rPr>
              <w:t>31.2</w:t>
            </w:r>
          </w:p>
        </w:tc>
        <w:tc>
          <w:tcPr>
            <w:tcW w:w="0" w:type="auto"/>
            <w:tcBorders>
              <w:bottom w:val="single" w:sz="6" w:space="0" w:color="000000"/>
            </w:tcBorders>
            <w:shd w:val="clear" w:color="auto" w:fill="CCEEFF"/>
            <w:vAlign w:val="bottom"/>
            <w:hideMark/>
          </w:tcPr>
          <w:p w14:paraId="4CB98AFF" w14:textId="77777777" w:rsidR="00000000" w:rsidRDefault="003C588C">
            <w:pPr>
              <w:rPr>
                <w:rFonts w:eastAsia="Times New Roman"/>
                <w:sz w:val="20"/>
                <w:szCs w:val="20"/>
              </w:rPr>
            </w:pPr>
          </w:p>
        </w:tc>
      </w:tr>
      <w:tr w:rsidR="00000000" w14:paraId="60B3FA40" w14:textId="77777777">
        <w:trPr>
          <w:divId w:val="148445063"/>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413EF11C" w14:textId="77777777" w:rsidR="00000000" w:rsidRDefault="003C588C">
            <w:pPr>
              <w:divId w:val="3169542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26B4A4B4" w14:textId="77777777" w:rsidR="00000000" w:rsidRDefault="003C588C">
            <w:pPr>
              <w:divId w:val="966835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B1F4595"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9BD6E2B" w14:textId="77777777" w:rsidR="00000000" w:rsidRDefault="003C588C">
            <w:pPr>
              <w:jc w:val="right"/>
              <w:rPr>
                <w:rFonts w:eastAsia="Times New Roman"/>
                <w:sz w:val="16"/>
                <w:szCs w:val="16"/>
              </w:rPr>
            </w:pPr>
            <w:r>
              <w:rPr>
                <w:rFonts w:ascii="inherit" w:eastAsia="Times New Roman" w:hAnsi="inherit"/>
                <w:sz w:val="16"/>
                <w:szCs w:val="16"/>
              </w:rPr>
              <w:t>251.1</w:t>
            </w:r>
          </w:p>
        </w:tc>
        <w:tc>
          <w:tcPr>
            <w:tcW w:w="0" w:type="auto"/>
            <w:tcBorders>
              <w:top w:val="single" w:sz="6" w:space="0" w:color="000000"/>
              <w:bottom w:val="double" w:sz="6" w:space="0" w:color="000000"/>
            </w:tcBorders>
            <w:vAlign w:val="bottom"/>
            <w:hideMark/>
          </w:tcPr>
          <w:p w14:paraId="7338705D"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73B8CA8" w14:textId="77777777" w:rsidR="00000000" w:rsidRDefault="003C588C">
            <w:pPr>
              <w:divId w:val="16391409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28FE006"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4921B9A" w14:textId="77777777" w:rsidR="00000000" w:rsidRDefault="003C588C">
            <w:pPr>
              <w:jc w:val="right"/>
              <w:rPr>
                <w:rFonts w:eastAsia="Times New Roman"/>
                <w:sz w:val="16"/>
                <w:szCs w:val="16"/>
              </w:rPr>
            </w:pPr>
            <w:r>
              <w:rPr>
                <w:rFonts w:ascii="inherit" w:eastAsia="Times New Roman" w:hAnsi="inherit"/>
                <w:sz w:val="16"/>
                <w:szCs w:val="16"/>
              </w:rPr>
              <w:t>243.4</w:t>
            </w:r>
          </w:p>
        </w:tc>
        <w:tc>
          <w:tcPr>
            <w:tcW w:w="0" w:type="auto"/>
            <w:tcBorders>
              <w:top w:val="single" w:sz="6" w:space="0" w:color="000000"/>
              <w:bottom w:val="double" w:sz="6" w:space="0" w:color="000000"/>
            </w:tcBorders>
            <w:vAlign w:val="bottom"/>
            <w:hideMark/>
          </w:tcPr>
          <w:p w14:paraId="7439991E" w14:textId="77777777" w:rsidR="00000000" w:rsidRDefault="003C588C">
            <w:pPr>
              <w:rPr>
                <w:rFonts w:eastAsia="Times New Roman"/>
                <w:sz w:val="20"/>
                <w:szCs w:val="20"/>
              </w:rPr>
            </w:pPr>
          </w:p>
        </w:tc>
      </w:tr>
      <w:tr w:rsidR="00000000" w14:paraId="4FAE4FB7" w14:textId="77777777">
        <w:trPr>
          <w:divId w:val="148445063"/>
        </w:trPr>
        <w:tc>
          <w:tcPr>
            <w:tcW w:w="0" w:type="auto"/>
            <w:shd w:val="clear" w:color="auto" w:fill="CCEEFF"/>
            <w:tcMar>
              <w:top w:w="30" w:type="dxa"/>
              <w:left w:w="30" w:type="dxa"/>
              <w:bottom w:w="30" w:type="dxa"/>
              <w:right w:w="30" w:type="dxa"/>
            </w:tcMar>
            <w:vAlign w:val="bottom"/>
            <w:hideMark/>
          </w:tcPr>
          <w:p w14:paraId="739447E2" w14:textId="77777777" w:rsidR="00000000" w:rsidRDefault="003C588C">
            <w:pPr>
              <w:rPr>
                <w:rFonts w:eastAsia="Times New Roman"/>
                <w:sz w:val="16"/>
                <w:szCs w:val="16"/>
              </w:rPr>
            </w:pPr>
            <w:r>
              <w:rPr>
                <w:rFonts w:ascii="inherit" w:eastAsia="Times New Roman" w:hAnsi="inherit"/>
                <w:sz w:val="16"/>
                <w:szCs w:val="16"/>
              </w:rPr>
              <w:t>Income from operations:</w:t>
            </w:r>
          </w:p>
        </w:tc>
        <w:tc>
          <w:tcPr>
            <w:tcW w:w="0" w:type="auto"/>
            <w:shd w:val="clear" w:color="auto" w:fill="CCEEFF"/>
            <w:tcMar>
              <w:top w:w="30" w:type="dxa"/>
              <w:left w:w="30" w:type="dxa"/>
              <w:bottom w:w="30" w:type="dxa"/>
              <w:right w:w="30" w:type="dxa"/>
            </w:tcMar>
            <w:vAlign w:val="bottom"/>
            <w:hideMark/>
          </w:tcPr>
          <w:p w14:paraId="1A9692C1" w14:textId="77777777" w:rsidR="00000000" w:rsidRDefault="003C588C">
            <w:pPr>
              <w:divId w:val="7489655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D88AE16" w14:textId="77777777" w:rsidR="00000000" w:rsidRDefault="003C588C">
            <w:pPr>
              <w:divId w:val="20611731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F8B4FC5" w14:textId="77777777" w:rsidR="00000000" w:rsidRDefault="003C588C">
            <w:pPr>
              <w:divId w:val="17957572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E8000DF" w14:textId="77777777" w:rsidR="00000000" w:rsidRDefault="003C588C">
            <w:pPr>
              <w:divId w:val="482433586"/>
              <w:rPr>
                <w:rFonts w:eastAsia="Times New Roman"/>
                <w:sz w:val="20"/>
                <w:szCs w:val="20"/>
              </w:rPr>
            </w:pPr>
            <w:r>
              <w:rPr>
                <w:rFonts w:ascii="inherit" w:eastAsia="Times New Roman" w:hAnsi="inherit"/>
                <w:sz w:val="20"/>
                <w:szCs w:val="20"/>
              </w:rPr>
              <w:t> </w:t>
            </w:r>
          </w:p>
        </w:tc>
      </w:tr>
      <w:tr w:rsidR="00000000" w14:paraId="781D39FC" w14:textId="77777777">
        <w:trPr>
          <w:divId w:val="148445063"/>
        </w:trPr>
        <w:tc>
          <w:tcPr>
            <w:tcW w:w="0" w:type="auto"/>
            <w:tcMar>
              <w:top w:w="30" w:type="dxa"/>
              <w:left w:w="180" w:type="dxa"/>
              <w:bottom w:w="30" w:type="dxa"/>
              <w:right w:w="30" w:type="dxa"/>
            </w:tcMar>
            <w:vAlign w:val="bottom"/>
            <w:hideMark/>
          </w:tcPr>
          <w:p w14:paraId="6D34FE1D" w14:textId="77777777" w:rsidR="00000000" w:rsidRDefault="003C588C">
            <w:pPr>
              <w:rPr>
                <w:rFonts w:eastAsia="Times New Roman"/>
                <w:sz w:val="16"/>
                <w:szCs w:val="16"/>
              </w:rPr>
            </w:pPr>
            <w:r>
              <w:rPr>
                <w:rFonts w:ascii="inherit" w:eastAsia="Times New Roman" w:hAnsi="inherit"/>
                <w:sz w:val="16"/>
                <w:szCs w:val="16"/>
              </w:rPr>
              <w:t>Aviation segment</w:t>
            </w:r>
          </w:p>
        </w:tc>
        <w:tc>
          <w:tcPr>
            <w:tcW w:w="0" w:type="auto"/>
            <w:tcMar>
              <w:top w:w="30" w:type="dxa"/>
              <w:left w:w="30" w:type="dxa"/>
              <w:bottom w:w="30" w:type="dxa"/>
              <w:right w:w="30" w:type="dxa"/>
            </w:tcMar>
            <w:vAlign w:val="bottom"/>
            <w:hideMark/>
          </w:tcPr>
          <w:p w14:paraId="25058830" w14:textId="77777777" w:rsidR="00000000" w:rsidRDefault="003C588C">
            <w:pPr>
              <w:divId w:val="1248878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0465168"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04ADF6ED" w14:textId="77777777" w:rsidR="00000000" w:rsidRDefault="003C588C">
            <w:pPr>
              <w:jc w:val="right"/>
              <w:rPr>
                <w:rFonts w:eastAsia="Times New Roman"/>
                <w:sz w:val="16"/>
                <w:szCs w:val="16"/>
              </w:rPr>
            </w:pPr>
            <w:r>
              <w:rPr>
                <w:rFonts w:ascii="inherit" w:eastAsia="Times New Roman" w:hAnsi="inherit"/>
                <w:sz w:val="16"/>
                <w:szCs w:val="16"/>
              </w:rPr>
              <w:t>55.6</w:t>
            </w:r>
          </w:p>
        </w:tc>
        <w:tc>
          <w:tcPr>
            <w:tcW w:w="0" w:type="auto"/>
            <w:vAlign w:val="bottom"/>
            <w:hideMark/>
          </w:tcPr>
          <w:p w14:paraId="20E6840B"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46645856" w14:textId="77777777" w:rsidR="00000000" w:rsidRDefault="003C588C">
            <w:pPr>
              <w:divId w:val="424616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29DB9E1"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47F0B006" w14:textId="77777777" w:rsidR="00000000" w:rsidRDefault="003C588C">
            <w:pPr>
              <w:jc w:val="right"/>
              <w:rPr>
                <w:rFonts w:eastAsia="Times New Roman"/>
                <w:sz w:val="16"/>
                <w:szCs w:val="16"/>
              </w:rPr>
            </w:pPr>
            <w:r>
              <w:rPr>
                <w:rFonts w:ascii="inherit" w:eastAsia="Times New Roman" w:hAnsi="inherit"/>
                <w:sz w:val="16"/>
                <w:szCs w:val="16"/>
              </w:rPr>
              <w:t>47.8</w:t>
            </w:r>
          </w:p>
        </w:tc>
        <w:tc>
          <w:tcPr>
            <w:tcW w:w="0" w:type="auto"/>
            <w:vAlign w:val="bottom"/>
            <w:hideMark/>
          </w:tcPr>
          <w:p w14:paraId="779DB45D" w14:textId="77777777" w:rsidR="00000000" w:rsidRDefault="003C588C">
            <w:pPr>
              <w:rPr>
                <w:rFonts w:eastAsia="Times New Roman"/>
                <w:sz w:val="20"/>
                <w:szCs w:val="20"/>
              </w:rPr>
            </w:pPr>
          </w:p>
        </w:tc>
      </w:tr>
      <w:tr w:rsidR="00000000" w14:paraId="0FBA0196" w14:textId="77777777">
        <w:trPr>
          <w:divId w:val="148445063"/>
        </w:trPr>
        <w:tc>
          <w:tcPr>
            <w:tcW w:w="0" w:type="auto"/>
            <w:shd w:val="clear" w:color="auto" w:fill="CCEEFF"/>
            <w:tcMar>
              <w:top w:w="30" w:type="dxa"/>
              <w:left w:w="180" w:type="dxa"/>
              <w:bottom w:w="30" w:type="dxa"/>
              <w:right w:w="30" w:type="dxa"/>
            </w:tcMar>
            <w:vAlign w:val="bottom"/>
            <w:hideMark/>
          </w:tcPr>
          <w:p w14:paraId="14466F76" w14:textId="77777777" w:rsidR="00000000" w:rsidRDefault="003C588C">
            <w:pPr>
              <w:rPr>
                <w:rFonts w:eastAsia="Times New Roman"/>
                <w:sz w:val="16"/>
                <w:szCs w:val="16"/>
              </w:rPr>
            </w:pPr>
            <w:r>
              <w:rPr>
                <w:rFonts w:ascii="inherit" w:eastAsia="Times New Roman" w:hAnsi="inherit"/>
                <w:sz w:val="16"/>
                <w:szCs w:val="16"/>
              </w:rPr>
              <w:t>Land segment</w:t>
            </w:r>
          </w:p>
        </w:tc>
        <w:tc>
          <w:tcPr>
            <w:tcW w:w="0" w:type="auto"/>
            <w:shd w:val="clear" w:color="auto" w:fill="CCEEFF"/>
            <w:tcMar>
              <w:top w:w="30" w:type="dxa"/>
              <w:left w:w="30" w:type="dxa"/>
              <w:bottom w:w="30" w:type="dxa"/>
              <w:right w:w="30" w:type="dxa"/>
            </w:tcMar>
            <w:vAlign w:val="bottom"/>
            <w:hideMark/>
          </w:tcPr>
          <w:p w14:paraId="6D2EBF88" w14:textId="77777777" w:rsidR="00000000" w:rsidRDefault="003C588C">
            <w:pPr>
              <w:divId w:val="9605020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76B10E" w14:textId="77777777" w:rsidR="00000000" w:rsidRDefault="003C588C">
            <w:pPr>
              <w:jc w:val="right"/>
              <w:rPr>
                <w:rFonts w:eastAsia="Times New Roman"/>
                <w:sz w:val="16"/>
                <w:szCs w:val="16"/>
              </w:rPr>
            </w:pPr>
            <w:r>
              <w:rPr>
                <w:rFonts w:ascii="inherit" w:eastAsia="Times New Roman" w:hAnsi="inherit"/>
                <w:sz w:val="16"/>
                <w:szCs w:val="16"/>
              </w:rPr>
              <w:t>21.0</w:t>
            </w:r>
          </w:p>
        </w:tc>
        <w:tc>
          <w:tcPr>
            <w:tcW w:w="0" w:type="auto"/>
            <w:shd w:val="clear" w:color="auto" w:fill="CCEEFF"/>
            <w:vAlign w:val="bottom"/>
            <w:hideMark/>
          </w:tcPr>
          <w:p w14:paraId="25732840"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DBE1A3" w14:textId="77777777" w:rsidR="00000000" w:rsidRDefault="003C588C">
            <w:pPr>
              <w:divId w:val="8051244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6C0183" w14:textId="77777777" w:rsidR="00000000" w:rsidRDefault="003C588C">
            <w:pPr>
              <w:jc w:val="right"/>
              <w:rPr>
                <w:rFonts w:eastAsia="Times New Roman"/>
                <w:sz w:val="16"/>
                <w:szCs w:val="16"/>
              </w:rPr>
            </w:pPr>
            <w:r>
              <w:rPr>
                <w:rFonts w:ascii="inherit" w:eastAsia="Times New Roman" w:hAnsi="inherit"/>
                <w:sz w:val="16"/>
                <w:szCs w:val="16"/>
              </w:rPr>
              <w:t>19.6</w:t>
            </w:r>
          </w:p>
        </w:tc>
        <w:tc>
          <w:tcPr>
            <w:tcW w:w="0" w:type="auto"/>
            <w:shd w:val="clear" w:color="auto" w:fill="CCEEFF"/>
            <w:vAlign w:val="bottom"/>
            <w:hideMark/>
          </w:tcPr>
          <w:p w14:paraId="5582A327" w14:textId="77777777" w:rsidR="00000000" w:rsidRDefault="003C588C">
            <w:pPr>
              <w:rPr>
                <w:rFonts w:eastAsia="Times New Roman"/>
                <w:sz w:val="20"/>
                <w:szCs w:val="20"/>
              </w:rPr>
            </w:pPr>
          </w:p>
        </w:tc>
      </w:tr>
      <w:tr w:rsidR="00000000" w14:paraId="6DAEAF46" w14:textId="77777777">
        <w:trPr>
          <w:divId w:val="148445063"/>
        </w:trPr>
        <w:tc>
          <w:tcPr>
            <w:tcW w:w="0" w:type="auto"/>
            <w:tcBorders>
              <w:bottom w:val="single" w:sz="6" w:space="0" w:color="000000"/>
            </w:tcBorders>
            <w:tcMar>
              <w:top w:w="30" w:type="dxa"/>
              <w:left w:w="180" w:type="dxa"/>
              <w:bottom w:w="30" w:type="dxa"/>
              <w:right w:w="30" w:type="dxa"/>
            </w:tcMar>
            <w:vAlign w:val="bottom"/>
            <w:hideMark/>
          </w:tcPr>
          <w:p w14:paraId="6DDB98FA" w14:textId="77777777" w:rsidR="00000000" w:rsidRDefault="003C588C">
            <w:pPr>
              <w:rPr>
                <w:rFonts w:eastAsia="Times New Roman"/>
                <w:sz w:val="16"/>
                <w:szCs w:val="16"/>
              </w:rPr>
            </w:pPr>
            <w:r>
              <w:rPr>
                <w:rFonts w:ascii="inherit" w:eastAsia="Times New Roman" w:hAnsi="inherit"/>
                <w:sz w:val="16"/>
                <w:szCs w:val="16"/>
              </w:rPr>
              <w:t>Marine segment</w:t>
            </w:r>
          </w:p>
        </w:tc>
        <w:tc>
          <w:tcPr>
            <w:tcW w:w="0" w:type="auto"/>
            <w:tcBorders>
              <w:bottom w:val="single" w:sz="6" w:space="0" w:color="000000"/>
            </w:tcBorders>
            <w:tcMar>
              <w:top w:w="30" w:type="dxa"/>
              <w:left w:w="30" w:type="dxa"/>
              <w:bottom w:w="30" w:type="dxa"/>
              <w:right w:w="30" w:type="dxa"/>
            </w:tcMar>
            <w:vAlign w:val="bottom"/>
            <w:hideMark/>
          </w:tcPr>
          <w:p w14:paraId="1C88A596" w14:textId="77777777" w:rsidR="00000000" w:rsidRDefault="003C588C">
            <w:pPr>
              <w:divId w:val="3797423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451B39" w14:textId="77777777" w:rsidR="00000000" w:rsidRDefault="003C588C">
            <w:pPr>
              <w:jc w:val="right"/>
              <w:rPr>
                <w:rFonts w:eastAsia="Times New Roman"/>
                <w:sz w:val="16"/>
                <w:szCs w:val="16"/>
              </w:rPr>
            </w:pPr>
            <w:r>
              <w:rPr>
                <w:rFonts w:ascii="inherit" w:eastAsia="Times New Roman" w:hAnsi="inherit"/>
                <w:sz w:val="16"/>
                <w:szCs w:val="16"/>
              </w:rPr>
              <w:t>13.5</w:t>
            </w:r>
          </w:p>
        </w:tc>
        <w:tc>
          <w:tcPr>
            <w:tcW w:w="0" w:type="auto"/>
            <w:tcBorders>
              <w:bottom w:val="single" w:sz="6" w:space="0" w:color="000000"/>
            </w:tcBorders>
            <w:vAlign w:val="bottom"/>
            <w:hideMark/>
          </w:tcPr>
          <w:p w14:paraId="1332283C" w14:textId="77777777" w:rsidR="00000000" w:rsidRDefault="003C588C">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63E4710" w14:textId="77777777" w:rsidR="00000000" w:rsidRDefault="003C588C">
            <w:pPr>
              <w:divId w:val="16253085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E38EC4F" w14:textId="77777777" w:rsidR="00000000" w:rsidRDefault="003C588C">
            <w:pPr>
              <w:jc w:val="right"/>
              <w:rPr>
                <w:rFonts w:eastAsia="Times New Roman"/>
                <w:sz w:val="16"/>
                <w:szCs w:val="16"/>
              </w:rPr>
            </w:pPr>
            <w:r>
              <w:rPr>
                <w:rFonts w:ascii="inherit" w:eastAsia="Times New Roman" w:hAnsi="inherit"/>
                <w:sz w:val="16"/>
                <w:szCs w:val="16"/>
              </w:rPr>
              <w:t>8.6</w:t>
            </w:r>
          </w:p>
        </w:tc>
        <w:tc>
          <w:tcPr>
            <w:tcW w:w="0" w:type="auto"/>
            <w:tcBorders>
              <w:bottom w:val="single" w:sz="6" w:space="0" w:color="000000"/>
            </w:tcBorders>
            <w:vAlign w:val="bottom"/>
            <w:hideMark/>
          </w:tcPr>
          <w:p w14:paraId="08CE4EB8" w14:textId="77777777" w:rsidR="00000000" w:rsidRDefault="003C588C">
            <w:pPr>
              <w:rPr>
                <w:rFonts w:eastAsia="Times New Roman"/>
                <w:sz w:val="20"/>
                <w:szCs w:val="20"/>
              </w:rPr>
            </w:pPr>
          </w:p>
        </w:tc>
      </w:tr>
      <w:tr w:rsidR="00000000" w14:paraId="12261F27" w14:textId="77777777">
        <w:trPr>
          <w:divId w:val="148445063"/>
        </w:trPr>
        <w:tc>
          <w:tcPr>
            <w:tcW w:w="0" w:type="auto"/>
            <w:shd w:val="clear" w:color="auto" w:fill="CCEEFF"/>
            <w:tcMar>
              <w:top w:w="30" w:type="dxa"/>
              <w:left w:w="30" w:type="dxa"/>
              <w:bottom w:w="30" w:type="dxa"/>
              <w:right w:w="30" w:type="dxa"/>
            </w:tcMar>
            <w:vAlign w:val="bottom"/>
            <w:hideMark/>
          </w:tcPr>
          <w:p w14:paraId="618706BD" w14:textId="77777777" w:rsidR="00000000" w:rsidRDefault="003C588C">
            <w:pPr>
              <w:divId w:val="1118728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1A79AC" w14:textId="77777777" w:rsidR="00000000" w:rsidRDefault="003C588C">
            <w:pPr>
              <w:divId w:val="2699714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6BA7C5F" w14:textId="77777777" w:rsidR="00000000" w:rsidRDefault="003C588C">
            <w:pPr>
              <w:jc w:val="right"/>
              <w:rPr>
                <w:rFonts w:eastAsia="Times New Roman"/>
                <w:sz w:val="16"/>
                <w:szCs w:val="16"/>
              </w:rPr>
            </w:pPr>
            <w:r>
              <w:rPr>
                <w:rFonts w:ascii="inherit" w:eastAsia="Times New Roman" w:hAnsi="inherit"/>
                <w:sz w:val="16"/>
                <w:szCs w:val="16"/>
              </w:rPr>
              <w:t>90.1</w:t>
            </w:r>
          </w:p>
        </w:tc>
        <w:tc>
          <w:tcPr>
            <w:tcW w:w="0" w:type="auto"/>
            <w:tcBorders>
              <w:top w:val="single" w:sz="6" w:space="0" w:color="000000"/>
            </w:tcBorders>
            <w:shd w:val="clear" w:color="auto" w:fill="CCEEFF"/>
            <w:vAlign w:val="bottom"/>
            <w:hideMark/>
          </w:tcPr>
          <w:p w14:paraId="4B422DE4"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E75473" w14:textId="77777777" w:rsidR="00000000" w:rsidRDefault="003C588C">
            <w:pPr>
              <w:divId w:val="7338196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9FAAB2" w14:textId="77777777" w:rsidR="00000000" w:rsidRDefault="003C588C">
            <w:pPr>
              <w:jc w:val="right"/>
              <w:rPr>
                <w:rFonts w:eastAsia="Times New Roman"/>
                <w:sz w:val="16"/>
                <w:szCs w:val="16"/>
              </w:rPr>
            </w:pPr>
            <w:r>
              <w:rPr>
                <w:rFonts w:ascii="inherit" w:eastAsia="Times New Roman" w:hAnsi="inherit"/>
                <w:sz w:val="16"/>
                <w:szCs w:val="16"/>
              </w:rPr>
              <w:t>75.9</w:t>
            </w:r>
          </w:p>
        </w:tc>
        <w:tc>
          <w:tcPr>
            <w:tcW w:w="0" w:type="auto"/>
            <w:shd w:val="clear" w:color="auto" w:fill="CCEEFF"/>
            <w:vAlign w:val="bottom"/>
            <w:hideMark/>
          </w:tcPr>
          <w:p w14:paraId="7D647695" w14:textId="77777777" w:rsidR="00000000" w:rsidRDefault="003C588C">
            <w:pPr>
              <w:rPr>
                <w:rFonts w:eastAsia="Times New Roman"/>
                <w:sz w:val="20"/>
                <w:szCs w:val="20"/>
              </w:rPr>
            </w:pPr>
          </w:p>
        </w:tc>
      </w:tr>
      <w:tr w:rsidR="00000000" w14:paraId="4B3F048F" w14:textId="77777777">
        <w:trPr>
          <w:divId w:val="148445063"/>
        </w:trPr>
        <w:tc>
          <w:tcPr>
            <w:tcW w:w="0" w:type="auto"/>
            <w:tcMar>
              <w:top w:w="30" w:type="dxa"/>
              <w:left w:w="180" w:type="dxa"/>
              <w:bottom w:w="30" w:type="dxa"/>
              <w:right w:w="30" w:type="dxa"/>
            </w:tcMar>
            <w:vAlign w:val="bottom"/>
            <w:hideMark/>
          </w:tcPr>
          <w:p w14:paraId="5B85D9BB" w14:textId="77777777" w:rsidR="00000000" w:rsidRDefault="003C588C">
            <w:pPr>
              <w:rPr>
                <w:rFonts w:eastAsia="Times New Roman"/>
                <w:sz w:val="16"/>
                <w:szCs w:val="16"/>
              </w:rPr>
            </w:pPr>
            <w:r>
              <w:rPr>
                <w:rFonts w:ascii="inherit" w:eastAsia="Times New Roman" w:hAnsi="inherit"/>
                <w:sz w:val="16"/>
                <w:szCs w:val="16"/>
              </w:rPr>
              <w:t>Corporate overhead - unallocated</w:t>
            </w:r>
          </w:p>
        </w:tc>
        <w:tc>
          <w:tcPr>
            <w:tcW w:w="0" w:type="auto"/>
            <w:tcMar>
              <w:top w:w="30" w:type="dxa"/>
              <w:left w:w="30" w:type="dxa"/>
              <w:bottom w:w="30" w:type="dxa"/>
              <w:right w:w="30" w:type="dxa"/>
            </w:tcMar>
            <w:vAlign w:val="bottom"/>
            <w:hideMark/>
          </w:tcPr>
          <w:p w14:paraId="38FECE79" w14:textId="77777777" w:rsidR="00000000" w:rsidRDefault="003C588C">
            <w:pPr>
              <w:divId w:val="4911417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43D53F" w14:textId="77777777" w:rsidR="00000000" w:rsidRDefault="003C588C">
            <w:pPr>
              <w:jc w:val="right"/>
              <w:rPr>
                <w:rFonts w:eastAsia="Times New Roman"/>
                <w:sz w:val="16"/>
                <w:szCs w:val="16"/>
              </w:rPr>
            </w:pPr>
            <w:r>
              <w:rPr>
                <w:rFonts w:ascii="inherit" w:eastAsia="Times New Roman" w:hAnsi="inherit"/>
                <w:sz w:val="16"/>
                <w:szCs w:val="16"/>
              </w:rPr>
              <w:t>(19.7</w:t>
            </w:r>
          </w:p>
        </w:tc>
        <w:tc>
          <w:tcPr>
            <w:tcW w:w="0" w:type="auto"/>
            <w:tcBorders>
              <w:bottom w:val="single" w:sz="6" w:space="0" w:color="000000"/>
            </w:tcBorders>
            <w:tcMar>
              <w:top w:w="30" w:type="dxa"/>
              <w:left w:w="0" w:type="dxa"/>
              <w:bottom w:w="30" w:type="dxa"/>
              <w:right w:w="30" w:type="dxa"/>
            </w:tcMar>
            <w:vAlign w:val="bottom"/>
            <w:hideMark/>
          </w:tcPr>
          <w:p w14:paraId="1F588AD6"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22D2E905" w14:textId="77777777" w:rsidR="00000000" w:rsidRDefault="003C588C">
            <w:pPr>
              <w:divId w:val="15638301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0421DEA" w14:textId="77777777" w:rsidR="00000000" w:rsidRDefault="003C588C">
            <w:pPr>
              <w:jc w:val="right"/>
              <w:rPr>
                <w:rFonts w:eastAsia="Times New Roman"/>
                <w:sz w:val="16"/>
                <w:szCs w:val="16"/>
              </w:rPr>
            </w:pPr>
            <w:r>
              <w:rPr>
                <w:rFonts w:ascii="inherit" w:eastAsia="Times New Roman" w:hAnsi="inherit"/>
                <w:sz w:val="16"/>
                <w:szCs w:val="16"/>
              </w:rPr>
              <w:t>(18.7</w:t>
            </w:r>
          </w:p>
        </w:tc>
        <w:tc>
          <w:tcPr>
            <w:tcW w:w="0" w:type="auto"/>
            <w:tcBorders>
              <w:bottom w:val="single" w:sz="6" w:space="0" w:color="000000"/>
            </w:tcBorders>
            <w:tcMar>
              <w:top w:w="30" w:type="dxa"/>
              <w:left w:w="0" w:type="dxa"/>
              <w:bottom w:w="30" w:type="dxa"/>
              <w:right w:w="30" w:type="dxa"/>
            </w:tcMar>
            <w:vAlign w:val="bottom"/>
            <w:hideMark/>
          </w:tcPr>
          <w:p w14:paraId="53825D38" w14:textId="77777777" w:rsidR="00000000" w:rsidRDefault="003C588C">
            <w:pPr>
              <w:rPr>
                <w:rFonts w:eastAsia="Times New Roman"/>
                <w:sz w:val="16"/>
                <w:szCs w:val="16"/>
              </w:rPr>
            </w:pPr>
            <w:r>
              <w:rPr>
                <w:rFonts w:ascii="inherit" w:eastAsia="Times New Roman" w:hAnsi="inherit"/>
                <w:sz w:val="16"/>
                <w:szCs w:val="16"/>
              </w:rPr>
              <w:t>)</w:t>
            </w:r>
          </w:p>
        </w:tc>
      </w:tr>
      <w:tr w:rsidR="00000000" w14:paraId="0E31AEE7" w14:textId="77777777">
        <w:trPr>
          <w:divId w:val="148445063"/>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B9ECC46" w14:textId="77777777" w:rsidR="00000000" w:rsidRDefault="003C588C">
            <w:pPr>
              <w:divId w:val="18546885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60F699B" w14:textId="77777777" w:rsidR="00000000" w:rsidRDefault="003C588C">
            <w:pPr>
              <w:divId w:val="14153997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853206C"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80FA327" w14:textId="77777777" w:rsidR="00000000" w:rsidRDefault="003C588C">
            <w:pPr>
              <w:jc w:val="right"/>
              <w:rPr>
                <w:rFonts w:eastAsia="Times New Roman"/>
                <w:sz w:val="16"/>
                <w:szCs w:val="16"/>
              </w:rPr>
            </w:pPr>
            <w:r>
              <w:rPr>
                <w:rFonts w:ascii="inherit" w:eastAsia="Times New Roman" w:hAnsi="inherit"/>
                <w:sz w:val="16"/>
                <w:szCs w:val="16"/>
              </w:rPr>
              <w:t>70.4</w:t>
            </w:r>
          </w:p>
        </w:tc>
        <w:tc>
          <w:tcPr>
            <w:tcW w:w="0" w:type="auto"/>
            <w:tcBorders>
              <w:top w:val="single" w:sz="6" w:space="0" w:color="000000"/>
              <w:bottom w:val="double" w:sz="6" w:space="0" w:color="000000"/>
            </w:tcBorders>
            <w:shd w:val="clear" w:color="auto" w:fill="CCEEFF"/>
            <w:vAlign w:val="bottom"/>
            <w:hideMark/>
          </w:tcPr>
          <w:p w14:paraId="3AF2F9CB" w14:textId="77777777" w:rsidR="00000000" w:rsidRDefault="003C588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665A66F" w14:textId="77777777" w:rsidR="00000000" w:rsidRDefault="003C588C">
            <w:pPr>
              <w:divId w:val="19860067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4AEA0F4"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A61860F" w14:textId="77777777" w:rsidR="00000000" w:rsidRDefault="003C588C">
            <w:pPr>
              <w:jc w:val="right"/>
              <w:rPr>
                <w:rFonts w:eastAsia="Times New Roman"/>
                <w:sz w:val="16"/>
                <w:szCs w:val="16"/>
              </w:rPr>
            </w:pPr>
            <w:r>
              <w:rPr>
                <w:rFonts w:ascii="inherit" w:eastAsia="Times New Roman" w:hAnsi="inherit"/>
                <w:sz w:val="16"/>
                <w:szCs w:val="16"/>
              </w:rPr>
              <w:t>57.2</w:t>
            </w:r>
          </w:p>
        </w:tc>
        <w:tc>
          <w:tcPr>
            <w:tcW w:w="0" w:type="auto"/>
            <w:tcBorders>
              <w:top w:val="single" w:sz="6" w:space="0" w:color="000000"/>
              <w:bottom w:val="double" w:sz="6" w:space="0" w:color="000000"/>
            </w:tcBorders>
            <w:shd w:val="clear" w:color="auto" w:fill="CCEEFF"/>
            <w:vAlign w:val="bottom"/>
            <w:hideMark/>
          </w:tcPr>
          <w:p w14:paraId="1A60C9FD" w14:textId="77777777" w:rsidR="00000000" w:rsidRDefault="003C588C">
            <w:pPr>
              <w:rPr>
                <w:rFonts w:eastAsia="Times New Roman"/>
                <w:sz w:val="20"/>
                <w:szCs w:val="20"/>
              </w:rPr>
            </w:pPr>
          </w:p>
        </w:tc>
      </w:tr>
    </w:tbl>
    <w:p w14:paraId="230F8C0B" w14:textId="77777777" w:rsidR="00000000" w:rsidRDefault="003C588C">
      <w:pPr>
        <w:spacing w:line="288" w:lineRule="auto"/>
        <w:divId w:val="674460610"/>
        <w:rPr>
          <w:rFonts w:eastAsia="Times New Roman"/>
          <w:sz w:val="20"/>
          <w:szCs w:val="20"/>
        </w:rPr>
      </w:pPr>
    </w:p>
    <w:p w14:paraId="267C3759" w14:textId="77777777" w:rsidR="00000000" w:rsidRDefault="003C588C">
      <w:pPr>
        <w:spacing w:line="288" w:lineRule="auto"/>
        <w:ind w:firstLine="720"/>
        <w:divId w:val="2013868207"/>
        <w:rPr>
          <w:rFonts w:eastAsia="Times New Roman"/>
          <w:sz w:val="20"/>
          <w:szCs w:val="20"/>
        </w:rPr>
      </w:pPr>
      <w:r>
        <w:rPr>
          <w:rFonts w:ascii="inherit" w:eastAsia="Times New Roman" w:hAnsi="inherit"/>
          <w:sz w:val="20"/>
          <w:szCs w:val="20"/>
        </w:rPr>
        <w:t> </w:t>
      </w:r>
    </w:p>
    <w:p w14:paraId="06641166" w14:textId="77777777" w:rsidR="00000000" w:rsidRDefault="003C588C">
      <w:pPr>
        <w:spacing w:line="288" w:lineRule="auto"/>
        <w:ind w:firstLine="720"/>
        <w:divId w:val="1253393676"/>
        <w:rPr>
          <w:rFonts w:eastAsia="Times New Roman"/>
          <w:sz w:val="20"/>
          <w:szCs w:val="20"/>
        </w:rPr>
      </w:pPr>
    </w:p>
    <w:p w14:paraId="47FC3525"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Information concerning our accounts receivable, net and total assets by segment is as follows (in millions):</w:t>
      </w:r>
    </w:p>
    <w:tbl>
      <w:tblPr>
        <w:tblW w:w="5000" w:type="pct"/>
        <w:tblCellMar>
          <w:left w:w="0" w:type="dxa"/>
          <w:right w:w="0" w:type="dxa"/>
        </w:tblCellMar>
        <w:tblLook w:val="04A0" w:firstRow="1" w:lastRow="0" w:firstColumn="1" w:lastColumn="0" w:noHBand="0" w:noVBand="1"/>
      </w:tblPr>
      <w:tblGrid>
        <w:gridCol w:w="5460"/>
        <w:gridCol w:w="105"/>
        <w:gridCol w:w="111"/>
        <w:gridCol w:w="1142"/>
        <w:gridCol w:w="62"/>
        <w:gridCol w:w="105"/>
        <w:gridCol w:w="112"/>
        <w:gridCol w:w="1142"/>
        <w:gridCol w:w="67"/>
      </w:tblGrid>
      <w:tr w:rsidR="00000000" w14:paraId="6E94ADB5" w14:textId="77777777">
        <w:trPr>
          <w:divId w:val="813453181"/>
        </w:trPr>
        <w:tc>
          <w:tcPr>
            <w:tcW w:w="0" w:type="auto"/>
            <w:gridSpan w:val="9"/>
            <w:vAlign w:val="center"/>
            <w:hideMark/>
          </w:tcPr>
          <w:p w14:paraId="318FA409" w14:textId="77777777" w:rsidR="00000000" w:rsidRDefault="003C588C">
            <w:pPr>
              <w:spacing w:line="288" w:lineRule="auto"/>
              <w:ind w:firstLine="360"/>
              <w:jc w:val="both"/>
              <w:rPr>
                <w:rFonts w:eastAsia="Times New Roman"/>
                <w:sz w:val="20"/>
                <w:szCs w:val="20"/>
              </w:rPr>
            </w:pPr>
          </w:p>
        </w:tc>
      </w:tr>
      <w:tr w:rsidR="00000000" w14:paraId="5CA69209" w14:textId="77777777">
        <w:trPr>
          <w:divId w:val="813453181"/>
        </w:trPr>
        <w:tc>
          <w:tcPr>
            <w:tcW w:w="3300" w:type="pct"/>
            <w:vAlign w:val="center"/>
            <w:hideMark/>
          </w:tcPr>
          <w:p w14:paraId="58D8DAAF" w14:textId="77777777" w:rsidR="00000000" w:rsidRDefault="003C588C">
            <w:pPr>
              <w:rPr>
                <w:rFonts w:eastAsia="Times New Roman"/>
                <w:sz w:val="20"/>
                <w:szCs w:val="20"/>
              </w:rPr>
            </w:pPr>
          </w:p>
        </w:tc>
        <w:tc>
          <w:tcPr>
            <w:tcW w:w="50" w:type="pct"/>
            <w:vAlign w:val="center"/>
            <w:hideMark/>
          </w:tcPr>
          <w:p w14:paraId="124A5500" w14:textId="77777777" w:rsidR="00000000" w:rsidRDefault="003C588C">
            <w:pPr>
              <w:rPr>
                <w:rFonts w:eastAsia="Times New Roman"/>
                <w:sz w:val="20"/>
                <w:szCs w:val="20"/>
              </w:rPr>
            </w:pPr>
          </w:p>
        </w:tc>
        <w:tc>
          <w:tcPr>
            <w:tcW w:w="50" w:type="pct"/>
            <w:vAlign w:val="center"/>
            <w:hideMark/>
          </w:tcPr>
          <w:p w14:paraId="48ABAA48" w14:textId="77777777" w:rsidR="00000000" w:rsidRDefault="003C588C">
            <w:pPr>
              <w:rPr>
                <w:rFonts w:eastAsia="Times New Roman"/>
                <w:sz w:val="20"/>
                <w:szCs w:val="20"/>
              </w:rPr>
            </w:pPr>
          </w:p>
        </w:tc>
        <w:tc>
          <w:tcPr>
            <w:tcW w:w="700" w:type="pct"/>
            <w:vAlign w:val="center"/>
            <w:hideMark/>
          </w:tcPr>
          <w:p w14:paraId="7CB0585B" w14:textId="77777777" w:rsidR="00000000" w:rsidRDefault="003C588C">
            <w:pPr>
              <w:rPr>
                <w:rFonts w:eastAsia="Times New Roman"/>
                <w:sz w:val="20"/>
                <w:szCs w:val="20"/>
              </w:rPr>
            </w:pPr>
          </w:p>
        </w:tc>
        <w:tc>
          <w:tcPr>
            <w:tcW w:w="50" w:type="pct"/>
            <w:vAlign w:val="center"/>
            <w:hideMark/>
          </w:tcPr>
          <w:p w14:paraId="143A90D9" w14:textId="77777777" w:rsidR="00000000" w:rsidRDefault="003C588C">
            <w:pPr>
              <w:rPr>
                <w:rFonts w:eastAsia="Times New Roman"/>
                <w:sz w:val="20"/>
                <w:szCs w:val="20"/>
              </w:rPr>
            </w:pPr>
          </w:p>
        </w:tc>
        <w:tc>
          <w:tcPr>
            <w:tcW w:w="50" w:type="pct"/>
            <w:vAlign w:val="center"/>
            <w:hideMark/>
          </w:tcPr>
          <w:p w14:paraId="25D39CFD" w14:textId="77777777" w:rsidR="00000000" w:rsidRDefault="003C588C">
            <w:pPr>
              <w:rPr>
                <w:rFonts w:eastAsia="Times New Roman"/>
                <w:sz w:val="20"/>
                <w:szCs w:val="20"/>
              </w:rPr>
            </w:pPr>
          </w:p>
        </w:tc>
        <w:tc>
          <w:tcPr>
            <w:tcW w:w="50" w:type="pct"/>
            <w:vAlign w:val="center"/>
            <w:hideMark/>
          </w:tcPr>
          <w:p w14:paraId="423A6CAD" w14:textId="77777777" w:rsidR="00000000" w:rsidRDefault="003C588C">
            <w:pPr>
              <w:rPr>
                <w:rFonts w:eastAsia="Times New Roman"/>
                <w:sz w:val="20"/>
                <w:szCs w:val="20"/>
              </w:rPr>
            </w:pPr>
          </w:p>
        </w:tc>
        <w:tc>
          <w:tcPr>
            <w:tcW w:w="700" w:type="pct"/>
            <w:vAlign w:val="center"/>
            <w:hideMark/>
          </w:tcPr>
          <w:p w14:paraId="56680FB9" w14:textId="77777777" w:rsidR="00000000" w:rsidRDefault="003C588C">
            <w:pPr>
              <w:rPr>
                <w:rFonts w:eastAsia="Times New Roman"/>
                <w:sz w:val="20"/>
                <w:szCs w:val="20"/>
              </w:rPr>
            </w:pPr>
          </w:p>
        </w:tc>
        <w:tc>
          <w:tcPr>
            <w:tcW w:w="50" w:type="pct"/>
            <w:vAlign w:val="center"/>
            <w:hideMark/>
          </w:tcPr>
          <w:p w14:paraId="7130151B" w14:textId="77777777" w:rsidR="00000000" w:rsidRDefault="003C588C">
            <w:pPr>
              <w:rPr>
                <w:rFonts w:eastAsia="Times New Roman"/>
                <w:sz w:val="20"/>
                <w:szCs w:val="20"/>
              </w:rPr>
            </w:pPr>
          </w:p>
        </w:tc>
      </w:tr>
      <w:tr w:rsidR="00000000" w14:paraId="6F06F640" w14:textId="77777777">
        <w:trPr>
          <w:divId w:val="813453181"/>
        </w:trPr>
        <w:tc>
          <w:tcPr>
            <w:tcW w:w="0" w:type="auto"/>
            <w:tcMar>
              <w:top w:w="30" w:type="dxa"/>
              <w:left w:w="30" w:type="dxa"/>
              <w:bottom w:w="30" w:type="dxa"/>
              <w:right w:w="30" w:type="dxa"/>
            </w:tcMar>
            <w:vAlign w:val="bottom"/>
            <w:hideMark/>
          </w:tcPr>
          <w:p w14:paraId="7D3D4C64" w14:textId="77777777" w:rsidR="00000000" w:rsidRDefault="003C588C">
            <w:pPr>
              <w:divId w:val="1973517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A89276" w14:textId="77777777" w:rsidR="00000000" w:rsidRDefault="003C588C">
            <w:pPr>
              <w:divId w:val="78180484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50795B4" w14:textId="77777777" w:rsidR="00000000" w:rsidRDefault="003C588C">
            <w:pPr>
              <w:jc w:val="center"/>
              <w:rPr>
                <w:rFonts w:eastAsia="Times New Roman"/>
                <w:sz w:val="16"/>
                <w:szCs w:val="16"/>
              </w:rPr>
            </w:pPr>
            <w:r>
              <w:rPr>
                <w:rFonts w:ascii="inherit" w:eastAsia="Times New Roman" w:hAnsi="inherit"/>
                <w:b/>
                <w:bCs/>
                <w:sz w:val="16"/>
                <w:szCs w:val="16"/>
              </w:rPr>
              <w:t>As of</w:t>
            </w:r>
          </w:p>
        </w:tc>
      </w:tr>
      <w:tr w:rsidR="00000000" w14:paraId="15B53DC1" w14:textId="77777777">
        <w:trPr>
          <w:divId w:val="813453181"/>
        </w:trPr>
        <w:tc>
          <w:tcPr>
            <w:tcW w:w="0" w:type="auto"/>
            <w:tcMar>
              <w:top w:w="30" w:type="dxa"/>
              <w:left w:w="30" w:type="dxa"/>
              <w:bottom w:w="30" w:type="dxa"/>
              <w:right w:w="30" w:type="dxa"/>
            </w:tcMar>
            <w:vAlign w:val="bottom"/>
            <w:hideMark/>
          </w:tcPr>
          <w:p w14:paraId="7921E99C" w14:textId="77777777" w:rsidR="00000000" w:rsidRDefault="003C588C">
            <w:pPr>
              <w:divId w:val="4658578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0C0953" w14:textId="77777777" w:rsidR="00000000" w:rsidRDefault="003C588C">
            <w:pPr>
              <w:divId w:val="12891197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CE6E2C" w14:textId="77777777" w:rsidR="00000000" w:rsidRDefault="003C588C">
            <w:pPr>
              <w:jc w:val="center"/>
              <w:rPr>
                <w:rFonts w:eastAsia="Times New Roman"/>
                <w:sz w:val="16"/>
                <w:szCs w:val="16"/>
              </w:rPr>
            </w:pPr>
            <w:r>
              <w:rPr>
                <w:rFonts w:ascii="inherit" w:eastAsia="Times New Roman" w:hAnsi="inherit"/>
                <w:b/>
                <w:bCs/>
                <w:sz w:val="16"/>
                <w:szCs w:val="16"/>
              </w:rPr>
              <w:t>March 31,</w:t>
            </w:r>
          </w:p>
        </w:tc>
        <w:tc>
          <w:tcPr>
            <w:tcW w:w="0" w:type="auto"/>
            <w:tcMar>
              <w:top w:w="30" w:type="dxa"/>
              <w:left w:w="30" w:type="dxa"/>
              <w:bottom w:w="30" w:type="dxa"/>
              <w:right w:w="30" w:type="dxa"/>
            </w:tcMar>
            <w:vAlign w:val="bottom"/>
            <w:hideMark/>
          </w:tcPr>
          <w:p w14:paraId="5F657097" w14:textId="77777777" w:rsidR="00000000" w:rsidRDefault="003C588C">
            <w:pPr>
              <w:divId w:val="10430219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19D2C31" w14:textId="77777777" w:rsidR="00000000" w:rsidRDefault="003C588C">
            <w:pPr>
              <w:jc w:val="center"/>
              <w:rPr>
                <w:rFonts w:eastAsia="Times New Roman"/>
                <w:sz w:val="16"/>
                <w:szCs w:val="16"/>
              </w:rPr>
            </w:pPr>
            <w:r>
              <w:rPr>
                <w:rFonts w:ascii="inherit" w:eastAsia="Times New Roman" w:hAnsi="inherit"/>
                <w:b/>
                <w:bCs/>
                <w:sz w:val="16"/>
                <w:szCs w:val="16"/>
              </w:rPr>
              <w:t>December 31,</w:t>
            </w:r>
          </w:p>
        </w:tc>
      </w:tr>
      <w:tr w:rsidR="00000000" w14:paraId="47AD96C4" w14:textId="77777777">
        <w:trPr>
          <w:divId w:val="813453181"/>
        </w:trPr>
        <w:tc>
          <w:tcPr>
            <w:tcW w:w="0" w:type="auto"/>
            <w:tcBorders>
              <w:bottom w:val="single" w:sz="6" w:space="0" w:color="000000"/>
            </w:tcBorders>
            <w:tcMar>
              <w:top w:w="30" w:type="dxa"/>
              <w:left w:w="30" w:type="dxa"/>
              <w:bottom w:w="30" w:type="dxa"/>
              <w:right w:w="30" w:type="dxa"/>
            </w:tcMar>
            <w:vAlign w:val="bottom"/>
            <w:hideMark/>
          </w:tcPr>
          <w:p w14:paraId="650EC271" w14:textId="77777777" w:rsidR="00000000" w:rsidRDefault="003C588C">
            <w:pPr>
              <w:divId w:val="87210825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2466523" w14:textId="77777777" w:rsidR="00000000" w:rsidRDefault="003C588C">
            <w:pPr>
              <w:divId w:val="12229116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A29B65" w14:textId="77777777" w:rsidR="00000000" w:rsidRDefault="003C588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36306DED" w14:textId="77777777" w:rsidR="00000000" w:rsidRDefault="003C588C">
            <w:pPr>
              <w:divId w:val="8563907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F5EDB8" w14:textId="77777777" w:rsidR="00000000" w:rsidRDefault="003C588C">
            <w:pPr>
              <w:jc w:val="center"/>
              <w:rPr>
                <w:rFonts w:eastAsia="Times New Roman"/>
                <w:sz w:val="16"/>
                <w:szCs w:val="16"/>
              </w:rPr>
            </w:pPr>
            <w:r>
              <w:rPr>
                <w:rFonts w:ascii="inherit" w:eastAsia="Times New Roman" w:hAnsi="inherit"/>
                <w:b/>
                <w:bCs/>
                <w:sz w:val="16"/>
                <w:szCs w:val="16"/>
              </w:rPr>
              <w:t>2018</w:t>
            </w:r>
          </w:p>
        </w:tc>
      </w:tr>
      <w:tr w:rsidR="00000000" w14:paraId="772FAC74" w14:textId="77777777">
        <w:trPr>
          <w:divId w:val="813453181"/>
        </w:trPr>
        <w:tc>
          <w:tcPr>
            <w:tcW w:w="0" w:type="auto"/>
            <w:shd w:val="clear" w:color="auto" w:fill="CCEEFF"/>
            <w:tcMar>
              <w:top w:w="30" w:type="dxa"/>
              <w:left w:w="30" w:type="dxa"/>
              <w:bottom w:w="30" w:type="dxa"/>
              <w:right w:w="30" w:type="dxa"/>
            </w:tcMar>
            <w:vAlign w:val="bottom"/>
            <w:hideMark/>
          </w:tcPr>
          <w:p w14:paraId="697DBED5" w14:textId="77777777" w:rsidR="00000000" w:rsidRDefault="003C588C">
            <w:pPr>
              <w:rPr>
                <w:rFonts w:eastAsia="Times New Roman"/>
                <w:sz w:val="16"/>
                <w:szCs w:val="16"/>
              </w:rPr>
            </w:pPr>
            <w:r>
              <w:rPr>
                <w:rFonts w:ascii="inherit" w:eastAsia="Times New Roman" w:hAnsi="inherit"/>
                <w:sz w:val="16"/>
                <w:szCs w:val="16"/>
              </w:rPr>
              <w:t>Accounts receivable, net:</w:t>
            </w:r>
          </w:p>
        </w:tc>
        <w:tc>
          <w:tcPr>
            <w:tcW w:w="0" w:type="auto"/>
            <w:shd w:val="clear" w:color="auto" w:fill="CCEEFF"/>
            <w:tcMar>
              <w:top w:w="30" w:type="dxa"/>
              <w:left w:w="30" w:type="dxa"/>
              <w:bottom w:w="30" w:type="dxa"/>
              <w:right w:w="30" w:type="dxa"/>
            </w:tcMar>
            <w:vAlign w:val="bottom"/>
            <w:hideMark/>
          </w:tcPr>
          <w:p w14:paraId="180EE539" w14:textId="77777777" w:rsidR="00000000" w:rsidRDefault="003C588C">
            <w:pPr>
              <w:divId w:val="3552370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E7C6825" w14:textId="77777777" w:rsidR="00000000" w:rsidRDefault="003C588C">
            <w:pPr>
              <w:divId w:val="17466094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5B3FBE7" w14:textId="77777777" w:rsidR="00000000" w:rsidRDefault="003C588C">
            <w:pPr>
              <w:divId w:val="16171050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4D3AA0D" w14:textId="77777777" w:rsidR="00000000" w:rsidRDefault="003C588C">
            <w:pPr>
              <w:divId w:val="1962035073"/>
              <w:rPr>
                <w:rFonts w:eastAsia="Times New Roman"/>
                <w:sz w:val="20"/>
                <w:szCs w:val="20"/>
              </w:rPr>
            </w:pPr>
            <w:r>
              <w:rPr>
                <w:rFonts w:ascii="inherit" w:eastAsia="Times New Roman" w:hAnsi="inherit"/>
                <w:sz w:val="20"/>
                <w:szCs w:val="20"/>
              </w:rPr>
              <w:t> </w:t>
            </w:r>
          </w:p>
        </w:tc>
      </w:tr>
      <w:tr w:rsidR="00000000" w14:paraId="47108098" w14:textId="77777777">
        <w:trPr>
          <w:divId w:val="813453181"/>
        </w:trPr>
        <w:tc>
          <w:tcPr>
            <w:tcW w:w="0" w:type="auto"/>
            <w:tcMar>
              <w:top w:w="30" w:type="dxa"/>
              <w:left w:w="180" w:type="dxa"/>
              <w:bottom w:w="30" w:type="dxa"/>
              <w:right w:w="30" w:type="dxa"/>
            </w:tcMar>
            <w:vAlign w:val="bottom"/>
            <w:hideMark/>
          </w:tcPr>
          <w:p w14:paraId="7AF7E888" w14:textId="77777777" w:rsidR="00000000" w:rsidRDefault="003C588C">
            <w:pPr>
              <w:rPr>
                <w:rFonts w:eastAsia="Times New Roman"/>
                <w:sz w:val="16"/>
                <w:szCs w:val="16"/>
              </w:rPr>
            </w:pPr>
            <w:r>
              <w:rPr>
                <w:rFonts w:ascii="inherit" w:eastAsia="Times New Roman" w:hAnsi="inherit"/>
                <w:sz w:val="16"/>
                <w:szCs w:val="16"/>
              </w:rPr>
              <w:t>Aviation segment, net of allowance for bad debt of $13.5 and $17.7 as of March 31, 2019 and December 31, 2018, respectively</w:t>
            </w:r>
          </w:p>
        </w:tc>
        <w:tc>
          <w:tcPr>
            <w:tcW w:w="0" w:type="auto"/>
            <w:tcMar>
              <w:top w:w="30" w:type="dxa"/>
              <w:left w:w="30" w:type="dxa"/>
              <w:bottom w:w="30" w:type="dxa"/>
              <w:right w:w="30" w:type="dxa"/>
            </w:tcMar>
            <w:vAlign w:val="bottom"/>
            <w:hideMark/>
          </w:tcPr>
          <w:p w14:paraId="13A09621" w14:textId="77777777" w:rsidR="00000000" w:rsidRDefault="003C588C">
            <w:pPr>
              <w:divId w:val="761023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2AC390C"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741538A7" w14:textId="77777777" w:rsidR="00000000" w:rsidRDefault="003C588C">
            <w:pPr>
              <w:jc w:val="right"/>
              <w:rPr>
                <w:rFonts w:eastAsia="Times New Roman"/>
                <w:sz w:val="16"/>
                <w:szCs w:val="16"/>
              </w:rPr>
            </w:pPr>
            <w:r>
              <w:rPr>
                <w:rFonts w:ascii="inherit" w:eastAsia="Times New Roman" w:hAnsi="inherit"/>
                <w:sz w:val="16"/>
                <w:szCs w:val="16"/>
              </w:rPr>
              <w:t>976.8</w:t>
            </w:r>
          </w:p>
        </w:tc>
        <w:tc>
          <w:tcPr>
            <w:tcW w:w="0" w:type="auto"/>
            <w:vAlign w:val="bottom"/>
            <w:hideMark/>
          </w:tcPr>
          <w:p w14:paraId="6D2B60D1"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342E1F66" w14:textId="77777777" w:rsidR="00000000" w:rsidRDefault="003C588C">
            <w:pPr>
              <w:divId w:val="1662183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8774E10"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43FABCFD" w14:textId="77777777" w:rsidR="00000000" w:rsidRDefault="003C588C">
            <w:pPr>
              <w:jc w:val="right"/>
              <w:rPr>
                <w:rFonts w:eastAsia="Times New Roman"/>
                <w:sz w:val="16"/>
                <w:szCs w:val="16"/>
              </w:rPr>
            </w:pPr>
            <w:r>
              <w:rPr>
                <w:rFonts w:ascii="inherit" w:eastAsia="Times New Roman" w:hAnsi="inherit"/>
                <w:sz w:val="16"/>
                <w:szCs w:val="16"/>
              </w:rPr>
              <w:t>992.2</w:t>
            </w:r>
          </w:p>
        </w:tc>
        <w:tc>
          <w:tcPr>
            <w:tcW w:w="0" w:type="auto"/>
            <w:vAlign w:val="bottom"/>
            <w:hideMark/>
          </w:tcPr>
          <w:p w14:paraId="05311573" w14:textId="77777777" w:rsidR="00000000" w:rsidRDefault="003C588C">
            <w:pPr>
              <w:rPr>
                <w:rFonts w:eastAsia="Times New Roman"/>
                <w:sz w:val="20"/>
                <w:szCs w:val="20"/>
              </w:rPr>
            </w:pPr>
          </w:p>
        </w:tc>
      </w:tr>
      <w:tr w:rsidR="00000000" w14:paraId="3AEDB98F" w14:textId="77777777">
        <w:trPr>
          <w:divId w:val="813453181"/>
        </w:trPr>
        <w:tc>
          <w:tcPr>
            <w:tcW w:w="0" w:type="auto"/>
            <w:shd w:val="clear" w:color="auto" w:fill="CCEEFF"/>
            <w:tcMar>
              <w:top w:w="30" w:type="dxa"/>
              <w:left w:w="180" w:type="dxa"/>
              <w:bottom w:w="30" w:type="dxa"/>
              <w:right w:w="30" w:type="dxa"/>
            </w:tcMar>
            <w:vAlign w:val="bottom"/>
            <w:hideMark/>
          </w:tcPr>
          <w:p w14:paraId="5F221A50" w14:textId="77777777" w:rsidR="00000000" w:rsidRDefault="003C588C">
            <w:pPr>
              <w:rPr>
                <w:rFonts w:eastAsia="Times New Roman"/>
                <w:sz w:val="16"/>
                <w:szCs w:val="16"/>
              </w:rPr>
            </w:pPr>
            <w:r>
              <w:rPr>
                <w:rFonts w:ascii="inherit" w:eastAsia="Times New Roman" w:hAnsi="inherit"/>
                <w:sz w:val="16"/>
                <w:szCs w:val="16"/>
              </w:rPr>
              <w:t>Land segment, net of allowance for bad debt of $2.7 and $2.7 as of March 31, 2019 and December 31, 2018, re</w:t>
            </w:r>
            <w:r>
              <w:rPr>
                <w:rFonts w:ascii="inherit" w:eastAsia="Times New Roman" w:hAnsi="inherit"/>
                <w:sz w:val="16"/>
                <w:szCs w:val="16"/>
              </w:rPr>
              <w:t>spectively</w:t>
            </w:r>
          </w:p>
        </w:tc>
        <w:tc>
          <w:tcPr>
            <w:tcW w:w="0" w:type="auto"/>
            <w:shd w:val="clear" w:color="auto" w:fill="CCEEFF"/>
            <w:tcMar>
              <w:top w:w="30" w:type="dxa"/>
              <w:left w:w="30" w:type="dxa"/>
              <w:bottom w:w="30" w:type="dxa"/>
              <w:right w:w="30" w:type="dxa"/>
            </w:tcMar>
            <w:vAlign w:val="bottom"/>
            <w:hideMark/>
          </w:tcPr>
          <w:p w14:paraId="3A5859C3" w14:textId="77777777" w:rsidR="00000000" w:rsidRDefault="003C588C">
            <w:pPr>
              <w:divId w:val="11378013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785A7D" w14:textId="77777777" w:rsidR="00000000" w:rsidRDefault="003C588C">
            <w:pPr>
              <w:jc w:val="right"/>
              <w:rPr>
                <w:rFonts w:eastAsia="Times New Roman"/>
                <w:sz w:val="16"/>
                <w:szCs w:val="16"/>
              </w:rPr>
            </w:pPr>
            <w:r>
              <w:rPr>
                <w:rFonts w:ascii="inherit" w:eastAsia="Times New Roman" w:hAnsi="inherit"/>
                <w:sz w:val="16"/>
                <w:szCs w:val="16"/>
              </w:rPr>
              <w:t>941.5</w:t>
            </w:r>
          </w:p>
        </w:tc>
        <w:tc>
          <w:tcPr>
            <w:tcW w:w="0" w:type="auto"/>
            <w:shd w:val="clear" w:color="auto" w:fill="CCEEFF"/>
            <w:vAlign w:val="bottom"/>
            <w:hideMark/>
          </w:tcPr>
          <w:p w14:paraId="263466A5"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529DBC" w14:textId="77777777" w:rsidR="00000000" w:rsidRDefault="003C588C">
            <w:pPr>
              <w:divId w:val="8856817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7A0E50" w14:textId="77777777" w:rsidR="00000000" w:rsidRDefault="003C588C">
            <w:pPr>
              <w:jc w:val="right"/>
              <w:rPr>
                <w:rFonts w:eastAsia="Times New Roman"/>
                <w:sz w:val="16"/>
                <w:szCs w:val="16"/>
              </w:rPr>
            </w:pPr>
            <w:r>
              <w:rPr>
                <w:rFonts w:ascii="inherit" w:eastAsia="Times New Roman" w:hAnsi="inherit"/>
                <w:sz w:val="16"/>
                <w:szCs w:val="16"/>
              </w:rPr>
              <w:t>846.1</w:t>
            </w:r>
          </w:p>
        </w:tc>
        <w:tc>
          <w:tcPr>
            <w:tcW w:w="0" w:type="auto"/>
            <w:shd w:val="clear" w:color="auto" w:fill="CCEEFF"/>
            <w:vAlign w:val="bottom"/>
            <w:hideMark/>
          </w:tcPr>
          <w:p w14:paraId="0C83E4D0" w14:textId="77777777" w:rsidR="00000000" w:rsidRDefault="003C588C">
            <w:pPr>
              <w:rPr>
                <w:rFonts w:eastAsia="Times New Roman"/>
                <w:sz w:val="20"/>
                <w:szCs w:val="20"/>
              </w:rPr>
            </w:pPr>
          </w:p>
        </w:tc>
      </w:tr>
      <w:tr w:rsidR="00000000" w14:paraId="36EB5004" w14:textId="77777777">
        <w:trPr>
          <w:divId w:val="813453181"/>
        </w:trPr>
        <w:tc>
          <w:tcPr>
            <w:tcW w:w="0" w:type="auto"/>
            <w:tcMar>
              <w:top w:w="30" w:type="dxa"/>
              <w:left w:w="180" w:type="dxa"/>
              <w:bottom w:w="30" w:type="dxa"/>
              <w:right w:w="30" w:type="dxa"/>
            </w:tcMar>
            <w:vAlign w:val="bottom"/>
            <w:hideMark/>
          </w:tcPr>
          <w:p w14:paraId="4CF46D0E" w14:textId="77777777" w:rsidR="00000000" w:rsidRDefault="003C588C">
            <w:pPr>
              <w:rPr>
                <w:rFonts w:eastAsia="Times New Roman"/>
                <w:sz w:val="16"/>
                <w:szCs w:val="16"/>
              </w:rPr>
            </w:pPr>
            <w:r>
              <w:rPr>
                <w:rFonts w:ascii="inherit" w:eastAsia="Times New Roman" w:hAnsi="inherit"/>
                <w:sz w:val="16"/>
                <w:szCs w:val="16"/>
              </w:rPr>
              <w:t>Marine segment, net of allowance for bad debt of $18.8 and $19.0 as of March 31, 2019 and December 31, 2018, respectively</w:t>
            </w:r>
          </w:p>
        </w:tc>
        <w:tc>
          <w:tcPr>
            <w:tcW w:w="0" w:type="auto"/>
            <w:tcMar>
              <w:top w:w="30" w:type="dxa"/>
              <w:left w:w="30" w:type="dxa"/>
              <w:bottom w:w="30" w:type="dxa"/>
              <w:right w:w="30" w:type="dxa"/>
            </w:tcMar>
            <w:vAlign w:val="bottom"/>
            <w:hideMark/>
          </w:tcPr>
          <w:p w14:paraId="58087E36" w14:textId="77777777" w:rsidR="00000000" w:rsidRDefault="003C588C">
            <w:pPr>
              <w:divId w:val="1634675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DECC6F" w14:textId="77777777" w:rsidR="00000000" w:rsidRDefault="003C588C">
            <w:pPr>
              <w:jc w:val="right"/>
              <w:rPr>
                <w:rFonts w:eastAsia="Times New Roman"/>
                <w:sz w:val="16"/>
                <w:szCs w:val="16"/>
              </w:rPr>
            </w:pPr>
            <w:r>
              <w:rPr>
                <w:rFonts w:ascii="inherit" w:eastAsia="Times New Roman" w:hAnsi="inherit"/>
                <w:sz w:val="16"/>
                <w:szCs w:val="16"/>
              </w:rPr>
              <w:t>810.4</w:t>
            </w:r>
          </w:p>
        </w:tc>
        <w:tc>
          <w:tcPr>
            <w:tcW w:w="0" w:type="auto"/>
            <w:vAlign w:val="bottom"/>
            <w:hideMark/>
          </w:tcPr>
          <w:p w14:paraId="7655B0F6"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5072CA1F" w14:textId="77777777" w:rsidR="00000000" w:rsidRDefault="003C588C">
            <w:pPr>
              <w:divId w:val="586697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C0F1BC" w14:textId="77777777" w:rsidR="00000000" w:rsidRDefault="003C588C">
            <w:pPr>
              <w:jc w:val="right"/>
              <w:rPr>
                <w:rFonts w:eastAsia="Times New Roman"/>
                <w:sz w:val="16"/>
                <w:szCs w:val="16"/>
              </w:rPr>
            </w:pPr>
            <w:r>
              <w:rPr>
                <w:rFonts w:ascii="inherit" w:eastAsia="Times New Roman" w:hAnsi="inherit"/>
                <w:sz w:val="16"/>
                <w:szCs w:val="16"/>
              </w:rPr>
              <w:t>901.2</w:t>
            </w:r>
          </w:p>
        </w:tc>
        <w:tc>
          <w:tcPr>
            <w:tcW w:w="0" w:type="auto"/>
            <w:vAlign w:val="bottom"/>
            <w:hideMark/>
          </w:tcPr>
          <w:p w14:paraId="2B069769" w14:textId="77777777" w:rsidR="00000000" w:rsidRDefault="003C588C">
            <w:pPr>
              <w:rPr>
                <w:rFonts w:eastAsia="Times New Roman"/>
                <w:sz w:val="20"/>
                <w:szCs w:val="20"/>
              </w:rPr>
            </w:pPr>
          </w:p>
        </w:tc>
      </w:tr>
      <w:tr w:rsidR="00000000" w14:paraId="7EF74891" w14:textId="77777777">
        <w:trPr>
          <w:divId w:val="813453181"/>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C697E1E" w14:textId="77777777" w:rsidR="00000000" w:rsidRDefault="003C588C">
            <w:pPr>
              <w:divId w:val="2773713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6184ED7" w14:textId="77777777" w:rsidR="00000000" w:rsidRDefault="003C588C">
            <w:pPr>
              <w:divId w:val="18891416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D957762"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A11A606" w14:textId="77777777" w:rsidR="00000000" w:rsidRDefault="003C588C">
            <w:pPr>
              <w:jc w:val="right"/>
              <w:rPr>
                <w:rFonts w:eastAsia="Times New Roman"/>
                <w:sz w:val="16"/>
                <w:szCs w:val="16"/>
              </w:rPr>
            </w:pPr>
            <w:r>
              <w:rPr>
                <w:rFonts w:ascii="inherit" w:eastAsia="Times New Roman" w:hAnsi="inherit"/>
                <w:sz w:val="16"/>
                <w:szCs w:val="16"/>
              </w:rPr>
              <w:t>2,728.7</w:t>
            </w:r>
          </w:p>
        </w:tc>
        <w:tc>
          <w:tcPr>
            <w:tcW w:w="0" w:type="auto"/>
            <w:tcBorders>
              <w:top w:val="single" w:sz="6" w:space="0" w:color="000000"/>
              <w:bottom w:val="double" w:sz="6" w:space="0" w:color="000000"/>
            </w:tcBorders>
            <w:shd w:val="clear" w:color="auto" w:fill="CCEEFF"/>
            <w:vAlign w:val="bottom"/>
            <w:hideMark/>
          </w:tcPr>
          <w:p w14:paraId="621AE93A" w14:textId="77777777" w:rsidR="00000000" w:rsidRDefault="003C588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D7246FD" w14:textId="77777777" w:rsidR="00000000" w:rsidRDefault="003C588C">
            <w:pPr>
              <w:divId w:val="2896704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41A277B"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A699623" w14:textId="77777777" w:rsidR="00000000" w:rsidRDefault="003C588C">
            <w:pPr>
              <w:jc w:val="right"/>
              <w:rPr>
                <w:rFonts w:eastAsia="Times New Roman"/>
                <w:sz w:val="16"/>
                <w:szCs w:val="16"/>
              </w:rPr>
            </w:pPr>
            <w:r>
              <w:rPr>
                <w:rFonts w:ascii="inherit" w:eastAsia="Times New Roman" w:hAnsi="inherit"/>
                <w:sz w:val="16"/>
                <w:szCs w:val="16"/>
              </w:rPr>
              <w:t>2,739.6</w:t>
            </w:r>
          </w:p>
        </w:tc>
        <w:tc>
          <w:tcPr>
            <w:tcW w:w="0" w:type="auto"/>
            <w:tcBorders>
              <w:top w:val="single" w:sz="6" w:space="0" w:color="000000"/>
              <w:bottom w:val="double" w:sz="6" w:space="0" w:color="000000"/>
            </w:tcBorders>
            <w:shd w:val="clear" w:color="auto" w:fill="CCEEFF"/>
            <w:vAlign w:val="bottom"/>
            <w:hideMark/>
          </w:tcPr>
          <w:p w14:paraId="1FB1B19B" w14:textId="77777777" w:rsidR="00000000" w:rsidRDefault="003C588C">
            <w:pPr>
              <w:rPr>
                <w:rFonts w:eastAsia="Times New Roman"/>
                <w:sz w:val="20"/>
                <w:szCs w:val="20"/>
              </w:rPr>
            </w:pPr>
          </w:p>
        </w:tc>
      </w:tr>
      <w:tr w:rsidR="00000000" w14:paraId="579F8C9C" w14:textId="77777777">
        <w:trPr>
          <w:divId w:val="813453181"/>
        </w:trPr>
        <w:tc>
          <w:tcPr>
            <w:tcW w:w="0" w:type="auto"/>
            <w:tcMar>
              <w:top w:w="30" w:type="dxa"/>
              <w:left w:w="30" w:type="dxa"/>
              <w:bottom w:w="30" w:type="dxa"/>
              <w:right w:w="30" w:type="dxa"/>
            </w:tcMar>
            <w:vAlign w:val="bottom"/>
            <w:hideMark/>
          </w:tcPr>
          <w:p w14:paraId="6FA7EAE5" w14:textId="77777777" w:rsidR="00000000" w:rsidRDefault="003C588C">
            <w:pPr>
              <w:rPr>
                <w:rFonts w:eastAsia="Times New Roman"/>
                <w:sz w:val="16"/>
                <w:szCs w:val="16"/>
              </w:rPr>
            </w:pPr>
            <w:r>
              <w:rPr>
                <w:rFonts w:ascii="inherit" w:eastAsia="Times New Roman" w:hAnsi="inherit"/>
                <w:sz w:val="16"/>
                <w:szCs w:val="16"/>
              </w:rPr>
              <w:t>Total assets:</w:t>
            </w:r>
          </w:p>
        </w:tc>
        <w:tc>
          <w:tcPr>
            <w:tcW w:w="0" w:type="auto"/>
            <w:tcMar>
              <w:top w:w="30" w:type="dxa"/>
              <w:left w:w="30" w:type="dxa"/>
              <w:bottom w:w="30" w:type="dxa"/>
              <w:right w:w="30" w:type="dxa"/>
            </w:tcMar>
            <w:vAlign w:val="bottom"/>
            <w:hideMark/>
          </w:tcPr>
          <w:p w14:paraId="17EB35BA" w14:textId="77777777" w:rsidR="00000000" w:rsidRDefault="003C588C">
            <w:pPr>
              <w:divId w:val="603419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78CEA7" w14:textId="77777777" w:rsidR="00000000" w:rsidRDefault="003C588C">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769CAB57"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73661E2A" w14:textId="77777777" w:rsidR="00000000" w:rsidRDefault="003C588C">
            <w:pPr>
              <w:divId w:val="16976117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A03150" w14:textId="77777777" w:rsidR="00000000" w:rsidRDefault="003C588C">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2F908DE0" w14:textId="77777777" w:rsidR="00000000" w:rsidRDefault="003C588C">
            <w:pPr>
              <w:rPr>
                <w:rFonts w:eastAsia="Times New Roman"/>
                <w:sz w:val="20"/>
                <w:szCs w:val="20"/>
              </w:rPr>
            </w:pPr>
          </w:p>
        </w:tc>
      </w:tr>
      <w:tr w:rsidR="00000000" w14:paraId="6B775576" w14:textId="77777777">
        <w:trPr>
          <w:divId w:val="813453181"/>
        </w:trPr>
        <w:tc>
          <w:tcPr>
            <w:tcW w:w="0" w:type="auto"/>
            <w:shd w:val="clear" w:color="auto" w:fill="CCEEFF"/>
            <w:tcMar>
              <w:top w:w="30" w:type="dxa"/>
              <w:left w:w="180" w:type="dxa"/>
              <w:bottom w:w="30" w:type="dxa"/>
              <w:right w:w="30" w:type="dxa"/>
            </w:tcMar>
            <w:vAlign w:val="bottom"/>
            <w:hideMark/>
          </w:tcPr>
          <w:p w14:paraId="1EE22C64" w14:textId="77777777" w:rsidR="00000000" w:rsidRDefault="003C588C">
            <w:pPr>
              <w:rPr>
                <w:rFonts w:eastAsia="Times New Roman"/>
                <w:sz w:val="16"/>
                <w:szCs w:val="16"/>
              </w:rPr>
            </w:pPr>
            <w:r>
              <w:rPr>
                <w:rFonts w:ascii="inherit" w:eastAsia="Times New Roman" w:hAnsi="inherit"/>
                <w:sz w:val="16"/>
                <w:szCs w:val="16"/>
              </w:rPr>
              <w:t>Aviation segment</w:t>
            </w:r>
          </w:p>
        </w:tc>
        <w:tc>
          <w:tcPr>
            <w:tcW w:w="0" w:type="auto"/>
            <w:shd w:val="clear" w:color="auto" w:fill="CCEEFF"/>
            <w:tcMar>
              <w:top w:w="30" w:type="dxa"/>
              <w:left w:w="30" w:type="dxa"/>
              <w:bottom w:w="30" w:type="dxa"/>
              <w:right w:w="30" w:type="dxa"/>
            </w:tcMar>
            <w:vAlign w:val="bottom"/>
            <w:hideMark/>
          </w:tcPr>
          <w:p w14:paraId="65CDCB7F" w14:textId="77777777" w:rsidR="00000000" w:rsidRDefault="003C588C">
            <w:pPr>
              <w:divId w:val="11960372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304B8CE"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07327F5F" w14:textId="77777777" w:rsidR="00000000" w:rsidRDefault="003C588C">
            <w:pPr>
              <w:jc w:val="right"/>
              <w:rPr>
                <w:rFonts w:eastAsia="Times New Roman"/>
                <w:sz w:val="16"/>
                <w:szCs w:val="16"/>
              </w:rPr>
            </w:pPr>
            <w:r>
              <w:rPr>
                <w:rFonts w:ascii="inherit" w:eastAsia="Times New Roman" w:hAnsi="inherit"/>
                <w:sz w:val="16"/>
                <w:szCs w:val="16"/>
              </w:rPr>
              <w:t>2,283.7</w:t>
            </w:r>
          </w:p>
        </w:tc>
        <w:tc>
          <w:tcPr>
            <w:tcW w:w="0" w:type="auto"/>
            <w:shd w:val="clear" w:color="auto" w:fill="CCEEFF"/>
            <w:vAlign w:val="bottom"/>
            <w:hideMark/>
          </w:tcPr>
          <w:p w14:paraId="374D0C65"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E150F7" w14:textId="77777777" w:rsidR="00000000" w:rsidRDefault="003C588C">
            <w:pPr>
              <w:divId w:val="15549259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BEBD823"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01CFB0B4" w14:textId="77777777" w:rsidR="00000000" w:rsidRDefault="003C588C">
            <w:pPr>
              <w:jc w:val="right"/>
              <w:rPr>
                <w:rFonts w:eastAsia="Times New Roman"/>
                <w:sz w:val="16"/>
                <w:szCs w:val="16"/>
              </w:rPr>
            </w:pPr>
            <w:r>
              <w:rPr>
                <w:rFonts w:ascii="inherit" w:eastAsia="Times New Roman" w:hAnsi="inherit"/>
                <w:sz w:val="16"/>
                <w:szCs w:val="16"/>
              </w:rPr>
              <w:t>2,261.0</w:t>
            </w:r>
          </w:p>
        </w:tc>
        <w:tc>
          <w:tcPr>
            <w:tcW w:w="0" w:type="auto"/>
            <w:shd w:val="clear" w:color="auto" w:fill="CCEEFF"/>
            <w:vAlign w:val="bottom"/>
            <w:hideMark/>
          </w:tcPr>
          <w:p w14:paraId="17BA91C8" w14:textId="77777777" w:rsidR="00000000" w:rsidRDefault="003C588C">
            <w:pPr>
              <w:rPr>
                <w:rFonts w:eastAsia="Times New Roman"/>
                <w:sz w:val="20"/>
                <w:szCs w:val="20"/>
              </w:rPr>
            </w:pPr>
          </w:p>
        </w:tc>
      </w:tr>
      <w:tr w:rsidR="00000000" w14:paraId="2C24E61C" w14:textId="77777777">
        <w:trPr>
          <w:divId w:val="813453181"/>
        </w:trPr>
        <w:tc>
          <w:tcPr>
            <w:tcW w:w="0" w:type="auto"/>
            <w:tcMar>
              <w:top w:w="30" w:type="dxa"/>
              <w:left w:w="180" w:type="dxa"/>
              <w:bottom w:w="30" w:type="dxa"/>
              <w:right w:w="30" w:type="dxa"/>
            </w:tcMar>
            <w:vAlign w:val="bottom"/>
            <w:hideMark/>
          </w:tcPr>
          <w:p w14:paraId="5C167C5D" w14:textId="77777777" w:rsidR="00000000" w:rsidRDefault="003C588C">
            <w:pPr>
              <w:rPr>
                <w:rFonts w:eastAsia="Times New Roman"/>
                <w:sz w:val="16"/>
                <w:szCs w:val="16"/>
              </w:rPr>
            </w:pPr>
            <w:r>
              <w:rPr>
                <w:rFonts w:ascii="inherit" w:eastAsia="Times New Roman" w:hAnsi="inherit"/>
                <w:sz w:val="16"/>
                <w:szCs w:val="16"/>
              </w:rPr>
              <w:t>Land segment</w:t>
            </w:r>
          </w:p>
        </w:tc>
        <w:tc>
          <w:tcPr>
            <w:tcW w:w="0" w:type="auto"/>
            <w:tcMar>
              <w:top w:w="30" w:type="dxa"/>
              <w:left w:w="30" w:type="dxa"/>
              <w:bottom w:w="30" w:type="dxa"/>
              <w:right w:w="30" w:type="dxa"/>
            </w:tcMar>
            <w:vAlign w:val="bottom"/>
            <w:hideMark/>
          </w:tcPr>
          <w:p w14:paraId="65ADD639" w14:textId="77777777" w:rsidR="00000000" w:rsidRDefault="003C588C">
            <w:pPr>
              <w:divId w:val="4718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002BC3" w14:textId="77777777" w:rsidR="00000000" w:rsidRDefault="003C588C">
            <w:pPr>
              <w:jc w:val="right"/>
              <w:rPr>
                <w:rFonts w:eastAsia="Times New Roman"/>
                <w:sz w:val="16"/>
                <w:szCs w:val="16"/>
              </w:rPr>
            </w:pPr>
            <w:r>
              <w:rPr>
                <w:rFonts w:ascii="inherit" w:eastAsia="Times New Roman" w:hAnsi="inherit"/>
                <w:sz w:val="16"/>
                <w:szCs w:val="16"/>
              </w:rPr>
              <w:t>2,208.0</w:t>
            </w:r>
          </w:p>
        </w:tc>
        <w:tc>
          <w:tcPr>
            <w:tcW w:w="0" w:type="auto"/>
            <w:vAlign w:val="bottom"/>
            <w:hideMark/>
          </w:tcPr>
          <w:p w14:paraId="769BB69F"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4EB9E959" w14:textId="77777777" w:rsidR="00000000" w:rsidRDefault="003C588C">
            <w:pPr>
              <w:divId w:val="15597049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39D146" w14:textId="77777777" w:rsidR="00000000" w:rsidRDefault="003C588C">
            <w:pPr>
              <w:jc w:val="right"/>
              <w:rPr>
                <w:rFonts w:eastAsia="Times New Roman"/>
                <w:sz w:val="16"/>
                <w:szCs w:val="16"/>
              </w:rPr>
            </w:pPr>
            <w:r>
              <w:rPr>
                <w:rFonts w:ascii="inherit" w:eastAsia="Times New Roman" w:hAnsi="inherit"/>
                <w:sz w:val="16"/>
                <w:szCs w:val="16"/>
              </w:rPr>
              <w:t>2,178.1</w:t>
            </w:r>
          </w:p>
        </w:tc>
        <w:tc>
          <w:tcPr>
            <w:tcW w:w="0" w:type="auto"/>
            <w:vAlign w:val="bottom"/>
            <w:hideMark/>
          </w:tcPr>
          <w:p w14:paraId="3E1E5162" w14:textId="77777777" w:rsidR="00000000" w:rsidRDefault="003C588C">
            <w:pPr>
              <w:rPr>
                <w:rFonts w:eastAsia="Times New Roman"/>
                <w:sz w:val="20"/>
                <w:szCs w:val="20"/>
              </w:rPr>
            </w:pPr>
          </w:p>
        </w:tc>
      </w:tr>
      <w:tr w:rsidR="00000000" w14:paraId="0F1A909A" w14:textId="77777777">
        <w:trPr>
          <w:divId w:val="813453181"/>
        </w:trPr>
        <w:tc>
          <w:tcPr>
            <w:tcW w:w="0" w:type="auto"/>
            <w:shd w:val="clear" w:color="auto" w:fill="CCEEFF"/>
            <w:tcMar>
              <w:top w:w="30" w:type="dxa"/>
              <w:left w:w="180" w:type="dxa"/>
              <w:bottom w:w="30" w:type="dxa"/>
              <w:right w:w="30" w:type="dxa"/>
            </w:tcMar>
            <w:vAlign w:val="bottom"/>
            <w:hideMark/>
          </w:tcPr>
          <w:p w14:paraId="1E9C7AEB" w14:textId="77777777" w:rsidR="00000000" w:rsidRDefault="003C588C">
            <w:pPr>
              <w:rPr>
                <w:rFonts w:eastAsia="Times New Roman"/>
                <w:sz w:val="16"/>
                <w:szCs w:val="16"/>
              </w:rPr>
            </w:pPr>
            <w:r>
              <w:rPr>
                <w:rFonts w:ascii="inherit" w:eastAsia="Times New Roman" w:hAnsi="inherit"/>
                <w:sz w:val="16"/>
                <w:szCs w:val="16"/>
              </w:rPr>
              <w:t>Marine segment</w:t>
            </w:r>
          </w:p>
        </w:tc>
        <w:tc>
          <w:tcPr>
            <w:tcW w:w="0" w:type="auto"/>
            <w:shd w:val="clear" w:color="auto" w:fill="CCEEFF"/>
            <w:tcMar>
              <w:top w:w="30" w:type="dxa"/>
              <w:left w:w="30" w:type="dxa"/>
              <w:bottom w:w="30" w:type="dxa"/>
              <w:right w:w="30" w:type="dxa"/>
            </w:tcMar>
            <w:vAlign w:val="bottom"/>
            <w:hideMark/>
          </w:tcPr>
          <w:p w14:paraId="74244C6E" w14:textId="77777777" w:rsidR="00000000" w:rsidRDefault="003C588C">
            <w:pPr>
              <w:divId w:val="9467401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95079B" w14:textId="77777777" w:rsidR="00000000" w:rsidRDefault="003C588C">
            <w:pPr>
              <w:jc w:val="right"/>
              <w:rPr>
                <w:rFonts w:eastAsia="Times New Roman"/>
                <w:sz w:val="16"/>
                <w:szCs w:val="16"/>
              </w:rPr>
            </w:pPr>
            <w:r>
              <w:rPr>
                <w:rFonts w:ascii="inherit" w:eastAsia="Times New Roman" w:hAnsi="inherit"/>
                <w:sz w:val="16"/>
                <w:szCs w:val="16"/>
              </w:rPr>
              <w:t>1,057.8</w:t>
            </w:r>
          </w:p>
        </w:tc>
        <w:tc>
          <w:tcPr>
            <w:tcW w:w="0" w:type="auto"/>
            <w:shd w:val="clear" w:color="auto" w:fill="CCEEFF"/>
            <w:vAlign w:val="bottom"/>
            <w:hideMark/>
          </w:tcPr>
          <w:p w14:paraId="035191AA"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4DDDC1" w14:textId="77777777" w:rsidR="00000000" w:rsidRDefault="003C588C">
            <w:pPr>
              <w:divId w:val="20134144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411B65" w14:textId="77777777" w:rsidR="00000000" w:rsidRDefault="003C588C">
            <w:pPr>
              <w:jc w:val="right"/>
              <w:rPr>
                <w:rFonts w:eastAsia="Times New Roman"/>
                <w:sz w:val="16"/>
                <w:szCs w:val="16"/>
              </w:rPr>
            </w:pPr>
            <w:r>
              <w:rPr>
                <w:rFonts w:ascii="inherit" w:eastAsia="Times New Roman" w:hAnsi="inherit"/>
                <w:sz w:val="16"/>
                <w:szCs w:val="16"/>
              </w:rPr>
              <w:t>1,124.2</w:t>
            </w:r>
          </w:p>
        </w:tc>
        <w:tc>
          <w:tcPr>
            <w:tcW w:w="0" w:type="auto"/>
            <w:shd w:val="clear" w:color="auto" w:fill="CCEEFF"/>
            <w:vAlign w:val="bottom"/>
            <w:hideMark/>
          </w:tcPr>
          <w:p w14:paraId="4DC4B9D9" w14:textId="77777777" w:rsidR="00000000" w:rsidRDefault="003C588C">
            <w:pPr>
              <w:rPr>
                <w:rFonts w:eastAsia="Times New Roman"/>
                <w:sz w:val="20"/>
                <w:szCs w:val="20"/>
              </w:rPr>
            </w:pPr>
          </w:p>
        </w:tc>
      </w:tr>
      <w:tr w:rsidR="00000000" w14:paraId="21B86E2F" w14:textId="77777777">
        <w:trPr>
          <w:divId w:val="813453181"/>
        </w:trPr>
        <w:tc>
          <w:tcPr>
            <w:tcW w:w="0" w:type="auto"/>
            <w:tcMar>
              <w:top w:w="30" w:type="dxa"/>
              <w:left w:w="180" w:type="dxa"/>
              <w:bottom w:w="30" w:type="dxa"/>
              <w:right w:w="30" w:type="dxa"/>
            </w:tcMar>
            <w:vAlign w:val="bottom"/>
            <w:hideMark/>
          </w:tcPr>
          <w:p w14:paraId="092A2476" w14:textId="77777777" w:rsidR="00000000" w:rsidRDefault="003C588C">
            <w:pPr>
              <w:rPr>
                <w:rFonts w:eastAsia="Times New Roman"/>
                <w:sz w:val="16"/>
                <w:szCs w:val="16"/>
              </w:rPr>
            </w:pPr>
            <w:r>
              <w:rPr>
                <w:rFonts w:ascii="inherit" w:eastAsia="Times New Roman" w:hAnsi="inherit"/>
                <w:sz w:val="16"/>
                <w:szCs w:val="16"/>
              </w:rPr>
              <w:t>Corporate</w:t>
            </w:r>
          </w:p>
        </w:tc>
        <w:tc>
          <w:tcPr>
            <w:tcW w:w="0" w:type="auto"/>
            <w:tcMar>
              <w:top w:w="30" w:type="dxa"/>
              <w:left w:w="30" w:type="dxa"/>
              <w:bottom w:w="30" w:type="dxa"/>
              <w:right w:w="30" w:type="dxa"/>
            </w:tcMar>
            <w:vAlign w:val="bottom"/>
            <w:hideMark/>
          </w:tcPr>
          <w:p w14:paraId="30C58568" w14:textId="77777777" w:rsidR="00000000" w:rsidRDefault="003C588C">
            <w:pPr>
              <w:divId w:val="15648270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49BA5A6" w14:textId="77777777" w:rsidR="00000000" w:rsidRDefault="003C588C">
            <w:pPr>
              <w:jc w:val="right"/>
              <w:rPr>
                <w:rFonts w:eastAsia="Times New Roman"/>
                <w:sz w:val="16"/>
                <w:szCs w:val="16"/>
              </w:rPr>
            </w:pPr>
            <w:r>
              <w:rPr>
                <w:rFonts w:ascii="inherit" w:eastAsia="Times New Roman" w:hAnsi="inherit"/>
                <w:sz w:val="16"/>
                <w:szCs w:val="16"/>
              </w:rPr>
              <w:t>183.8</w:t>
            </w:r>
          </w:p>
        </w:tc>
        <w:tc>
          <w:tcPr>
            <w:tcW w:w="0" w:type="auto"/>
            <w:tcBorders>
              <w:bottom w:val="single" w:sz="6" w:space="0" w:color="000000"/>
            </w:tcBorders>
            <w:vAlign w:val="bottom"/>
            <w:hideMark/>
          </w:tcPr>
          <w:p w14:paraId="022E93FF"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4FF04413" w14:textId="77777777" w:rsidR="00000000" w:rsidRDefault="003C588C">
            <w:pPr>
              <w:divId w:val="1259015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706DB6" w14:textId="77777777" w:rsidR="00000000" w:rsidRDefault="003C588C">
            <w:pPr>
              <w:jc w:val="right"/>
              <w:rPr>
                <w:rFonts w:eastAsia="Times New Roman"/>
                <w:sz w:val="16"/>
                <w:szCs w:val="16"/>
              </w:rPr>
            </w:pPr>
            <w:r>
              <w:rPr>
                <w:rFonts w:ascii="inherit" w:eastAsia="Times New Roman" w:hAnsi="inherit"/>
                <w:sz w:val="16"/>
                <w:szCs w:val="16"/>
              </w:rPr>
              <w:t>113.6</w:t>
            </w:r>
          </w:p>
        </w:tc>
        <w:tc>
          <w:tcPr>
            <w:tcW w:w="0" w:type="auto"/>
            <w:vAlign w:val="bottom"/>
            <w:hideMark/>
          </w:tcPr>
          <w:p w14:paraId="272DC3AC" w14:textId="77777777" w:rsidR="00000000" w:rsidRDefault="003C588C">
            <w:pPr>
              <w:rPr>
                <w:rFonts w:eastAsia="Times New Roman"/>
                <w:sz w:val="20"/>
                <w:szCs w:val="20"/>
              </w:rPr>
            </w:pPr>
          </w:p>
        </w:tc>
      </w:tr>
      <w:tr w:rsidR="00000000" w14:paraId="4A5F9A21" w14:textId="77777777">
        <w:trPr>
          <w:divId w:val="813453181"/>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B67CC9A" w14:textId="77777777" w:rsidR="00000000" w:rsidRDefault="003C588C">
            <w:pPr>
              <w:divId w:val="12768643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8210D62" w14:textId="77777777" w:rsidR="00000000" w:rsidRDefault="003C588C">
            <w:pPr>
              <w:divId w:val="13380039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70B2F7C"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3297B72" w14:textId="77777777" w:rsidR="00000000" w:rsidRDefault="003C588C">
            <w:pPr>
              <w:jc w:val="right"/>
              <w:rPr>
                <w:rFonts w:eastAsia="Times New Roman"/>
                <w:sz w:val="16"/>
                <w:szCs w:val="16"/>
              </w:rPr>
            </w:pPr>
            <w:r>
              <w:rPr>
                <w:rFonts w:ascii="inherit" w:eastAsia="Times New Roman" w:hAnsi="inherit"/>
                <w:sz w:val="16"/>
                <w:szCs w:val="16"/>
              </w:rPr>
              <w:t>5,733.2</w:t>
            </w:r>
          </w:p>
        </w:tc>
        <w:tc>
          <w:tcPr>
            <w:tcW w:w="0" w:type="auto"/>
            <w:tcBorders>
              <w:top w:val="single" w:sz="6" w:space="0" w:color="000000"/>
              <w:bottom w:val="double" w:sz="6" w:space="0" w:color="000000"/>
            </w:tcBorders>
            <w:shd w:val="clear" w:color="auto" w:fill="CCEEFF"/>
            <w:vAlign w:val="bottom"/>
            <w:hideMark/>
          </w:tcPr>
          <w:p w14:paraId="39717E42" w14:textId="77777777" w:rsidR="00000000" w:rsidRDefault="003C588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2058C82" w14:textId="77777777" w:rsidR="00000000" w:rsidRDefault="003C588C">
            <w:pPr>
              <w:divId w:val="14728626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9EC2B99"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451544A" w14:textId="77777777" w:rsidR="00000000" w:rsidRDefault="003C588C">
            <w:pPr>
              <w:jc w:val="right"/>
              <w:rPr>
                <w:rFonts w:eastAsia="Times New Roman"/>
                <w:sz w:val="16"/>
                <w:szCs w:val="16"/>
              </w:rPr>
            </w:pPr>
            <w:r>
              <w:rPr>
                <w:rFonts w:ascii="inherit" w:eastAsia="Times New Roman" w:hAnsi="inherit"/>
                <w:sz w:val="16"/>
                <w:szCs w:val="16"/>
              </w:rPr>
              <w:t>5,676.9</w:t>
            </w:r>
          </w:p>
        </w:tc>
        <w:tc>
          <w:tcPr>
            <w:tcW w:w="0" w:type="auto"/>
            <w:tcBorders>
              <w:top w:val="single" w:sz="6" w:space="0" w:color="000000"/>
              <w:bottom w:val="double" w:sz="6" w:space="0" w:color="000000"/>
            </w:tcBorders>
            <w:shd w:val="clear" w:color="auto" w:fill="CCEEFF"/>
            <w:vAlign w:val="bottom"/>
            <w:hideMark/>
          </w:tcPr>
          <w:p w14:paraId="2F1B6E34" w14:textId="77777777" w:rsidR="00000000" w:rsidRDefault="003C588C">
            <w:pPr>
              <w:rPr>
                <w:rFonts w:eastAsia="Times New Roman"/>
                <w:sz w:val="20"/>
                <w:szCs w:val="20"/>
              </w:rPr>
            </w:pPr>
          </w:p>
        </w:tc>
      </w:tr>
    </w:tbl>
    <w:p w14:paraId="50A8CAA4" w14:textId="77777777" w:rsidR="00000000" w:rsidRDefault="003C588C">
      <w:pPr>
        <w:spacing w:line="288" w:lineRule="auto"/>
        <w:divId w:val="353187356"/>
        <w:rPr>
          <w:rFonts w:eastAsia="Times New Roman"/>
          <w:sz w:val="20"/>
          <w:szCs w:val="20"/>
        </w:rPr>
      </w:pPr>
    </w:p>
    <w:p w14:paraId="7672C992" w14:textId="77777777" w:rsidR="00000000" w:rsidRDefault="003C588C">
      <w:pPr>
        <w:spacing w:line="288" w:lineRule="auto"/>
        <w:ind w:firstLine="720"/>
        <w:jc w:val="both"/>
        <w:rPr>
          <w:rFonts w:eastAsia="Times New Roman"/>
          <w:sz w:val="20"/>
          <w:szCs w:val="20"/>
        </w:rPr>
      </w:pPr>
    </w:p>
    <w:p w14:paraId="2CABD7A2" w14:textId="77777777" w:rsidR="00000000" w:rsidRDefault="003C588C">
      <w:pPr>
        <w:divId w:val="1962761694"/>
        <w:rPr>
          <w:rFonts w:eastAsia="Times New Roman"/>
          <w:sz w:val="20"/>
          <w:szCs w:val="20"/>
        </w:rPr>
      </w:pPr>
    </w:p>
    <w:p w14:paraId="577C236A"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17</w:t>
      </w:r>
    </w:p>
    <w:p w14:paraId="506770E0" w14:textId="77777777" w:rsidR="00000000" w:rsidRDefault="003C588C">
      <w:pPr>
        <w:rPr>
          <w:rFonts w:eastAsia="Times New Roman"/>
          <w:sz w:val="20"/>
          <w:szCs w:val="20"/>
        </w:rPr>
      </w:pPr>
      <w:r>
        <w:rPr>
          <w:rFonts w:eastAsia="Times New Roman"/>
          <w:sz w:val="20"/>
          <w:szCs w:val="20"/>
        </w:rPr>
        <w:pict w14:anchorId="54771389">
          <v:rect id="_x0000_i1044" style="width:0;height:1.5pt" o:hralign="center" o:hrstd="t" o:hr="t" fillcolor="#a0a0a0" stroked="f"/>
        </w:pict>
      </w:r>
    </w:p>
    <w:p w14:paraId="2B621346" w14:textId="77777777" w:rsidR="00000000" w:rsidRDefault="003C588C">
      <w:pPr>
        <w:spacing w:line="288" w:lineRule="auto"/>
        <w:divId w:val="679089723"/>
        <w:rPr>
          <w:rFonts w:eastAsia="Times New Roman"/>
          <w:sz w:val="20"/>
          <w:szCs w:val="20"/>
        </w:rPr>
      </w:pPr>
      <w:hyperlink w:anchor="sED3BECDEE6165A79B658EF1DB9986924" w:history="1">
        <w:r>
          <w:rPr>
            <w:rStyle w:val="a3"/>
            <w:rFonts w:ascii="inherit" w:eastAsia="Times New Roman" w:hAnsi="inherit"/>
            <w:sz w:val="20"/>
            <w:szCs w:val="20"/>
          </w:rPr>
          <w:t>Table of Contents</w:t>
        </w:r>
      </w:hyperlink>
    </w:p>
    <w:p w14:paraId="6C8A2C5C" w14:textId="77777777" w:rsidR="00000000" w:rsidRDefault="003C588C">
      <w:pPr>
        <w:divId w:val="1343703341"/>
        <w:rPr>
          <w:rFonts w:eastAsia="Times New Roman"/>
          <w:sz w:val="20"/>
          <w:szCs w:val="20"/>
        </w:rPr>
      </w:pPr>
    </w:p>
    <w:p w14:paraId="0BD4ADA7"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During each of the periods presented on the consolidated statements of income and comprehensive income, none of our customers accounted for more</w:t>
      </w:r>
      <w:r>
        <w:rPr>
          <w:rFonts w:ascii="inherit" w:eastAsia="Times New Roman" w:hAnsi="inherit"/>
          <w:sz w:val="20"/>
          <w:szCs w:val="20"/>
        </w:rPr>
        <w:t xml:space="preserve"> than 10% of total consolidated revenue. Sales to government customers, which principally consist of sales to NATO in support of military operations in Afghanistan, have accounted for a material portion of our profitability in recent years. The profitabili</w:t>
      </w:r>
      <w:r>
        <w:rPr>
          <w:rFonts w:ascii="inherit" w:eastAsia="Times New Roman" w:hAnsi="inherit"/>
          <w:sz w:val="20"/>
          <w:szCs w:val="20"/>
        </w:rPr>
        <w:t>ty associated with our government business can be significantly impacted by supply disruptions, border closures, road blockages, hostility-related product losses, inventory shortages and other logistical difficulties that can arise when sourcing and delive</w:t>
      </w:r>
      <w:r>
        <w:rPr>
          <w:rFonts w:ascii="inherit" w:eastAsia="Times New Roman" w:hAnsi="inherit"/>
          <w:sz w:val="20"/>
          <w:szCs w:val="20"/>
        </w:rPr>
        <w:t>ring fuel in areas that are actively engaged in war or other military conflicts. Our sales to government customers may fluctuate significantly from time to time as a result of the foregoing factors, as well as the level of troop deployments and related act</w:t>
      </w:r>
      <w:r>
        <w:rPr>
          <w:rFonts w:ascii="inherit" w:eastAsia="Times New Roman" w:hAnsi="inherit"/>
          <w:sz w:val="20"/>
          <w:szCs w:val="20"/>
        </w:rPr>
        <w:t>ivity in a particular region or area or the commencement, extension, renewal or completion of existing and new government contracts. See "Item 1A - Risk Factors”</w:t>
      </w:r>
      <w:r>
        <w:rPr>
          <w:rFonts w:ascii="inherit" w:eastAsia="Times New Roman" w:hAnsi="inherit"/>
          <w:sz w:val="20"/>
          <w:szCs w:val="20"/>
        </w:rPr>
        <w:t xml:space="preserve"> </w:t>
      </w:r>
      <w:r>
        <w:rPr>
          <w:rFonts w:ascii="inherit" w:eastAsia="Times New Roman" w:hAnsi="inherit"/>
          <w:sz w:val="20"/>
          <w:szCs w:val="20"/>
        </w:rPr>
        <w:t>of our 2018 10-K Report.</w:t>
      </w:r>
    </w:p>
    <w:p w14:paraId="79168641" w14:textId="77777777" w:rsidR="00000000" w:rsidRDefault="003C588C">
      <w:pPr>
        <w:spacing w:line="288" w:lineRule="auto"/>
        <w:jc w:val="both"/>
        <w:rPr>
          <w:rFonts w:eastAsia="Times New Roman"/>
          <w:sz w:val="20"/>
          <w:szCs w:val="20"/>
        </w:rPr>
      </w:pPr>
    </w:p>
    <w:p w14:paraId="70295A5B" w14:textId="77777777" w:rsidR="00000000" w:rsidRDefault="003C588C">
      <w:pPr>
        <w:spacing w:line="288" w:lineRule="auto"/>
        <w:jc w:val="both"/>
        <w:rPr>
          <w:rFonts w:eastAsia="Times New Roman"/>
          <w:sz w:val="20"/>
          <w:szCs w:val="20"/>
        </w:rPr>
      </w:pPr>
    </w:p>
    <w:p w14:paraId="7D7C40E1" w14:textId="77777777" w:rsidR="00000000" w:rsidRDefault="003C588C">
      <w:pPr>
        <w:spacing w:line="288" w:lineRule="auto"/>
        <w:ind w:firstLine="720"/>
        <w:jc w:val="both"/>
        <w:rPr>
          <w:rFonts w:eastAsia="Times New Roman"/>
          <w:sz w:val="20"/>
          <w:szCs w:val="20"/>
        </w:rPr>
      </w:pPr>
    </w:p>
    <w:p w14:paraId="22D1E044" w14:textId="77777777" w:rsidR="00000000" w:rsidRDefault="003C588C">
      <w:pPr>
        <w:spacing w:line="288" w:lineRule="auto"/>
        <w:divId w:val="1343820921"/>
        <w:rPr>
          <w:rFonts w:eastAsia="Times New Roman"/>
          <w:sz w:val="20"/>
          <w:szCs w:val="20"/>
        </w:rPr>
      </w:pPr>
      <w:r>
        <w:rPr>
          <w:rFonts w:ascii="inherit" w:eastAsia="Times New Roman" w:hAnsi="inherit"/>
          <w:b/>
          <w:bCs/>
          <w:sz w:val="20"/>
          <w:szCs w:val="20"/>
        </w:rPr>
        <w:t>11.</w:t>
      </w:r>
      <w:r>
        <w:rPr>
          <w:rFonts w:ascii="inherit" w:eastAsia="Times New Roman" w:hAnsi="inherit"/>
          <w:b/>
          <w:bCs/>
          <w:sz w:val="20"/>
          <w:szCs w:val="20"/>
        </w:rPr>
        <w:t xml:space="preserve"> </w:t>
      </w:r>
      <w:r>
        <w:rPr>
          <w:rFonts w:ascii="inherit" w:eastAsia="Times New Roman" w:hAnsi="inherit"/>
          <w:b/>
          <w:bCs/>
          <w:sz w:val="20"/>
          <w:szCs w:val="20"/>
        </w:rPr>
        <w:t>Earnings per Common Share</w:t>
      </w:r>
    </w:p>
    <w:p w14:paraId="6895532A" w14:textId="77777777" w:rsidR="00000000" w:rsidRDefault="003C588C">
      <w:pPr>
        <w:spacing w:line="288" w:lineRule="auto"/>
        <w:ind w:firstLine="720"/>
        <w:divId w:val="1731148493"/>
        <w:rPr>
          <w:rFonts w:eastAsia="Times New Roman"/>
          <w:sz w:val="20"/>
          <w:szCs w:val="20"/>
        </w:rPr>
      </w:pPr>
      <w:r>
        <w:rPr>
          <w:rFonts w:ascii="inherit" w:eastAsia="Times New Roman" w:hAnsi="inherit"/>
          <w:sz w:val="20"/>
          <w:szCs w:val="20"/>
        </w:rPr>
        <w:t> </w:t>
      </w:r>
    </w:p>
    <w:p w14:paraId="43A45085"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 xml:space="preserve">The following table sets forth </w:t>
      </w:r>
      <w:r>
        <w:rPr>
          <w:rFonts w:ascii="inherit" w:eastAsia="Times New Roman" w:hAnsi="inherit"/>
          <w:sz w:val="20"/>
          <w:szCs w:val="20"/>
        </w:rPr>
        <w:t>the computation of basic and diluted earnings per common share for the periods presented (in millions, except per share amounts):</w:t>
      </w:r>
    </w:p>
    <w:tbl>
      <w:tblPr>
        <w:tblW w:w="5000" w:type="pct"/>
        <w:tblCellMar>
          <w:left w:w="0" w:type="dxa"/>
          <w:right w:w="0" w:type="dxa"/>
        </w:tblCellMar>
        <w:tblLook w:val="04A0" w:firstRow="1" w:lastRow="0" w:firstColumn="1" w:lastColumn="0" w:noHBand="0" w:noVBand="1"/>
      </w:tblPr>
      <w:tblGrid>
        <w:gridCol w:w="5461"/>
        <w:gridCol w:w="105"/>
        <w:gridCol w:w="112"/>
        <w:gridCol w:w="1142"/>
        <w:gridCol w:w="63"/>
        <w:gridCol w:w="105"/>
        <w:gridCol w:w="112"/>
        <w:gridCol w:w="1143"/>
        <w:gridCol w:w="63"/>
      </w:tblGrid>
      <w:tr w:rsidR="00000000" w14:paraId="6BE4290D" w14:textId="77777777">
        <w:trPr>
          <w:divId w:val="1043990470"/>
        </w:trPr>
        <w:tc>
          <w:tcPr>
            <w:tcW w:w="0" w:type="auto"/>
            <w:gridSpan w:val="9"/>
            <w:vAlign w:val="center"/>
            <w:hideMark/>
          </w:tcPr>
          <w:p w14:paraId="11B1C520" w14:textId="77777777" w:rsidR="00000000" w:rsidRDefault="003C588C">
            <w:pPr>
              <w:spacing w:line="288" w:lineRule="auto"/>
              <w:ind w:firstLine="360"/>
              <w:jc w:val="both"/>
              <w:rPr>
                <w:rFonts w:eastAsia="Times New Roman"/>
                <w:sz w:val="20"/>
                <w:szCs w:val="20"/>
              </w:rPr>
            </w:pPr>
          </w:p>
        </w:tc>
      </w:tr>
      <w:tr w:rsidR="00000000" w14:paraId="575A908C" w14:textId="77777777">
        <w:trPr>
          <w:divId w:val="1043990470"/>
        </w:trPr>
        <w:tc>
          <w:tcPr>
            <w:tcW w:w="3300" w:type="pct"/>
            <w:vAlign w:val="center"/>
            <w:hideMark/>
          </w:tcPr>
          <w:p w14:paraId="2B07BC0E" w14:textId="77777777" w:rsidR="00000000" w:rsidRDefault="003C588C">
            <w:pPr>
              <w:rPr>
                <w:rFonts w:eastAsia="Times New Roman"/>
                <w:sz w:val="20"/>
                <w:szCs w:val="20"/>
              </w:rPr>
            </w:pPr>
          </w:p>
        </w:tc>
        <w:tc>
          <w:tcPr>
            <w:tcW w:w="50" w:type="pct"/>
            <w:vAlign w:val="center"/>
            <w:hideMark/>
          </w:tcPr>
          <w:p w14:paraId="62C620F4" w14:textId="77777777" w:rsidR="00000000" w:rsidRDefault="003C588C">
            <w:pPr>
              <w:rPr>
                <w:rFonts w:eastAsia="Times New Roman"/>
                <w:sz w:val="20"/>
                <w:szCs w:val="20"/>
              </w:rPr>
            </w:pPr>
          </w:p>
        </w:tc>
        <w:tc>
          <w:tcPr>
            <w:tcW w:w="50" w:type="pct"/>
            <w:vAlign w:val="center"/>
            <w:hideMark/>
          </w:tcPr>
          <w:p w14:paraId="65EB0F7F" w14:textId="77777777" w:rsidR="00000000" w:rsidRDefault="003C588C">
            <w:pPr>
              <w:rPr>
                <w:rFonts w:eastAsia="Times New Roman"/>
                <w:sz w:val="20"/>
                <w:szCs w:val="20"/>
              </w:rPr>
            </w:pPr>
          </w:p>
        </w:tc>
        <w:tc>
          <w:tcPr>
            <w:tcW w:w="700" w:type="pct"/>
            <w:vAlign w:val="center"/>
            <w:hideMark/>
          </w:tcPr>
          <w:p w14:paraId="05BE79B2" w14:textId="77777777" w:rsidR="00000000" w:rsidRDefault="003C588C">
            <w:pPr>
              <w:rPr>
                <w:rFonts w:eastAsia="Times New Roman"/>
                <w:sz w:val="20"/>
                <w:szCs w:val="20"/>
              </w:rPr>
            </w:pPr>
          </w:p>
        </w:tc>
        <w:tc>
          <w:tcPr>
            <w:tcW w:w="50" w:type="pct"/>
            <w:vAlign w:val="center"/>
            <w:hideMark/>
          </w:tcPr>
          <w:p w14:paraId="774F4D1F" w14:textId="77777777" w:rsidR="00000000" w:rsidRDefault="003C588C">
            <w:pPr>
              <w:rPr>
                <w:rFonts w:eastAsia="Times New Roman"/>
                <w:sz w:val="20"/>
                <w:szCs w:val="20"/>
              </w:rPr>
            </w:pPr>
          </w:p>
        </w:tc>
        <w:tc>
          <w:tcPr>
            <w:tcW w:w="50" w:type="pct"/>
            <w:vAlign w:val="center"/>
            <w:hideMark/>
          </w:tcPr>
          <w:p w14:paraId="384E8597" w14:textId="77777777" w:rsidR="00000000" w:rsidRDefault="003C588C">
            <w:pPr>
              <w:rPr>
                <w:rFonts w:eastAsia="Times New Roman"/>
                <w:sz w:val="20"/>
                <w:szCs w:val="20"/>
              </w:rPr>
            </w:pPr>
          </w:p>
        </w:tc>
        <w:tc>
          <w:tcPr>
            <w:tcW w:w="50" w:type="pct"/>
            <w:vAlign w:val="center"/>
            <w:hideMark/>
          </w:tcPr>
          <w:p w14:paraId="3767B7EA" w14:textId="77777777" w:rsidR="00000000" w:rsidRDefault="003C588C">
            <w:pPr>
              <w:rPr>
                <w:rFonts w:eastAsia="Times New Roman"/>
                <w:sz w:val="20"/>
                <w:szCs w:val="20"/>
              </w:rPr>
            </w:pPr>
          </w:p>
        </w:tc>
        <w:tc>
          <w:tcPr>
            <w:tcW w:w="700" w:type="pct"/>
            <w:vAlign w:val="center"/>
            <w:hideMark/>
          </w:tcPr>
          <w:p w14:paraId="21075F7B" w14:textId="77777777" w:rsidR="00000000" w:rsidRDefault="003C588C">
            <w:pPr>
              <w:rPr>
                <w:rFonts w:eastAsia="Times New Roman"/>
                <w:sz w:val="20"/>
                <w:szCs w:val="20"/>
              </w:rPr>
            </w:pPr>
          </w:p>
        </w:tc>
        <w:tc>
          <w:tcPr>
            <w:tcW w:w="50" w:type="pct"/>
            <w:vAlign w:val="center"/>
            <w:hideMark/>
          </w:tcPr>
          <w:p w14:paraId="32E6B27F" w14:textId="77777777" w:rsidR="00000000" w:rsidRDefault="003C588C">
            <w:pPr>
              <w:rPr>
                <w:rFonts w:eastAsia="Times New Roman"/>
                <w:sz w:val="20"/>
                <w:szCs w:val="20"/>
              </w:rPr>
            </w:pPr>
          </w:p>
        </w:tc>
      </w:tr>
      <w:tr w:rsidR="00000000" w14:paraId="60257D4E" w14:textId="77777777">
        <w:trPr>
          <w:divId w:val="1043990470"/>
        </w:trPr>
        <w:tc>
          <w:tcPr>
            <w:tcW w:w="0" w:type="auto"/>
            <w:tcMar>
              <w:top w:w="30" w:type="dxa"/>
              <w:left w:w="30" w:type="dxa"/>
              <w:bottom w:w="30" w:type="dxa"/>
              <w:right w:w="30" w:type="dxa"/>
            </w:tcMar>
            <w:vAlign w:val="bottom"/>
            <w:hideMark/>
          </w:tcPr>
          <w:p w14:paraId="48681F9A" w14:textId="77777777" w:rsidR="00000000" w:rsidRDefault="003C588C">
            <w:pPr>
              <w:divId w:val="15699238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91417E" w14:textId="77777777" w:rsidR="00000000" w:rsidRDefault="003C588C">
            <w:pPr>
              <w:divId w:val="98601478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288A63DA" w14:textId="77777777" w:rsidR="00000000" w:rsidRDefault="003C588C">
            <w:pPr>
              <w:jc w:val="center"/>
              <w:rPr>
                <w:rFonts w:eastAsia="Times New Roman"/>
                <w:sz w:val="16"/>
                <w:szCs w:val="16"/>
              </w:rPr>
            </w:pPr>
            <w:r>
              <w:rPr>
                <w:rFonts w:ascii="inherit" w:eastAsia="Times New Roman" w:hAnsi="inherit"/>
                <w:b/>
                <w:bCs/>
                <w:sz w:val="16"/>
                <w:szCs w:val="16"/>
              </w:rPr>
              <w:t>For the Three Months Ended</w:t>
            </w:r>
          </w:p>
        </w:tc>
      </w:tr>
      <w:tr w:rsidR="00000000" w14:paraId="02247E53" w14:textId="77777777">
        <w:trPr>
          <w:divId w:val="1043990470"/>
        </w:trPr>
        <w:tc>
          <w:tcPr>
            <w:tcW w:w="0" w:type="auto"/>
            <w:tcMar>
              <w:top w:w="30" w:type="dxa"/>
              <w:left w:w="30" w:type="dxa"/>
              <w:bottom w:w="30" w:type="dxa"/>
              <w:right w:w="30" w:type="dxa"/>
            </w:tcMar>
            <w:vAlign w:val="bottom"/>
            <w:hideMark/>
          </w:tcPr>
          <w:p w14:paraId="194514BF" w14:textId="77777777" w:rsidR="00000000" w:rsidRDefault="003C588C">
            <w:pPr>
              <w:divId w:val="429933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399D16" w14:textId="77777777" w:rsidR="00000000" w:rsidRDefault="003C588C">
            <w:pPr>
              <w:divId w:val="149063073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F4C0339" w14:textId="77777777" w:rsidR="00000000" w:rsidRDefault="003C588C">
            <w:pPr>
              <w:jc w:val="center"/>
              <w:rPr>
                <w:rFonts w:eastAsia="Times New Roman"/>
                <w:sz w:val="16"/>
                <w:szCs w:val="16"/>
              </w:rPr>
            </w:pPr>
            <w:r>
              <w:rPr>
                <w:rFonts w:ascii="inherit" w:eastAsia="Times New Roman" w:hAnsi="inherit"/>
                <w:b/>
                <w:bCs/>
                <w:sz w:val="16"/>
                <w:szCs w:val="16"/>
              </w:rPr>
              <w:t>March 31,</w:t>
            </w:r>
          </w:p>
        </w:tc>
      </w:tr>
      <w:tr w:rsidR="00000000" w14:paraId="0404CCE3" w14:textId="77777777">
        <w:trPr>
          <w:divId w:val="1043990470"/>
        </w:trPr>
        <w:tc>
          <w:tcPr>
            <w:tcW w:w="0" w:type="auto"/>
            <w:tcBorders>
              <w:bottom w:val="single" w:sz="6" w:space="0" w:color="000000"/>
            </w:tcBorders>
            <w:tcMar>
              <w:top w:w="30" w:type="dxa"/>
              <w:left w:w="30" w:type="dxa"/>
              <w:bottom w:w="30" w:type="dxa"/>
              <w:right w:w="30" w:type="dxa"/>
            </w:tcMar>
            <w:vAlign w:val="bottom"/>
            <w:hideMark/>
          </w:tcPr>
          <w:p w14:paraId="4D0ED6BF" w14:textId="77777777" w:rsidR="00000000" w:rsidRDefault="003C588C">
            <w:pPr>
              <w:divId w:val="188713634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D5137C1" w14:textId="77777777" w:rsidR="00000000" w:rsidRDefault="003C588C">
            <w:pPr>
              <w:divId w:val="20539669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D4B3D7" w14:textId="77777777" w:rsidR="00000000" w:rsidRDefault="003C588C">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14:paraId="5E0418F1" w14:textId="77777777" w:rsidR="00000000" w:rsidRDefault="003C588C">
            <w:pPr>
              <w:divId w:val="20145294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3DCD96" w14:textId="77777777" w:rsidR="00000000" w:rsidRDefault="003C588C">
            <w:pPr>
              <w:jc w:val="center"/>
              <w:rPr>
                <w:rFonts w:eastAsia="Times New Roman"/>
                <w:sz w:val="16"/>
                <w:szCs w:val="16"/>
              </w:rPr>
            </w:pPr>
            <w:r>
              <w:rPr>
                <w:rFonts w:ascii="inherit" w:eastAsia="Times New Roman" w:hAnsi="inherit"/>
                <w:b/>
                <w:bCs/>
                <w:sz w:val="16"/>
                <w:szCs w:val="16"/>
              </w:rPr>
              <w:t>2018</w:t>
            </w:r>
          </w:p>
        </w:tc>
      </w:tr>
      <w:tr w:rsidR="00000000" w14:paraId="7DCCA49E" w14:textId="77777777">
        <w:trPr>
          <w:divId w:val="1043990470"/>
        </w:trPr>
        <w:tc>
          <w:tcPr>
            <w:tcW w:w="0" w:type="auto"/>
            <w:shd w:val="clear" w:color="auto" w:fill="CCEEFF"/>
            <w:tcMar>
              <w:top w:w="30" w:type="dxa"/>
              <w:left w:w="30" w:type="dxa"/>
              <w:bottom w:w="30" w:type="dxa"/>
              <w:right w:w="30" w:type="dxa"/>
            </w:tcMar>
            <w:vAlign w:val="bottom"/>
            <w:hideMark/>
          </w:tcPr>
          <w:p w14:paraId="4734C854" w14:textId="77777777" w:rsidR="00000000" w:rsidRDefault="003C588C">
            <w:pPr>
              <w:rPr>
                <w:rFonts w:eastAsia="Times New Roman"/>
                <w:sz w:val="16"/>
                <w:szCs w:val="16"/>
              </w:rPr>
            </w:pPr>
            <w:r>
              <w:rPr>
                <w:rFonts w:ascii="inherit" w:eastAsia="Times New Roman" w:hAnsi="inherit"/>
                <w:sz w:val="16"/>
                <w:szCs w:val="16"/>
              </w:rPr>
              <w:t>Numerator:</w:t>
            </w:r>
          </w:p>
        </w:tc>
        <w:tc>
          <w:tcPr>
            <w:tcW w:w="0" w:type="auto"/>
            <w:shd w:val="clear" w:color="auto" w:fill="CCEEFF"/>
            <w:tcMar>
              <w:top w:w="30" w:type="dxa"/>
              <w:left w:w="30" w:type="dxa"/>
              <w:bottom w:w="30" w:type="dxa"/>
              <w:right w:w="30" w:type="dxa"/>
            </w:tcMar>
            <w:vAlign w:val="bottom"/>
            <w:hideMark/>
          </w:tcPr>
          <w:p w14:paraId="4EF60A44" w14:textId="77777777" w:rsidR="00000000" w:rsidRDefault="003C588C">
            <w:pPr>
              <w:divId w:val="19621035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FF4C50B" w14:textId="77777777" w:rsidR="00000000" w:rsidRDefault="003C588C">
            <w:pPr>
              <w:divId w:val="2662337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C3817E0" w14:textId="77777777" w:rsidR="00000000" w:rsidRDefault="003C588C">
            <w:pPr>
              <w:divId w:val="6928046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EF8E743" w14:textId="77777777" w:rsidR="00000000" w:rsidRDefault="003C588C">
            <w:pPr>
              <w:divId w:val="1379284598"/>
              <w:rPr>
                <w:rFonts w:eastAsia="Times New Roman"/>
                <w:sz w:val="20"/>
                <w:szCs w:val="20"/>
              </w:rPr>
            </w:pPr>
            <w:r>
              <w:rPr>
                <w:rFonts w:ascii="inherit" w:eastAsia="Times New Roman" w:hAnsi="inherit"/>
                <w:sz w:val="20"/>
                <w:szCs w:val="20"/>
              </w:rPr>
              <w:t> </w:t>
            </w:r>
          </w:p>
        </w:tc>
      </w:tr>
      <w:tr w:rsidR="00000000" w14:paraId="7A693ECF" w14:textId="77777777">
        <w:trPr>
          <w:divId w:val="1043990470"/>
        </w:trPr>
        <w:tc>
          <w:tcPr>
            <w:tcW w:w="0" w:type="auto"/>
            <w:tcBorders>
              <w:bottom w:val="single" w:sz="6" w:space="0" w:color="000000"/>
            </w:tcBorders>
            <w:tcMar>
              <w:top w:w="30" w:type="dxa"/>
              <w:left w:w="180" w:type="dxa"/>
              <w:bottom w:w="30" w:type="dxa"/>
              <w:right w:w="30" w:type="dxa"/>
            </w:tcMar>
            <w:vAlign w:val="bottom"/>
            <w:hideMark/>
          </w:tcPr>
          <w:p w14:paraId="2ED432D7" w14:textId="77777777" w:rsidR="00000000" w:rsidRDefault="003C588C">
            <w:pPr>
              <w:rPr>
                <w:rFonts w:eastAsia="Times New Roman"/>
                <w:sz w:val="16"/>
                <w:szCs w:val="16"/>
              </w:rPr>
            </w:pPr>
            <w:r>
              <w:rPr>
                <w:rFonts w:ascii="inherit" w:eastAsia="Times New Roman" w:hAnsi="inherit"/>
                <w:sz w:val="16"/>
                <w:szCs w:val="16"/>
              </w:rPr>
              <w:t>Net income attributable to World Fuel</w:t>
            </w:r>
          </w:p>
        </w:tc>
        <w:tc>
          <w:tcPr>
            <w:tcW w:w="0" w:type="auto"/>
            <w:tcBorders>
              <w:bottom w:val="single" w:sz="6" w:space="0" w:color="000000"/>
            </w:tcBorders>
            <w:tcMar>
              <w:top w:w="30" w:type="dxa"/>
              <w:left w:w="30" w:type="dxa"/>
              <w:bottom w:w="30" w:type="dxa"/>
              <w:right w:w="30" w:type="dxa"/>
            </w:tcMar>
            <w:vAlign w:val="bottom"/>
            <w:hideMark/>
          </w:tcPr>
          <w:p w14:paraId="1DAF3C3F" w14:textId="77777777" w:rsidR="00000000" w:rsidRDefault="003C588C">
            <w:pPr>
              <w:divId w:val="167472256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6A70411"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vAlign w:val="bottom"/>
            <w:hideMark/>
          </w:tcPr>
          <w:p w14:paraId="3053EF72" w14:textId="77777777" w:rsidR="00000000" w:rsidRDefault="003C588C">
            <w:pPr>
              <w:jc w:val="right"/>
              <w:rPr>
                <w:rFonts w:eastAsia="Times New Roman"/>
                <w:sz w:val="16"/>
                <w:szCs w:val="16"/>
              </w:rPr>
            </w:pPr>
            <w:r>
              <w:rPr>
                <w:rFonts w:ascii="inherit" w:eastAsia="Times New Roman" w:hAnsi="inherit"/>
                <w:sz w:val="16"/>
                <w:szCs w:val="16"/>
              </w:rPr>
              <w:t>37.2</w:t>
            </w:r>
          </w:p>
        </w:tc>
        <w:tc>
          <w:tcPr>
            <w:tcW w:w="0" w:type="auto"/>
            <w:tcBorders>
              <w:bottom w:val="single" w:sz="6" w:space="0" w:color="000000"/>
            </w:tcBorders>
            <w:vAlign w:val="bottom"/>
            <w:hideMark/>
          </w:tcPr>
          <w:p w14:paraId="1F15B824" w14:textId="77777777" w:rsidR="00000000" w:rsidRDefault="003C588C">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F45FABF" w14:textId="77777777" w:rsidR="00000000" w:rsidRDefault="003C588C">
            <w:pPr>
              <w:divId w:val="177131559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AB137AB"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vAlign w:val="bottom"/>
            <w:hideMark/>
          </w:tcPr>
          <w:p w14:paraId="5BB1837F" w14:textId="77777777" w:rsidR="00000000" w:rsidRDefault="003C588C">
            <w:pPr>
              <w:jc w:val="right"/>
              <w:rPr>
                <w:rFonts w:eastAsia="Times New Roman"/>
                <w:sz w:val="16"/>
                <w:szCs w:val="16"/>
              </w:rPr>
            </w:pPr>
            <w:r>
              <w:rPr>
                <w:rFonts w:ascii="inherit" w:eastAsia="Times New Roman" w:hAnsi="inherit"/>
                <w:sz w:val="16"/>
                <w:szCs w:val="16"/>
              </w:rPr>
              <w:t>31.2</w:t>
            </w:r>
          </w:p>
        </w:tc>
        <w:tc>
          <w:tcPr>
            <w:tcW w:w="0" w:type="auto"/>
            <w:tcBorders>
              <w:bottom w:val="single" w:sz="6" w:space="0" w:color="000000"/>
            </w:tcBorders>
            <w:vAlign w:val="bottom"/>
            <w:hideMark/>
          </w:tcPr>
          <w:p w14:paraId="440E79F3" w14:textId="77777777" w:rsidR="00000000" w:rsidRDefault="003C588C">
            <w:pPr>
              <w:rPr>
                <w:rFonts w:eastAsia="Times New Roman"/>
                <w:sz w:val="20"/>
                <w:szCs w:val="20"/>
              </w:rPr>
            </w:pPr>
          </w:p>
        </w:tc>
      </w:tr>
      <w:tr w:rsidR="00000000" w14:paraId="4A82B6A7" w14:textId="77777777">
        <w:trPr>
          <w:divId w:val="1043990470"/>
        </w:trPr>
        <w:tc>
          <w:tcPr>
            <w:tcW w:w="0" w:type="auto"/>
            <w:shd w:val="clear" w:color="auto" w:fill="CCEEFF"/>
            <w:tcMar>
              <w:top w:w="30" w:type="dxa"/>
              <w:left w:w="30" w:type="dxa"/>
              <w:bottom w:w="30" w:type="dxa"/>
              <w:right w:w="30" w:type="dxa"/>
            </w:tcMar>
            <w:vAlign w:val="bottom"/>
            <w:hideMark/>
          </w:tcPr>
          <w:p w14:paraId="329B7BBE" w14:textId="77777777" w:rsidR="00000000" w:rsidRDefault="003C588C">
            <w:pPr>
              <w:rPr>
                <w:rFonts w:eastAsia="Times New Roman"/>
                <w:sz w:val="16"/>
                <w:szCs w:val="16"/>
              </w:rPr>
            </w:pPr>
            <w:r>
              <w:rPr>
                <w:rFonts w:ascii="inherit" w:eastAsia="Times New Roman" w:hAnsi="inherit"/>
                <w:sz w:val="16"/>
                <w:szCs w:val="16"/>
              </w:rPr>
              <w:t>Denominator:</w:t>
            </w:r>
          </w:p>
        </w:tc>
        <w:tc>
          <w:tcPr>
            <w:tcW w:w="0" w:type="auto"/>
            <w:shd w:val="clear" w:color="auto" w:fill="CCEEFF"/>
            <w:tcMar>
              <w:top w:w="30" w:type="dxa"/>
              <w:left w:w="30" w:type="dxa"/>
              <w:bottom w:w="30" w:type="dxa"/>
              <w:right w:w="30" w:type="dxa"/>
            </w:tcMar>
            <w:vAlign w:val="bottom"/>
            <w:hideMark/>
          </w:tcPr>
          <w:p w14:paraId="11E6FB46" w14:textId="77777777" w:rsidR="00000000" w:rsidRDefault="003C588C">
            <w:pPr>
              <w:divId w:val="20267108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5425856" w14:textId="77777777" w:rsidR="00000000" w:rsidRDefault="003C588C">
            <w:pPr>
              <w:divId w:val="3204331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D43C604" w14:textId="77777777" w:rsidR="00000000" w:rsidRDefault="003C588C">
            <w:pPr>
              <w:divId w:val="6753809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C105B12" w14:textId="77777777" w:rsidR="00000000" w:rsidRDefault="003C588C">
            <w:pPr>
              <w:divId w:val="147210714"/>
              <w:rPr>
                <w:rFonts w:eastAsia="Times New Roman"/>
                <w:sz w:val="20"/>
                <w:szCs w:val="20"/>
              </w:rPr>
            </w:pPr>
            <w:r>
              <w:rPr>
                <w:rFonts w:ascii="inherit" w:eastAsia="Times New Roman" w:hAnsi="inherit"/>
                <w:sz w:val="20"/>
                <w:szCs w:val="20"/>
              </w:rPr>
              <w:t> </w:t>
            </w:r>
          </w:p>
        </w:tc>
      </w:tr>
      <w:tr w:rsidR="00000000" w14:paraId="302D7F81" w14:textId="77777777">
        <w:trPr>
          <w:divId w:val="1043990470"/>
        </w:trPr>
        <w:tc>
          <w:tcPr>
            <w:tcW w:w="0" w:type="auto"/>
            <w:tcMar>
              <w:top w:w="30" w:type="dxa"/>
              <w:left w:w="180" w:type="dxa"/>
              <w:bottom w:w="30" w:type="dxa"/>
              <w:right w:w="30" w:type="dxa"/>
            </w:tcMar>
            <w:vAlign w:val="bottom"/>
            <w:hideMark/>
          </w:tcPr>
          <w:p w14:paraId="13A5FAEA" w14:textId="77777777" w:rsidR="00000000" w:rsidRDefault="003C588C">
            <w:pPr>
              <w:rPr>
                <w:rFonts w:eastAsia="Times New Roman"/>
                <w:sz w:val="16"/>
                <w:szCs w:val="16"/>
              </w:rPr>
            </w:pPr>
            <w:r>
              <w:rPr>
                <w:rFonts w:ascii="inherit" w:eastAsia="Times New Roman" w:hAnsi="inherit"/>
                <w:sz w:val="16"/>
                <w:szCs w:val="16"/>
              </w:rPr>
              <w:t>Weighted average common shares for basic earnings per common share</w:t>
            </w:r>
          </w:p>
        </w:tc>
        <w:tc>
          <w:tcPr>
            <w:tcW w:w="0" w:type="auto"/>
            <w:tcMar>
              <w:top w:w="30" w:type="dxa"/>
              <w:left w:w="30" w:type="dxa"/>
              <w:bottom w:w="30" w:type="dxa"/>
              <w:right w:w="30" w:type="dxa"/>
            </w:tcMar>
            <w:vAlign w:val="bottom"/>
            <w:hideMark/>
          </w:tcPr>
          <w:p w14:paraId="6197991B" w14:textId="77777777" w:rsidR="00000000" w:rsidRDefault="003C588C">
            <w:pPr>
              <w:divId w:val="19163584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D98032" w14:textId="77777777" w:rsidR="00000000" w:rsidRDefault="003C588C">
            <w:pPr>
              <w:jc w:val="right"/>
              <w:rPr>
                <w:rFonts w:eastAsia="Times New Roman"/>
                <w:sz w:val="16"/>
                <w:szCs w:val="16"/>
              </w:rPr>
            </w:pPr>
            <w:r>
              <w:rPr>
                <w:rFonts w:ascii="inherit" w:eastAsia="Times New Roman" w:hAnsi="inherit"/>
                <w:sz w:val="16"/>
                <w:szCs w:val="16"/>
              </w:rPr>
              <w:t>67.1</w:t>
            </w:r>
          </w:p>
        </w:tc>
        <w:tc>
          <w:tcPr>
            <w:tcW w:w="0" w:type="auto"/>
            <w:vAlign w:val="bottom"/>
            <w:hideMark/>
          </w:tcPr>
          <w:p w14:paraId="2617BA69"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7757031E" w14:textId="77777777" w:rsidR="00000000" w:rsidRDefault="003C588C">
            <w:pPr>
              <w:divId w:val="20715348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1F7FD8" w14:textId="77777777" w:rsidR="00000000" w:rsidRDefault="003C588C">
            <w:pPr>
              <w:jc w:val="right"/>
              <w:rPr>
                <w:rFonts w:eastAsia="Times New Roman"/>
                <w:sz w:val="16"/>
                <w:szCs w:val="16"/>
              </w:rPr>
            </w:pPr>
            <w:r>
              <w:rPr>
                <w:rFonts w:ascii="inherit" w:eastAsia="Times New Roman" w:hAnsi="inherit"/>
                <w:sz w:val="16"/>
                <w:szCs w:val="16"/>
              </w:rPr>
              <w:t>67.5</w:t>
            </w:r>
          </w:p>
        </w:tc>
        <w:tc>
          <w:tcPr>
            <w:tcW w:w="0" w:type="auto"/>
            <w:vAlign w:val="bottom"/>
            <w:hideMark/>
          </w:tcPr>
          <w:p w14:paraId="33787BAE" w14:textId="77777777" w:rsidR="00000000" w:rsidRDefault="003C588C">
            <w:pPr>
              <w:rPr>
                <w:rFonts w:eastAsia="Times New Roman"/>
                <w:sz w:val="20"/>
                <w:szCs w:val="20"/>
              </w:rPr>
            </w:pPr>
          </w:p>
        </w:tc>
      </w:tr>
      <w:tr w:rsidR="00000000" w14:paraId="47A7DFA1" w14:textId="77777777">
        <w:trPr>
          <w:divId w:val="1043990470"/>
        </w:trPr>
        <w:tc>
          <w:tcPr>
            <w:tcW w:w="0" w:type="auto"/>
            <w:shd w:val="clear" w:color="auto" w:fill="CCEEFF"/>
            <w:tcMar>
              <w:top w:w="30" w:type="dxa"/>
              <w:left w:w="180" w:type="dxa"/>
              <w:bottom w:w="30" w:type="dxa"/>
              <w:right w:w="30" w:type="dxa"/>
            </w:tcMar>
            <w:vAlign w:val="bottom"/>
            <w:hideMark/>
          </w:tcPr>
          <w:p w14:paraId="5C8141AB" w14:textId="77777777" w:rsidR="00000000" w:rsidRDefault="003C588C">
            <w:pPr>
              <w:rPr>
                <w:rFonts w:eastAsia="Times New Roman"/>
                <w:sz w:val="16"/>
                <w:szCs w:val="16"/>
              </w:rPr>
            </w:pPr>
            <w:r>
              <w:rPr>
                <w:rFonts w:ascii="inherit" w:eastAsia="Times New Roman" w:hAnsi="inherit"/>
                <w:sz w:val="16"/>
                <w:szCs w:val="16"/>
              </w:rPr>
              <w:t>Effect of dilutive securities</w:t>
            </w:r>
          </w:p>
        </w:tc>
        <w:tc>
          <w:tcPr>
            <w:tcW w:w="0" w:type="auto"/>
            <w:shd w:val="clear" w:color="auto" w:fill="CCEEFF"/>
            <w:tcMar>
              <w:top w:w="30" w:type="dxa"/>
              <w:left w:w="30" w:type="dxa"/>
              <w:bottom w:w="30" w:type="dxa"/>
              <w:right w:w="30" w:type="dxa"/>
            </w:tcMar>
            <w:vAlign w:val="bottom"/>
            <w:hideMark/>
          </w:tcPr>
          <w:p w14:paraId="65C113BC" w14:textId="77777777" w:rsidR="00000000" w:rsidRDefault="003C588C">
            <w:pPr>
              <w:divId w:val="4820427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1F129A" w14:textId="77777777" w:rsidR="00000000" w:rsidRDefault="003C588C">
            <w:pPr>
              <w:jc w:val="right"/>
              <w:rPr>
                <w:rFonts w:eastAsia="Times New Roman"/>
                <w:sz w:val="16"/>
                <w:szCs w:val="16"/>
              </w:rPr>
            </w:pPr>
            <w:r>
              <w:rPr>
                <w:rFonts w:ascii="inherit" w:eastAsia="Times New Roman" w:hAnsi="inherit"/>
                <w:sz w:val="16"/>
                <w:szCs w:val="16"/>
              </w:rPr>
              <w:t>0.2</w:t>
            </w:r>
          </w:p>
        </w:tc>
        <w:tc>
          <w:tcPr>
            <w:tcW w:w="0" w:type="auto"/>
            <w:shd w:val="clear" w:color="auto" w:fill="CCEEFF"/>
            <w:vAlign w:val="bottom"/>
            <w:hideMark/>
          </w:tcPr>
          <w:p w14:paraId="321968BA"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D365B0" w14:textId="77777777" w:rsidR="00000000" w:rsidRDefault="003C588C">
            <w:pPr>
              <w:divId w:val="19488487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F0DAAB" w14:textId="77777777" w:rsidR="00000000" w:rsidRDefault="003C588C">
            <w:pPr>
              <w:jc w:val="right"/>
              <w:rPr>
                <w:rFonts w:eastAsia="Times New Roman"/>
                <w:sz w:val="16"/>
                <w:szCs w:val="16"/>
              </w:rPr>
            </w:pPr>
            <w:r>
              <w:rPr>
                <w:rFonts w:ascii="inherit" w:eastAsia="Times New Roman" w:hAnsi="inherit"/>
                <w:sz w:val="16"/>
                <w:szCs w:val="16"/>
              </w:rPr>
              <w:t>0.4</w:t>
            </w:r>
          </w:p>
        </w:tc>
        <w:tc>
          <w:tcPr>
            <w:tcW w:w="0" w:type="auto"/>
            <w:shd w:val="clear" w:color="auto" w:fill="CCEEFF"/>
            <w:vAlign w:val="bottom"/>
            <w:hideMark/>
          </w:tcPr>
          <w:p w14:paraId="4601A1C5" w14:textId="77777777" w:rsidR="00000000" w:rsidRDefault="003C588C">
            <w:pPr>
              <w:rPr>
                <w:rFonts w:eastAsia="Times New Roman"/>
                <w:sz w:val="20"/>
                <w:szCs w:val="20"/>
              </w:rPr>
            </w:pPr>
          </w:p>
        </w:tc>
      </w:tr>
      <w:tr w:rsidR="00000000" w14:paraId="76EF5B8A" w14:textId="77777777">
        <w:trPr>
          <w:divId w:val="1043990470"/>
        </w:trPr>
        <w:tc>
          <w:tcPr>
            <w:tcW w:w="0" w:type="auto"/>
            <w:tcBorders>
              <w:top w:val="single" w:sz="6" w:space="0" w:color="000000"/>
              <w:bottom w:val="double" w:sz="6" w:space="0" w:color="000000"/>
            </w:tcBorders>
            <w:tcMar>
              <w:top w:w="30" w:type="dxa"/>
              <w:left w:w="180" w:type="dxa"/>
              <w:bottom w:w="30" w:type="dxa"/>
              <w:right w:w="30" w:type="dxa"/>
            </w:tcMar>
            <w:vAlign w:val="bottom"/>
            <w:hideMark/>
          </w:tcPr>
          <w:p w14:paraId="0E3AEDE5" w14:textId="77777777" w:rsidR="00000000" w:rsidRDefault="003C588C">
            <w:pPr>
              <w:rPr>
                <w:rFonts w:eastAsia="Times New Roman"/>
                <w:sz w:val="16"/>
                <w:szCs w:val="16"/>
              </w:rPr>
            </w:pPr>
            <w:r>
              <w:rPr>
                <w:rFonts w:ascii="inherit" w:eastAsia="Times New Roman" w:hAnsi="inherit"/>
                <w:sz w:val="16"/>
                <w:szCs w:val="16"/>
              </w:rPr>
              <w:t>Weighted average common shares for diluted earnings per common share</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5C52BD5" w14:textId="77777777" w:rsidR="00000000" w:rsidRDefault="003C588C">
            <w:pPr>
              <w:divId w:val="17207799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782F4259" w14:textId="77777777" w:rsidR="00000000" w:rsidRDefault="003C588C">
            <w:pPr>
              <w:jc w:val="right"/>
              <w:rPr>
                <w:rFonts w:eastAsia="Times New Roman"/>
                <w:sz w:val="16"/>
                <w:szCs w:val="16"/>
              </w:rPr>
            </w:pPr>
            <w:r>
              <w:rPr>
                <w:rFonts w:ascii="inherit" w:eastAsia="Times New Roman" w:hAnsi="inherit"/>
                <w:sz w:val="16"/>
                <w:szCs w:val="16"/>
              </w:rPr>
              <w:t>67.4</w:t>
            </w:r>
          </w:p>
        </w:tc>
        <w:tc>
          <w:tcPr>
            <w:tcW w:w="0" w:type="auto"/>
            <w:tcBorders>
              <w:top w:val="single" w:sz="6" w:space="0" w:color="000000"/>
              <w:bottom w:val="double" w:sz="6" w:space="0" w:color="000000"/>
            </w:tcBorders>
            <w:vAlign w:val="bottom"/>
            <w:hideMark/>
          </w:tcPr>
          <w:p w14:paraId="48114479"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97C9E69" w14:textId="77777777" w:rsidR="00000000" w:rsidRDefault="003C588C">
            <w:pPr>
              <w:divId w:val="19227874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1CD614CA" w14:textId="77777777" w:rsidR="00000000" w:rsidRDefault="003C588C">
            <w:pPr>
              <w:jc w:val="right"/>
              <w:rPr>
                <w:rFonts w:eastAsia="Times New Roman"/>
                <w:sz w:val="16"/>
                <w:szCs w:val="16"/>
              </w:rPr>
            </w:pPr>
            <w:r>
              <w:rPr>
                <w:rFonts w:ascii="inherit" w:eastAsia="Times New Roman" w:hAnsi="inherit"/>
                <w:sz w:val="16"/>
                <w:szCs w:val="16"/>
              </w:rPr>
              <w:t>67.9</w:t>
            </w:r>
          </w:p>
        </w:tc>
        <w:tc>
          <w:tcPr>
            <w:tcW w:w="0" w:type="auto"/>
            <w:tcBorders>
              <w:top w:val="single" w:sz="6" w:space="0" w:color="000000"/>
              <w:bottom w:val="double" w:sz="6" w:space="0" w:color="000000"/>
            </w:tcBorders>
            <w:vAlign w:val="bottom"/>
            <w:hideMark/>
          </w:tcPr>
          <w:p w14:paraId="5BE83969" w14:textId="77777777" w:rsidR="00000000" w:rsidRDefault="003C588C">
            <w:pPr>
              <w:rPr>
                <w:rFonts w:eastAsia="Times New Roman"/>
                <w:sz w:val="20"/>
                <w:szCs w:val="20"/>
              </w:rPr>
            </w:pPr>
          </w:p>
        </w:tc>
      </w:tr>
      <w:tr w:rsidR="00000000" w14:paraId="1F21A825" w14:textId="77777777">
        <w:trPr>
          <w:divId w:val="1043990470"/>
        </w:trPr>
        <w:tc>
          <w:tcPr>
            <w:tcW w:w="0" w:type="auto"/>
            <w:shd w:val="clear" w:color="auto" w:fill="CCEEFF"/>
            <w:tcMar>
              <w:top w:w="30" w:type="dxa"/>
              <w:left w:w="30" w:type="dxa"/>
              <w:bottom w:w="30" w:type="dxa"/>
              <w:right w:w="30" w:type="dxa"/>
            </w:tcMar>
            <w:vAlign w:val="bottom"/>
            <w:hideMark/>
          </w:tcPr>
          <w:p w14:paraId="5797BAA3" w14:textId="77777777" w:rsidR="00000000" w:rsidRDefault="003C588C">
            <w:pPr>
              <w:divId w:val="10935497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DFE2A4" w14:textId="77777777" w:rsidR="00000000" w:rsidRDefault="003C588C">
            <w:pPr>
              <w:divId w:val="2956418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206AF35" w14:textId="77777777" w:rsidR="00000000" w:rsidRDefault="003C588C">
            <w:pPr>
              <w:divId w:val="10246012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57C4106" w14:textId="77777777" w:rsidR="00000000" w:rsidRDefault="003C588C">
            <w:pPr>
              <w:divId w:val="6312496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AD74292" w14:textId="77777777" w:rsidR="00000000" w:rsidRDefault="003C588C">
            <w:pPr>
              <w:divId w:val="1522012751"/>
              <w:rPr>
                <w:rFonts w:eastAsia="Times New Roman"/>
                <w:sz w:val="20"/>
                <w:szCs w:val="20"/>
              </w:rPr>
            </w:pPr>
            <w:r>
              <w:rPr>
                <w:rFonts w:ascii="inherit" w:eastAsia="Times New Roman" w:hAnsi="inherit"/>
                <w:sz w:val="20"/>
                <w:szCs w:val="20"/>
              </w:rPr>
              <w:t> </w:t>
            </w:r>
          </w:p>
        </w:tc>
      </w:tr>
      <w:tr w:rsidR="00000000" w14:paraId="6666A42A" w14:textId="77777777">
        <w:trPr>
          <w:divId w:val="1043990470"/>
        </w:trPr>
        <w:tc>
          <w:tcPr>
            <w:tcW w:w="0" w:type="auto"/>
            <w:tcBorders>
              <w:bottom w:val="double" w:sz="6" w:space="0" w:color="000000"/>
            </w:tcBorders>
            <w:tcMar>
              <w:top w:w="30" w:type="dxa"/>
              <w:left w:w="30" w:type="dxa"/>
              <w:bottom w:w="30" w:type="dxa"/>
              <w:right w:w="30" w:type="dxa"/>
            </w:tcMar>
            <w:vAlign w:val="bottom"/>
            <w:hideMark/>
          </w:tcPr>
          <w:p w14:paraId="693C4365" w14:textId="77777777" w:rsidR="00000000" w:rsidRDefault="003C588C">
            <w:pPr>
              <w:rPr>
                <w:rFonts w:eastAsia="Times New Roman"/>
                <w:sz w:val="16"/>
                <w:szCs w:val="16"/>
              </w:rPr>
            </w:pPr>
            <w:r>
              <w:rPr>
                <w:rFonts w:ascii="inherit" w:eastAsia="Times New Roman" w:hAnsi="inherit"/>
                <w:sz w:val="16"/>
                <w:szCs w:val="16"/>
              </w:rPr>
              <w:t>Weighted average securities which are not included in the calculation of diluted earnings per common share because their impact is anti-dilutive or their performance conditions have not been met</w:t>
            </w:r>
          </w:p>
        </w:tc>
        <w:tc>
          <w:tcPr>
            <w:tcW w:w="0" w:type="auto"/>
            <w:tcBorders>
              <w:bottom w:val="double" w:sz="6" w:space="0" w:color="000000"/>
            </w:tcBorders>
            <w:tcMar>
              <w:top w:w="30" w:type="dxa"/>
              <w:left w:w="30" w:type="dxa"/>
              <w:bottom w:w="30" w:type="dxa"/>
              <w:right w:w="30" w:type="dxa"/>
            </w:tcMar>
            <w:vAlign w:val="bottom"/>
            <w:hideMark/>
          </w:tcPr>
          <w:p w14:paraId="47F25D1F" w14:textId="77777777" w:rsidR="00000000" w:rsidRDefault="003C588C">
            <w:pPr>
              <w:divId w:val="1916695752"/>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37EB4986" w14:textId="77777777" w:rsidR="00000000" w:rsidRDefault="003C588C">
            <w:pPr>
              <w:jc w:val="right"/>
              <w:rPr>
                <w:rFonts w:eastAsia="Times New Roman"/>
                <w:sz w:val="16"/>
                <w:szCs w:val="16"/>
              </w:rPr>
            </w:pPr>
            <w:r>
              <w:rPr>
                <w:rFonts w:ascii="inherit" w:eastAsia="Times New Roman" w:hAnsi="inherit"/>
                <w:sz w:val="16"/>
                <w:szCs w:val="16"/>
              </w:rPr>
              <w:t>2.0</w:t>
            </w:r>
          </w:p>
        </w:tc>
        <w:tc>
          <w:tcPr>
            <w:tcW w:w="0" w:type="auto"/>
            <w:tcBorders>
              <w:bottom w:val="double" w:sz="6" w:space="0" w:color="000000"/>
            </w:tcBorders>
            <w:vAlign w:val="bottom"/>
            <w:hideMark/>
          </w:tcPr>
          <w:p w14:paraId="58707CA9" w14:textId="77777777" w:rsidR="00000000" w:rsidRDefault="003C588C">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6E6B3735" w14:textId="77777777" w:rsidR="00000000" w:rsidRDefault="003C588C">
            <w:pPr>
              <w:divId w:val="1424573917"/>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2231E7F6" w14:textId="77777777" w:rsidR="00000000" w:rsidRDefault="003C588C">
            <w:pPr>
              <w:jc w:val="right"/>
              <w:rPr>
                <w:rFonts w:eastAsia="Times New Roman"/>
                <w:sz w:val="16"/>
                <w:szCs w:val="16"/>
              </w:rPr>
            </w:pPr>
            <w:r>
              <w:rPr>
                <w:rFonts w:ascii="inherit" w:eastAsia="Times New Roman" w:hAnsi="inherit"/>
                <w:sz w:val="16"/>
                <w:szCs w:val="16"/>
              </w:rPr>
              <w:t>1.3</w:t>
            </w:r>
          </w:p>
        </w:tc>
        <w:tc>
          <w:tcPr>
            <w:tcW w:w="0" w:type="auto"/>
            <w:tcBorders>
              <w:bottom w:val="double" w:sz="6" w:space="0" w:color="000000"/>
            </w:tcBorders>
            <w:vAlign w:val="bottom"/>
            <w:hideMark/>
          </w:tcPr>
          <w:p w14:paraId="6F9C9E02" w14:textId="77777777" w:rsidR="00000000" w:rsidRDefault="003C588C">
            <w:pPr>
              <w:rPr>
                <w:rFonts w:eastAsia="Times New Roman"/>
                <w:sz w:val="20"/>
                <w:szCs w:val="20"/>
              </w:rPr>
            </w:pPr>
          </w:p>
        </w:tc>
      </w:tr>
      <w:tr w:rsidR="00000000" w14:paraId="14B688E0" w14:textId="77777777">
        <w:trPr>
          <w:divId w:val="1043990470"/>
        </w:trPr>
        <w:tc>
          <w:tcPr>
            <w:tcW w:w="0" w:type="auto"/>
            <w:shd w:val="clear" w:color="auto" w:fill="CCEEFF"/>
            <w:tcMar>
              <w:top w:w="30" w:type="dxa"/>
              <w:left w:w="30" w:type="dxa"/>
              <w:bottom w:w="30" w:type="dxa"/>
              <w:right w:w="30" w:type="dxa"/>
            </w:tcMar>
            <w:vAlign w:val="bottom"/>
            <w:hideMark/>
          </w:tcPr>
          <w:p w14:paraId="0AB4DFC3" w14:textId="77777777" w:rsidR="00000000" w:rsidRDefault="003C588C">
            <w:pPr>
              <w:divId w:val="11603159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F90305" w14:textId="77777777" w:rsidR="00000000" w:rsidRDefault="003C588C">
            <w:pPr>
              <w:divId w:val="3296024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6F5C617" w14:textId="77777777" w:rsidR="00000000" w:rsidRDefault="003C588C">
            <w:pPr>
              <w:divId w:val="2365233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BD09B8" w14:textId="77777777" w:rsidR="00000000" w:rsidRDefault="003C588C">
            <w:pPr>
              <w:divId w:val="19515426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82A9582" w14:textId="77777777" w:rsidR="00000000" w:rsidRDefault="003C588C">
            <w:pPr>
              <w:divId w:val="364868728"/>
              <w:rPr>
                <w:rFonts w:eastAsia="Times New Roman"/>
                <w:sz w:val="20"/>
                <w:szCs w:val="20"/>
              </w:rPr>
            </w:pPr>
            <w:r>
              <w:rPr>
                <w:rFonts w:ascii="inherit" w:eastAsia="Times New Roman" w:hAnsi="inherit"/>
                <w:sz w:val="20"/>
                <w:szCs w:val="20"/>
              </w:rPr>
              <w:t> </w:t>
            </w:r>
          </w:p>
        </w:tc>
      </w:tr>
      <w:tr w:rsidR="00000000" w14:paraId="05B3B861" w14:textId="77777777">
        <w:trPr>
          <w:divId w:val="1043990470"/>
        </w:trPr>
        <w:tc>
          <w:tcPr>
            <w:tcW w:w="0" w:type="auto"/>
            <w:tcBorders>
              <w:bottom w:val="double" w:sz="6" w:space="0" w:color="000000"/>
            </w:tcBorders>
            <w:tcMar>
              <w:top w:w="30" w:type="dxa"/>
              <w:left w:w="30" w:type="dxa"/>
              <w:bottom w:w="30" w:type="dxa"/>
              <w:right w:w="30" w:type="dxa"/>
            </w:tcMar>
            <w:vAlign w:val="bottom"/>
            <w:hideMark/>
          </w:tcPr>
          <w:p w14:paraId="39ADBB8A" w14:textId="77777777" w:rsidR="00000000" w:rsidRDefault="003C588C">
            <w:pPr>
              <w:rPr>
                <w:rFonts w:eastAsia="Times New Roman"/>
                <w:sz w:val="16"/>
                <w:szCs w:val="16"/>
              </w:rPr>
            </w:pPr>
            <w:r>
              <w:rPr>
                <w:rFonts w:ascii="inherit" w:eastAsia="Times New Roman" w:hAnsi="inherit"/>
                <w:sz w:val="16"/>
                <w:szCs w:val="16"/>
              </w:rPr>
              <w:t>Basic earnings per common share</w:t>
            </w:r>
          </w:p>
        </w:tc>
        <w:tc>
          <w:tcPr>
            <w:tcW w:w="0" w:type="auto"/>
            <w:tcBorders>
              <w:bottom w:val="double" w:sz="6" w:space="0" w:color="000000"/>
            </w:tcBorders>
            <w:tcMar>
              <w:top w:w="30" w:type="dxa"/>
              <w:left w:w="30" w:type="dxa"/>
              <w:bottom w:w="30" w:type="dxa"/>
              <w:right w:w="30" w:type="dxa"/>
            </w:tcMar>
            <w:vAlign w:val="bottom"/>
            <w:hideMark/>
          </w:tcPr>
          <w:p w14:paraId="59005F85" w14:textId="77777777" w:rsidR="00000000" w:rsidRDefault="003C588C">
            <w:pPr>
              <w:divId w:val="12948229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E5D489B"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5BB75399" w14:textId="77777777" w:rsidR="00000000" w:rsidRDefault="003C588C">
            <w:pPr>
              <w:jc w:val="right"/>
              <w:rPr>
                <w:rFonts w:eastAsia="Times New Roman"/>
                <w:sz w:val="16"/>
                <w:szCs w:val="16"/>
              </w:rPr>
            </w:pPr>
            <w:r>
              <w:rPr>
                <w:rFonts w:ascii="inherit" w:eastAsia="Times New Roman" w:hAnsi="inherit"/>
                <w:sz w:val="16"/>
                <w:szCs w:val="16"/>
              </w:rPr>
              <w:t>0.55</w:t>
            </w:r>
          </w:p>
        </w:tc>
        <w:tc>
          <w:tcPr>
            <w:tcW w:w="0" w:type="auto"/>
            <w:tcBorders>
              <w:bottom w:val="double" w:sz="6" w:space="0" w:color="000000"/>
            </w:tcBorders>
            <w:vAlign w:val="bottom"/>
            <w:hideMark/>
          </w:tcPr>
          <w:p w14:paraId="230F0700" w14:textId="77777777" w:rsidR="00000000" w:rsidRDefault="003C588C">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128C4C7E" w14:textId="77777777" w:rsidR="00000000" w:rsidRDefault="003C588C">
            <w:pPr>
              <w:divId w:val="9903318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B5F27CF"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7C870637" w14:textId="77777777" w:rsidR="00000000" w:rsidRDefault="003C588C">
            <w:pPr>
              <w:jc w:val="right"/>
              <w:rPr>
                <w:rFonts w:eastAsia="Times New Roman"/>
                <w:sz w:val="16"/>
                <w:szCs w:val="16"/>
              </w:rPr>
            </w:pPr>
            <w:r>
              <w:rPr>
                <w:rFonts w:ascii="inherit" w:eastAsia="Times New Roman" w:hAnsi="inherit"/>
                <w:sz w:val="16"/>
                <w:szCs w:val="16"/>
              </w:rPr>
              <w:t>0.46</w:t>
            </w:r>
          </w:p>
        </w:tc>
        <w:tc>
          <w:tcPr>
            <w:tcW w:w="0" w:type="auto"/>
            <w:tcBorders>
              <w:bottom w:val="double" w:sz="6" w:space="0" w:color="000000"/>
            </w:tcBorders>
            <w:vAlign w:val="bottom"/>
            <w:hideMark/>
          </w:tcPr>
          <w:p w14:paraId="630659E6" w14:textId="77777777" w:rsidR="00000000" w:rsidRDefault="003C588C">
            <w:pPr>
              <w:rPr>
                <w:rFonts w:eastAsia="Times New Roman"/>
                <w:sz w:val="20"/>
                <w:szCs w:val="20"/>
              </w:rPr>
            </w:pPr>
          </w:p>
        </w:tc>
      </w:tr>
      <w:tr w:rsidR="00000000" w14:paraId="037D7D2F" w14:textId="77777777">
        <w:trPr>
          <w:divId w:val="1043990470"/>
        </w:trPr>
        <w:tc>
          <w:tcPr>
            <w:tcW w:w="0" w:type="auto"/>
            <w:shd w:val="clear" w:color="auto" w:fill="CCEEFF"/>
            <w:tcMar>
              <w:top w:w="30" w:type="dxa"/>
              <w:left w:w="30" w:type="dxa"/>
              <w:bottom w:w="30" w:type="dxa"/>
              <w:right w:w="30" w:type="dxa"/>
            </w:tcMar>
            <w:vAlign w:val="bottom"/>
            <w:hideMark/>
          </w:tcPr>
          <w:p w14:paraId="5AB52353" w14:textId="77777777" w:rsidR="00000000" w:rsidRDefault="003C588C">
            <w:pPr>
              <w:divId w:val="232014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1908EE" w14:textId="77777777" w:rsidR="00000000" w:rsidRDefault="003C588C">
            <w:pPr>
              <w:divId w:val="14341270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578943D" w14:textId="77777777" w:rsidR="00000000" w:rsidRDefault="003C588C">
            <w:pPr>
              <w:divId w:val="1919249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DDBB2B7" w14:textId="77777777" w:rsidR="00000000" w:rsidRDefault="003C588C">
            <w:pPr>
              <w:divId w:val="14743241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063E60E" w14:textId="77777777" w:rsidR="00000000" w:rsidRDefault="003C588C">
            <w:pPr>
              <w:divId w:val="1886404285"/>
              <w:rPr>
                <w:rFonts w:eastAsia="Times New Roman"/>
                <w:sz w:val="20"/>
                <w:szCs w:val="20"/>
              </w:rPr>
            </w:pPr>
            <w:r>
              <w:rPr>
                <w:rFonts w:ascii="inherit" w:eastAsia="Times New Roman" w:hAnsi="inherit"/>
                <w:sz w:val="20"/>
                <w:szCs w:val="20"/>
              </w:rPr>
              <w:t> </w:t>
            </w:r>
          </w:p>
        </w:tc>
      </w:tr>
      <w:tr w:rsidR="00000000" w14:paraId="4D622983" w14:textId="77777777">
        <w:trPr>
          <w:divId w:val="1043990470"/>
        </w:trPr>
        <w:tc>
          <w:tcPr>
            <w:tcW w:w="0" w:type="auto"/>
            <w:tcBorders>
              <w:bottom w:val="double" w:sz="6" w:space="0" w:color="000000"/>
            </w:tcBorders>
            <w:tcMar>
              <w:top w:w="30" w:type="dxa"/>
              <w:left w:w="30" w:type="dxa"/>
              <w:bottom w:w="30" w:type="dxa"/>
              <w:right w:w="30" w:type="dxa"/>
            </w:tcMar>
            <w:vAlign w:val="bottom"/>
            <w:hideMark/>
          </w:tcPr>
          <w:p w14:paraId="00381C3D" w14:textId="77777777" w:rsidR="00000000" w:rsidRDefault="003C588C">
            <w:pPr>
              <w:rPr>
                <w:rFonts w:eastAsia="Times New Roman"/>
                <w:sz w:val="16"/>
                <w:szCs w:val="16"/>
              </w:rPr>
            </w:pPr>
            <w:r>
              <w:rPr>
                <w:rFonts w:ascii="inherit" w:eastAsia="Times New Roman" w:hAnsi="inherit"/>
                <w:sz w:val="16"/>
                <w:szCs w:val="16"/>
              </w:rPr>
              <w:t>Diluted earnings per common share</w:t>
            </w:r>
          </w:p>
        </w:tc>
        <w:tc>
          <w:tcPr>
            <w:tcW w:w="0" w:type="auto"/>
            <w:tcBorders>
              <w:bottom w:val="double" w:sz="6" w:space="0" w:color="000000"/>
            </w:tcBorders>
            <w:tcMar>
              <w:top w:w="30" w:type="dxa"/>
              <w:left w:w="30" w:type="dxa"/>
              <w:bottom w:w="30" w:type="dxa"/>
              <w:right w:w="30" w:type="dxa"/>
            </w:tcMar>
            <w:vAlign w:val="bottom"/>
            <w:hideMark/>
          </w:tcPr>
          <w:p w14:paraId="03A0116D" w14:textId="77777777" w:rsidR="00000000" w:rsidRDefault="003C588C">
            <w:pPr>
              <w:divId w:val="19453804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EC93E18"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795FE91B" w14:textId="77777777" w:rsidR="00000000" w:rsidRDefault="003C588C">
            <w:pPr>
              <w:jc w:val="right"/>
              <w:rPr>
                <w:rFonts w:eastAsia="Times New Roman"/>
                <w:sz w:val="16"/>
                <w:szCs w:val="16"/>
              </w:rPr>
            </w:pPr>
            <w:r>
              <w:rPr>
                <w:rFonts w:ascii="inherit" w:eastAsia="Times New Roman" w:hAnsi="inherit"/>
                <w:sz w:val="16"/>
                <w:szCs w:val="16"/>
              </w:rPr>
              <w:t>0.55</w:t>
            </w:r>
          </w:p>
        </w:tc>
        <w:tc>
          <w:tcPr>
            <w:tcW w:w="0" w:type="auto"/>
            <w:tcBorders>
              <w:bottom w:val="double" w:sz="6" w:space="0" w:color="000000"/>
            </w:tcBorders>
            <w:vAlign w:val="bottom"/>
            <w:hideMark/>
          </w:tcPr>
          <w:p w14:paraId="6F7EA847" w14:textId="77777777" w:rsidR="00000000" w:rsidRDefault="003C588C">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690AB0F0" w14:textId="77777777" w:rsidR="00000000" w:rsidRDefault="003C588C">
            <w:pPr>
              <w:divId w:val="18924256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A32DED9"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6C9C07BE" w14:textId="77777777" w:rsidR="00000000" w:rsidRDefault="003C588C">
            <w:pPr>
              <w:jc w:val="right"/>
              <w:rPr>
                <w:rFonts w:eastAsia="Times New Roman"/>
                <w:sz w:val="16"/>
                <w:szCs w:val="16"/>
              </w:rPr>
            </w:pPr>
            <w:r>
              <w:rPr>
                <w:rFonts w:ascii="inherit" w:eastAsia="Times New Roman" w:hAnsi="inherit"/>
                <w:sz w:val="16"/>
                <w:szCs w:val="16"/>
              </w:rPr>
              <w:t>0.46</w:t>
            </w:r>
          </w:p>
        </w:tc>
        <w:tc>
          <w:tcPr>
            <w:tcW w:w="0" w:type="auto"/>
            <w:tcBorders>
              <w:bottom w:val="double" w:sz="6" w:space="0" w:color="000000"/>
            </w:tcBorders>
            <w:vAlign w:val="bottom"/>
            <w:hideMark/>
          </w:tcPr>
          <w:p w14:paraId="38E1E6DB" w14:textId="77777777" w:rsidR="00000000" w:rsidRDefault="003C588C">
            <w:pPr>
              <w:rPr>
                <w:rFonts w:eastAsia="Times New Roman"/>
                <w:sz w:val="20"/>
                <w:szCs w:val="20"/>
              </w:rPr>
            </w:pPr>
          </w:p>
        </w:tc>
      </w:tr>
    </w:tbl>
    <w:p w14:paraId="49DF6B25" w14:textId="77777777" w:rsidR="00000000" w:rsidRDefault="003C588C">
      <w:pPr>
        <w:spacing w:line="288" w:lineRule="auto"/>
        <w:divId w:val="1228221597"/>
        <w:rPr>
          <w:rFonts w:eastAsia="Times New Roman"/>
          <w:sz w:val="20"/>
          <w:szCs w:val="20"/>
        </w:rPr>
      </w:pPr>
    </w:p>
    <w:p w14:paraId="1B1E3B24" w14:textId="77777777" w:rsidR="00000000" w:rsidRDefault="003C588C">
      <w:pPr>
        <w:spacing w:line="288" w:lineRule="auto"/>
        <w:divId w:val="404837941"/>
        <w:rPr>
          <w:rFonts w:eastAsia="Times New Roman"/>
          <w:sz w:val="20"/>
          <w:szCs w:val="20"/>
        </w:rPr>
      </w:pPr>
    </w:p>
    <w:p w14:paraId="71CF9F9A" w14:textId="77777777" w:rsidR="00000000" w:rsidRDefault="003C588C">
      <w:pPr>
        <w:spacing w:line="288" w:lineRule="auto"/>
        <w:divId w:val="1638030051"/>
        <w:rPr>
          <w:rFonts w:eastAsia="Times New Roman"/>
          <w:sz w:val="20"/>
          <w:szCs w:val="20"/>
        </w:rPr>
      </w:pPr>
      <w:r>
        <w:rPr>
          <w:rFonts w:ascii="inherit" w:eastAsia="Times New Roman" w:hAnsi="inherit"/>
          <w:b/>
          <w:bCs/>
          <w:sz w:val="20"/>
          <w:szCs w:val="20"/>
        </w:rPr>
        <w:t>12.</w:t>
      </w:r>
      <w:r>
        <w:rPr>
          <w:rFonts w:ascii="inherit" w:eastAsia="Times New Roman" w:hAnsi="inherit"/>
          <w:b/>
          <w:bCs/>
          <w:sz w:val="20"/>
          <w:szCs w:val="20"/>
        </w:rPr>
        <w:t xml:space="preserve"> </w:t>
      </w:r>
      <w:r>
        <w:rPr>
          <w:rFonts w:ascii="inherit" w:eastAsia="Times New Roman" w:hAnsi="inherit"/>
          <w:b/>
          <w:bCs/>
          <w:sz w:val="20"/>
          <w:szCs w:val="20"/>
        </w:rPr>
        <w:t>Commitments and Contingencies</w:t>
      </w:r>
    </w:p>
    <w:p w14:paraId="452ADABF" w14:textId="77777777" w:rsidR="00000000" w:rsidRDefault="003C588C">
      <w:pPr>
        <w:spacing w:line="288" w:lineRule="auto"/>
        <w:ind w:firstLine="720"/>
        <w:divId w:val="1782651045"/>
        <w:rPr>
          <w:rFonts w:eastAsia="Times New Roman"/>
          <w:sz w:val="20"/>
          <w:szCs w:val="20"/>
        </w:rPr>
      </w:pPr>
      <w:r>
        <w:rPr>
          <w:rFonts w:ascii="inherit" w:eastAsia="Times New Roman" w:hAnsi="inherit"/>
          <w:sz w:val="20"/>
          <w:szCs w:val="20"/>
        </w:rPr>
        <w:t> </w:t>
      </w:r>
    </w:p>
    <w:p w14:paraId="18169859" w14:textId="77777777" w:rsidR="00000000" w:rsidRDefault="003C588C">
      <w:pPr>
        <w:spacing w:line="288" w:lineRule="auto"/>
        <w:ind w:firstLine="360"/>
        <w:jc w:val="both"/>
        <w:rPr>
          <w:rFonts w:eastAsia="Times New Roman"/>
          <w:sz w:val="20"/>
          <w:szCs w:val="20"/>
        </w:rPr>
      </w:pPr>
      <w:r>
        <w:rPr>
          <w:rFonts w:ascii="inherit" w:eastAsia="Times New Roman" w:hAnsi="inherit"/>
          <w:b/>
          <w:bCs/>
          <w:sz w:val="20"/>
          <w:szCs w:val="20"/>
        </w:rPr>
        <w:t>Tax Matters</w:t>
      </w:r>
    </w:p>
    <w:p w14:paraId="35DF4255" w14:textId="77777777" w:rsidR="00000000" w:rsidRDefault="003C588C">
      <w:pPr>
        <w:spacing w:line="288" w:lineRule="auto"/>
        <w:ind w:firstLine="1080"/>
        <w:jc w:val="both"/>
        <w:rPr>
          <w:rFonts w:eastAsia="Times New Roman"/>
          <w:sz w:val="20"/>
          <w:szCs w:val="20"/>
        </w:rPr>
      </w:pPr>
      <w:r>
        <w:rPr>
          <w:rFonts w:ascii="inherit" w:eastAsia="Times New Roman" w:hAnsi="inherit"/>
          <w:sz w:val="20"/>
          <w:szCs w:val="20"/>
        </w:rPr>
        <w:t> </w:t>
      </w:r>
    </w:p>
    <w:p w14:paraId="510092F7"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From time to time, we are under review by various domestic and foreign tax authorities with regard to indirect tax matters and are involved in various challenges and litigation in a number of countries, including, in particular, Brazil and South Korea, whe</w:t>
      </w:r>
      <w:r>
        <w:rPr>
          <w:rFonts w:ascii="inherit" w:eastAsia="Times New Roman" w:hAnsi="inherit"/>
          <w:sz w:val="20"/>
          <w:szCs w:val="20"/>
        </w:rPr>
        <w:t>re the amounts under controversy may be material. We believe that these assessments are without merit and are currently appealing the actions.</w:t>
      </w:r>
    </w:p>
    <w:p w14:paraId="1E12F0A3"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During the quarter ended December 31, 2016, the South Korean branch of one of our subsidiaries received assessmen</w:t>
      </w:r>
      <w:r>
        <w:rPr>
          <w:rFonts w:ascii="inherit" w:eastAsia="Times New Roman" w:hAnsi="inherit"/>
          <w:sz w:val="20"/>
          <w:szCs w:val="20"/>
        </w:rPr>
        <w:t>ts of approximately</w:t>
      </w:r>
      <w:r>
        <w:rPr>
          <w:rFonts w:ascii="inherit" w:eastAsia="Times New Roman" w:hAnsi="inherit"/>
          <w:sz w:val="20"/>
          <w:szCs w:val="20"/>
        </w:rPr>
        <w:t xml:space="preserve"> </w:t>
      </w:r>
      <w:r>
        <w:rPr>
          <w:rFonts w:ascii="inherit" w:eastAsia="Times New Roman" w:hAnsi="inherit"/>
          <w:sz w:val="20"/>
          <w:szCs w:val="20"/>
        </w:rPr>
        <w:t>$10.5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(KRW</w:t>
      </w:r>
      <w:r>
        <w:rPr>
          <w:rFonts w:ascii="inherit" w:eastAsia="Times New Roman" w:hAnsi="inherit"/>
          <w:sz w:val="20"/>
          <w:szCs w:val="20"/>
        </w:rPr>
        <w:t xml:space="preserve"> </w:t>
      </w:r>
      <w:r>
        <w:rPr>
          <w:rFonts w:ascii="inherit" w:eastAsia="Times New Roman" w:hAnsi="inherit"/>
          <w:sz w:val="20"/>
          <w:szCs w:val="20"/>
        </w:rPr>
        <w:t>11.9</w:t>
      </w:r>
      <w:r>
        <w:rPr>
          <w:rFonts w:ascii="inherit" w:eastAsia="Times New Roman" w:hAnsi="inherit"/>
          <w:sz w:val="20"/>
          <w:szCs w:val="20"/>
        </w:rPr>
        <w:t xml:space="preserve"> </w:t>
      </w:r>
      <w:r>
        <w:rPr>
          <w:rFonts w:ascii="inherit" w:eastAsia="Times New Roman" w:hAnsi="inherit"/>
          <w:sz w:val="20"/>
          <w:szCs w:val="20"/>
        </w:rPr>
        <w:t>billion) and during the quarter ended June 30, 2017, an assessment for an additional</w:t>
      </w:r>
      <w:r>
        <w:rPr>
          <w:rFonts w:ascii="inherit" w:eastAsia="Times New Roman" w:hAnsi="inherit"/>
          <w:sz w:val="20"/>
          <w:szCs w:val="20"/>
        </w:rPr>
        <w:t xml:space="preserve"> </w:t>
      </w:r>
      <w:r>
        <w:rPr>
          <w:rFonts w:ascii="inherit" w:eastAsia="Times New Roman" w:hAnsi="inherit"/>
          <w:sz w:val="20"/>
          <w:szCs w:val="20"/>
        </w:rPr>
        <w:t>$17.7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(KRW</w:t>
      </w:r>
      <w:r>
        <w:rPr>
          <w:rFonts w:ascii="inherit" w:eastAsia="Times New Roman" w:hAnsi="inherit"/>
          <w:sz w:val="20"/>
          <w:szCs w:val="20"/>
        </w:rPr>
        <w:t xml:space="preserve"> </w:t>
      </w:r>
      <w:r>
        <w:rPr>
          <w:rFonts w:ascii="inherit" w:eastAsia="Times New Roman" w:hAnsi="inherit"/>
          <w:sz w:val="20"/>
          <w:szCs w:val="20"/>
        </w:rPr>
        <w:t>20.1</w:t>
      </w:r>
      <w:r>
        <w:rPr>
          <w:rFonts w:ascii="inherit" w:eastAsia="Times New Roman" w:hAnsi="inherit"/>
          <w:sz w:val="20"/>
          <w:szCs w:val="20"/>
        </w:rPr>
        <w:t xml:space="preserve"> </w:t>
      </w:r>
      <w:r>
        <w:rPr>
          <w:rFonts w:ascii="inherit" w:eastAsia="Times New Roman" w:hAnsi="inherit"/>
          <w:sz w:val="20"/>
          <w:szCs w:val="20"/>
        </w:rPr>
        <w:t xml:space="preserve">billion) from the regional tax authorities of Seoul, South Korea. The assessments primarily consist of </w:t>
      </w:r>
      <w:r>
        <w:rPr>
          <w:rFonts w:ascii="inherit" w:eastAsia="Times New Roman" w:hAnsi="inherit"/>
          <w:sz w:val="20"/>
          <w:szCs w:val="20"/>
        </w:rPr>
        <w:t>fines and penalties for allegedly failing to issue Value Added Tax ("VAT") invoices and report certain transactions during the period 2011-2014. These assessments do not involve failure to pay or collect VAT. We believe that these assessments are without m</w:t>
      </w:r>
      <w:r>
        <w:rPr>
          <w:rFonts w:ascii="inherit" w:eastAsia="Times New Roman" w:hAnsi="inherit"/>
          <w:sz w:val="20"/>
          <w:szCs w:val="20"/>
        </w:rPr>
        <w:t>erit and are currently appealing the actions.</w:t>
      </w:r>
      <w:r>
        <w:rPr>
          <w:rFonts w:ascii="inherit" w:eastAsia="Times New Roman" w:hAnsi="inherit"/>
          <w:sz w:val="20"/>
          <w:szCs w:val="20"/>
        </w:rPr>
        <w:t xml:space="preserve"> </w:t>
      </w:r>
    </w:p>
    <w:p w14:paraId="57A66E10"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 xml:space="preserve">We are also involved in a number of tax disputes with federal, state and municipal tax authorities in Brazil, relating primarily to a VAT tax known as "ICMS". These disputes are at various stages of the legal </w:t>
      </w:r>
      <w:r>
        <w:rPr>
          <w:rFonts w:ascii="inherit" w:eastAsia="Times New Roman" w:hAnsi="inherit"/>
          <w:sz w:val="20"/>
          <w:szCs w:val="20"/>
        </w:rPr>
        <w:t>process, including the administrative review phase and the collection action phase, and include assessments of fixed amounts of principal and penalties, plus interest.</w:t>
      </w:r>
      <w:r>
        <w:rPr>
          <w:rFonts w:ascii="inherit" w:eastAsia="Times New Roman" w:hAnsi="inherit"/>
          <w:sz w:val="20"/>
          <w:szCs w:val="20"/>
        </w:rPr>
        <w:t xml:space="preserve"> </w:t>
      </w:r>
      <w:r>
        <w:rPr>
          <w:rFonts w:ascii="inherit" w:eastAsia="Times New Roman" w:hAnsi="inherit"/>
          <w:sz w:val="20"/>
          <w:szCs w:val="20"/>
        </w:rPr>
        <w:t>One of our Brazilian subsidiaries is currently appealing an assessment from the Brazilia</w:t>
      </w:r>
      <w:r>
        <w:rPr>
          <w:rFonts w:ascii="inherit" w:eastAsia="Times New Roman" w:hAnsi="inherit"/>
          <w:sz w:val="20"/>
          <w:szCs w:val="20"/>
        </w:rPr>
        <w:t>n tax authorities relating to the ICMS rate used for certain transactions. </w:t>
      </w:r>
      <w:r>
        <w:rPr>
          <w:rFonts w:ascii="inherit" w:eastAsia="Times New Roman" w:hAnsi="inherit"/>
          <w:sz w:val="20"/>
          <w:szCs w:val="20"/>
        </w:rPr>
        <w:t xml:space="preserve"> </w:t>
      </w:r>
      <w:r>
        <w:rPr>
          <w:rFonts w:ascii="inherit" w:eastAsia="Times New Roman" w:hAnsi="inherit"/>
          <w:sz w:val="20"/>
          <w:szCs w:val="20"/>
        </w:rPr>
        <w:t>The total amount of approximately</w:t>
      </w:r>
      <w:r>
        <w:rPr>
          <w:rFonts w:ascii="inherit" w:eastAsia="Times New Roman" w:hAnsi="inherit"/>
          <w:sz w:val="20"/>
          <w:szCs w:val="20"/>
        </w:rPr>
        <w:t xml:space="preserve"> </w:t>
      </w:r>
      <w:r>
        <w:rPr>
          <w:rFonts w:ascii="inherit" w:eastAsia="Times New Roman" w:hAnsi="inherit"/>
          <w:sz w:val="20"/>
          <w:szCs w:val="20"/>
        </w:rPr>
        <w:t>$13.9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(BRL</w:t>
      </w:r>
      <w:r>
        <w:rPr>
          <w:rFonts w:ascii="inherit" w:eastAsia="Times New Roman" w:hAnsi="inherit"/>
          <w:sz w:val="20"/>
          <w:szCs w:val="20"/>
        </w:rPr>
        <w:t xml:space="preserve"> </w:t>
      </w:r>
      <w:r>
        <w:rPr>
          <w:rFonts w:ascii="inherit" w:eastAsia="Times New Roman" w:hAnsi="inherit"/>
          <w:sz w:val="20"/>
          <w:szCs w:val="20"/>
        </w:rPr>
        <w:t>54.1</w:t>
      </w:r>
      <w:r>
        <w:rPr>
          <w:rFonts w:ascii="inherit" w:eastAsia="Times New Roman" w:hAnsi="inherit"/>
          <w:sz w:val="20"/>
          <w:szCs w:val="20"/>
        </w:rPr>
        <w:t xml:space="preserve"> </w:t>
      </w:r>
      <w:r>
        <w:rPr>
          <w:rFonts w:ascii="inherit" w:eastAsia="Times New Roman" w:hAnsi="inherit"/>
          <w:sz w:val="20"/>
          <w:szCs w:val="20"/>
        </w:rPr>
        <w:t>million) primarily consists of interest and penalties. </w:t>
      </w:r>
      <w:r>
        <w:rPr>
          <w:rFonts w:ascii="inherit" w:eastAsia="Times New Roman" w:hAnsi="inherit"/>
          <w:sz w:val="20"/>
          <w:szCs w:val="20"/>
        </w:rPr>
        <w:t xml:space="preserve"> </w:t>
      </w:r>
      <w:r>
        <w:rPr>
          <w:rFonts w:ascii="inherit" w:eastAsia="Times New Roman" w:hAnsi="inherit"/>
          <w:sz w:val="20"/>
          <w:szCs w:val="20"/>
        </w:rPr>
        <w:t>We believe that the assessment is without merit and are pursuing o</w:t>
      </w:r>
      <w:r>
        <w:rPr>
          <w:rFonts w:ascii="inherit" w:eastAsia="Times New Roman" w:hAnsi="inherit"/>
          <w:sz w:val="20"/>
          <w:szCs w:val="20"/>
        </w:rPr>
        <w:t>ur remedies in the judicial court system.</w:t>
      </w:r>
      <w:r>
        <w:rPr>
          <w:rFonts w:ascii="inherit" w:eastAsia="Times New Roman" w:hAnsi="inherit"/>
          <w:sz w:val="20"/>
          <w:szCs w:val="20"/>
        </w:rPr>
        <w:t xml:space="preserve"> </w:t>
      </w:r>
    </w:p>
    <w:p w14:paraId="26D93547" w14:textId="77777777" w:rsidR="00000000" w:rsidRDefault="003C588C">
      <w:pPr>
        <w:divId w:val="1864056942"/>
        <w:rPr>
          <w:rFonts w:eastAsia="Times New Roman"/>
          <w:sz w:val="20"/>
          <w:szCs w:val="20"/>
        </w:rPr>
      </w:pPr>
    </w:p>
    <w:p w14:paraId="75DDB9FC"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18</w:t>
      </w:r>
    </w:p>
    <w:p w14:paraId="5634E68A" w14:textId="77777777" w:rsidR="00000000" w:rsidRDefault="003C588C">
      <w:pPr>
        <w:rPr>
          <w:rFonts w:eastAsia="Times New Roman"/>
          <w:sz w:val="20"/>
          <w:szCs w:val="20"/>
        </w:rPr>
      </w:pPr>
      <w:r>
        <w:rPr>
          <w:rFonts w:eastAsia="Times New Roman"/>
          <w:sz w:val="20"/>
          <w:szCs w:val="20"/>
        </w:rPr>
        <w:pict w14:anchorId="773546F5">
          <v:rect id="_x0000_i1045" style="width:0;height:1.5pt" o:hralign="center" o:hrstd="t" o:hr="t" fillcolor="#a0a0a0" stroked="f"/>
        </w:pict>
      </w:r>
    </w:p>
    <w:p w14:paraId="467D2ED9" w14:textId="77777777" w:rsidR="00000000" w:rsidRDefault="003C588C">
      <w:pPr>
        <w:spacing w:line="288" w:lineRule="auto"/>
        <w:divId w:val="1397390680"/>
        <w:rPr>
          <w:rFonts w:eastAsia="Times New Roman"/>
          <w:sz w:val="20"/>
          <w:szCs w:val="20"/>
        </w:rPr>
      </w:pPr>
      <w:hyperlink w:anchor="sED3BECDEE6165A79B658EF1DB9986924" w:history="1">
        <w:r>
          <w:rPr>
            <w:rStyle w:val="a3"/>
            <w:rFonts w:ascii="inherit" w:eastAsia="Times New Roman" w:hAnsi="inherit"/>
            <w:sz w:val="20"/>
            <w:szCs w:val="20"/>
          </w:rPr>
          <w:t>Table of Contents</w:t>
        </w:r>
      </w:hyperlink>
    </w:p>
    <w:p w14:paraId="4B7B1831" w14:textId="77777777" w:rsidR="00000000" w:rsidRDefault="003C588C">
      <w:pPr>
        <w:divId w:val="979070611"/>
        <w:rPr>
          <w:rFonts w:eastAsia="Times New Roman"/>
          <w:sz w:val="20"/>
          <w:szCs w:val="20"/>
        </w:rPr>
      </w:pPr>
    </w:p>
    <w:p w14:paraId="4C5BF614"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 xml:space="preserve">When we deem it appropriate and the amounts are reasonably estimable, we establish reserves for </w:t>
      </w:r>
      <w:r>
        <w:rPr>
          <w:rFonts w:ascii="inherit" w:eastAsia="Times New Roman" w:hAnsi="inherit"/>
          <w:sz w:val="20"/>
          <w:szCs w:val="20"/>
        </w:rPr>
        <w:t>potential adjustments to our provision for the accrual of indirect taxes that may result from examinations or other actions by tax authorities. If events occur which indicate payment of these amounts is unnecessary, the reversal of the liabilities would re</w:t>
      </w:r>
      <w:r>
        <w:rPr>
          <w:rFonts w:ascii="inherit" w:eastAsia="Times New Roman" w:hAnsi="inherit"/>
          <w:sz w:val="20"/>
          <w:szCs w:val="20"/>
        </w:rPr>
        <w:t xml:space="preserve">sult in the recognition of benefits in the period we determine the liabilities are no longer necessary. If our estimates of any of our federal, state, and foreign indirect tax liabilities are less than the ultimate assessment, it could result in a further </w:t>
      </w:r>
      <w:r>
        <w:rPr>
          <w:rFonts w:ascii="inherit" w:eastAsia="Times New Roman" w:hAnsi="inherit"/>
          <w:sz w:val="20"/>
          <w:szCs w:val="20"/>
        </w:rPr>
        <w:t>charge to expense. Except with respect to the matters described above, we believe that the final outcome of any pending examinations, agreements, administrative or judicial proceedings will not have a material effect on our results of operations or cash fl</w:t>
      </w:r>
      <w:r>
        <w:rPr>
          <w:rFonts w:ascii="inherit" w:eastAsia="Times New Roman" w:hAnsi="inherit"/>
          <w:sz w:val="20"/>
          <w:szCs w:val="20"/>
        </w:rPr>
        <w:t>ows.</w:t>
      </w:r>
    </w:p>
    <w:p w14:paraId="7EFC34C7" w14:textId="77777777" w:rsidR="00000000" w:rsidRDefault="003C588C">
      <w:pPr>
        <w:spacing w:line="288" w:lineRule="auto"/>
        <w:ind w:firstLine="360"/>
        <w:jc w:val="both"/>
        <w:rPr>
          <w:rFonts w:eastAsia="Times New Roman"/>
          <w:sz w:val="20"/>
          <w:szCs w:val="20"/>
        </w:rPr>
      </w:pPr>
      <w:r>
        <w:rPr>
          <w:rFonts w:ascii="inherit" w:eastAsia="Times New Roman" w:hAnsi="inherit"/>
          <w:b/>
          <w:bCs/>
          <w:sz w:val="20"/>
          <w:szCs w:val="20"/>
        </w:rPr>
        <w:t>Other Matters</w:t>
      </w:r>
    </w:p>
    <w:p w14:paraId="2C81BC7E" w14:textId="77777777" w:rsidR="00000000" w:rsidRDefault="003C588C">
      <w:pPr>
        <w:spacing w:line="288" w:lineRule="auto"/>
        <w:ind w:firstLine="360"/>
        <w:jc w:val="both"/>
        <w:rPr>
          <w:rFonts w:eastAsia="Times New Roman"/>
          <w:sz w:val="20"/>
          <w:szCs w:val="20"/>
        </w:rPr>
      </w:pPr>
    </w:p>
    <w:p w14:paraId="0828ED8B"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We are also a party to various claims, complaints and proceedings arising in the ordinary course of our business including, but not limited to, environmental claims, commercial and governmental contract claims, such as property damage,</w:t>
      </w:r>
      <w:r>
        <w:rPr>
          <w:rFonts w:ascii="inherit" w:eastAsia="Times New Roman" w:hAnsi="inherit"/>
          <w:sz w:val="20"/>
          <w:szCs w:val="20"/>
        </w:rPr>
        <w:t xml:space="preserve"> demurrage, personal injury, billing and fuel quality claims, as well as bankruptcy preference claims and tax and administrative claims. We have established loss provisions for these ordinary course claims as well as other matters in which losses are proba</w:t>
      </w:r>
      <w:r>
        <w:rPr>
          <w:rFonts w:ascii="inherit" w:eastAsia="Times New Roman" w:hAnsi="inherit"/>
          <w:sz w:val="20"/>
          <w:szCs w:val="20"/>
        </w:rPr>
        <w:t>ble and can be reasonably estimated. As of</w:t>
      </w:r>
      <w:r>
        <w:rPr>
          <w:rFonts w:ascii="inherit" w:eastAsia="Times New Roman" w:hAnsi="inherit"/>
          <w:sz w:val="20"/>
          <w:szCs w:val="20"/>
        </w:rPr>
        <w:t xml:space="preserve"> </w:t>
      </w:r>
      <w:r>
        <w:rPr>
          <w:rFonts w:ascii="inherit" w:eastAsia="Times New Roman" w:hAnsi="inherit"/>
          <w:sz w:val="20"/>
          <w:szCs w:val="20"/>
        </w:rPr>
        <w:t>March 31, 2019, we had recorded certain reserves which were not material. For those matters where a reserve has not been established and for which we believe a loss is reasonably possible, as well as for matters w</w:t>
      </w:r>
      <w:r>
        <w:rPr>
          <w:rFonts w:ascii="inherit" w:eastAsia="Times New Roman" w:hAnsi="inherit"/>
          <w:sz w:val="20"/>
          <w:szCs w:val="20"/>
        </w:rPr>
        <w:t>here a reserve has been recorded but for which an exposure to loss in excess of the amount accrued is reasonably possible, we believe that such losses will not have a material adverse effect on our consolidated financial statements. However, any adverse re</w:t>
      </w:r>
      <w:r>
        <w:rPr>
          <w:rFonts w:ascii="inherit" w:eastAsia="Times New Roman" w:hAnsi="inherit"/>
          <w:sz w:val="20"/>
          <w:szCs w:val="20"/>
        </w:rPr>
        <w:t>solution of one or more such claims, complaints or proceedings during a particular period could have a material adverse effect on our consolidated financial statements or disclosures for that period. </w:t>
      </w:r>
    </w:p>
    <w:p w14:paraId="252D90B7"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Our estimates regarding potential losses and materialit</w:t>
      </w:r>
      <w:r>
        <w:rPr>
          <w:rFonts w:ascii="inherit" w:eastAsia="Times New Roman" w:hAnsi="inherit"/>
          <w:sz w:val="20"/>
          <w:szCs w:val="20"/>
        </w:rPr>
        <w:t>y are based on our judgment and assessment of the claims utilizing currently available information. Although we will continue to reassess our reserves and estimates based on future developments, our objective assessment of the legal merits of such claims m</w:t>
      </w:r>
      <w:r>
        <w:rPr>
          <w:rFonts w:ascii="inherit" w:eastAsia="Times New Roman" w:hAnsi="inherit"/>
          <w:sz w:val="20"/>
          <w:szCs w:val="20"/>
        </w:rPr>
        <w:t>ay not always be predictive of the outcome and actual results may vary from our current estimates.</w:t>
      </w:r>
    </w:p>
    <w:p w14:paraId="60157E31" w14:textId="77777777" w:rsidR="00000000" w:rsidRDefault="003C588C">
      <w:pPr>
        <w:spacing w:line="288" w:lineRule="auto"/>
        <w:ind w:firstLine="360"/>
        <w:jc w:val="both"/>
        <w:rPr>
          <w:rFonts w:eastAsia="Times New Roman"/>
          <w:sz w:val="20"/>
          <w:szCs w:val="20"/>
        </w:rPr>
      </w:pPr>
    </w:p>
    <w:p w14:paraId="3397031B" w14:textId="77777777" w:rsidR="00000000" w:rsidRDefault="003C588C">
      <w:pPr>
        <w:spacing w:line="288" w:lineRule="auto"/>
        <w:jc w:val="both"/>
        <w:rPr>
          <w:rFonts w:eastAsia="Times New Roman"/>
          <w:sz w:val="20"/>
          <w:szCs w:val="20"/>
        </w:rPr>
      </w:pPr>
      <w:r>
        <w:rPr>
          <w:rFonts w:ascii="inherit" w:eastAsia="Times New Roman" w:hAnsi="inherit"/>
          <w:b/>
          <w:bCs/>
          <w:sz w:val="20"/>
          <w:szCs w:val="20"/>
        </w:rPr>
        <w:t>13.</w:t>
      </w:r>
      <w:r>
        <w:rPr>
          <w:rFonts w:ascii="inherit" w:eastAsia="Times New Roman" w:hAnsi="inherit"/>
          <w:b/>
          <w:bCs/>
          <w:sz w:val="20"/>
          <w:szCs w:val="20"/>
        </w:rPr>
        <w:t xml:space="preserve"> </w:t>
      </w:r>
      <w:r>
        <w:rPr>
          <w:rFonts w:ascii="inherit" w:eastAsia="Times New Roman" w:hAnsi="inherit"/>
          <w:b/>
          <w:bCs/>
          <w:sz w:val="20"/>
          <w:szCs w:val="20"/>
        </w:rPr>
        <w:t>Restructuring</w:t>
      </w:r>
    </w:p>
    <w:p w14:paraId="435EEC77" w14:textId="77777777" w:rsidR="00000000" w:rsidRDefault="003C588C">
      <w:pPr>
        <w:spacing w:line="288" w:lineRule="auto"/>
        <w:jc w:val="both"/>
        <w:rPr>
          <w:rFonts w:eastAsia="Times New Roman"/>
          <w:sz w:val="20"/>
          <w:szCs w:val="20"/>
        </w:rPr>
      </w:pPr>
    </w:p>
    <w:p w14:paraId="2BA259EA"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 xml:space="preserve">During the fourth quarter of 2017, we initiated an enterprise-wide restructuring plan that was designed to streamline the organization </w:t>
      </w:r>
      <w:r>
        <w:rPr>
          <w:rFonts w:ascii="inherit" w:eastAsia="Times New Roman" w:hAnsi="inherit"/>
          <w:sz w:val="20"/>
          <w:szCs w:val="20"/>
        </w:rPr>
        <w:t>and reallocate resources to better align our organizational structure and costs with our strategy. While these activities are ongoing, we expect the majority of these activities to be completed in 2019. The restructuring plan involves reviewing non-core bu</w:t>
      </w:r>
      <w:r>
        <w:rPr>
          <w:rFonts w:ascii="inherit" w:eastAsia="Times New Roman" w:hAnsi="inherit"/>
          <w:sz w:val="20"/>
          <w:szCs w:val="20"/>
        </w:rPr>
        <w:t>sinesses and assets, our organizational structure, and expected business prospects in the markets we serve, as well as our existing technology platforms. Accordingly, based on the nature of the activities being reviewed, we cannot reasonably estimate the u</w:t>
      </w:r>
      <w:r>
        <w:rPr>
          <w:rFonts w:ascii="inherit" w:eastAsia="Times New Roman" w:hAnsi="inherit"/>
          <w:sz w:val="20"/>
          <w:szCs w:val="20"/>
        </w:rPr>
        <w:t>ltimate cost that will be incurred. We are currently assessing the strategic fit of certain international operations where it has become increasingly more challenging to conduct our core operations and generate profits.</w:t>
      </w:r>
      <w:r>
        <w:rPr>
          <w:rFonts w:ascii="inherit" w:eastAsia="Times New Roman" w:hAnsi="inherit"/>
          <w:sz w:val="20"/>
          <w:szCs w:val="20"/>
        </w:rPr>
        <w:t xml:space="preserve"> </w:t>
      </w:r>
    </w:p>
    <w:p w14:paraId="0E6020D4"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months ended March 31</w:t>
      </w:r>
      <w:r>
        <w:rPr>
          <w:rFonts w:ascii="inherit" w:eastAsia="Times New Roman" w:hAnsi="inherit"/>
          <w:sz w:val="20"/>
          <w:szCs w:val="20"/>
        </w:rPr>
        <w:t>, 2019, we incurred</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restructuring charges, comprised principally of employee-related costs and included in compensation and employee benefits in our consolidated statements of income and comprehensive income. Our accrued restructuring charg</w:t>
      </w:r>
      <w:r>
        <w:rPr>
          <w:rFonts w:ascii="inherit" w:eastAsia="Times New Roman" w:hAnsi="inherit"/>
          <w:sz w:val="20"/>
          <w:szCs w:val="20"/>
        </w:rPr>
        <w:t>es as of</w:t>
      </w:r>
      <w:r>
        <w:rPr>
          <w:rFonts w:ascii="inherit" w:eastAsia="Times New Roman" w:hAnsi="inherit"/>
          <w:sz w:val="20"/>
          <w:szCs w:val="20"/>
        </w:rPr>
        <w:t xml:space="preserve"> </w:t>
      </w:r>
      <w:r>
        <w:rPr>
          <w:rFonts w:ascii="inherit" w:eastAsia="Times New Roman" w:hAnsi="inherit"/>
          <w:sz w:val="20"/>
          <w:szCs w:val="20"/>
        </w:rPr>
        <w:t>March 31, 2019, are included in accrued expenses and other current liabilities on our consolidated balance sheet.</w:t>
      </w:r>
    </w:p>
    <w:p w14:paraId="18D82F0C"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The following table provides a summary of our restructuring activities during the</w:t>
      </w:r>
      <w:r>
        <w:rPr>
          <w:rFonts w:ascii="inherit" w:eastAsia="Times New Roman" w:hAnsi="inherit"/>
          <w:sz w:val="20"/>
          <w:szCs w:val="20"/>
        </w:rPr>
        <w:t xml:space="preserve"> </w:t>
      </w:r>
      <w:r>
        <w:rPr>
          <w:rFonts w:ascii="inherit" w:eastAsia="Times New Roman" w:hAnsi="inherit"/>
          <w:sz w:val="20"/>
          <w:szCs w:val="20"/>
        </w:rPr>
        <w:t>three months ended March 31, 2019</w:t>
      </w:r>
      <w:r>
        <w:rPr>
          <w:rFonts w:ascii="inherit" w:eastAsia="Times New Roman" w:hAnsi="inherit"/>
          <w:sz w:val="20"/>
          <w:szCs w:val="20"/>
        </w:rPr>
        <w:t xml:space="preserve"> </w:t>
      </w:r>
      <w:r>
        <w:rPr>
          <w:rFonts w:ascii="inherit" w:eastAsia="Times New Roman" w:hAnsi="inherit"/>
          <w:sz w:val="20"/>
          <w:szCs w:val="20"/>
        </w:rPr>
        <w:t>(in millions):</w:t>
      </w:r>
    </w:p>
    <w:tbl>
      <w:tblPr>
        <w:tblW w:w="5000" w:type="pct"/>
        <w:jc w:val="center"/>
        <w:tblCellMar>
          <w:left w:w="0" w:type="dxa"/>
          <w:right w:w="0" w:type="dxa"/>
        </w:tblCellMar>
        <w:tblLook w:val="04A0" w:firstRow="1" w:lastRow="0" w:firstColumn="1" w:lastColumn="0" w:noHBand="0" w:noVBand="1"/>
      </w:tblPr>
      <w:tblGrid>
        <w:gridCol w:w="3269"/>
        <w:gridCol w:w="112"/>
        <w:gridCol w:w="778"/>
        <w:gridCol w:w="92"/>
        <w:gridCol w:w="111"/>
        <w:gridCol w:w="779"/>
        <w:gridCol w:w="92"/>
        <w:gridCol w:w="112"/>
        <w:gridCol w:w="779"/>
        <w:gridCol w:w="92"/>
        <w:gridCol w:w="112"/>
        <w:gridCol w:w="779"/>
        <w:gridCol w:w="92"/>
        <w:gridCol w:w="112"/>
        <w:gridCol w:w="903"/>
        <w:gridCol w:w="92"/>
      </w:tblGrid>
      <w:tr w:rsidR="00000000" w14:paraId="46614EE5" w14:textId="77777777">
        <w:trPr>
          <w:divId w:val="350959080"/>
          <w:jc w:val="center"/>
        </w:trPr>
        <w:tc>
          <w:tcPr>
            <w:tcW w:w="0" w:type="auto"/>
            <w:gridSpan w:val="16"/>
            <w:vAlign w:val="center"/>
            <w:hideMark/>
          </w:tcPr>
          <w:p w14:paraId="3891A485" w14:textId="77777777" w:rsidR="00000000" w:rsidRDefault="003C588C">
            <w:pPr>
              <w:spacing w:line="288" w:lineRule="auto"/>
              <w:ind w:firstLine="360"/>
              <w:jc w:val="both"/>
              <w:rPr>
                <w:rFonts w:eastAsia="Times New Roman"/>
                <w:sz w:val="20"/>
                <w:szCs w:val="20"/>
              </w:rPr>
            </w:pPr>
          </w:p>
        </w:tc>
      </w:tr>
      <w:tr w:rsidR="00000000" w14:paraId="56393767" w14:textId="77777777">
        <w:trPr>
          <w:divId w:val="350959080"/>
          <w:jc w:val="center"/>
        </w:trPr>
        <w:tc>
          <w:tcPr>
            <w:tcW w:w="2000" w:type="pct"/>
            <w:vAlign w:val="center"/>
            <w:hideMark/>
          </w:tcPr>
          <w:p w14:paraId="1E1C7319" w14:textId="77777777" w:rsidR="00000000" w:rsidRDefault="003C588C">
            <w:pPr>
              <w:rPr>
                <w:rFonts w:eastAsia="Times New Roman"/>
                <w:sz w:val="20"/>
                <w:szCs w:val="20"/>
              </w:rPr>
            </w:pPr>
          </w:p>
        </w:tc>
        <w:tc>
          <w:tcPr>
            <w:tcW w:w="50" w:type="pct"/>
            <w:vAlign w:val="center"/>
            <w:hideMark/>
          </w:tcPr>
          <w:p w14:paraId="447839A2" w14:textId="77777777" w:rsidR="00000000" w:rsidRDefault="003C588C">
            <w:pPr>
              <w:rPr>
                <w:rFonts w:eastAsia="Times New Roman"/>
                <w:sz w:val="20"/>
                <w:szCs w:val="20"/>
              </w:rPr>
            </w:pPr>
          </w:p>
        </w:tc>
        <w:tc>
          <w:tcPr>
            <w:tcW w:w="500" w:type="pct"/>
            <w:vAlign w:val="center"/>
            <w:hideMark/>
          </w:tcPr>
          <w:p w14:paraId="5347D47E" w14:textId="77777777" w:rsidR="00000000" w:rsidRDefault="003C588C">
            <w:pPr>
              <w:rPr>
                <w:rFonts w:eastAsia="Times New Roman"/>
                <w:sz w:val="20"/>
                <w:szCs w:val="20"/>
              </w:rPr>
            </w:pPr>
          </w:p>
        </w:tc>
        <w:tc>
          <w:tcPr>
            <w:tcW w:w="50" w:type="pct"/>
            <w:vAlign w:val="center"/>
            <w:hideMark/>
          </w:tcPr>
          <w:p w14:paraId="05AFBB0C" w14:textId="77777777" w:rsidR="00000000" w:rsidRDefault="003C588C">
            <w:pPr>
              <w:rPr>
                <w:rFonts w:eastAsia="Times New Roman"/>
                <w:sz w:val="20"/>
                <w:szCs w:val="20"/>
              </w:rPr>
            </w:pPr>
          </w:p>
        </w:tc>
        <w:tc>
          <w:tcPr>
            <w:tcW w:w="50" w:type="pct"/>
            <w:vAlign w:val="center"/>
            <w:hideMark/>
          </w:tcPr>
          <w:p w14:paraId="41A76399" w14:textId="77777777" w:rsidR="00000000" w:rsidRDefault="003C588C">
            <w:pPr>
              <w:rPr>
                <w:rFonts w:eastAsia="Times New Roman"/>
                <w:sz w:val="20"/>
                <w:szCs w:val="20"/>
              </w:rPr>
            </w:pPr>
          </w:p>
        </w:tc>
        <w:tc>
          <w:tcPr>
            <w:tcW w:w="500" w:type="pct"/>
            <w:vAlign w:val="center"/>
            <w:hideMark/>
          </w:tcPr>
          <w:p w14:paraId="4DA4ACD0" w14:textId="77777777" w:rsidR="00000000" w:rsidRDefault="003C588C">
            <w:pPr>
              <w:rPr>
                <w:rFonts w:eastAsia="Times New Roman"/>
                <w:sz w:val="20"/>
                <w:szCs w:val="20"/>
              </w:rPr>
            </w:pPr>
          </w:p>
        </w:tc>
        <w:tc>
          <w:tcPr>
            <w:tcW w:w="50" w:type="pct"/>
            <w:vAlign w:val="center"/>
            <w:hideMark/>
          </w:tcPr>
          <w:p w14:paraId="4186854C" w14:textId="77777777" w:rsidR="00000000" w:rsidRDefault="003C588C">
            <w:pPr>
              <w:rPr>
                <w:rFonts w:eastAsia="Times New Roman"/>
                <w:sz w:val="20"/>
                <w:szCs w:val="20"/>
              </w:rPr>
            </w:pPr>
          </w:p>
        </w:tc>
        <w:tc>
          <w:tcPr>
            <w:tcW w:w="50" w:type="pct"/>
            <w:vAlign w:val="center"/>
            <w:hideMark/>
          </w:tcPr>
          <w:p w14:paraId="60B4975D" w14:textId="77777777" w:rsidR="00000000" w:rsidRDefault="003C588C">
            <w:pPr>
              <w:rPr>
                <w:rFonts w:eastAsia="Times New Roman"/>
                <w:sz w:val="20"/>
                <w:szCs w:val="20"/>
              </w:rPr>
            </w:pPr>
          </w:p>
        </w:tc>
        <w:tc>
          <w:tcPr>
            <w:tcW w:w="500" w:type="pct"/>
            <w:vAlign w:val="center"/>
            <w:hideMark/>
          </w:tcPr>
          <w:p w14:paraId="0B1FB410" w14:textId="77777777" w:rsidR="00000000" w:rsidRDefault="003C588C">
            <w:pPr>
              <w:rPr>
                <w:rFonts w:eastAsia="Times New Roman"/>
                <w:sz w:val="20"/>
                <w:szCs w:val="20"/>
              </w:rPr>
            </w:pPr>
          </w:p>
        </w:tc>
        <w:tc>
          <w:tcPr>
            <w:tcW w:w="50" w:type="pct"/>
            <w:vAlign w:val="center"/>
            <w:hideMark/>
          </w:tcPr>
          <w:p w14:paraId="5A4B8528" w14:textId="77777777" w:rsidR="00000000" w:rsidRDefault="003C588C">
            <w:pPr>
              <w:rPr>
                <w:rFonts w:eastAsia="Times New Roman"/>
                <w:sz w:val="20"/>
                <w:szCs w:val="20"/>
              </w:rPr>
            </w:pPr>
          </w:p>
        </w:tc>
        <w:tc>
          <w:tcPr>
            <w:tcW w:w="50" w:type="pct"/>
            <w:vAlign w:val="center"/>
            <w:hideMark/>
          </w:tcPr>
          <w:p w14:paraId="1E4023FA" w14:textId="77777777" w:rsidR="00000000" w:rsidRDefault="003C588C">
            <w:pPr>
              <w:rPr>
                <w:rFonts w:eastAsia="Times New Roman"/>
                <w:sz w:val="20"/>
                <w:szCs w:val="20"/>
              </w:rPr>
            </w:pPr>
          </w:p>
        </w:tc>
        <w:tc>
          <w:tcPr>
            <w:tcW w:w="500" w:type="pct"/>
            <w:vAlign w:val="center"/>
            <w:hideMark/>
          </w:tcPr>
          <w:p w14:paraId="1DB0FC7F" w14:textId="77777777" w:rsidR="00000000" w:rsidRDefault="003C588C">
            <w:pPr>
              <w:rPr>
                <w:rFonts w:eastAsia="Times New Roman"/>
                <w:sz w:val="20"/>
                <w:szCs w:val="20"/>
              </w:rPr>
            </w:pPr>
          </w:p>
        </w:tc>
        <w:tc>
          <w:tcPr>
            <w:tcW w:w="50" w:type="pct"/>
            <w:vAlign w:val="center"/>
            <w:hideMark/>
          </w:tcPr>
          <w:p w14:paraId="29D36356" w14:textId="77777777" w:rsidR="00000000" w:rsidRDefault="003C588C">
            <w:pPr>
              <w:rPr>
                <w:rFonts w:eastAsia="Times New Roman"/>
                <w:sz w:val="20"/>
                <w:szCs w:val="20"/>
              </w:rPr>
            </w:pPr>
          </w:p>
        </w:tc>
        <w:tc>
          <w:tcPr>
            <w:tcW w:w="50" w:type="pct"/>
            <w:vAlign w:val="center"/>
            <w:hideMark/>
          </w:tcPr>
          <w:p w14:paraId="2D96B3DC" w14:textId="77777777" w:rsidR="00000000" w:rsidRDefault="003C588C">
            <w:pPr>
              <w:rPr>
                <w:rFonts w:eastAsia="Times New Roman"/>
                <w:sz w:val="20"/>
                <w:szCs w:val="20"/>
              </w:rPr>
            </w:pPr>
          </w:p>
        </w:tc>
        <w:tc>
          <w:tcPr>
            <w:tcW w:w="500" w:type="pct"/>
            <w:vAlign w:val="center"/>
            <w:hideMark/>
          </w:tcPr>
          <w:p w14:paraId="097EBBB1" w14:textId="77777777" w:rsidR="00000000" w:rsidRDefault="003C588C">
            <w:pPr>
              <w:rPr>
                <w:rFonts w:eastAsia="Times New Roman"/>
                <w:sz w:val="20"/>
                <w:szCs w:val="20"/>
              </w:rPr>
            </w:pPr>
          </w:p>
        </w:tc>
        <w:tc>
          <w:tcPr>
            <w:tcW w:w="50" w:type="pct"/>
            <w:vAlign w:val="center"/>
            <w:hideMark/>
          </w:tcPr>
          <w:p w14:paraId="5DF334B0" w14:textId="77777777" w:rsidR="00000000" w:rsidRDefault="003C588C">
            <w:pPr>
              <w:rPr>
                <w:rFonts w:eastAsia="Times New Roman"/>
                <w:sz w:val="20"/>
                <w:szCs w:val="20"/>
              </w:rPr>
            </w:pPr>
          </w:p>
        </w:tc>
      </w:tr>
      <w:tr w:rsidR="00000000" w14:paraId="449B16DF" w14:textId="77777777">
        <w:trPr>
          <w:divId w:val="350959080"/>
          <w:jc w:val="center"/>
        </w:trPr>
        <w:tc>
          <w:tcPr>
            <w:tcW w:w="0" w:type="auto"/>
            <w:tcBorders>
              <w:bottom w:val="single" w:sz="6" w:space="0" w:color="000000"/>
            </w:tcBorders>
            <w:tcMar>
              <w:top w:w="30" w:type="dxa"/>
              <w:left w:w="30" w:type="dxa"/>
              <w:bottom w:w="30" w:type="dxa"/>
              <w:right w:w="30" w:type="dxa"/>
            </w:tcMar>
            <w:vAlign w:val="bottom"/>
            <w:hideMark/>
          </w:tcPr>
          <w:p w14:paraId="6C0F40BC" w14:textId="77777777" w:rsidR="00000000" w:rsidRDefault="003C588C">
            <w:pPr>
              <w:divId w:val="4171006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0334FBB" w14:textId="77777777" w:rsidR="00000000" w:rsidRDefault="003C588C">
            <w:pPr>
              <w:jc w:val="right"/>
              <w:rPr>
                <w:rFonts w:eastAsia="Times New Roman"/>
                <w:sz w:val="16"/>
                <w:szCs w:val="16"/>
              </w:rPr>
            </w:pPr>
            <w:r>
              <w:rPr>
                <w:rFonts w:ascii="inherit" w:eastAsia="Times New Roman" w:hAnsi="inherit"/>
                <w:b/>
                <w:bCs/>
                <w:sz w:val="16"/>
                <w:szCs w:val="16"/>
              </w:rPr>
              <w:t>Aviation</w:t>
            </w:r>
          </w:p>
        </w:tc>
        <w:tc>
          <w:tcPr>
            <w:tcW w:w="0" w:type="auto"/>
            <w:tcBorders>
              <w:bottom w:val="single" w:sz="6" w:space="0" w:color="000000"/>
            </w:tcBorders>
            <w:vAlign w:val="bottom"/>
            <w:hideMark/>
          </w:tcPr>
          <w:p w14:paraId="6B866DE8" w14:textId="77777777" w:rsidR="00000000" w:rsidRDefault="003C588C">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F33473B" w14:textId="77777777" w:rsidR="00000000" w:rsidRDefault="003C588C">
            <w:pPr>
              <w:jc w:val="right"/>
              <w:rPr>
                <w:rFonts w:eastAsia="Times New Roman"/>
                <w:sz w:val="16"/>
                <w:szCs w:val="16"/>
              </w:rPr>
            </w:pPr>
            <w:r>
              <w:rPr>
                <w:rFonts w:ascii="inherit" w:eastAsia="Times New Roman" w:hAnsi="inherit"/>
                <w:b/>
                <w:bCs/>
                <w:sz w:val="16"/>
                <w:szCs w:val="16"/>
              </w:rPr>
              <w:t>Land</w:t>
            </w:r>
          </w:p>
        </w:tc>
        <w:tc>
          <w:tcPr>
            <w:tcW w:w="0" w:type="auto"/>
            <w:tcBorders>
              <w:bottom w:val="single" w:sz="6" w:space="0" w:color="000000"/>
            </w:tcBorders>
            <w:vAlign w:val="bottom"/>
            <w:hideMark/>
          </w:tcPr>
          <w:p w14:paraId="0D407648" w14:textId="77777777" w:rsidR="00000000" w:rsidRDefault="003C588C">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D066572" w14:textId="77777777" w:rsidR="00000000" w:rsidRDefault="003C588C">
            <w:pPr>
              <w:jc w:val="right"/>
              <w:rPr>
                <w:rFonts w:eastAsia="Times New Roman"/>
                <w:sz w:val="16"/>
                <w:szCs w:val="16"/>
              </w:rPr>
            </w:pPr>
            <w:r>
              <w:rPr>
                <w:rFonts w:ascii="inherit" w:eastAsia="Times New Roman" w:hAnsi="inherit"/>
                <w:b/>
                <w:bCs/>
                <w:sz w:val="16"/>
                <w:szCs w:val="16"/>
              </w:rPr>
              <w:t>Marine</w:t>
            </w:r>
          </w:p>
        </w:tc>
        <w:tc>
          <w:tcPr>
            <w:tcW w:w="0" w:type="auto"/>
            <w:tcBorders>
              <w:bottom w:val="single" w:sz="6" w:space="0" w:color="000000"/>
            </w:tcBorders>
            <w:vAlign w:val="bottom"/>
            <w:hideMark/>
          </w:tcPr>
          <w:p w14:paraId="796EB694" w14:textId="77777777" w:rsidR="00000000" w:rsidRDefault="003C588C">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275F48D3" w14:textId="77777777" w:rsidR="00000000" w:rsidRDefault="003C588C">
            <w:pPr>
              <w:jc w:val="right"/>
              <w:rPr>
                <w:rFonts w:eastAsia="Times New Roman"/>
                <w:sz w:val="16"/>
                <w:szCs w:val="16"/>
              </w:rPr>
            </w:pPr>
            <w:r>
              <w:rPr>
                <w:rFonts w:ascii="inherit" w:eastAsia="Times New Roman" w:hAnsi="inherit"/>
                <w:b/>
                <w:bCs/>
                <w:sz w:val="16"/>
                <w:szCs w:val="16"/>
              </w:rPr>
              <w:t>Corporate</w:t>
            </w:r>
          </w:p>
        </w:tc>
        <w:tc>
          <w:tcPr>
            <w:tcW w:w="0" w:type="auto"/>
            <w:tcBorders>
              <w:bottom w:val="single" w:sz="6" w:space="0" w:color="000000"/>
            </w:tcBorders>
            <w:vAlign w:val="bottom"/>
            <w:hideMark/>
          </w:tcPr>
          <w:p w14:paraId="0D798047" w14:textId="77777777" w:rsidR="00000000" w:rsidRDefault="003C588C">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93ACB0F" w14:textId="77777777" w:rsidR="00000000" w:rsidRDefault="003C588C">
            <w:pPr>
              <w:jc w:val="right"/>
              <w:rPr>
                <w:rFonts w:eastAsia="Times New Roman"/>
                <w:sz w:val="16"/>
                <w:szCs w:val="16"/>
              </w:rPr>
            </w:pPr>
            <w:r>
              <w:rPr>
                <w:rFonts w:ascii="inherit" w:eastAsia="Times New Roman" w:hAnsi="inherit"/>
                <w:b/>
                <w:bCs/>
                <w:sz w:val="16"/>
                <w:szCs w:val="16"/>
              </w:rPr>
              <w:t>Consolidated</w:t>
            </w:r>
          </w:p>
        </w:tc>
        <w:tc>
          <w:tcPr>
            <w:tcW w:w="0" w:type="auto"/>
            <w:tcBorders>
              <w:bottom w:val="single" w:sz="6" w:space="0" w:color="000000"/>
            </w:tcBorders>
            <w:vAlign w:val="bottom"/>
            <w:hideMark/>
          </w:tcPr>
          <w:p w14:paraId="2F8CB8D2" w14:textId="77777777" w:rsidR="00000000" w:rsidRDefault="003C588C">
            <w:pPr>
              <w:rPr>
                <w:rFonts w:eastAsia="Times New Roman"/>
                <w:sz w:val="20"/>
                <w:szCs w:val="20"/>
              </w:rPr>
            </w:pPr>
          </w:p>
        </w:tc>
      </w:tr>
      <w:tr w:rsidR="00000000" w14:paraId="1135BAD0" w14:textId="77777777">
        <w:trPr>
          <w:divId w:val="350959080"/>
          <w:jc w:val="center"/>
        </w:trPr>
        <w:tc>
          <w:tcPr>
            <w:tcW w:w="0" w:type="auto"/>
            <w:tcBorders>
              <w:top w:val="single" w:sz="6" w:space="0" w:color="000000"/>
            </w:tcBorders>
            <w:shd w:val="clear" w:color="auto" w:fill="CCEDFF"/>
            <w:tcMar>
              <w:top w:w="30" w:type="dxa"/>
              <w:left w:w="30" w:type="dxa"/>
              <w:bottom w:w="30" w:type="dxa"/>
              <w:right w:w="30" w:type="dxa"/>
            </w:tcMar>
            <w:vAlign w:val="bottom"/>
            <w:hideMark/>
          </w:tcPr>
          <w:p w14:paraId="0CC946E6" w14:textId="77777777" w:rsidR="00000000" w:rsidRDefault="003C588C">
            <w:pPr>
              <w:rPr>
                <w:rFonts w:eastAsia="Times New Roman"/>
                <w:sz w:val="16"/>
                <w:szCs w:val="16"/>
              </w:rPr>
            </w:pPr>
            <w:r>
              <w:rPr>
                <w:rFonts w:ascii="inherit" w:eastAsia="Times New Roman" w:hAnsi="inherit"/>
                <w:sz w:val="16"/>
                <w:szCs w:val="16"/>
              </w:rPr>
              <w:t>Balance as of December 31, 2018</w:t>
            </w:r>
          </w:p>
        </w:tc>
        <w:tc>
          <w:tcPr>
            <w:tcW w:w="0" w:type="auto"/>
            <w:tcBorders>
              <w:top w:val="single" w:sz="6" w:space="0" w:color="000000"/>
            </w:tcBorders>
            <w:shd w:val="clear" w:color="auto" w:fill="CCEDFF"/>
            <w:tcMar>
              <w:top w:w="30" w:type="dxa"/>
              <w:left w:w="30" w:type="dxa"/>
              <w:bottom w:w="30" w:type="dxa"/>
              <w:right w:w="0" w:type="dxa"/>
            </w:tcMar>
            <w:vAlign w:val="bottom"/>
            <w:hideMark/>
          </w:tcPr>
          <w:p w14:paraId="20B1AFE3"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DFF"/>
            <w:tcMar>
              <w:top w:w="30" w:type="dxa"/>
              <w:left w:w="0" w:type="dxa"/>
              <w:bottom w:w="30" w:type="dxa"/>
              <w:right w:w="0" w:type="dxa"/>
            </w:tcMar>
            <w:vAlign w:val="bottom"/>
            <w:hideMark/>
          </w:tcPr>
          <w:p w14:paraId="5BB55222" w14:textId="77777777" w:rsidR="00000000" w:rsidRDefault="003C588C">
            <w:pPr>
              <w:jc w:val="right"/>
              <w:rPr>
                <w:rFonts w:eastAsia="Times New Roman"/>
                <w:sz w:val="16"/>
                <w:szCs w:val="16"/>
              </w:rPr>
            </w:pPr>
            <w:r>
              <w:rPr>
                <w:rFonts w:ascii="inherit" w:eastAsia="Times New Roman" w:hAnsi="inherit"/>
                <w:sz w:val="16"/>
                <w:szCs w:val="16"/>
              </w:rPr>
              <w:t>1.4</w:t>
            </w:r>
          </w:p>
        </w:tc>
        <w:tc>
          <w:tcPr>
            <w:tcW w:w="0" w:type="auto"/>
            <w:tcBorders>
              <w:top w:val="single" w:sz="6" w:space="0" w:color="000000"/>
            </w:tcBorders>
            <w:shd w:val="clear" w:color="auto" w:fill="CCEDFF"/>
            <w:vAlign w:val="bottom"/>
            <w:hideMark/>
          </w:tcPr>
          <w:p w14:paraId="561CC4CE" w14:textId="77777777" w:rsidR="00000000" w:rsidRDefault="003C588C">
            <w:pPr>
              <w:rPr>
                <w:rFonts w:eastAsia="Times New Roman"/>
                <w:sz w:val="20"/>
                <w:szCs w:val="20"/>
              </w:rPr>
            </w:pPr>
          </w:p>
        </w:tc>
        <w:tc>
          <w:tcPr>
            <w:tcW w:w="0" w:type="auto"/>
            <w:tcBorders>
              <w:top w:val="single" w:sz="6" w:space="0" w:color="000000"/>
            </w:tcBorders>
            <w:shd w:val="clear" w:color="auto" w:fill="CCEDFF"/>
            <w:tcMar>
              <w:top w:w="30" w:type="dxa"/>
              <w:left w:w="30" w:type="dxa"/>
              <w:bottom w:w="30" w:type="dxa"/>
              <w:right w:w="0" w:type="dxa"/>
            </w:tcMar>
            <w:vAlign w:val="bottom"/>
            <w:hideMark/>
          </w:tcPr>
          <w:p w14:paraId="28B7069A"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DFF"/>
            <w:tcMar>
              <w:top w:w="30" w:type="dxa"/>
              <w:left w:w="0" w:type="dxa"/>
              <w:bottom w:w="30" w:type="dxa"/>
              <w:right w:w="0" w:type="dxa"/>
            </w:tcMar>
            <w:vAlign w:val="bottom"/>
            <w:hideMark/>
          </w:tcPr>
          <w:p w14:paraId="10850DC7" w14:textId="77777777" w:rsidR="00000000" w:rsidRDefault="003C588C">
            <w:pPr>
              <w:jc w:val="right"/>
              <w:rPr>
                <w:rFonts w:eastAsia="Times New Roman"/>
                <w:sz w:val="16"/>
                <w:szCs w:val="16"/>
              </w:rPr>
            </w:pPr>
            <w:r>
              <w:rPr>
                <w:rFonts w:ascii="inherit" w:eastAsia="Times New Roman" w:hAnsi="inherit"/>
                <w:sz w:val="16"/>
                <w:szCs w:val="16"/>
              </w:rPr>
              <w:t>12.6</w:t>
            </w:r>
          </w:p>
        </w:tc>
        <w:tc>
          <w:tcPr>
            <w:tcW w:w="0" w:type="auto"/>
            <w:tcBorders>
              <w:top w:val="single" w:sz="6" w:space="0" w:color="000000"/>
            </w:tcBorders>
            <w:shd w:val="clear" w:color="auto" w:fill="CCEDFF"/>
            <w:vAlign w:val="bottom"/>
            <w:hideMark/>
          </w:tcPr>
          <w:p w14:paraId="5B6E37E0" w14:textId="77777777" w:rsidR="00000000" w:rsidRDefault="003C588C">
            <w:pPr>
              <w:rPr>
                <w:rFonts w:eastAsia="Times New Roman"/>
                <w:sz w:val="20"/>
                <w:szCs w:val="20"/>
              </w:rPr>
            </w:pPr>
          </w:p>
        </w:tc>
        <w:tc>
          <w:tcPr>
            <w:tcW w:w="0" w:type="auto"/>
            <w:tcBorders>
              <w:top w:val="single" w:sz="6" w:space="0" w:color="000000"/>
            </w:tcBorders>
            <w:shd w:val="clear" w:color="auto" w:fill="CCEDFF"/>
            <w:tcMar>
              <w:top w:w="30" w:type="dxa"/>
              <w:left w:w="30" w:type="dxa"/>
              <w:bottom w:w="30" w:type="dxa"/>
              <w:right w:w="0" w:type="dxa"/>
            </w:tcMar>
            <w:vAlign w:val="bottom"/>
            <w:hideMark/>
          </w:tcPr>
          <w:p w14:paraId="2E626923"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DFF"/>
            <w:tcMar>
              <w:top w:w="30" w:type="dxa"/>
              <w:left w:w="0" w:type="dxa"/>
              <w:bottom w:w="30" w:type="dxa"/>
              <w:right w:w="0" w:type="dxa"/>
            </w:tcMar>
            <w:vAlign w:val="bottom"/>
            <w:hideMark/>
          </w:tcPr>
          <w:p w14:paraId="1068389D" w14:textId="77777777" w:rsidR="00000000" w:rsidRDefault="003C588C">
            <w:pPr>
              <w:jc w:val="right"/>
              <w:rPr>
                <w:rFonts w:eastAsia="Times New Roman"/>
                <w:sz w:val="16"/>
                <w:szCs w:val="16"/>
              </w:rPr>
            </w:pPr>
            <w:r>
              <w:rPr>
                <w:rFonts w:ascii="inherit" w:eastAsia="Times New Roman" w:hAnsi="inherit"/>
                <w:sz w:val="16"/>
                <w:szCs w:val="16"/>
              </w:rPr>
              <w:t>2.6</w:t>
            </w:r>
          </w:p>
        </w:tc>
        <w:tc>
          <w:tcPr>
            <w:tcW w:w="0" w:type="auto"/>
            <w:tcBorders>
              <w:top w:val="single" w:sz="6" w:space="0" w:color="000000"/>
            </w:tcBorders>
            <w:shd w:val="clear" w:color="auto" w:fill="CCEDFF"/>
            <w:vAlign w:val="bottom"/>
            <w:hideMark/>
          </w:tcPr>
          <w:p w14:paraId="09508ACC" w14:textId="77777777" w:rsidR="00000000" w:rsidRDefault="003C588C">
            <w:pPr>
              <w:rPr>
                <w:rFonts w:eastAsia="Times New Roman"/>
                <w:sz w:val="20"/>
                <w:szCs w:val="20"/>
              </w:rPr>
            </w:pPr>
          </w:p>
        </w:tc>
        <w:tc>
          <w:tcPr>
            <w:tcW w:w="0" w:type="auto"/>
            <w:tcBorders>
              <w:top w:val="single" w:sz="6" w:space="0" w:color="000000"/>
            </w:tcBorders>
            <w:shd w:val="clear" w:color="auto" w:fill="CCEDFF"/>
            <w:tcMar>
              <w:top w:w="30" w:type="dxa"/>
              <w:left w:w="30" w:type="dxa"/>
              <w:bottom w:w="30" w:type="dxa"/>
              <w:right w:w="0" w:type="dxa"/>
            </w:tcMar>
            <w:vAlign w:val="bottom"/>
            <w:hideMark/>
          </w:tcPr>
          <w:p w14:paraId="71E96A94"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DFF"/>
            <w:tcMar>
              <w:top w:w="30" w:type="dxa"/>
              <w:left w:w="0" w:type="dxa"/>
              <w:bottom w:w="30" w:type="dxa"/>
              <w:right w:w="0" w:type="dxa"/>
            </w:tcMar>
            <w:vAlign w:val="bottom"/>
            <w:hideMark/>
          </w:tcPr>
          <w:p w14:paraId="22AAB1FE" w14:textId="77777777" w:rsidR="00000000" w:rsidRDefault="003C588C">
            <w:pPr>
              <w:jc w:val="right"/>
              <w:rPr>
                <w:rFonts w:eastAsia="Times New Roman"/>
                <w:sz w:val="16"/>
                <w:szCs w:val="16"/>
              </w:rPr>
            </w:pPr>
            <w:r>
              <w:rPr>
                <w:rFonts w:ascii="inherit" w:eastAsia="Times New Roman" w:hAnsi="inherit"/>
                <w:sz w:val="16"/>
                <w:szCs w:val="16"/>
              </w:rPr>
              <w:t>4.0</w:t>
            </w:r>
          </w:p>
        </w:tc>
        <w:tc>
          <w:tcPr>
            <w:tcW w:w="0" w:type="auto"/>
            <w:tcBorders>
              <w:top w:val="single" w:sz="6" w:space="0" w:color="000000"/>
            </w:tcBorders>
            <w:shd w:val="clear" w:color="auto" w:fill="CCEDFF"/>
            <w:vAlign w:val="bottom"/>
            <w:hideMark/>
          </w:tcPr>
          <w:p w14:paraId="097B2B6D" w14:textId="77777777" w:rsidR="00000000" w:rsidRDefault="003C588C">
            <w:pPr>
              <w:rPr>
                <w:rFonts w:eastAsia="Times New Roman"/>
                <w:sz w:val="20"/>
                <w:szCs w:val="20"/>
              </w:rPr>
            </w:pPr>
          </w:p>
        </w:tc>
        <w:tc>
          <w:tcPr>
            <w:tcW w:w="0" w:type="auto"/>
            <w:tcBorders>
              <w:top w:val="single" w:sz="6" w:space="0" w:color="000000"/>
            </w:tcBorders>
            <w:shd w:val="clear" w:color="auto" w:fill="CCEDFF"/>
            <w:tcMar>
              <w:top w:w="30" w:type="dxa"/>
              <w:left w:w="30" w:type="dxa"/>
              <w:bottom w:w="30" w:type="dxa"/>
              <w:right w:w="0" w:type="dxa"/>
            </w:tcMar>
            <w:vAlign w:val="bottom"/>
            <w:hideMark/>
          </w:tcPr>
          <w:p w14:paraId="553DB962"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DFF"/>
            <w:tcMar>
              <w:top w:w="30" w:type="dxa"/>
              <w:left w:w="0" w:type="dxa"/>
              <w:bottom w:w="30" w:type="dxa"/>
              <w:right w:w="0" w:type="dxa"/>
            </w:tcMar>
            <w:vAlign w:val="bottom"/>
            <w:hideMark/>
          </w:tcPr>
          <w:p w14:paraId="3BFDB4B3" w14:textId="77777777" w:rsidR="00000000" w:rsidRDefault="003C588C">
            <w:pPr>
              <w:jc w:val="right"/>
              <w:rPr>
                <w:rFonts w:eastAsia="Times New Roman"/>
                <w:sz w:val="16"/>
                <w:szCs w:val="16"/>
              </w:rPr>
            </w:pPr>
            <w:r>
              <w:rPr>
                <w:rFonts w:ascii="inherit" w:eastAsia="Times New Roman" w:hAnsi="inherit"/>
                <w:sz w:val="16"/>
                <w:szCs w:val="16"/>
              </w:rPr>
              <w:t>20.7</w:t>
            </w:r>
          </w:p>
        </w:tc>
        <w:tc>
          <w:tcPr>
            <w:tcW w:w="0" w:type="auto"/>
            <w:tcBorders>
              <w:top w:val="single" w:sz="6" w:space="0" w:color="000000"/>
            </w:tcBorders>
            <w:shd w:val="clear" w:color="auto" w:fill="CCEDFF"/>
            <w:vAlign w:val="bottom"/>
            <w:hideMark/>
          </w:tcPr>
          <w:p w14:paraId="0F0A178A" w14:textId="77777777" w:rsidR="00000000" w:rsidRDefault="003C588C">
            <w:pPr>
              <w:rPr>
                <w:rFonts w:eastAsia="Times New Roman"/>
                <w:sz w:val="20"/>
                <w:szCs w:val="20"/>
              </w:rPr>
            </w:pPr>
          </w:p>
        </w:tc>
      </w:tr>
      <w:tr w:rsidR="00000000" w14:paraId="3F5C7826" w14:textId="77777777">
        <w:trPr>
          <w:divId w:val="350959080"/>
          <w:jc w:val="center"/>
        </w:trPr>
        <w:tc>
          <w:tcPr>
            <w:tcW w:w="0" w:type="auto"/>
            <w:tcMar>
              <w:top w:w="30" w:type="dxa"/>
              <w:left w:w="30" w:type="dxa"/>
              <w:bottom w:w="30" w:type="dxa"/>
              <w:right w:w="30" w:type="dxa"/>
            </w:tcMar>
            <w:vAlign w:val="bottom"/>
            <w:hideMark/>
          </w:tcPr>
          <w:p w14:paraId="554C8172" w14:textId="77777777" w:rsidR="00000000" w:rsidRDefault="003C588C">
            <w:pPr>
              <w:rPr>
                <w:rFonts w:eastAsia="Times New Roman"/>
                <w:sz w:val="16"/>
                <w:szCs w:val="16"/>
              </w:rPr>
            </w:pPr>
            <w:r>
              <w:rPr>
                <w:rFonts w:ascii="inherit" w:eastAsia="Times New Roman" w:hAnsi="inherit"/>
                <w:sz w:val="16"/>
                <w:szCs w:val="16"/>
              </w:rPr>
              <w:t>Restructuring-related costs</w:t>
            </w:r>
          </w:p>
        </w:tc>
        <w:tc>
          <w:tcPr>
            <w:tcW w:w="0" w:type="auto"/>
            <w:gridSpan w:val="2"/>
            <w:tcMar>
              <w:top w:w="30" w:type="dxa"/>
              <w:left w:w="30" w:type="dxa"/>
              <w:bottom w:w="30" w:type="dxa"/>
              <w:right w:w="0" w:type="dxa"/>
            </w:tcMar>
            <w:vAlign w:val="bottom"/>
            <w:hideMark/>
          </w:tcPr>
          <w:p w14:paraId="730EE1FB" w14:textId="77777777" w:rsidR="00000000" w:rsidRDefault="003C588C">
            <w:pPr>
              <w:jc w:val="right"/>
              <w:rPr>
                <w:rFonts w:eastAsia="Times New Roman"/>
                <w:sz w:val="16"/>
                <w:szCs w:val="16"/>
              </w:rPr>
            </w:pPr>
            <w:r>
              <w:rPr>
                <w:rFonts w:ascii="inherit" w:eastAsia="Times New Roman" w:hAnsi="inherit"/>
                <w:sz w:val="16"/>
                <w:szCs w:val="16"/>
              </w:rPr>
              <w:t>0.2</w:t>
            </w:r>
          </w:p>
        </w:tc>
        <w:tc>
          <w:tcPr>
            <w:tcW w:w="0" w:type="auto"/>
            <w:vAlign w:val="bottom"/>
            <w:hideMark/>
          </w:tcPr>
          <w:p w14:paraId="1D0045C8" w14:textId="77777777" w:rsidR="00000000" w:rsidRDefault="003C588C">
            <w:pPr>
              <w:rPr>
                <w:rFonts w:eastAsia="Times New Roman"/>
                <w:sz w:val="20"/>
                <w:szCs w:val="20"/>
              </w:rPr>
            </w:pPr>
          </w:p>
        </w:tc>
        <w:tc>
          <w:tcPr>
            <w:tcW w:w="0" w:type="auto"/>
            <w:gridSpan w:val="2"/>
            <w:tcMar>
              <w:top w:w="30" w:type="dxa"/>
              <w:left w:w="30" w:type="dxa"/>
              <w:bottom w:w="30" w:type="dxa"/>
              <w:right w:w="0" w:type="dxa"/>
            </w:tcMar>
            <w:vAlign w:val="bottom"/>
            <w:hideMark/>
          </w:tcPr>
          <w:p w14:paraId="2E81DD34" w14:textId="77777777" w:rsidR="00000000" w:rsidRDefault="003C588C">
            <w:pPr>
              <w:jc w:val="right"/>
              <w:rPr>
                <w:rFonts w:eastAsia="Times New Roman"/>
                <w:sz w:val="16"/>
                <w:szCs w:val="16"/>
              </w:rPr>
            </w:pPr>
            <w:r>
              <w:rPr>
                <w:rFonts w:ascii="inherit" w:eastAsia="Times New Roman" w:hAnsi="inherit"/>
                <w:sz w:val="16"/>
                <w:szCs w:val="16"/>
              </w:rPr>
              <w:t>0.7</w:t>
            </w:r>
          </w:p>
        </w:tc>
        <w:tc>
          <w:tcPr>
            <w:tcW w:w="0" w:type="auto"/>
            <w:vAlign w:val="bottom"/>
            <w:hideMark/>
          </w:tcPr>
          <w:p w14:paraId="470FDBAC" w14:textId="77777777" w:rsidR="00000000" w:rsidRDefault="003C588C">
            <w:pPr>
              <w:rPr>
                <w:rFonts w:eastAsia="Times New Roman"/>
                <w:sz w:val="20"/>
                <w:szCs w:val="20"/>
              </w:rPr>
            </w:pPr>
          </w:p>
        </w:tc>
        <w:tc>
          <w:tcPr>
            <w:tcW w:w="0" w:type="auto"/>
            <w:gridSpan w:val="2"/>
            <w:tcMar>
              <w:top w:w="30" w:type="dxa"/>
              <w:left w:w="30" w:type="dxa"/>
              <w:bottom w:w="30" w:type="dxa"/>
              <w:right w:w="0" w:type="dxa"/>
            </w:tcMar>
            <w:vAlign w:val="bottom"/>
            <w:hideMark/>
          </w:tcPr>
          <w:p w14:paraId="466B2FC6" w14:textId="77777777" w:rsidR="00000000" w:rsidRDefault="003C588C">
            <w:pPr>
              <w:jc w:val="right"/>
              <w:rPr>
                <w:rFonts w:eastAsia="Times New Roman"/>
                <w:sz w:val="16"/>
                <w:szCs w:val="16"/>
              </w:rPr>
            </w:pPr>
            <w:r>
              <w:rPr>
                <w:rFonts w:ascii="inherit" w:eastAsia="Times New Roman" w:hAnsi="inherit"/>
                <w:sz w:val="16"/>
                <w:szCs w:val="16"/>
              </w:rPr>
              <w:t>0.2</w:t>
            </w:r>
          </w:p>
        </w:tc>
        <w:tc>
          <w:tcPr>
            <w:tcW w:w="0" w:type="auto"/>
            <w:vAlign w:val="bottom"/>
            <w:hideMark/>
          </w:tcPr>
          <w:p w14:paraId="1914940D" w14:textId="77777777" w:rsidR="00000000" w:rsidRDefault="003C588C">
            <w:pPr>
              <w:rPr>
                <w:rFonts w:eastAsia="Times New Roman"/>
                <w:sz w:val="20"/>
                <w:szCs w:val="20"/>
              </w:rPr>
            </w:pPr>
          </w:p>
        </w:tc>
        <w:tc>
          <w:tcPr>
            <w:tcW w:w="0" w:type="auto"/>
            <w:gridSpan w:val="2"/>
            <w:tcMar>
              <w:top w:w="30" w:type="dxa"/>
              <w:left w:w="30" w:type="dxa"/>
              <w:bottom w:w="30" w:type="dxa"/>
              <w:right w:w="0" w:type="dxa"/>
            </w:tcMar>
            <w:vAlign w:val="bottom"/>
            <w:hideMark/>
          </w:tcPr>
          <w:p w14:paraId="45807763" w14:textId="77777777" w:rsidR="00000000" w:rsidRDefault="003C588C">
            <w:pPr>
              <w:jc w:val="right"/>
              <w:rPr>
                <w:rFonts w:eastAsia="Times New Roman"/>
                <w:sz w:val="16"/>
                <w:szCs w:val="16"/>
              </w:rPr>
            </w:pPr>
            <w:r>
              <w:rPr>
                <w:rFonts w:ascii="inherit" w:eastAsia="Times New Roman" w:hAnsi="inherit"/>
                <w:sz w:val="16"/>
                <w:szCs w:val="16"/>
              </w:rPr>
              <w:t>0.7</w:t>
            </w:r>
          </w:p>
        </w:tc>
        <w:tc>
          <w:tcPr>
            <w:tcW w:w="0" w:type="auto"/>
            <w:vAlign w:val="bottom"/>
            <w:hideMark/>
          </w:tcPr>
          <w:p w14:paraId="6C70E16F" w14:textId="77777777" w:rsidR="00000000" w:rsidRDefault="003C588C">
            <w:pPr>
              <w:rPr>
                <w:rFonts w:eastAsia="Times New Roman"/>
                <w:sz w:val="20"/>
                <w:szCs w:val="20"/>
              </w:rPr>
            </w:pPr>
          </w:p>
        </w:tc>
        <w:tc>
          <w:tcPr>
            <w:tcW w:w="0" w:type="auto"/>
            <w:gridSpan w:val="2"/>
            <w:tcMar>
              <w:top w:w="30" w:type="dxa"/>
              <w:left w:w="30" w:type="dxa"/>
              <w:bottom w:w="30" w:type="dxa"/>
              <w:right w:w="0" w:type="dxa"/>
            </w:tcMar>
            <w:vAlign w:val="bottom"/>
            <w:hideMark/>
          </w:tcPr>
          <w:p w14:paraId="418562AC" w14:textId="77777777" w:rsidR="00000000" w:rsidRDefault="003C588C">
            <w:pPr>
              <w:jc w:val="right"/>
              <w:rPr>
                <w:rFonts w:eastAsia="Times New Roman"/>
                <w:sz w:val="16"/>
                <w:szCs w:val="16"/>
              </w:rPr>
            </w:pPr>
            <w:r>
              <w:rPr>
                <w:rFonts w:ascii="inherit" w:eastAsia="Times New Roman" w:hAnsi="inherit"/>
                <w:sz w:val="16"/>
                <w:szCs w:val="16"/>
              </w:rPr>
              <w:t>1.8</w:t>
            </w:r>
          </w:p>
        </w:tc>
        <w:tc>
          <w:tcPr>
            <w:tcW w:w="0" w:type="auto"/>
            <w:vAlign w:val="bottom"/>
            <w:hideMark/>
          </w:tcPr>
          <w:p w14:paraId="35274A5C" w14:textId="77777777" w:rsidR="00000000" w:rsidRDefault="003C588C">
            <w:pPr>
              <w:rPr>
                <w:rFonts w:eastAsia="Times New Roman"/>
                <w:sz w:val="20"/>
                <w:szCs w:val="20"/>
              </w:rPr>
            </w:pPr>
          </w:p>
        </w:tc>
      </w:tr>
      <w:tr w:rsidR="00000000" w14:paraId="6346E932" w14:textId="77777777">
        <w:trPr>
          <w:divId w:val="350959080"/>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597A23A4" w14:textId="77777777" w:rsidR="00000000" w:rsidRDefault="003C588C">
            <w:pPr>
              <w:rPr>
                <w:rFonts w:eastAsia="Times New Roman"/>
                <w:sz w:val="16"/>
                <w:szCs w:val="16"/>
              </w:rPr>
            </w:pPr>
            <w:r>
              <w:rPr>
                <w:rFonts w:ascii="inherit" w:eastAsia="Times New Roman" w:hAnsi="inherit"/>
                <w:sz w:val="16"/>
                <w:szCs w:val="16"/>
              </w:rPr>
              <w:t>Paid during the period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DB6429D" w14:textId="77777777" w:rsidR="00000000" w:rsidRDefault="003C588C">
            <w:pPr>
              <w:jc w:val="right"/>
              <w:rPr>
                <w:rFonts w:eastAsia="Times New Roman"/>
                <w:sz w:val="16"/>
                <w:szCs w:val="16"/>
              </w:rPr>
            </w:pPr>
            <w:r>
              <w:rPr>
                <w:rFonts w:ascii="inherit" w:eastAsia="Times New Roman" w:hAnsi="inherit"/>
                <w:sz w:val="16"/>
                <w:szCs w:val="16"/>
              </w:rPr>
              <w:t>(1.4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4265A6D" w14:textId="77777777" w:rsidR="00000000" w:rsidRDefault="003C588C">
            <w:pPr>
              <w:rPr>
                <w:rFonts w:eastAsia="Times New Roman"/>
                <w:sz w:val="16"/>
                <w:szCs w:val="16"/>
              </w:rPr>
            </w:pPr>
            <w:r>
              <w:rPr>
                <w:rFonts w:ascii="inherit" w:eastAsia="Times New Roman" w:hAnsi="inherit"/>
                <w:sz w:val="16"/>
                <w:szCs w:val="16"/>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E67D5D3" w14:textId="77777777" w:rsidR="00000000" w:rsidRDefault="003C588C">
            <w:pPr>
              <w:jc w:val="right"/>
              <w:rPr>
                <w:rFonts w:eastAsia="Times New Roman"/>
                <w:sz w:val="16"/>
                <w:szCs w:val="16"/>
              </w:rPr>
            </w:pPr>
            <w:r>
              <w:rPr>
                <w:rFonts w:ascii="inherit" w:eastAsia="Times New Roman" w:hAnsi="inherit"/>
                <w:sz w:val="16"/>
                <w:szCs w:val="16"/>
              </w:rPr>
              <w:t>(5.2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082CB68" w14:textId="77777777" w:rsidR="00000000" w:rsidRDefault="003C588C">
            <w:pPr>
              <w:rPr>
                <w:rFonts w:eastAsia="Times New Roman"/>
                <w:sz w:val="16"/>
                <w:szCs w:val="16"/>
              </w:rPr>
            </w:pPr>
            <w:r>
              <w:rPr>
                <w:rFonts w:ascii="inherit" w:eastAsia="Times New Roman" w:hAnsi="inherit"/>
                <w:sz w:val="16"/>
                <w:szCs w:val="16"/>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4C220C3" w14:textId="77777777" w:rsidR="00000000" w:rsidRDefault="003C588C">
            <w:pPr>
              <w:jc w:val="right"/>
              <w:rPr>
                <w:rFonts w:eastAsia="Times New Roman"/>
                <w:sz w:val="16"/>
                <w:szCs w:val="16"/>
              </w:rPr>
            </w:pPr>
            <w:r>
              <w:rPr>
                <w:rFonts w:ascii="inherit" w:eastAsia="Times New Roman" w:hAnsi="inherit"/>
                <w:sz w:val="16"/>
                <w:szCs w:val="16"/>
              </w:rPr>
              <w:t>(1.7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66F935C" w14:textId="77777777" w:rsidR="00000000" w:rsidRDefault="003C588C">
            <w:pPr>
              <w:rPr>
                <w:rFonts w:eastAsia="Times New Roman"/>
                <w:sz w:val="16"/>
                <w:szCs w:val="16"/>
              </w:rPr>
            </w:pPr>
            <w:r>
              <w:rPr>
                <w:rFonts w:ascii="inherit" w:eastAsia="Times New Roman" w:hAnsi="inherit"/>
                <w:sz w:val="16"/>
                <w:szCs w:val="16"/>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7504F1" w14:textId="77777777" w:rsidR="00000000" w:rsidRDefault="003C588C">
            <w:pPr>
              <w:jc w:val="right"/>
              <w:rPr>
                <w:rFonts w:eastAsia="Times New Roman"/>
                <w:sz w:val="16"/>
                <w:szCs w:val="16"/>
              </w:rPr>
            </w:pPr>
            <w:r>
              <w:rPr>
                <w:rFonts w:ascii="inherit" w:eastAsia="Times New Roman" w:hAnsi="inherit"/>
                <w:sz w:val="16"/>
                <w:szCs w:val="16"/>
              </w:rPr>
              <w:t>(3.6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14B6732" w14:textId="77777777" w:rsidR="00000000" w:rsidRDefault="003C588C">
            <w:pPr>
              <w:rPr>
                <w:rFonts w:eastAsia="Times New Roman"/>
                <w:sz w:val="16"/>
                <w:szCs w:val="16"/>
              </w:rPr>
            </w:pPr>
            <w:r>
              <w:rPr>
                <w:rFonts w:ascii="inherit" w:eastAsia="Times New Roman" w:hAnsi="inherit"/>
                <w:sz w:val="16"/>
                <w:szCs w:val="16"/>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C2B43E" w14:textId="77777777" w:rsidR="00000000" w:rsidRDefault="003C588C">
            <w:pPr>
              <w:jc w:val="right"/>
              <w:rPr>
                <w:rFonts w:eastAsia="Times New Roman"/>
                <w:sz w:val="16"/>
                <w:szCs w:val="16"/>
              </w:rPr>
            </w:pPr>
            <w:r>
              <w:rPr>
                <w:rFonts w:ascii="inherit" w:eastAsia="Times New Roman" w:hAnsi="inherit"/>
                <w:sz w:val="16"/>
                <w:szCs w:val="16"/>
              </w:rPr>
              <w:t>(12.0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C898884" w14:textId="77777777" w:rsidR="00000000" w:rsidRDefault="003C588C">
            <w:pPr>
              <w:rPr>
                <w:rFonts w:eastAsia="Times New Roman"/>
                <w:sz w:val="16"/>
                <w:szCs w:val="16"/>
              </w:rPr>
            </w:pPr>
            <w:r>
              <w:rPr>
                <w:rFonts w:ascii="inherit" w:eastAsia="Times New Roman" w:hAnsi="inherit"/>
                <w:sz w:val="16"/>
                <w:szCs w:val="16"/>
              </w:rPr>
              <w:t>)</w:t>
            </w:r>
          </w:p>
        </w:tc>
      </w:tr>
      <w:tr w:rsidR="00000000" w14:paraId="6E8D252C" w14:textId="77777777">
        <w:trPr>
          <w:divId w:val="350959080"/>
          <w:jc w:val="center"/>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326D1AAD" w14:textId="77777777" w:rsidR="00000000" w:rsidRDefault="003C588C">
            <w:pPr>
              <w:rPr>
                <w:rFonts w:eastAsia="Times New Roman"/>
                <w:sz w:val="16"/>
                <w:szCs w:val="16"/>
              </w:rPr>
            </w:pPr>
            <w:r>
              <w:rPr>
                <w:rFonts w:ascii="inherit" w:eastAsia="Times New Roman" w:hAnsi="inherit"/>
                <w:sz w:val="16"/>
                <w:szCs w:val="16"/>
              </w:rPr>
              <w:t>Restructuring charges as of March 31,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EA52DD3"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1DBBC5D" w14:textId="77777777" w:rsidR="00000000" w:rsidRDefault="003C588C">
            <w:pPr>
              <w:jc w:val="right"/>
              <w:rPr>
                <w:rFonts w:eastAsia="Times New Roman"/>
                <w:sz w:val="16"/>
                <w:szCs w:val="16"/>
              </w:rPr>
            </w:pPr>
            <w:r>
              <w:rPr>
                <w:rFonts w:ascii="inherit" w:eastAsia="Times New Roman" w:hAnsi="inherit"/>
                <w:sz w:val="16"/>
                <w:szCs w:val="16"/>
              </w:rPr>
              <w:t>0.2</w:t>
            </w:r>
          </w:p>
        </w:tc>
        <w:tc>
          <w:tcPr>
            <w:tcW w:w="0" w:type="auto"/>
            <w:tcBorders>
              <w:top w:val="single" w:sz="6" w:space="0" w:color="000000"/>
              <w:bottom w:val="double" w:sz="6" w:space="0" w:color="000000"/>
            </w:tcBorders>
            <w:vAlign w:val="bottom"/>
            <w:hideMark/>
          </w:tcPr>
          <w:p w14:paraId="25D604EB"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E8769A4"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BEC69E1" w14:textId="77777777" w:rsidR="00000000" w:rsidRDefault="003C588C">
            <w:pPr>
              <w:jc w:val="right"/>
              <w:rPr>
                <w:rFonts w:eastAsia="Times New Roman"/>
                <w:sz w:val="16"/>
                <w:szCs w:val="16"/>
              </w:rPr>
            </w:pPr>
            <w:r>
              <w:rPr>
                <w:rFonts w:ascii="inherit" w:eastAsia="Times New Roman" w:hAnsi="inherit"/>
                <w:sz w:val="16"/>
                <w:szCs w:val="16"/>
              </w:rPr>
              <w:t>8.1</w:t>
            </w:r>
          </w:p>
        </w:tc>
        <w:tc>
          <w:tcPr>
            <w:tcW w:w="0" w:type="auto"/>
            <w:tcBorders>
              <w:top w:val="single" w:sz="6" w:space="0" w:color="000000"/>
              <w:bottom w:val="double" w:sz="6" w:space="0" w:color="000000"/>
            </w:tcBorders>
            <w:vAlign w:val="bottom"/>
            <w:hideMark/>
          </w:tcPr>
          <w:p w14:paraId="47A6CA82"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4B3BB09"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E1B31FE" w14:textId="77777777" w:rsidR="00000000" w:rsidRDefault="003C588C">
            <w:pPr>
              <w:jc w:val="right"/>
              <w:rPr>
                <w:rFonts w:eastAsia="Times New Roman"/>
                <w:sz w:val="16"/>
                <w:szCs w:val="16"/>
              </w:rPr>
            </w:pPr>
            <w:r>
              <w:rPr>
                <w:rFonts w:ascii="inherit" w:eastAsia="Times New Roman" w:hAnsi="inherit"/>
                <w:sz w:val="16"/>
                <w:szCs w:val="16"/>
              </w:rPr>
              <w:t>1.1</w:t>
            </w:r>
          </w:p>
        </w:tc>
        <w:tc>
          <w:tcPr>
            <w:tcW w:w="0" w:type="auto"/>
            <w:tcBorders>
              <w:top w:val="single" w:sz="6" w:space="0" w:color="000000"/>
              <w:bottom w:val="double" w:sz="6" w:space="0" w:color="000000"/>
            </w:tcBorders>
            <w:vAlign w:val="bottom"/>
            <w:hideMark/>
          </w:tcPr>
          <w:p w14:paraId="5459C26D"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284B1AF"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7A13123" w14:textId="77777777" w:rsidR="00000000" w:rsidRDefault="003C588C">
            <w:pPr>
              <w:jc w:val="right"/>
              <w:rPr>
                <w:rFonts w:eastAsia="Times New Roman"/>
                <w:sz w:val="16"/>
                <w:szCs w:val="16"/>
              </w:rPr>
            </w:pPr>
            <w:r>
              <w:rPr>
                <w:rFonts w:ascii="inherit" w:eastAsia="Times New Roman" w:hAnsi="inherit"/>
                <w:sz w:val="16"/>
                <w:szCs w:val="16"/>
              </w:rPr>
              <w:t>1.1</w:t>
            </w:r>
          </w:p>
        </w:tc>
        <w:tc>
          <w:tcPr>
            <w:tcW w:w="0" w:type="auto"/>
            <w:tcBorders>
              <w:top w:val="single" w:sz="6" w:space="0" w:color="000000"/>
              <w:bottom w:val="double" w:sz="6" w:space="0" w:color="000000"/>
            </w:tcBorders>
            <w:vAlign w:val="bottom"/>
            <w:hideMark/>
          </w:tcPr>
          <w:p w14:paraId="4DE6C5C9"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3E8118"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DEB3DB9" w14:textId="77777777" w:rsidR="00000000" w:rsidRDefault="003C588C">
            <w:pPr>
              <w:jc w:val="right"/>
              <w:rPr>
                <w:rFonts w:eastAsia="Times New Roman"/>
                <w:sz w:val="16"/>
                <w:szCs w:val="16"/>
              </w:rPr>
            </w:pPr>
            <w:r>
              <w:rPr>
                <w:rFonts w:ascii="inherit" w:eastAsia="Times New Roman" w:hAnsi="inherit"/>
                <w:sz w:val="16"/>
                <w:szCs w:val="16"/>
              </w:rPr>
              <w:t>10.5</w:t>
            </w:r>
          </w:p>
        </w:tc>
        <w:tc>
          <w:tcPr>
            <w:tcW w:w="0" w:type="auto"/>
            <w:tcBorders>
              <w:top w:val="single" w:sz="6" w:space="0" w:color="000000"/>
              <w:bottom w:val="double" w:sz="6" w:space="0" w:color="000000"/>
            </w:tcBorders>
            <w:vAlign w:val="bottom"/>
            <w:hideMark/>
          </w:tcPr>
          <w:p w14:paraId="24ABD167" w14:textId="77777777" w:rsidR="00000000" w:rsidRDefault="003C588C">
            <w:pPr>
              <w:rPr>
                <w:rFonts w:eastAsia="Times New Roman"/>
                <w:sz w:val="20"/>
                <w:szCs w:val="20"/>
              </w:rPr>
            </w:pPr>
          </w:p>
        </w:tc>
      </w:tr>
    </w:tbl>
    <w:p w14:paraId="37D7F123" w14:textId="77777777" w:rsidR="00000000" w:rsidRDefault="003C588C">
      <w:pPr>
        <w:spacing w:line="288" w:lineRule="auto"/>
        <w:jc w:val="center"/>
        <w:rPr>
          <w:rFonts w:eastAsia="Times New Roman"/>
          <w:sz w:val="20"/>
          <w:szCs w:val="20"/>
        </w:rPr>
      </w:pPr>
    </w:p>
    <w:p w14:paraId="724A91C5"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 </w:t>
      </w:r>
    </w:p>
    <w:p w14:paraId="31C72C67" w14:textId="77777777" w:rsidR="00000000" w:rsidRDefault="003C588C">
      <w:pPr>
        <w:spacing w:line="288" w:lineRule="auto"/>
        <w:divId w:val="320276977"/>
        <w:rPr>
          <w:rFonts w:eastAsia="Times New Roman"/>
          <w:sz w:val="20"/>
          <w:szCs w:val="20"/>
        </w:rPr>
      </w:pPr>
    </w:p>
    <w:p w14:paraId="40FF2C62" w14:textId="77777777" w:rsidR="00000000" w:rsidRDefault="003C588C">
      <w:pPr>
        <w:spacing w:line="288" w:lineRule="auto"/>
        <w:divId w:val="1957980024"/>
        <w:rPr>
          <w:rFonts w:eastAsia="Times New Roman"/>
          <w:sz w:val="20"/>
          <w:szCs w:val="20"/>
        </w:rPr>
      </w:pPr>
      <w:r>
        <w:rPr>
          <w:rFonts w:ascii="inherit" w:eastAsia="Times New Roman" w:hAnsi="inherit"/>
          <w:b/>
          <w:bCs/>
          <w:sz w:val="20"/>
          <w:szCs w:val="20"/>
        </w:rPr>
        <w:t>14.</w:t>
      </w:r>
      <w:r>
        <w:rPr>
          <w:rFonts w:ascii="inherit" w:eastAsia="Times New Roman" w:hAnsi="inherit"/>
          <w:b/>
          <w:bCs/>
          <w:sz w:val="20"/>
          <w:szCs w:val="20"/>
        </w:rPr>
        <w:t xml:space="preserve"> </w:t>
      </w:r>
      <w:r>
        <w:rPr>
          <w:rFonts w:ascii="inherit" w:eastAsia="Times New Roman" w:hAnsi="inherit"/>
          <w:b/>
          <w:bCs/>
          <w:sz w:val="20"/>
          <w:szCs w:val="20"/>
        </w:rPr>
        <w:t>Leases</w:t>
      </w:r>
    </w:p>
    <w:p w14:paraId="18567196" w14:textId="77777777" w:rsidR="00000000" w:rsidRDefault="003C588C">
      <w:pPr>
        <w:spacing w:line="288" w:lineRule="auto"/>
        <w:jc w:val="both"/>
        <w:rPr>
          <w:rFonts w:eastAsia="Times New Roman"/>
          <w:sz w:val="20"/>
          <w:szCs w:val="20"/>
        </w:rPr>
      </w:pPr>
    </w:p>
    <w:p w14:paraId="475053FE"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We enter into lease arrangements for the use of offices, operational facilities, vehicles, vessels, storage tanks and other assets for our operations around the world. Some of these leases are embedded within other arrangements. When an arrangement include</w:t>
      </w:r>
      <w:r>
        <w:rPr>
          <w:rFonts w:ascii="inherit" w:eastAsia="Times New Roman" w:hAnsi="inherit"/>
          <w:sz w:val="20"/>
          <w:szCs w:val="20"/>
        </w:rPr>
        <w:t>s both lease and non-lease components, we have elected to combine them and treat them as a lease component for all of our current leased asset classes.</w:t>
      </w:r>
      <w:r>
        <w:rPr>
          <w:rFonts w:ascii="inherit" w:eastAsia="Times New Roman" w:hAnsi="inherit"/>
          <w:sz w:val="20"/>
          <w:szCs w:val="20"/>
        </w:rPr>
        <w:t xml:space="preserve"> </w:t>
      </w:r>
    </w:p>
    <w:p w14:paraId="6FB32291" w14:textId="77777777" w:rsidR="00000000" w:rsidRDefault="003C588C">
      <w:pPr>
        <w:divId w:val="69042006"/>
        <w:rPr>
          <w:rFonts w:eastAsia="Times New Roman"/>
          <w:sz w:val="20"/>
          <w:szCs w:val="20"/>
        </w:rPr>
      </w:pPr>
    </w:p>
    <w:p w14:paraId="46421913"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19</w:t>
      </w:r>
    </w:p>
    <w:p w14:paraId="70C8C63D" w14:textId="77777777" w:rsidR="00000000" w:rsidRDefault="003C588C">
      <w:pPr>
        <w:rPr>
          <w:rFonts w:eastAsia="Times New Roman"/>
          <w:sz w:val="20"/>
          <w:szCs w:val="20"/>
        </w:rPr>
      </w:pPr>
      <w:r>
        <w:rPr>
          <w:rFonts w:eastAsia="Times New Roman"/>
          <w:sz w:val="20"/>
          <w:szCs w:val="20"/>
        </w:rPr>
        <w:pict w14:anchorId="51F01D30">
          <v:rect id="_x0000_i1046" style="width:0;height:1.5pt" o:hralign="center" o:hrstd="t" o:hr="t" fillcolor="#a0a0a0" stroked="f"/>
        </w:pict>
      </w:r>
    </w:p>
    <w:p w14:paraId="616A1848" w14:textId="77777777" w:rsidR="00000000" w:rsidRDefault="003C588C">
      <w:pPr>
        <w:spacing w:line="288" w:lineRule="auto"/>
        <w:divId w:val="697052506"/>
        <w:rPr>
          <w:rFonts w:eastAsia="Times New Roman"/>
          <w:sz w:val="20"/>
          <w:szCs w:val="20"/>
        </w:rPr>
      </w:pPr>
      <w:hyperlink w:anchor="sED3BECDEE6165A79B658EF1DB9986924" w:history="1">
        <w:r>
          <w:rPr>
            <w:rStyle w:val="a3"/>
            <w:rFonts w:ascii="inherit" w:eastAsia="Times New Roman" w:hAnsi="inherit"/>
            <w:sz w:val="20"/>
            <w:szCs w:val="20"/>
          </w:rPr>
          <w:t>Table of Contents</w:t>
        </w:r>
      </w:hyperlink>
    </w:p>
    <w:p w14:paraId="3E326164" w14:textId="77777777" w:rsidR="00000000" w:rsidRDefault="003C588C">
      <w:pPr>
        <w:divId w:val="1684941825"/>
        <w:rPr>
          <w:rFonts w:eastAsia="Times New Roman"/>
          <w:sz w:val="20"/>
          <w:szCs w:val="20"/>
        </w:rPr>
      </w:pPr>
    </w:p>
    <w:p w14:paraId="2DCF0E00" w14:textId="77777777" w:rsidR="00000000" w:rsidRDefault="003C588C">
      <w:pPr>
        <w:spacing w:line="288" w:lineRule="auto"/>
        <w:ind w:firstLine="360"/>
        <w:jc w:val="both"/>
        <w:rPr>
          <w:rFonts w:eastAsia="Times New Roman"/>
          <w:sz w:val="20"/>
          <w:szCs w:val="20"/>
        </w:rPr>
      </w:pPr>
    </w:p>
    <w:p w14:paraId="7B58D337"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 xml:space="preserve">Determining whether a contract contains a lease includes judgment regarding whether the contract conveys the right to control the use of identified property, plant, or equipment </w:t>
      </w:r>
      <w:r>
        <w:rPr>
          <w:rFonts w:ascii="inherit" w:eastAsia="Times New Roman" w:hAnsi="inherit"/>
          <w:sz w:val="20"/>
          <w:szCs w:val="20"/>
        </w:rPr>
        <w:t>for a period of time in exchange for consideration. Assessing whether we have obtained the right to substantially all of the economic benefits and the ability to direct how, and for what purpose, the asset is used requires more judgment in storage arrangem</w:t>
      </w:r>
      <w:r>
        <w:rPr>
          <w:rFonts w:ascii="inherit" w:eastAsia="Times New Roman" w:hAnsi="inherit"/>
          <w:sz w:val="20"/>
          <w:szCs w:val="20"/>
        </w:rPr>
        <w:t>ents where we must determine whether our rights to capacity may represent substantially all of the available capacity at a location.</w:t>
      </w:r>
      <w:r>
        <w:rPr>
          <w:rFonts w:ascii="inherit" w:eastAsia="Times New Roman" w:hAnsi="inherit"/>
          <w:sz w:val="20"/>
          <w:szCs w:val="20"/>
        </w:rPr>
        <w:t xml:space="preserve"> </w:t>
      </w:r>
    </w:p>
    <w:p w14:paraId="19ABCE2F" w14:textId="77777777" w:rsidR="00000000" w:rsidRDefault="003C588C">
      <w:pPr>
        <w:spacing w:line="288" w:lineRule="auto"/>
        <w:ind w:firstLine="360"/>
        <w:jc w:val="both"/>
        <w:rPr>
          <w:rFonts w:eastAsia="Times New Roman"/>
          <w:sz w:val="20"/>
          <w:szCs w:val="20"/>
        </w:rPr>
      </w:pPr>
    </w:p>
    <w:p w14:paraId="6F119572"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Some of these arrangements are for periods of twelve months or less, while others are for longer periods, and may includ</w:t>
      </w:r>
      <w:r>
        <w:rPr>
          <w:rFonts w:ascii="inherit" w:eastAsia="Times New Roman" w:hAnsi="inherit"/>
          <w:sz w:val="20"/>
          <w:szCs w:val="20"/>
        </w:rPr>
        <w:t>e optional renewals, terminations or purchase options, which are considered in our assessments when they are reasonably certain to occur. In addition, certain of these arrangements contain payments based on an index, market-based escalation or volume which</w:t>
      </w:r>
      <w:r>
        <w:rPr>
          <w:rFonts w:ascii="inherit" w:eastAsia="Times New Roman" w:hAnsi="inherit"/>
          <w:sz w:val="20"/>
          <w:szCs w:val="20"/>
        </w:rPr>
        <w:t xml:space="preserve"> may impact future payments. Most of our leases typically contain general covenants, restrictions or requirements such as maintaining minimum insurance coverage.</w:t>
      </w:r>
    </w:p>
    <w:p w14:paraId="109F3559" w14:textId="77777777" w:rsidR="00000000" w:rsidRDefault="003C588C">
      <w:pPr>
        <w:spacing w:line="288" w:lineRule="auto"/>
        <w:ind w:firstLine="360"/>
        <w:jc w:val="both"/>
        <w:rPr>
          <w:rFonts w:eastAsia="Times New Roman"/>
          <w:sz w:val="20"/>
          <w:szCs w:val="20"/>
        </w:rPr>
      </w:pPr>
    </w:p>
    <w:p w14:paraId="46CE3F6B"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We account for our lease-related assets and liabilities based on their classification as ope</w:t>
      </w:r>
      <w:r>
        <w:rPr>
          <w:rFonts w:ascii="inherit" w:eastAsia="Times New Roman" w:hAnsi="inherit"/>
          <w:sz w:val="20"/>
          <w:szCs w:val="20"/>
        </w:rPr>
        <w:t>rating leases or finance leases, following the relevant accounting guidance. We measure lease related assets and liabilities based on the present value of lease payments, including in-substance fixed payments, variable payments that depend on an index or r</w:t>
      </w:r>
      <w:r>
        <w:rPr>
          <w:rFonts w:ascii="inherit" w:eastAsia="Times New Roman" w:hAnsi="inherit"/>
          <w:sz w:val="20"/>
          <w:szCs w:val="20"/>
        </w:rPr>
        <w:t>ate measured at the commencement date, and the amount we believe is probable we will pay the lessor under residual value guarantees when applicable. We discount lease payments based on our estimated incremental borrowing rate at lease commencement (or modi</w:t>
      </w:r>
      <w:r>
        <w:rPr>
          <w:rFonts w:ascii="inherit" w:eastAsia="Times New Roman" w:hAnsi="inherit"/>
          <w:sz w:val="20"/>
          <w:szCs w:val="20"/>
        </w:rPr>
        <w:t>fication), which is primarily based on our estimated credit rating, the lease term at commencement, and the contract currency of the lease arrangement. We have elected to exclude short term leases (leases with an original lease term less than one year) fro</w:t>
      </w:r>
      <w:r>
        <w:rPr>
          <w:rFonts w:ascii="inherit" w:eastAsia="Times New Roman" w:hAnsi="inherit"/>
          <w:sz w:val="20"/>
          <w:szCs w:val="20"/>
        </w:rPr>
        <w:t>m the measurement of lease related assets and liabilities.</w:t>
      </w:r>
    </w:p>
    <w:p w14:paraId="7163CC87" w14:textId="77777777" w:rsidR="00000000" w:rsidRDefault="003C588C">
      <w:pPr>
        <w:spacing w:line="288" w:lineRule="auto"/>
        <w:ind w:firstLine="360"/>
        <w:jc w:val="both"/>
        <w:rPr>
          <w:rFonts w:eastAsia="Times New Roman"/>
          <w:sz w:val="20"/>
          <w:szCs w:val="20"/>
        </w:rPr>
      </w:pPr>
    </w:p>
    <w:p w14:paraId="1CAA3D06"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For the quarter ended</w:t>
      </w:r>
      <w:r>
        <w:rPr>
          <w:rFonts w:ascii="inherit" w:eastAsia="Times New Roman" w:hAnsi="inherit"/>
          <w:sz w:val="20"/>
          <w:szCs w:val="20"/>
        </w:rPr>
        <w:t xml:space="preserve"> </w:t>
      </w:r>
      <w:r>
        <w:rPr>
          <w:rFonts w:ascii="inherit" w:eastAsia="Times New Roman" w:hAnsi="inherit"/>
          <w:sz w:val="20"/>
          <w:szCs w:val="20"/>
        </w:rPr>
        <w:t>March 31, 2019, we recognized the following related to our lease arrangements (in millions):</w:t>
      </w:r>
    </w:p>
    <w:tbl>
      <w:tblPr>
        <w:tblW w:w="5000" w:type="pct"/>
        <w:jc w:val="center"/>
        <w:tblCellMar>
          <w:left w:w="0" w:type="dxa"/>
          <w:right w:w="0" w:type="dxa"/>
        </w:tblCellMar>
        <w:tblLook w:val="04A0" w:firstRow="1" w:lastRow="0" w:firstColumn="1" w:lastColumn="0" w:noHBand="0" w:noVBand="1"/>
      </w:tblPr>
      <w:tblGrid>
        <w:gridCol w:w="5712"/>
        <w:gridCol w:w="112"/>
        <w:gridCol w:w="2390"/>
        <w:gridCol w:w="92"/>
      </w:tblGrid>
      <w:tr w:rsidR="00000000" w14:paraId="28BBAA7B" w14:textId="77777777">
        <w:trPr>
          <w:divId w:val="201021059"/>
          <w:jc w:val="center"/>
        </w:trPr>
        <w:tc>
          <w:tcPr>
            <w:tcW w:w="0" w:type="auto"/>
            <w:gridSpan w:val="4"/>
            <w:vAlign w:val="center"/>
            <w:hideMark/>
          </w:tcPr>
          <w:p w14:paraId="49F3CAE6" w14:textId="77777777" w:rsidR="00000000" w:rsidRDefault="003C588C">
            <w:pPr>
              <w:spacing w:line="288" w:lineRule="auto"/>
              <w:ind w:firstLine="360"/>
              <w:jc w:val="both"/>
              <w:rPr>
                <w:rFonts w:eastAsia="Times New Roman"/>
                <w:sz w:val="20"/>
                <w:szCs w:val="20"/>
              </w:rPr>
            </w:pPr>
          </w:p>
        </w:tc>
      </w:tr>
      <w:tr w:rsidR="00000000" w14:paraId="56FEFB83" w14:textId="77777777">
        <w:trPr>
          <w:divId w:val="201021059"/>
          <w:jc w:val="center"/>
        </w:trPr>
        <w:tc>
          <w:tcPr>
            <w:tcW w:w="3450" w:type="pct"/>
            <w:vAlign w:val="center"/>
            <w:hideMark/>
          </w:tcPr>
          <w:p w14:paraId="4287EAC1" w14:textId="77777777" w:rsidR="00000000" w:rsidRDefault="003C588C">
            <w:pPr>
              <w:rPr>
                <w:rFonts w:eastAsia="Times New Roman"/>
                <w:sz w:val="20"/>
                <w:szCs w:val="20"/>
              </w:rPr>
            </w:pPr>
          </w:p>
        </w:tc>
        <w:tc>
          <w:tcPr>
            <w:tcW w:w="50" w:type="pct"/>
            <w:vAlign w:val="center"/>
            <w:hideMark/>
          </w:tcPr>
          <w:p w14:paraId="7345BF2F" w14:textId="77777777" w:rsidR="00000000" w:rsidRDefault="003C588C">
            <w:pPr>
              <w:rPr>
                <w:rFonts w:eastAsia="Times New Roman"/>
                <w:sz w:val="20"/>
                <w:szCs w:val="20"/>
              </w:rPr>
            </w:pPr>
          </w:p>
        </w:tc>
        <w:tc>
          <w:tcPr>
            <w:tcW w:w="1450" w:type="pct"/>
            <w:vAlign w:val="center"/>
            <w:hideMark/>
          </w:tcPr>
          <w:p w14:paraId="55C45C71" w14:textId="77777777" w:rsidR="00000000" w:rsidRDefault="003C588C">
            <w:pPr>
              <w:rPr>
                <w:rFonts w:eastAsia="Times New Roman"/>
                <w:sz w:val="20"/>
                <w:szCs w:val="20"/>
              </w:rPr>
            </w:pPr>
          </w:p>
        </w:tc>
        <w:tc>
          <w:tcPr>
            <w:tcW w:w="50" w:type="pct"/>
            <w:vAlign w:val="center"/>
            <w:hideMark/>
          </w:tcPr>
          <w:p w14:paraId="691B4A51" w14:textId="77777777" w:rsidR="00000000" w:rsidRDefault="003C588C">
            <w:pPr>
              <w:rPr>
                <w:rFonts w:eastAsia="Times New Roman"/>
                <w:sz w:val="20"/>
                <w:szCs w:val="20"/>
              </w:rPr>
            </w:pPr>
          </w:p>
        </w:tc>
      </w:tr>
      <w:tr w:rsidR="00000000" w14:paraId="3802D45F" w14:textId="77777777">
        <w:trPr>
          <w:divId w:val="201021059"/>
          <w:jc w:val="center"/>
        </w:trPr>
        <w:tc>
          <w:tcPr>
            <w:tcW w:w="0" w:type="auto"/>
            <w:tcMar>
              <w:top w:w="30" w:type="dxa"/>
              <w:left w:w="30" w:type="dxa"/>
              <w:bottom w:w="30" w:type="dxa"/>
              <w:right w:w="30" w:type="dxa"/>
            </w:tcMar>
            <w:vAlign w:val="bottom"/>
            <w:hideMark/>
          </w:tcPr>
          <w:p w14:paraId="0F03B49F" w14:textId="77777777" w:rsidR="00000000" w:rsidRDefault="003C588C">
            <w:pPr>
              <w:divId w:val="11214636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14:paraId="1C34FE0C" w14:textId="77777777" w:rsidR="00000000" w:rsidRDefault="003C588C">
            <w:pPr>
              <w:jc w:val="center"/>
              <w:rPr>
                <w:rFonts w:eastAsia="Times New Roman"/>
                <w:sz w:val="16"/>
                <w:szCs w:val="16"/>
              </w:rPr>
            </w:pPr>
            <w:r>
              <w:rPr>
                <w:rFonts w:ascii="inherit" w:eastAsia="Times New Roman" w:hAnsi="inherit"/>
                <w:b/>
                <w:bCs/>
                <w:sz w:val="16"/>
                <w:szCs w:val="16"/>
              </w:rPr>
              <w:t>For the Three Months Ended</w:t>
            </w:r>
          </w:p>
        </w:tc>
      </w:tr>
      <w:tr w:rsidR="00000000" w14:paraId="3001101E" w14:textId="77777777">
        <w:trPr>
          <w:divId w:val="201021059"/>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5F9A1B53" w14:textId="77777777" w:rsidR="00000000" w:rsidRDefault="003C588C">
            <w:pPr>
              <w:divId w:val="4379166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hideMark/>
          </w:tcPr>
          <w:p w14:paraId="36171EB0" w14:textId="77777777" w:rsidR="00000000" w:rsidRDefault="003C588C">
            <w:pPr>
              <w:jc w:val="center"/>
              <w:rPr>
                <w:rFonts w:eastAsia="Times New Roman"/>
                <w:sz w:val="16"/>
                <w:szCs w:val="16"/>
              </w:rPr>
            </w:pPr>
            <w:r>
              <w:rPr>
                <w:rFonts w:ascii="inherit" w:eastAsia="Times New Roman" w:hAnsi="inherit"/>
                <w:b/>
                <w:bCs/>
                <w:sz w:val="16"/>
                <w:szCs w:val="16"/>
              </w:rPr>
              <w:t> </w:t>
            </w:r>
            <w:r>
              <w:rPr>
                <w:rFonts w:ascii="inherit" w:eastAsia="Times New Roman" w:hAnsi="inherit"/>
                <w:b/>
                <w:bCs/>
                <w:sz w:val="16"/>
                <w:szCs w:val="16"/>
              </w:rPr>
              <w:t>For March 31, 2019</w:t>
            </w:r>
          </w:p>
        </w:tc>
      </w:tr>
      <w:tr w:rsidR="00000000" w14:paraId="7ABDD81B" w14:textId="77777777">
        <w:trPr>
          <w:divId w:val="201021059"/>
          <w:jc w:val="center"/>
        </w:trPr>
        <w:tc>
          <w:tcPr>
            <w:tcW w:w="0" w:type="auto"/>
            <w:tcMar>
              <w:top w:w="30" w:type="dxa"/>
              <w:left w:w="30" w:type="dxa"/>
              <w:bottom w:w="30" w:type="dxa"/>
              <w:right w:w="30" w:type="dxa"/>
            </w:tcMar>
            <w:vAlign w:val="bottom"/>
            <w:hideMark/>
          </w:tcPr>
          <w:p w14:paraId="33D421FF" w14:textId="77777777" w:rsidR="00000000" w:rsidRDefault="003C588C">
            <w:pPr>
              <w:rPr>
                <w:rFonts w:eastAsia="Times New Roman"/>
                <w:sz w:val="16"/>
                <w:szCs w:val="16"/>
              </w:rPr>
            </w:pPr>
            <w:r>
              <w:rPr>
                <w:rFonts w:ascii="inherit" w:eastAsia="Times New Roman" w:hAnsi="inherit"/>
                <w:sz w:val="16"/>
                <w:szCs w:val="16"/>
              </w:rPr>
              <w:t>Finance lease cost:</w:t>
            </w:r>
          </w:p>
        </w:tc>
        <w:tc>
          <w:tcPr>
            <w:tcW w:w="0" w:type="auto"/>
            <w:gridSpan w:val="3"/>
            <w:tcMar>
              <w:top w:w="30" w:type="dxa"/>
              <w:left w:w="30" w:type="dxa"/>
              <w:bottom w:w="30" w:type="dxa"/>
              <w:right w:w="30" w:type="dxa"/>
            </w:tcMar>
            <w:vAlign w:val="bottom"/>
            <w:hideMark/>
          </w:tcPr>
          <w:p w14:paraId="6C28F7F8" w14:textId="77777777" w:rsidR="00000000" w:rsidRDefault="003C588C">
            <w:pPr>
              <w:divId w:val="381557543"/>
              <w:rPr>
                <w:rFonts w:eastAsia="Times New Roman"/>
                <w:sz w:val="20"/>
                <w:szCs w:val="20"/>
              </w:rPr>
            </w:pPr>
            <w:r>
              <w:rPr>
                <w:rFonts w:ascii="inherit" w:eastAsia="Times New Roman" w:hAnsi="inherit"/>
                <w:sz w:val="20"/>
                <w:szCs w:val="20"/>
              </w:rPr>
              <w:t> </w:t>
            </w:r>
          </w:p>
        </w:tc>
      </w:tr>
      <w:tr w:rsidR="00000000" w14:paraId="5CD43467" w14:textId="77777777">
        <w:trPr>
          <w:divId w:val="201021059"/>
          <w:jc w:val="center"/>
        </w:trPr>
        <w:tc>
          <w:tcPr>
            <w:tcW w:w="0" w:type="auto"/>
            <w:shd w:val="clear" w:color="auto" w:fill="CCEEFF"/>
            <w:tcMar>
              <w:top w:w="30" w:type="dxa"/>
              <w:left w:w="300" w:type="dxa"/>
              <w:bottom w:w="30" w:type="dxa"/>
              <w:right w:w="30" w:type="dxa"/>
            </w:tcMar>
            <w:vAlign w:val="bottom"/>
            <w:hideMark/>
          </w:tcPr>
          <w:p w14:paraId="60187D1E" w14:textId="77777777" w:rsidR="00000000" w:rsidRDefault="003C588C">
            <w:pPr>
              <w:rPr>
                <w:rFonts w:eastAsia="Times New Roman"/>
                <w:sz w:val="16"/>
                <w:szCs w:val="16"/>
              </w:rPr>
            </w:pPr>
            <w:r>
              <w:rPr>
                <w:rFonts w:ascii="inherit" w:eastAsia="Times New Roman" w:hAnsi="inherit"/>
                <w:sz w:val="16"/>
                <w:szCs w:val="16"/>
              </w:rPr>
              <w:t>Amortization of right-of-use assets</w:t>
            </w:r>
          </w:p>
        </w:tc>
        <w:tc>
          <w:tcPr>
            <w:tcW w:w="0" w:type="auto"/>
            <w:shd w:val="clear" w:color="auto" w:fill="CCEEFF"/>
            <w:tcMar>
              <w:top w:w="30" w:type="dxa"/>
              <w:left w:w="30" w:type="dxa"/>
              <w:bottom w:w="30" w:type="dxa"/>
              <w:right w:w="0" w:type="dxa"/>
            </w:tcMar>
            <w:vAlign w:val="bottom"/>
            <w:hideMark/>
          </w:tcPr>
          <w:p w14:paraId="2684C4BD"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4E7C3C29" w14:textId="77777777" w:rsidR="00000000" w:rsidRDefault="003C588C">
            <w:pPr>
              <w:jc w:val="right"/>
              <w:rPr>
                <w:rFonts w:eastAsia="Times New Roman"/>
                <w:sz w:val="16"/>
                <w:szCs w:val="16"/>
              </w:rPr>
            </w:pPr>
            <w:r>
              <w:rPr>
                <w:rFonts w:ascii="inherit" w:eastAsia="Times New Roman" w:hAnsi="inherit"/>
                <w:sz w:val="16"/>
                <w:szCs w:val="16"/>
              </w:rPr>
              <w:t>1.3</w:t>
            </w:r>
          </w:p>
        </w:tc>
        <w:tc>
          <w:tcPr>
            <w:tcW w:w="0" w:type="auto"/>
            <w:shd w:val="clear" w:color="auto" w:fill="CCEEFF"/>
            <w:vAlign w:val="bottom"/>
            <w:hideMark/>
          </w:tcPr>
          <w:p w14:paraId="0F1CBEE6" w14:textId="77777777" w:rsidR="00000000" w:rsidRDefault="003C588C">
            <w:pPr>
              <w:rPr>
                <w:rFonts w:eastAsia="Times New Roman"/>
                <w:sz w:val="20"/>
                <w:szCs w:val="20"/>
              </w:rPr>
            </w:pPr>
          </w:p>
        </w:tc>
      </w:tr>
      <w:tr w:rsidR="00000000" w14:paraId="589069E8" w14:textId="77777777">
        <w:trPr>
          <w:divId w:val="201021059"/>
          <w:jc w:val="center"/>
        </w:trPr>
        <w:tc>
          <w:tcPr>
            <w:tcW w:w="0" w:type="auto"/>
            <w:tcMar>
              <w:top w:w="30" w:type="dxa"/>
              <w:left w:w="300" w:type="dxa"/>
              <w:bottom w:w="30" w:type="dxa"/>
              <w:right w:w="30" w:type="dxa"/>
            </w:tcMar>
            <w:vAlign w:val="bottom"/>
            <w:hideMark/>
          </w:tcPr>
          <w:p w14:paraId="53EB2BC2" w14:textId="77777777" w:rsidR="00000000" w:rsidRDefault="003C588C">
            <w:pPr>
              <w:rPr>
                <w:rFonts w:eastAsia="Times New Roman"/>
                <w:sz w:val="16"/>
                <w:szCs w:val="16"/>
              </w:rPr>
            </w:pPr>
            <w:r>
              <w:rPr>
                <w:rFonts w:ascii="inherit" w:eastAsia="Times New Roman" w:hAnsi="inherit"/>
                <w:sz w:val="16"/>
                <w:szCs w:val="16"/>
              </w:rPr>
              <w:t>Interest on lease liabilities</w:t>
            </w:r>
          </w:p>
        </w:tc>
        <w:tc>
          <w:tcPr>
            <w:tcW w:w="0" w:type="auto"/>
            <w:gridSpan w:val="2"/>
            <w:tcMar>
              <w:top w:w="30" w:type="dxa"/>
              <w:left w:w="30" w:type="dxa"/>
              <w:bottom w:w="30" w:type="dxa"/>
              <w:right w:w="0" w:type="dxa"/>
            </w:tcMar>
            <w:vAlign w:val="bottom"/>
            <w:hideMark/>
          </w:tcPr>
          <w:p w14:paraId="7FFA913B" w14:textId="77777777" w:rsidR="00000000" w:rsidRDefault="003C588C">
            <w:pPr>
              <w:jc w:val="right"/>
              <w:rPr>
                <w:rFonts w:eastAsia="Times New Roman"/>
                <w:sz w:val="16"/>
                <w:szCs w:val="16"/>
              </w:rPr>
            </w:pPr>
            <w:r>
              <w:rPr>
                <w:rFonts w:ascii="inherit" w:eastAsia="Times New Roman" w:hAnsi="inherit"/>
                <w:sz w:val="16"/>
                <w:szCs w:val="16"/>
              </w:rPr>
              <w:t>0.2</w:t>
            </w:r>
          </w:p>
        </w:tc>
        <w:tc>
          <w:tcPr>
            <w:tcW w:w="0" w:type="auto"/>
            <w:vAlign w:val="bottom"/>
            <w:hideMark/>
          </w:tcPr>
          <w:p w14:paraId="4AA289E1" w14:textId="77777777" w:rsidR="00000000" w:rsidRDefault="003C588C">
            <w:pPr>
              <w:rPr>
                <w:rFonts w:eastAsia="Times New Roman"/>
                <w:sz w:val="20"/>
                <w:szCs w:val="20"/>
              </w:rPr>
            </w:pPr>
          </w:p>
        </w:tc>
      </w:tr>
      <w:tr w:rsidR="00000000" w14:paraId="2B9996BA" w14:textId="77777777">
        <w:trPr>
          <w:divId w:val="201021059"/>
          <w:jc w:val="center"/>
        </w:trPr>
        <w:tc>
          <w:tcPr>
            <w:tcW w:w="0" w:type="auto"/>
            <w:shd w:val="clear" w:color="auto" w:fill="CCEEFF"/>
            <w:tcMar>
              <w:top w:w="30" w:type="dxa"/>
              <w:left w:w="30" w:type="dxa"/>
              <w:bottom w:w="30" w:type="dxa"/>
              <w:right w:w="30" w:type="dxa"/>
            </w:tcMar>
            <w:vAlign w:val="bottom"/>
            <w:hideMark/>
          </w:tcPr>
          <w:p w14:paraId="373BDC12" w14:textId="77777777" w:rsidR="00000000" w:rsidRDefault="003C588C">
            <w:pPr>
              <w:rPr>
                <w:rFonts w:eastAsia="Times New Roman"/>
                <w:sz w:val="16"/>
                <w:szCs w:val="16"/>
              </w:rPr>
            </w:pPr>
            <w:r>
              <w:rPr>
                <w:rFonts w:ascii="inherit" w:eastAsia="Times New Roman" w:hAnsi="inherit"/>
                <w:sz w:val="16"/>
                <w:szCs w:val="16"/>
              </w:rPr>
              <w:t>Operating lease cost</w:t>
            </w:r>
          </w:p>
        </w:tc>
        <w:tc>
          <w:tcPr>
            <w:tcW w:w="0" w:type="auto"/>
            <w:gridSpan w:val="2"/>
            <w:shd w:val="clear" w:color="auto" w:fill="CCEEFF"/>
            <w:tcMar>
              <w:top w:w="30" w:type="dxa"/>
              <w:left w:w="30" w:type="dxa"/>
              <w:bottom w:w="30" w:type="dxa"/>
              <w:right w:w="0" w:type="dxa"/>
            </w:tcMar>
            <w:vAlign w:val="bottom"/>
            <w:hideMark/>
          </w:tcPr>
          <w:p w14:paraId="0E7682DF" w14:textId="77777777" w:rsidR="00000000" w:rsidRDefault="003C588C">
            <w:pPr>
              <w:jc w:val="right"/>
              <w:rPr>
                <w:rFonts w:eastAsia="Times New Roman"/>
                <w:sz w:val="16"/>
                <w:szCs w:val="16"/>
              </w:rPr>
            </w:pPr>
            <w:r>
              <w:rPr>
                <w:rFonts w:ascii="inherit" w:eastAsia="Times New Roman" w:hAnsi="inherit"/>
                <w:sz w:val="16"/>
                <w:szCs w:val="16"/>
              </w:rPr>
              <w:t>13.1</w:t>
            </w:r>
          </w:p>
        </w:tc>
        <w:tc>
          <w:tcPr>
            <w:tcW w:w="0" w:type="auto"/>
            <w:shd w:val="clear" w:color="auto" w:fill="CCEEFF"/>
            <w:vAlign w:val="bottom"/>
            <w:hideMark/>
          </w:tcPr>
          <w:p w14:paraId="738760CD" w14:textId="77777777" w:rsidR="00000000" w:rsidRDefault="003C588C">
            <w:pPr>
              <w:rPr>
                <w:rFonts w:eastAsia="Times New Roman"/>
                <w:sz w:val="20"/>
                <w:szCs w:val="20"/>
              </w:rPr>
            </w:pPr>
          </w:p>
        </w:tc>
      </w:tr>
      <w:tr w:rsidR="00000000" w14:paraId="003DFF8D" w14:textId="77777777">
        <w:trPr>
          <w:divId w:val="201021059"/>
          <w:jc w:val="center"/>
        </w:trPr>
        <w:tc>
          <w:tcPr>
            <w:tcW w:w="0" w:type="auto"/>
            <w:tcMar>
              <w:top w:w="30" w:type="dxa"/>
              <w:left w:w="30" w:type="dxa"/>
              <w:bottom w:w="30" w:type="dxa"/>
              <w:right w:w="30" w:type="dxa"/>
            </w:tcMar>
            <w:vAlign w:val="bottom"/>
            <w:hideMark/>
          </w:tcPr>
          <w:p w14:paraId="3E3839F5" w14:textId="77777777" w:rsidR="00000000" w:rsidRDefault="003C588C">
            <w:pPr>
              <w:rPr>
                <w:rFonts w:eastAsia="Times New Roman"/>
                <w:sz w:val="16"/>
                <w:szCs w:val="16"/>
              </w:rPr>
            </w:pPr>
            <w:r>
              <w:rPr>
                <w:rFonts w:ascii="inherit" w:eastAsia="Times New Roman" w:hAnsi="inherit"/>
                <w:sz w:val="16"/>
                <w:szCs w:val="16"/>
              </w:rPr>
              <w:t>Short-term lease cost</w:t>
            </w:r>
          </w:p>
        </w:tc>
        <w:tc>
          <w:tcPr>
            <w:tcW w:w="0" w:type="auto"/>
            <w:gridSpan w:val="2"/>
            <w:tcMar>
              <w:top w:w="30" w:type="dxa"/>
              <w:left w:w="30" w:type="dxa"/>
              <w:bottom w:w="30" w:type="dxa"/>
              <w:right w:w="0" w:type="dxa"/>
            </w:tcMar>
            <w:vAlign w:val="bottom"/>
            <w:hideMark/>
          </w:tcPr>
          <w:p w14:paraId="0E14446C" w14:textId="77777777" w:rsidR="00000000" w:rsidRDefault="003C588C">
            <w:pPr>
              <w:jc w:val="right"/>
              <w:rPr>
                <w:rFonts w:eastAsia="Times New Roman"/>
                <w:sz w:val="16"/>
                <w:szCs w:val="16"/>
              </w:rPr>
            </w:pPr>
            <w:r>
              <w:rPr>
                <w:rFonts w:ascii="inherit" w:eastAsia="Times New Roman" w:hAnsi="inherit"/>
                <w:sz w:val="16"/>
                <w:szCs w:val="16"/>
              </w:rPr>
              <w:t>4.5</w:t>
            </w:r>
          </w:p>
        </w:tc>
        <w:tc>
          <w:tcPr>
            <w:tcW w:w="0" w:type="auto"/>
            <w:vAlign w:val="bottom"/>
            <w:hideMark/>
          </w:tcPr>
          <w:p w14:paraId="3A91A399" w14:textId="77777777" w:rsidR="00000000" w:rsidRDefault="003C588C">
            <w:pPr>
              <w:rPr>
                <w:rFonts w:eastAsia="Times New Roman"/>
                <w:sz w:val="20"/>
                <w:szCs w:val="20"/>
              </w:rPr>
            </w:pPr>
          </w:p>
        </w:tc>
      </w:tr>
      <w:tr w:rsidR="00000000" w14:paraId="4D62FE93" w14:textId="77777777">
        <w:trPr>
          <w:divId w:val="201021059"/>
          <w:jc w:val="center"/>
        </w:trPr>
        <w:tc>
          <w:tcPr>
            <w:tcW w:w="0" w:type="auto"/>
            <w:shd w:val="clear" w:color="auto" w:fill="CCEEFF"/>
            <w:tcMar>
              <w:top w:w="30" w:type="dxa"/>
              <w:left w:w="30" w:type="dxa"/>
              <w:bottom w:w="30" w:type="dxa"/>
              <w:right w:w="30" w:type="dxa"/>
            </w:tcMar>
            <w:vAlign w:val="bottom"/>
            <w:hideMark/>
          </w:tcPr>
          <w:p w14:paraId="658164F7" w14:textId="77777777" w:rsidR="00000000" w:rsidRDefault="003C588C">
            <w:pPr>
              <w:rPr>
                <w:rFonts w:eastAsia="Times New Roman"/>
                <w:sz w:val="16"/>
                <w:szCs w:val="16"/>
              </w:rPr>
            </w:pPr>
            <w:r>
              <w:rPr>
                <w:rFonts w:ascii="inherit" w:eastAsia="Times New Roman" w:hAnsi="inherit"/>
                <w:sz w:val="16"/>
                <w:szCs w:val="16"/>
              </w:rPr>
              <w:t>Variable lease cost</w:t>
            </w:r>
          </w:p>
        </w:tc>
        <w:tc>
          <w:tcPr>
            <w:tcW w:w="0" w:type="auto"/>
            <w:gridSpan w:val="2"/>
            <w:shd w:val="clear" w:color="auto" w:fill="CCEEFF"/>
            <w:tcMar>
              <w:top w:w="30" w:type="dxa"/>
              <w:left w:w="30" w:type="dxa"/>
              <w:bottom w:w="30" w:type="dxa"/>
              <w:right w:w="0" w:type="dxa"/>
            </w:tcMar>
            <w:vAlign w:val="bottom"/>
            <w:hideMark/>
          </w:tcPr>
          <w:p w14:paraId="300B4009" w14:textId="77777777" w:rsidR="00000000" w:rsidRDefault="003C588C">
            <w:pPr>
              <w:jc w:val="right"/>
              <w:rPr>
                <w:rFonts w:eastAsia="Times New Roman"/>
                <w:sz w:val="16"/>
                <w:szCs w:val="16"/>
              </w:rPr>
            </w:pPr>
            <w:r>
              <w:rPr>
                <w:rFonts w:ascii="inherit" w:eastAsia="Times New Roman" w:hAnsi="inherit"/>
                <w:sz w:val="16"/>
                <w:szCs w:val="16"/>
              </w:rPr>
              <w:t>3.6</w:t>
            </w:r>
          </w:p>
        </w:tc>
        <w:tc>
          <w:tcPr>
            <w:tcW w:w="0" w:type="auto"/>
            <w:shd w:val="clear" w:color="auto" w:fill="CCEEFF"/>
            <w:vAlign w:val="bottom"/>
            <w:hideMark/>
          </w:tcPr>
          <w:p w14:paraId="3AA45523" w14:textId="77777777" w:rsidR="00000000" w:rsidRDefault="003C588C">
            <w:pPr>
              <w:rPr>
                <w:rFonts w:eastAsia="Times New Roman"/>
                <w:sz w:val="20"/>
                <w:szCs w:val="20"/>
              </w:rPr>
            </w:pPr>
          </w:p>
        </w:tc>
      </w:tr>
      <w:tr w:rsidR="00000000" w14:paraId="25628B6D" w14:textId="77777777">
        <w:trPr>
          <w:divId w:val="201021059"/>
          <w:jc w:val="center"/>
        </w:trPr>
        <w:tc>
          <w:tcPr>
            <w:tcW w:w="0" w:type="auto"/>
            <w:tcMar>
              <w:top w:w="30" w:type="dxa"/>
              <w:left w:w="30" w:type="dxa"/>
              <w:bottom w:w="30" w:type="dxa"/>
              <w:right w:w="30" w:type="dxa"/>
            </w:tcMar>
            <w:vAlign w:val="bottom"/>
            <w:hideMark/>
          </w:tcPr>
          <w:p w14:paraId="69CD2597" w14:textId="77777777" w:rsidR="00000000" w:rsidRDefault="003C588C">
            <w:pPr>
              <w:rPr>
                <w:rFonts w:eastAsia="Times New Roman"/>
                <w:sz w:val="16"/>
                <w:szCs w:val="16"/>
              </w:rPr>
            </w:pPr>
            <w:r>
              <w:rPr>
                <w:rFonts w:ascii="inherit" w:eastAsia="Times New Roman" w:hAnsi="inherit"/>
                <w:sz w:val="16"/>
                <w:szCs w:val="16"/>
              </w:rPr>
              <w:t>Sublease income</w:t>
            </w:r>
          </w:p>
        </w:tc>
        <w:tc>
          <w:tcPr>
            <w:tcW w:w="0" w:type="auto"/>
            <w:gridSpan w:val="2"/>
            <w:tcMar>
              <w:top w:w="30" w:type="dxa"/>
              <w:left w:w="30" w:type="dxa"/>
              <w:bottom w:w="30" w:type="dxa"/>
              <w:right w:w="0" w:type="dxa"/>
            </w:tcMar>
            <w:vAlign w:val="bottom"/>
            <w:hideMark/>
          </w:tcPr>
          <w:p w14:paraId="7E280A09" w14:textId="77777777" w:rsidR="00000000" w:rsidRDefault="003C588C">
            <w:pPr>
              <w:jc w:val="right"/>
              <w:rPr>
                <w:rFonts w:eastAsia="Times New Roman"/>
                <w:sz w:val="16"/>
                <w:szCs w:val="16"/>
              </w:rPr>
            </w:pPr>
            <w:r>
              <w:rPr>
                <w:rFonts w:ascii="inherit" w:eastAsia="Times New Roman" w:hAnsi="inherit"/>
                <w:sz w:val="16"/>
                <w:szCs w:val="16"/>
              </w:rPr>
              <w:t>(2.5</w:t>
            </w:r>
          </w:p>
        </w:tc>
        <w:tc>
          <w:tcPr>
            <w:tcW w:w="0" w:type="auto"/>
            <w:tcMar>
              <w:top w:w="30" w:type="dxa"/>
              <w:left w:w="0" w:type="dxa"/>
              <w:bottom w:w="30" w:type="dxa"/>
              <w:right w:w="30" w:type="dxa"/>
            </w:tcMar>
            <w:vAlign w:val="bottom"/>
            <w:hideMark/>
          </w:tcPr>
          <w:p w14:paraId="611608F5" w14:textId="77777777" w:rsidR="00000000" w:rsidRDefault="003C588C">
            <w:pPr>
              <w:rPr>
                <w:rFonts w:eastAsia="Times New Roman"/>
                <w:sz w:val="16"/>
                <w:szCs w:val="16"/>
              </w:rPr>
            </w:pPr>
            <w:r>
              <w:rPr>
                <w:rFonts w:ascii="inherit" w:eastAsia="Times New Roman" w:hAnsi="inherit"/>
                <w:sz w:val="16"/>
                <w:szCs w:val="16"/>
              </w:rPr>
              <w:t>)</w:t>
            </w:r>
          </w:p>
        </w:tc>
      </w:tr>
      <w:tr w:rsidR="00000000" w14:paraId="682545D8" w14:textId="77777777">
        <w:trPr>
          <w:divId w:val="201021059"/>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08BA811" w14:textId="77777777" w:rsidR="00000000" w:rsidRDefault="003C588C">
            <w:pPr>
              <w:rPr>
                <w:rFonts w:eastAsia="Times New Roman"/>
                <w:sz w:val="16"/>
                <w:szCs w:val="16"/>
              </w:rPr>
            </w:pPr>
            <w:r>
              <w:rPr>
                <w:rFonts w:ascii="inherit" w:eastAsia="Times New Roman" w:hAnsi="inherit"/>
                <w:sz w:val="16"/>
                <w:szCs w:val="16"/>
              </w:rPr>
              <w:t>Total lease cost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8BB7B5B"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B780A1A" w14:textId="77777777" w:rsidR="00000000" w:rsidRDefault="003C588C">
            <w:pPr>
              <w:jc w:val="right"/>
              <w:rPr>
                <w:rFonts w:eastAsia="Times New Roman"/>
                <w:sz w:val="16"/>
                <w:szCs w:val="16"/>
              </w:rPr>
            </w:pPr>
            <w:r>
              <w:rPr>
                <w:rFonts w:ascii="inherit" w:eastAsia="Times New Roman" w:hAnsi="inherit"/>
                <w:sz w:val="16"/>
                <w:szCs w:val="16"/>
              </w:rPr>
              <w:t>20.2</w:t>
            </w:r>
          </w:p>
        </w:tc>
        <w:tc>
          <w:tcPr>
            <w:tcW w:w="0" w:type="auto"/>
            <w:tcBorders>
              <w:top w:val="single" w:sz="6" w:space="0" w:color="000000"/>
              <w:bottom w:val="double" w:sz="6" w:space="0" w:color="000000"/>
            </w:tcBorders>
            <w:shd w:val="clear" w:color="auto" w:fill="CCEEFF"/>
            <w:vAlign w:val="bottom"/>
            <w:hideMark/>
          </w:tcPr>
          <w:p w14:paraId="7728828D" w14:textId="77777777" w:rsidR="00000000" w:rsidRDefault="003C588C">
            <w:pPr>
              <w:rPr>
                <w:rFonts w:eastAsia="Times New Roman"/>
                <w:sz w:val="20"/>
                <w:szCs w:val="20"/>
              </w:rPr>
            </w:pPr>
          </w:p>
        </w:tc>
      </w:tr>
    </w:tbl>
    <w:p w14:paraId="78F55B96" w14:textId="77777777" w:rsidR="00000000" w:rsidRDefault="003C588C">
      <w:pPr>
        <w:spacing w:line="288" w:lineRule="auto"/>
        <w:jc w:val="center"/>
        <w:rPr>
          <w:rFonts w:eastAsia="Times New Roman"/>
          <w:sz w:val="20"/>
          <w:szCs w:val="20"/>
        </w:rPr>
      </w:pPr>
    </w:p>
    <w:p w14:paraId="77C78DD0" w14:textId="77777777" w:rsidR="00000000" w:rsidRDefault="003C588C">
      <w:pPr>
        <w:spacing w:line="288" w:lineRule="auto"/>
        <w:divId w:val="1896770630"/>
        <w:rPr>
          <w:rFonts w:eastAsia="Times New Roman"/>
          <w:sz w:val="20"/>
          <w:szCs w:val="20"/>
        </w:rPr>
      </w:pPr>
    </w:p>
    <w:p w14:paraId="3D985C60" w14:textId="77777777" w:rsidR="00000000" w:rsidRDefault="003C588C">
      <w:pPr>
        <w:spacing w:line="288" w:lineRule="auto"/>
        <w:ind w:firstLine="360"/>
        <w:jc w:val="both"/>
        <w:rPr>
          <w:rFonts w:eastAsia="Times New Roman"/>
          <w:sz w:val="20"/>
          <w:szCs w:val="20"/>
        </w:rPr>
      </w:pPr>
    </w:p>
    <w:p w14:paraId="191C9370"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 our remaining lease payments were as follows (in millions):</w:t>
      </w:r>
    </w:p>
    <w:tbl>
      <w:tblPr>
        <w:tblW w:w="5000" w:type="pct"/>
        <w:jc w:val="center"/>
        <w:tblCellMar>
          <w:left w:w="0" w:type="dxa"/>
          <w:right w:w="0" w:type="dxa"/>
        </w:tblCellMar>
        <w:tblLook w:val="04A0" w:firstRow="1" w:lastRow="0" w:firstColumn="1" w:lastColumn="0" w:noHBand="0" w:noVBand="1"/>
      </w:tblPr>
      <w:tblGrid>
        <w:gridCol w:w="5600"/>
        <w:gridCol w:w="261"/>
        <w:gridCol w:w="1116"/>
        <w:gridCol w:w="50"/>
        <w:gridCol w:w="105"/>
        <w:gridCol w:w="112"/>
        <w:gridCol w:w="1020"/>
        <w:gridCol w:w="42"/>
      </w:tblGrid>
      <w:tr w:rsidR="00000000" w14:paraId="534FA69C" w14:textId="77777777">
        <w:trPr>
          <w:divId w:val="1880627968"/>
          <w:jc w:val="center"/>
        </w:trPr>
        <w:tc>
          <w:tcPr>
            <w:tcW w:w="0" w:type="auto"/>
            <w:gridSpan w:val="8"/>
            <w:vAlign w:val="center"/>
            <w:hideMark/>
          </w:tcPr>
          <w:p w14:paraId="7850EAE1" w14:textId="77777777" w:rsidR="00000000" w:rsidRDefault="003C588C">
            <w:pPr>
              <w:spacing w:line="288" w:lineRule="auto"/>
              <w:ind w:firstLine="360"/>
              <w:jc w:val="both"/>
              <w:rPr>
                <w:rFonts w:eastAsia="Times New Roman"/>
                <w:sz w:val="20"/>
                <w:szCs w:val="20"/>
              </w:rPr>
            </w:pPr>
          </w:p>
        </w:tc>
      </w:tr>
      <w:tr w:rsidR="00000000" w14:paraId="4269EA5D" w14:textId="77777777">
        <w:trPr>
          <w:divId w:val="1880627968"/>
          <w:jc w:val="center"/>
        </w:trPr>
        <w:tc>
          <w:tcPr>
            <w:tcW w:w="3400" w:type="pct"/>
            <w:vAlign w:val="center"/>
            <w:hideMark/>
          </w:tcPr>
          <w:p w14:paraId="31B785AA" w14:textId="77777777" w:rsidR="00000000" w:rsidRDefault="003C588C">
            <w:pPr>
              <w:rPr>
                <w:rFonts w:eastAsia="Times New Roman"/>
                <w:sz w:val="20"/>
                <w:szCs w:val="20"/>
              </w:rPr>
            </w:pPr>
          </w:p>
        </w:tc>
        <w:tc>
          <w:tcPr>
            <w:tcW w:w="50" w:type="pct"/>
            <w:vAlign w:val="center"/>
            <w:hideMark/>
          </w:tcPr>
          <w:p w14:paraId="688FA02D" w14:textId="77777777" w:rsidR="00000000" w:rsidRDefault="003C588C">
            <w:pPr>
              <w:rPr>
                <w:rFonts w:eastAsia="Times New Roman"/>
                <w:sz w:val="20"/>
                <w:szCs w:val="20"/>
              </w:rPr>
            </w:pPr>
          </w:p>
        </w:tc>
        <w:tc>
          <w:tcPr>
            <w:tcW w:w="700" w:type="pct"/>
            <w:vAlign w:val="center"/>
            <w:hideMark/>
          </w:tcPr>
          <w:p w14:paraId="6900BAE2" w14:textId="77777777" w:rsidR="00000000" w:rsidRDefault="003C588C">
            <w:pPr>
              <w:rPr>
                <w:rFonts w:eastAsia="Times New Roman"/>
                <w:sz w:val="20"/>
                <w:szCs w:val="20"/>
              </w:rPr>
            </w:pPr>
          </w:p>
        </w:tc>
        <w:tc>
          <w:tcPr>
            <w:tcW w:w="50" w:type="pct"/>
            <w:vAlign w:val="center"/>
            <w:hideMark/>
          </w:tcPr>
          <w:p w14:paraId="5C0E5674" w14:textId="77777777" w:rsidR="00000000" w:rsidRDefault="003C588C">
            <w:pPr>
              <w:rPr>
                <w:rFonts w:eastAsia="Times New Roman"/>
                <w:sz w:val="20"/>
                <w:szCs w:val="20"/>
              </w:rPr>
            </w:pPr>
          </w:p>
        </w:tc>
        <w:tc>
          <w:tcPr>
            <w:tcW w:w="50" w:type="pct"/>
            <w:vAlign w:val="center"/>
            <w:hideMark/>
          </w:tcPr>
          <w:p w14:paraId="2D177EA0" w14:textId="77777777" w:rsidR="00000000" w:rsidRDefault="003C588C">
            <w:pPr>
              <w:rPr>
                <w:rFonts w:eastAsia="Times New Roman"/>
                <w:sz w:val="20"/>
                <w:szCs w:val="20"/>
              </w:rPr>
            </w:pPr>
          </w:p>
        </w:tc>
        <w:tc>
          <w:tcPr>
            <w:tcW w:w="50" w:type="pct"/>
            <w:vAlign w:val="center"/>
            <w:hideMark/>
          </w:tcPr>
          <w:p w14:paraId="79619BD6" w14:textId="77777777" w:rsidR="00000000" w:rsidRDefault="003C588C">
            <w:pPr>
              <w:rPr>
                <w:rFonts w:eastAsia="Times New Roman"/>
                <w:sz w:val="20"/>
                <w:szCs w:val="20"/>
              </w:rPr>
            </w:pPr>
          </w:p>
        </w:tc>
        <w:tc>
          <w:tcPr>
            <w:tcW w:w="650" w:type="pct"/>
            <w:vAlign w:val="center"/>
            <w:hideMark/>
          </w:tcPr>
          <w:p w14:paraId="30A4472C" w14:textId="77777777" w:rsidR="00000000" w:rsidRDefault="003C588C">
            <w:pPr>
              <w:rPr>
                <w:rFonts w:eastAsia="Times New Roman"/>
                <w:sz w:val="20"/>
                <w:szCs w:val="20"/>
              </w:rPr>
            </w:pPr>
          </w:p>
        </w:tc>
        <w:tc>
          <w:tcPr>
            <w:tcW w:w="50" w:type="pct"/>
            <w:vAlign w:val="center"/>
            <w:hideMark/>
          </w:tcPr>
          <w:p w14:paraId="294B2227" w14:textId="77777777" w:rsidR="00000000" w:rsidRDefault="003C588C">
            <w:pPr>
              <w:rPr>
                <w:rFonts w:eastAsia="Times New Roman"/>
                <w:sz w:val="20"/>
                <w:szCs w:val="20"/>
              </w:rPr>
            </w:pPr>
          </w:p>
        </w:tc>
      </w:tr>
      <w:tr w:rsidR="00000000" w14:paraId="6A5B31DD" w14:textId="77777777">
        <w:trPr>
          <w:divId w:val="1880627968"/>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450D476" w14:textId="77777777" w:rsidR="00000000" w:rsidRDefault="003C588C">
            <w:pPr>
              <w:divId w:val="17484574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BF3BB89" w14:textId="77777777" w:rsidR="00000000" w:rsidRDefault="003C588C">
            <w:pPr>
              <w:jc w:val="center"/>
              <w:rPr>
                <w:rFonts w:eastAsia="Times New Roman"/>
                <w:sz w:val="16"/>
                <w:szCs w:val="16"/>
              </w:rPr>
            </w:pPr>
            <w:r>
              <w:rPr>
                <w:rFonts w:ascii="inherit" w:eastAsia="Times New Roman" w:hAnsi="inherit"/>
                <w:b/>
                <w:bCs/>
                <w:sz w:val="16"/>
                <w:szCs w:val="16"/>
              </w:rPr>
              <w:t>Operating Leases</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06E5C99" w14:textId="77777777" w:rsidR="00000000" w:rsidRDefault="003C588C">
            <w:pPr>
              <w:divId w:val="1506837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4E32DA8" w14:textId="77777777" w:rsidR="00000000" w:rsidRDefault="003C588C">
            <w:pPr>
              <w:jc w:val="center"/>
              <w:rPr>
                <w:rFonts w:eastAsia="Times New Roman"/>
                <w:sz w:val="16"/>
                <w:szCs w:val="16"/>
              </w:rPr>
            </w:pPr>
            <w:r>
              <w:rPr>
                <w:rFonts w:ascii="inherit" w:eastAsia="Times New Roman" w:hAnsi="inherit"/>
                <w:b/>
                <w:bCs/>
                <w:sz w:val="16"/>
                <w:szCs w:val="16"/>
              </w:rPr>
              <w:t>Finance Leases</w:t>
            </w:r>
          </w:p>
        </w:tc>
      </w:tr>
      <w:tr w:rsidR="00000000" w14:paraId="095120AA" w14:textId="77777777">
        <w:trPr>
          <w:divId w:val="1880627968"/>
          <w:jc w:val="center"/>
        </w:trPr>
        <w:tc>
          <w:tcPr>
            <w:tcW w:w="0" w:type="auto"/>
            <w:shd w:val="clear" w:color="auto" w:fill="CCEEFF"/>
            <w:tcMar>
              <w:top w:w="30" w:type="dxa"/>
              <w:left w:w="30" w:type="dxa"/>
              <w:bottom w:w="30" w:type="dxa"/>
              <w:right w:w="30" w:type="dxa"/>
            </w:tcMar>
            <w:vAlign w:val="bottom"/>
            <w:hideMark/>
          </w:tcPr>
          <w:p w14:paraId="4794CF17" w14:textId="77777777" w:rsidR="00000000" w:rsidRDefault="003C588C">
            <w:pPr>
              <w:rPr>
                <w:rFonts w:eastAsia="Times New Roman"/>
                <w:sz w:val="16"/>
                <w:szCs w:val="16"/>
              </w:rPr>
            </w:pPr>
            <w:r>
              <w:rPr>
                <w:rFonts w:ascii="inherit" w:eastAsia="Times New Roman" w:hAnsi="inherit"/>
                <w:sz w:val="16"/>
                <w:szCs w:val="16"/>
              </w:rPr>
              <w:t>2019 (excluding the three months ended March 31, 2019)</w:t>
            </w:r>
          </w:p>
        </w:tc>
        <w:tc>
          <w:tcPr>
            <w:tcW w:w="0" w:type="auto"/>
            <w:shd w:val="clear" w:color="auto" w:fill="CCEEFF"/>
            <w:tcMar>
              <w:top w:w="30" w:type="dxa"/>
              <w:left w:w="30" w:type="dxa"/>
              <w:bottom w:w="30" w:type="dxa"/>
              <w:right w:w="0" w:type="dxa"/>
            </w:tcMar>
            <w:vAlign w:val="bottom"/>
            <w:hideMark/>
          </w:tcPr>
          <w:p w14:paraId="32D97D19"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5CA0F675" w14:textId="77777777" w:rsidR="00000000" w:rsidRDefault="003C588C">
            <w:pPr>
              <w:jc w:val="right"/>
              <w:rPr>
                <w:rFonts w:eastAsia="Times New Roman"/>
                <w:sz w:val="16"/>
                <w:szCs w:val="16"/>
              </w:rPr>
            </w:pPr>
            <w:r>
              <w:rPr>
                <w:rFonts w:ascii="inherit" w:eastAsia="Times New Roman" w:hAnsi="inherit"/>
                <w:sz w:val="16"/>
                <w:szCs w:val="16"/>
              </w:rPr>
              <w:t>36.1</w:t>
            </w:r>
          </w:p>
        </w:tc>
        <w:tc>
          <w:tcPr>
            <w:tcW w:w="0" w:type="auto"/>
            <w:shd w:val="clear" w:color="auto" w:fill="CCEEFF"/>
            <w:vAlign w:val="bottom"/>
            <w:hideMark/>
          </w:tcPr>
          <w:p w14:paraId="261BC032"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A901E7" w14:textId="77777777" w:rsidR="00000000" w:rsidRDefault="003C588C">
            <w:pPr>
              <w:divId w:val="199978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BBAB630" w14:textId="77777777" w:rsidR="00000000" w:rsidRDefault="003C588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64EC1CE9" w14:textId="77777777" w:rsidR="00000000" w:rsidRDefault="003C588C">
            <w:pPr>
              <w:jc w:val="right"/>
              <w:rPr>
                <w:rFonts w:eastAsia="Times New Roman"/>
                <w:sz w:val="16"/>
                <w:szCs w:val="16"/>
              </w:rPr>
            </w:pPr>
            <w:r>
              <w:rPr>
                <w:rFonts w:ascii="inherit" w:eastAsia="Times New Roman" w:hAnsi="inherit"/>
                <w:sz w:val="16"/>
                <w:szCs w:val="16"/>
              </w:rPr>
              <w:t>3.2</w:t>
            </w:r>
          </w:p>
        </w:tc>
        <w:tc>
          <w:tcPr>
            <w:tcW w:w="0" w:type="auto"/>
            <w:shd w:val="clear" w:color="auto" w:fill="CCEEFF"/>
            <w:vAlign w:val="bottom"/>
            <w:hideMark/>
          </w:tcPr>
          <w:p w14:paraId="511E0FCE" w14:textId="77777777" w:rsidR="00000000" w:rsidRDefault="003C588C">
            <w:pPr>
              <w:rPr>
                <w:rFonts w:eastAsia="Times New Roman"/>
                <w:sz w:val="20"/>
                <w:szCs w:val="20"/>
              </w:rPr>
            </w:pPr>
          </w:p>
        </w:tc>
      </w:tr>
      <w:tr w:rsidR="00000000" w14:paraId="1B92D9E7" w14:textId="77777777">
        <w:trPr>
          <w:divId w:val="1880627968"/>
          <w:jc w:val="center"/>
        </w:trPr>
        <w:tc>
          <w:tcPr>
            <w:tcW w:w="0" w:type="auto"/>
            <w:tcMar>
              <w:top w:w="30" w:type="dxa"/>
              <w:left w:w="30" w:type="dxa"/>
              <w:bottom w:w="30" w:type="dxa"/>
              <w:right w:w="30" w:type="dxa"/>
            </w:tcMar>
            <w:vAlign w:val="bottom"/>
            <w:hideMark/>
          </w:tcPr>
          <w:p w14:paraId="085ED089" w14:textId="77777777" w:rsidR="00000000" w:rsidRDefault="003C588C">
            <w:pPr>
              <w:rPr>
                <w:rFonts w:eastAsia="Times New Roman"/>
                <w:sz w:val="16"/>
                <w:szCs w:val="16"/>
              </w:rPr>
            </w:pPr>
            <w:r>
              <w:rPr>
                <w:rFonts w:ascii="inherit" w:eastAsia="Times New Roman" w:hAnsi="inherit"/>
                <w:sz w:val="16"/>
                <w:szCs w:val="16"/>
              </w:rPr>
              <w:t>2020</w:t>
            </w:r>
          </w:p>
        </w:tc>
        <w:tc>
          <w:tcPr>
            <w:tcW w:w="0" w:type="auto"/>
            <w:gridSpan w:val="2"/>
            <w:tcMar>
              <w:top w:w="30" w:type="dxa"/>
              <w:left w:w="30" w:type="dxa"/>
              <w:bottom w:w="30" w:type="dxa"/>
              <w:right w:w="0" w:type="dxa"/>
            </w:tcMar>
            <w:vAlign w:val="bottom"/>
            <w:hideMark/>
          </w:tcPr>
          <w:p w14:paraId="3872C2C7" w14:textId="77777777" w:rsidR="00000000" w:rsidRDefault="003C588C">
            <w:pPr>
              <w:jc w:val="right"/>
              <w:rPr>
                <w:rFonts w:eastAsia="Times New Roman"/>
                <w:sz w:val="16"/>
                <w:szCs w:val="16"/>
              </w:rPr>
            </w:pPr>
            <w:r>
              <w:rPr>
                <w:rFonts w:ascii="inherit" w:eastAsia="Times New Roman" w:hAnsi="inherit"/>
                <w:sz w:val="16"/>
                <w:szCs w:val="16"/>
              </w:rPr>
              <w:t>39.0</w:t>
            </w:r>
          </w:p>
        </w:tc>
        <w:tc>
          <w:tcPr>
            <w:tcW w:w="0" w:type="auto"/>
            <w:vAlign w:val="bottom"/>
            <w:hideMark/>
          </w:tcPr>
          <w:p w14:paraId="25A7302D"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19EFE6B2" w14:textId="77777777" w:rsidR="00000000" w:rsidRDefault="003C588C">
            <w:pPr>
              <w:divId w:val="21252282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7204EC" w14:textId="77777777" w:rsidR="00000000" w:rsidRDefault="003C588C">
            <w:pPr>
              <w:jc w:val="right"/>
              <w:rPr>
                <w:rFonts w:eastAsia="Times New Roman"/>
                <w:sz w:val="16"/>
                <w:szCs w:val="16"/>
              </w:rPr>
            </w:pPr>
            <w:r>
              <w:rPr>
                <w:rFonts w:ascii="inherit" w:eastAsia="Times New Roman" w:hAnsi="inherit"/>
                <w:sz w:val="16"/>
                <w:szCs w:val="16"/>
              </w:rPr>
              <w:t>4.1</w:t>
            </w:r>
          </w:p>
        </w:tc>
        <w:tc>
          <w:tcPr>
            <w:tcW w:w="0" w:type="auto"/>
            <w:vAlign w:val="bottom"/>
            <w:hideMark/>
          </w:tcPr>
          <w:p w14:paraId="6833856F" w14:textId="77777777" w:rsidR="00000000" w:rsidRDefault="003C588C">
            <w:pPr>
              <w:rPr>
                <w:rFonts w:eastAsia="Times New Roman"/>
                <w:sz w:val="20"/>
                <w:szCs w:val="20"/>
              </w:rPr>
            </w:pPr>
          </w:p>
        </w:tc>
      </w:tr>
      <w:tr w:rsidR="00000000" w14:paraId="1BA0F45A" w14:textId="77777777">
        <w:trPr>
          <w:divId w:val="1880627968"/>
          <w:jc w:val="center"/>
        </w:trPr>
        <w:tc>
          <w:tcPr>
            <w:tcW w:w="0" w:type="auto"/>
            <w:shd w:val="clear" w:color="auto" w:fill="CCEEFF"/>
            <w:tcMar>
              <w:top w:w="30" w:type="dxa"/>
              <w:left w:w="30" w:type="dxa"/>
              <w:bottom w:w="30" w:type="dxa"/>
              <w:right w:w="30" w:type="dxa"/>
            </w:tcMar>
            <w:vAlign w:val="bottom"/>
            <w:hideMark/>
          </w:tcPr>
          <w:p w14:paraId="6BBE3FF1" w14:textId="77777777" w:rsidR="00000000" w:rsidRDefault="003C588C">
            <w:pPr>
              <w:rPr>
                <w:rFonts w:eastAsia="Times New Roman"/>
                <w:sz w:val="16"/>
                <w:szCs w:val="16"/>
              </w:rPr>
            </w:pPr>
            <w:r>
              <w:rPr>
                <w:rFonts w:ascii="inherit" w:eastAsia="Times New Roman" w:hAnsi="inherit"/>
                <w:sz w:val="16"/>
                <w:szCs w:val="16"/>
              </w:rPr>
              <w:t>2021</w:t>
            </w:r>
          </w:p>
        </w:tc>
        <w:tc>
          <w:tcPr>
            <w:tcW w:w="0" w:type="auto"/>
            <w:gridSpan w:val="2"/>
            <w:shd w:val="clear" w:color="auto" w:fill="CCEEFF"/>
            <w:tcMar>
              <w:top w:w="30" w:type="dxa"/>
              <w:left w:w="30" w:type="dxa"/>
              <w:bottom w:w="30" w:type="dxa"/>
              <w:right w:w="0" w:type="dxa"/>
            </w:tcMar>
            <w:vAlign w:val="bottom"/>
            <w:hideMark/>
          </w:tcPr>
          <w:p w14:paraId="7CA7F642" w14:textId="77777777" w:rsidR="00000000" w:rsidRDefault="003C588C">
            <w:pPr>
              <w:jc w:val="right"/>
              <w:rPr>
                <w:rFonts w:eastAsia="Times New Roman"/>
                <w:sz w:val="16"/>
                <w:szCs w:val="16"/>
              </w:rPr>
            </w:pPr>
            <w:r>
              <w:rPr>
                <w:rFonts w:ascii="inherit" w:eastAsia="Times New Roman" w:hAnsi="inherit"/>
                <w:sz w:val="16"/>
                <w:szCs w:val="16"/>
              </w:rPr>
              <w:t>31.5</w:t>
            </w:r>
          </w:p>
        </w:tc>
        <w:tc>
          <w:tcPr>
            <w:tcW w:w="0" w:type="auto"/>
            <w:shd w:val="clear" w:color="auto" w:fill="CCEEFF"/>
            <w:vAlign w:val="bottom"/>
            <w:hideMark/>
          </w:tcPr>
          <w:p w14:paraId="529F4FF7"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CB98A9" w14:textId="77777777" w:rsidR="00000000" w:rsidRDefault="003C588C">
            <w:pPr>
              <w:divId w:val="12070586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AC74BE" w14:textId="77777777" w:rsidR="00000000" w:rsidRDefault="003C588C">
            <w:pPr>
              <w:jc w:val="right"/>
              <w:rPr>
                <w:rFonts w:eastAsia="Times New Roman"/>
                <w:sz w:val="16"/>
                <w:szCs w:val="16"/>
              </w:rPr>
            </w:pPr>
            <w:r>
              <w:rPr>
                <w:rFonts w:ascii="inherit" w:eastAsia="Times New Roman" w:hAnsi="inherit"/>
                <w:sz w:val="16"/>
                <w:szCs w:val="16"/>
              </w:rPr>
              <w:t>3.2</w:t>
            </w:r>
          </w:p>
        </w:tc>
        <w:tc>
          <w:tcPr>
            <w:tcW w:w="0" w:type="auto"/>
            <w:shd w:val="clear" w:color="auto" w:fill="CCEEFF"/>
            <w:vAlign w:val="bottom"/>
            <w:hideMark/>
          </w:tcPr>
          <w:p w14:paraId="600785B2" w14:textId="77777777" w:rsidR="00000000" w:rsidRDefault="003C588C">
            <w:pPr>
              <w:rPr>
                <w:rFonts w:eastAsia="Times New Roman"/>
                <w:sz w:val="20"/>
                <w:szCs w:val="20"/>
              </w:rPr>
            </w:pPr>
          </w:p>
        </w:tc>
      </w:tr>
      <w:tr w:rsidR="00000000" w14:paraId="10020997" w14:textId="77777777">
        <w:trPr>
          <w:divId w:val="1880627968"/>
          <w:jc w:val="center"/>
        </w:trPr>
        <w:tc>
          <w:tcPr>
            <w:tcW w:w="0" w:type="auto"/>
            <w:tcMar>
              <w:top w:w="30" w:type="dxa"/>
              <w:left w:w="30" w:type="dxa"/>
              <w:bottom w:w="30" w:type="dxa"/>
              <w:right w:w="30" w:type="dxa"/>
            </w:tcMar>
            <w:vAlign w:val="bottom"/>
            <w:hideMark/>
          </w:tcPr>
          <w:p w14:paraId="08CAEFC0" w14:textId="77777777" w:rsidR="00000000" w:rsidRDefault="003C588C">
            <w:pPr>
              <w:rPr>
                <w:rFonts w:eastAsia="Times New Roman"/>
                <w:sz w:val="16"/>
                <w:szCs w:val="16"/>
              </w:rPr>
            </w:pPr>
            <w:r>
              <w:rPr>
                <w:rFonts w:ascii="inherit" w:eastAsia="Times New Roman" w:hAnsi="inherit"/>
                <w:sz w:val="16"/>
                <w:szCs w:val="16"/>
              </w:rPr>
              <w:t>2022</w:t>
            </w:r>
          </w:p>
        </w:tc>
        <w:tc>
          <w:tcPr>
            <w:tcW w:w="0" w:type="auto"/>
            <w:gridSpan w:val="2"/>
            <w:tcMar>
              <w:top w:w="30" w:type="dxa"/>
              <w:left w:w="30" w:type="dxa"/>
              <w:bottom w:w="30" w:type="dxa"/>
              <w:right w:w="0" w:type="dxa"/>
            </w:tcMar>
            <w:vAlign w:val="bottom"/>
            <w:hideMark/>
          </w:tcPr>
          <w:p w14:paraId="6C5C3E10" w14:textId="77777777" w:rsidR="00000000" w:rsidRDefault="003C588C">
            <w:pPr>
              <w:jc w:val="right"/>
              <w:rPr>
                <w:rFonts w:eastAsia="Times New Roman"/>
                <w:sz w:val="16"/>
                <w:szCs w:val="16"/>
              </w:rPr>
            </w:pPr>
            <w:r>
              <w:rPr>
                <w:rFonts w:ascii="inherit" w:eastAsia="Times New Roman" w:hAnsi="inherit"/>
                <w:sz w:val="16"/>
                <w:szCs w:val="16"/>
              </w:rPr>
              <w:t>25.0</w:t>
            </w:r>
          </w:p>
        </w:tc>
        <w:tc>
          <w:tcPr>
            <w:tcW w:w="0" w:type="auto"/>
            <w:vAlign w:val="bottom"/>
            <w:hideMark/>
          </w:tcPr>
          <w:p w14:paraId="29C5D730"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25DD0B28" w14:textId="77777777" w:rsidR="00000000" w:rsidRDefault="003C588C">
            <w:pPr>
              <w:divId w:val="1878470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01B248" w14:textId="77777777" w:rsidR="00000000" w:rsidRDefault="003C588C">
            <w:pPr>
              <w:jc w:val="right"/>
              <w:rPr>
                <w:rFonts w:eastAsia="Times New Roman"/>
                <w:sz w:val="16"/>
                <w:szCs w:val="16"/>
              </w:rPr>
            </w:pPr>
            <w:r>
              <w:rPr>
                <w:rFonts w:ascii="inherit" w:eastAsia="Times New Roman" w:hAnsi="inherit"/>
                <w:sz w:val="16"/>
                <w:szCs w:val="16"/>
              </w:rPr>
              <w:t>2.8</w:t>
            </w:r>
          </w:p>
        </w:tc>
        <w:tc>
          <w:tcPr>
            <w:tcW w:w="0" w:type="auto"/>
            <w:vAlign w:val="bottom"/>
            <w:hideMark/>
          </w:tcPr>
          <w:p w14:paraId="58214933" w14:textId="77777777" w:rsidR="00000000" w:rsidRDefault="003C588C">
            <w:pPr>
              <w:rPr>
                <w:rFonts w:eastAsia="Times New Roman"/>
                <w:sz w:val="20"/>
                <w:szCs w:val="20"/>
              </w:rPr>
            </w:pPr>
          </w:p>
        </w:tc>
      </w:tr>
      <w:tr w:rsidR="00000000" w14:paraId="4DCC40D4" w14:textId="77777777">
        <w:trPr>
          <w:divId w:val="1880627968"/>
          <w:jc w:val="center"/>
        </w:trPr>
        <w:tc>
          <w:tcPr>
            <w:tcW w:w="0" w:type="auto"/>
            <w:shd w:val="clear" w:color="auto" w:fill="CCEEFF"/>
            <w:tcMar>
              <w:top w:w="30" w:type="dxa"/>
              <w:left w:w="30" w:type="dxa"/>
              <w:bottom w:w="30" w:type="dxa"/>
              <w:right w:w="30" w:type="dxa"/>
            </w:tcMar>
            <w:vAlign w:val="bottom"/>
            <w:hideMark/>
          </w:tcPr>
          <w:p w14:paraId="39369416" w14:textId="77777777" w:rsidR="00000000" w:rsidRDefault="003C588C">
            <w:pPr>
              <w:rPr>
                <w:rFonts w:eastAsia="Times New Roman"/>
                <w:sz w:val="16"/>
                <w:szCs w:val="16"/>
              </w:rPr>
            </w:pPr>
            <w:r>
              <w:rPr>
                <w:rFonts w:ascii="inherit" w:eastAsia="Times New Roman" w:hAnsi="inherit"/>
                <w:sz w:val="16"/>
                <w:szCs w:val="16"/>
              </w:rPr>
              <w:t>2023</w:t>
            </w:r>
          </w:p>
        </w:tc>
        <w:tc>
          <w:tcPr>
            <w:tcW w:w="0" w:type="auto"/>
            <w:gridSpan w:val="2"/>
            <w:shd w:val="clear" w:color="auto" w:fill="CCEEFF"/>
            <w:tcMar>
              <w:top w:w="30" w:type="dxa"/>
              <w:left w:w="30" w:type="dxa"/>
              <w:bottom w:w="30" w:type="dxa"/>
              <w:right w:w="0" w:type="dxa"/>
            </w:tcMar>
            <w:vAlign w:val="bottom"/>
            <w:hideMark/>
          </w:tcPr>
          <w:p w14:paraId="7DDBEC9A" w14:textId="77777777" w:rsidR="00000000" w:rsidRDefault="003C588C">
            <w:pPr>
              <w:jc w:val="right"/>
              <w:rPr>
                <w:rFonts w:eastAsia="Times New Roman"/>
                <w:sz w:val="16"/>
                <w:szCs w:val="16"/>
              </w:rPr>
            </w:pPr>
            <w:r>
              <w:rPr>
                <w:rFonts w:ascii="inherit" w:eastAsia="Times New Roman" w:hAnsi="inherit"/>
                <w:sz w:val="16"/>
                <w:szCs w:val="16"/>
              </w:rPr>
              <w:t>20.2</w:t>
            </w:r>
          </w:p>
        </w:tc>
        <w:tc>
          <w:tcPr>
            <w:tcW w:w="0" w:type="auto"/>
            <w:shd w:val="clear" w:color="auto" w:fill="CCEEFF"/>
            <w:vAlign w:val="bottom"/>
            <w:hideMark/>
          </w:tcPr>
          <w:p w14:paraId="7910BD43"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39B425" w14:textId="77777777" w:rsidR="00000000" w:rsidRDefault="003C588C">
            <w:pPr>
              <w:divId w:val="9441879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C0AC35" w14:textId="77777777" w:rsidR="00000000" w:rsidRDefault="003C588C">
            <w:pPr>
              <w:jc w:val="right"/>
              <w:rPr>
                <w:rFonts w:eastAsia="Times New Roman"/>
                <w:sz w:val="16"/>
                <w:szCs w:val="16"/>
              </w:rPr>
            </w:pPr>
            <w:r>
              <w:rPr>
                <w:rFonts w:ascii="inherit" w:eastAsia="Times New Roman" w:hAnsi="inherit"/>
                <w:sz w:val="16"/>
                <w:szCs w:val="16"/>
              </w:rPr>
              <w:t>2.2</w:t>
            </w:r>
          </w:p>
        </w:tc>
        <w:tc>
          <w:tcPr>
            <w:tcW w:w="0" w:type="auto"/>
            <w:shd w:val="clear" w:color="auto" w:fill="CCEEFF"/>
            <w:vAlign w:val="bottom"/>
            <w:hideMark/>
          </w:tcPr>
          <w:p w14:paraId="5C9B5301" w14:textId="77777777" w:rsidR="00000000" w:rsidRDefault="003C588C">
            <w:pPr>
              <w:rPr>
                <w:rFonts w:eastAsia="Times New Roman"/>
                <w:sz w:val="20"/>
                <w:szCs w:val="20"/>
              </w:rPr>
            </w:pPr>
          </w:p>
        </w:tc>
      </w:tr>
      <w:tr w:rsidR="00000000" w14:paraId="7272998E" w14:textId="77777777">
        <w:trPr>
          <w:divId w:val="1880627968"/>
          <w:jc w:val="center"/>
        </w:trPr>
        <w:tc>
          <w:tcPr>
            <w:tcW w:w="0" w:type="auto"/>
            <w:tcMar>
              <w:top w:w="30" w:type="dxa"/>
              <w:left w:w="30" w:type="dxa"/>
              <w:bottom w:w="30" w:type="dxa"/>
              <w:right w:w="30" w:type="dxa"/>
            </w:tcMar>
            <w:vAlign w:val="bottom"/>
            <w:hideMark/>
          </w:tcPr>
          <w:p w14:paraId="2FDFDB56" w14:textId="77777777" w:rsidR="00000000" w:rsidRDefault="003C588C">
            <w:pPr>
              <w:rPr>
                <w:rFonts w:eastAsia="Times New Roman"/>
                <w:sz w:val="16"/>
                <w:szCs w:val="16"/>
              </w:rPr>
            </w:pPr>
            <w:r>
              <w:rPr>
                <w:rFonts w:ascii="inherit" w:eastAsia="Times New Roman" w:hAnsi="inherit"/>
                <w:sz w:val="16"/>
                <w:szCs w:val="16"/>
              </w:rPr>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39EE2F4F" w14:textId="77777777" w:rsidR="00000000" w:rsidRDefault="003C588C">
            <w:pPr>
              <w:jc w:val="right"/>
              <w:rPr>
                <w:rFonts w:eastAsia="Times New Roman"/>
                <w:sz w:val="16"/>
                <w:szCs w:val="16"/>
              </w:rPr>
            </w:pPr>
            <w:r>
              <w:rPr>
                <w:rFonts w:ascii="inherit" w:eastAsia="Times New Roman" w:hAnsi="inherit"/>
                <w:sz w:val="16"/>
                <w:szCs w:val="16"/>
              </w:rPr>
              <w:t>59.6</w:t>
            </w:r>
          </w:p>
        </w:tc>
        <w:tc>
          <w:tcPr>
            <w:tcW w:w="0" w:type="auto"/>
            <w:tcBorders>
              <w:bottom w:val="single" w:sz="6" w:space="0" w:color="000000"/>
            </w:tcBorders>
            <w:vAlign w:val="bottom"/>
            <w:hideMark/>
          </w:tcPr>
          <w:p w14:paraId="0199C4F7" w14:textId="77777777" w:rsidR="00000000" w:rsidRDefault="003C588C">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325F45A" w14:textId="77777777" w:rsidR="00000000" w:rsidRDefault="003C588C">
            <w:pPr>
              <w:divId w:val="10761699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21BD226" w14:textId="77777777" w:rsidR="00000000" w:rsidRDefault="003C588C">
            <w:pPr>
              <w:jc w:val="right"/>
              <w:rPr>
                <w:rFonts w:eastAsia="Times New Roman"/>
                <w:sz w:val="16"/>
                <w:szCs w:val="16"/>
              </w:rPr>
            </w:pPr>
            <w:r>
              <w:rPr>
                <w:rFonts w:ascii="inherit" w:eastAsia="Times New Roman" w:hAnsi="inherit"/>
                <w:sz w:val="16"/>
                <w:szCs w:val="16"/>
              </w:rPr>
              <w:t>3.3</w:t>
            </w:r>
          </w:p>
        </w:tc>
        <w:tc>
          <w:tcPr>
            <w:tcW w:w="0" w:type="auto"/>
            <w:tcBorders>
              <w:bottom w:val="single" w:sz="6" w:space="0" w:color="000000"/>
            </w:tcBorders>
            <w:vAlign w:val="bottom"/>
            <w:hideMark/>
          </w:tcPr>
          <w:p w14:paraId="6059DCA5" w14:textId="77777777" w:rsidR="00000000" w:rsidRDefault="003C588C">
            <w:pPr>
              <w:rPr>
                <w:rFonts w:eastAsia="Times New Roman"/>
                <w:sz w:val="20"/>
                <w:szCs w:val="20"/>
              </w:rPr>
            </w:pPr>
          </w:p>
        </w:tc>
      </w:tr>
      <w:tr w:rsidR="00000000" w14:paraId="6CA05B2C" w14:textId="77777777">
        <w:trPr>
          <w:divId w:val="1880627968"/>
          <w:jc w:val="center"/>
        </w:trPr>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3179C0D7" w14:textId="77777777" w:rsidR="00000000" w:rsidRDefault="003C588C">
            <w:pPr>
              <w:rPr>
                <w:rFonts w:eastAsia="Times New Roman"/>
                <w:sz w:val="16"/>
                <w:szCs w:val="16"/>
              </w:rPr>
            </w:pPr>
            <w:r>
              <w:rPr>
                <w:rFonts w:ascii="inherit" w:eastAsia="Times New Roman" w:hAnsi="inherit"/>
                <w:sz w:val="16"/>
                <w:szCs w:val="16"/>
              </w:rPr>
              <w:t>Total remaining lease payments (undiscounted)</w:t>
            </w:r>
          </w:p>
        </w:tc>
        <w:tc>
          <w:tcPr>
            <w:tcW w:w="0" w:type="auto"/>
            <w:gridSpan w:val="2"/>
            <w:tcBorders>
              <w:top w:val="single" w:sz="6" w:space="0" w:color="000000"/>
              <w:bottom w:val="single" w:sz="6" w:space="0" w:color="000000"/>
            </w:tcBorders>
            <w:shd w:val="clear" w:color="auto" w:fill="CCEEFF"/>
            <w:tcMar>
              <w:top w:w="30" w:type="dxa"/>
              <w:left w:w="180" w:type="dxa"/>
              <w:bottom w:w="30" w:type="dxa"/>
              <w:right w:w="0" w:type="dxa"/>
            </w:tcMar>
            <w:vAlign w:val="bottom"/>
            <w:hideMark/>
          </w:tcPr>
          <w:p w14:paraId="26E7D372" w14:textId="77777777" w:rsidR="00000000" w:rsidRDefault="003C588C">
            <w:pPr>
              <w:jc w:val="right"/>
              <w:rPr>
                <w:rFonts w:eastAsia="Times New Roman"/>
                <w:sz w:val="16"/>
                <w:szCs w:val="16"/>
              </w:rPr>
            </w:pPr>
            <w:r>
              <w:rPr>
                <w:rFonts w:ascii="inherit" w:eastAsia="Times New Roman" w:hAnsi="inherit"/>
                <w:sz w:val="16"/>
                <w:szCs w:val="16"/>
              </w:rPr>
              <w:t>211.4</w:t>
            </w:r>
          </w:p>
        </w:tc>
        <w:tc>
          <w:tcPr>
            <w:tcW w:w="0" w:type="auto"/>
            <w:tcBorders>
              <w:top w:val="single" w:sz="6" w:space="0" w:color="000000"/>
              <w:bottom w:val="single" w:sz="6" w:space="0" w:color="000000"/>
            </w:tcBorders>
            <w:shd w:val="clear" w:color="auto" w:fill="CCEEFF"/>
            <w:vAlign w:val="bottom"/>
            <w:hideMark/>
          </w:tcPr>
          <w:p w14:paraId="26A78000" w14:textId="77777777" w:rsidR="00000000" w:rsidRDefault="003C588C">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02E653B3" w14:textId="77777777" w:rsidR="00000000" w:rsidRDefault="003C588C">
            <w:pPr>
              <w:divId w:val="17157647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925A961" w14:textId="77777777" w:rsidR="00000000" w:rsidRDefault="003C588C">
            <w:pPr>
              <w:jc w:val="right"/>
              <w:rPr>
                <w:rFonts w:eastAsia="Times New Roman"/>
                <w:sz w:val="16"/>
                <w:szCs w:val="16"/>
              </w:rPr>
            </w:pPr>
            <w:r>
              <w:rPr>
                <w:rFonts w:ascii="inherit" w:eastAsia="Times New Roman" w:hAnsi="inherit"/>
                <w:sz w:val="16"/>
                <w:szCs w:val="16"/>
              </w:rPr>
              <w:t>18.8</w:t>
            </w:r>
          </w:p>
        </w:tc>
        <w:tc>
          <w:tcPr>
            <w:tcW w:w="0" w:type="auto"/>
            <w:tcBorders>
              <w:top w:val="single" w:sz="6" w:space="0" w:color="000000"/>
              <w:bottom w:val="single" w:sz="6" w:space="0" w:color="000000"/>
            </w:tcBorders>
            <w:shd w:val="clear" w:color="auto" w:fill="CCEEFF"/>
            <w:vAlign w:val="bottom"/>
            <w:hideMark/>
          </w:tcPr>
          <w:p w14:paraId="14DFE6A7" w14:textId="77777777" w:rsidR="00000000" w:rsidRDefault="003C588C">
            <w:pPr>
              <w:rPr>
                <w:rFonts w:eastAsia="Times New Roman"/>
                <w:sz w:val="20"/>
                <w:szCs w:val="20"/>
              </w:rPr>
            </w:pPr>
          </w:p>
        </w:tc>
      </w:tr>
      <w:tr w:rsidR="00000000" w14:paraId="3905760F" w14:textId="77777777">
        <w:trPr>
          <w:divId w:val="1880627968"/>
          <w:jc w:val="center"/>
        </w:trPr>
        <w:tc>
          <w:tcPr>
            <w:tcW w:w="0" w:type="auto"/>
            <w:tcMar>
              <w:top w:w="30" w:type="dxa"/>
              <w:left w:w="30" w:type="dxa"/>
              <w:bottom w:w="30" w:type="dxa"/>
              <w:right w:w="30" w:type="dxa"/>
            </w:tcMar>
            <w:vAlign w:val="bottom"/>
            <w:hideMark/>
          </w:tcPr>
          <w:p w14:paraId="5ED6A443" w14:textId="77777777" w:rsidR="00000000" w:rsidRDefault="003C588C">
            <w:pPr>
              <w:rPr>
                <w:rFonts w:eastAsia="Times New Roman"/>
                <w:sz w:val="16"/>
                <w:szCs w:val="16"/>
              </w:rPr>
            </w:pPr>
            <w:r>
              <w:rPr>
                <w:rFonts w:ascii="inherit" w:eastAsia="Times New Roman" w:hAnsi="inherit"/>
                <w:sz w:val="16"/>
                <w:szCs w:val="16"/>
              </w:rPr>
              <w:t>Less: imputed interest</w:t>
            </w:r>
          </w:p>
        </w:tc>
        <w:tc>
          <w:tcPr>
            <w:tcW w:w="0" w:type="auto"/>
            <w:gridSpan w:val="2"/>
            <w:tcMar>
              <w:top w:w="30" w:type="dxa"/>
              <w:left w:w="180" w:type="dxa"/>
              <w:bottom w:w="30" w:type="dxa"/>
              <w:right w:w="0" w:type="dxa"/>
            </w:tcMar>
            <w:vAlign w:val="bottom"/>
            <w:hideMark/>
          </w:tcPr>
          <w:p w14:paraId="6B689327" w14:textId="77777777" w:rsidR="00000000" w:rsidRDefault="003C588C">
            <w:pPr>
              <w:jc w:val="right"/>
              <w:rPr>
                <w:rFonts w:eastAsia="Times New Roman"/>
                <w:sz w:val="16"/>
                <w:szCs w:val="16"/>
              </w:rPr>
            </w:pPr>
            <w:r>
              <w:rPr>
                <w:rFonts w:ascii="inherit" w:eastAsia="Times New Roman" w:hAnsi="inherit"/>
                <w:sz w:val="16"/>
                <w:szCs w:val="16"/>
              </w:rPr>
              <w:t>39.5</w:t>
            </w:r>
          </w:p>
        </w:tc>
        <w:tc>
          <w:tcPr>
            <w:tcW w:w="0" w:type="auto"/>
            <w:vAlign w:val="bottom"/>
            <w:hideMark/>
          </w:tcPr>
          <w:p w14:paraId="25E21FD4"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6EEBC7C7" w14:textId="77777777" w:rsidR="00000000" w:rsidRDefault="003C588C">
            <w:pPr>
              <w:divId w:val="20151853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5C0D3C" w14:textId="77777777" w:rsidR="00000000" w:rsidRDefault="003C588C">
            <w:pPr>
              <w:jc w:val="right"/>
              <w:rPr>
                <w:rFonts w:eastAsia="Times New Roman"/>
                <w:sz w:val="16"/>
                <w:szCs w:val="16"/>
              </w:rPr>
            </w:pPr>
            <w:r>
              <w:rPr>
                <w:rFonts w:ascii="inherit" w:eastAsia="Times New Roman" w:hAnsi="inherit"/>
                <w:sz w:val="16"/>
                <w:szCs w:val="16"/>
              </w:rPr>
              <w:t>2.1</w:t>
            </w:r>
          </w:p>
        </w:tc>
        <w:tc>
          <w:tcPr>
            <w:tcW w:w="0" w:type="auto"/>
            <w:vAlign w:val="bottom"/>
            <w:hideMark/>
          </w:tcPr>
          <w:p w14:paraId="74749F05" w14:textId="77777777" w:rsidR="00000000" w:rsidRDefault="003C588C">
            <w:pPr>
              <w:rPr>
                <w:rFonts w:eastAsia="Times New Roman"/>
                <w:sz w:val="20"/>
                <w:szCs w:val="20"/>
              </w:rPr>
            </w:pPr>
          </w:p>
        </w:tc>
      </w:tr>
      <w:tr w:rsidR="00000000" w14:paraId="7DD92EB5" w14:textId="77777777">
        <w:trPr>
          <w:divId w:val="1880627968"/>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18EDF03" w14:textId="77777777" w:rsidR="00000000" w:rsidRDefault="003C588C">
            <w:pPr>
              <w:rPr>
                <w:rFonts w:eastAsia="Times New Roman"/>
                <w:sz w:val="16"/>
                <w:szCs w:val="16"/>
              </w:rPr>
            </w:pPr>
            <w:r>
              <w:rPr>
                <w:rFonts w:ascii="inherit" w:eastAsia="Times New Roman" w:hAnsi="inherit"/>
                <w:sz w:val="16"/>
                <w:szCs w:val="16"/>
              </w:rPr>
              <w:t>Present value of lease liabilities</w:t>
            </w:r>
          </w:p>
        </w:tc>
        <w:tc>
          <w:tcPr>
            <w:tcW w:w="0" w:type="auto"/>
            <w:tcBorders>
              <w:top w:val="single" w:sz="6" w:space="0" w:color="000000"/>
              <w:bottom w:val="double" w:sz="6" w:space="0" w:color="000000"/>
            </w:tcBorders>
            <w:shd w:val="clear" w:color="auto" w:fill="CCEEFF"/>
            <w:tcMar>
              <w:top w:w="30" w:type="dxa"/>
              <w:left w:w="180" w:type="dxa"/>
              <w:bottom w:w="30" w:type="dxa"/>
              <w:right w:w="0" w:type="dxa"/>
            </w:tcMar>
            <w:vAlign w:val="bottom"/>
            <w:hideMark/>
          </w:tcPr>
          <w:p w14:paraId="010E4D76"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CBE5367" w14:textId="77777777" w:rsidR="00000000" w:rsidRDefault="003C588C">
            <w:pPr>
              <w:jc w:val="right"/>
              <w:rPr>
                <w:rFonts w:eastAsia="Times New Roman"/>
                <w:sz w:val="16"/>
                <w:szCs w:val="16"/>
              </w:rPr>
            </w:pPr>
            <w:r>
              <w:rPr>
                <w:rFonts w:ascii="inherit" w:eastAsia="Times New Roman" w:hAnsi="inherit"/>
                <w:sz w:val="16"/>
                <w:szCs w:val="16"/>
              </w:rPr>
              <w:t>171.9</w:t>
            </w:r>
          </w:p>
        </w:tc>
        <w:tc>
          <w:tcPr>
            <w:tcW w:w="0" w:type="auto"/>
            <w:tcBorders>
              <w:top w:val="single" w:sz="6" w:space="0" w:color="000000"/>
              <w:bottom w:val="double" w:sz="6" w:space="0" w:color="000000"/>
            </w:tcBorders>
            <w:shd w:val="clear" w:color="auto" w:fill="CCEEFF"/>
            <w:vAlign w:val="bottom"/>
            <w:hideMark/>
          </w:tcPr>
          <w:p w14:paraId="4C925E5A" w14:textId="77777777" w:rsidR="00000000" w:rsidRDefault="003C588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63A7010" w14:textId="77777777" w:rsidR="00000000" w:rsidRDefault="003C588C">
            <w:pPr>
              <w:divId w:val="6283150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AE9CB03"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61E0A94" w14:textId="77777777" w:rsidR="00000000" w:rsidRDefault="003C588C">
            <w:pPr>
              <w:jc w:val="right"/>
              <w:rPr>
                <w:rFonts w:eastAsia="Times New Roman"/>
                <w:sz w:val="16"/>
                <w:szCs w:val="16"/>
              </w:rPr>
            </w:pPr>
            <w:r>
              <w:rPr>
                <w:rFonts w:ascii="inherit" w:eastAsia="Times New Roman" w:hAnsi="inherit"/>
                <w:sz w:val="16"/>
                <w:szCs w:val="16"/>
              </w:rPr>
              <w:t>16.7</w:t>
            </w:r>
          </w:p>
        </w:tc>
        <w:tc>
          <w:tcPr>
            <w:tcW w:w="0" w:type="auto"/>
            <w:tcBorders>
              <w:top w:val="single" w:sz="6" w:space="0" w:color="000000"/>
              <w:bottom w:val="double" w:sz="6" w:space="0" w:color="000000"/>
            </w:tcBorders>
            <w:shd w:val="clear" w:color="auto" w:fill="CCEEFF"/>
            <w:vAlign w:val="bottom"/>
            <w:hideMark/>
          </w:tcPr>
          <w:p w14:paraId="2988BD76" w14:textId="77777777" w:rsidR="00000000" w:rsidRDefault="003C588C">
            <w:pPr>
              <w:rPr>
                <w:rFonts w:eastAsia="Times New Roman"/>
                <w:sz w:val="20"/>
                <w:szCs w:val="20"/>
              </w:rPr>
            </w:pPr>
          </w:p>
        </w:tc>
      </w:tr>
    </w:tbl>
    <w:p w14:paraId="0FE1C39A" w14:textId="77777777" w:rsidR="00000000" w:rsidRDefault="003C588C">
      <w:pPr>
        <w:spacing w:line="288" w:lineRule="auto"/>
        <w:jc w:val="center"/>
        <w:rPr>
          <w:rFonts w:eastAsia="Times New Roman"/>
          <w:sz w:val="20"/>
          <w:szCs w:val="20"/>
        </w:rPr>
      </w:pPr>
    </w:p>
    <w:p w14:paraId="6319A982" w14:textId="77777777" w:rsidR="00000000" w:rsidRDefault="003C588C">
      <w:pPr>
        <w:spacing w:line="288" w:lineRule="auto"/>
        <w:divId w:val="1566724214"/>
        <w:rPr>
          <w:rFonts w:eastAsia="Times New Roman"/>
          <w:sz w:val="20"/>
          <w:szCs w:val="20"/>
        </w:rPr>
      </w:pPr>
    </w:p>
    <w:p w14:paraId="6A88D3C4" w14:textId="77777777" w:rsidR="00000000" w:rsidRDefault="003C588C">
      <w:pPr>
        <w:spacing w:line="288" w:lineRule="auto"/>
        <w:divId w:val="1527717364"/>
        <w:rPr>
          <w:rFonts w:eastAsia="Times New Roman"/>
          <w:sz w:val="20"/>
          <w:szCs w:val="20"/>
        </w:rPr>
      </w:pPr>
    </w:p>
    <w:p w14:paraId="1E30E37E" w14:textId="77777777" w:rsidR="00000000" w:rsidRDefault="003C588C">
      <w:pPr>
        <w:divId w:val="731075578"/>
        <w:rPr>
          <w:rFonts w:eastAsia="Times New Roman"/>
          <w:sz w:val="20"/>
          <w:szCs w:val="20"/>
        </w:rPr>
      </w:pPr>
    </w:p>
    <w:p w14:paraId="549411B8"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20</w:t>
      </w:r>
    </w:p>
    <w:p w14:paraId="4F789B7B" w14:textId="77777777" w:rsidR="00000000" w:rsidRDefault="003C588C">
      <w:pPr>
        <w:rPr>
          <w:rFonts w:eastAsia="Times New Roman"/>
          <w:sz w:val="20"/>
          <w:szCs w:val="20"/>
        </w:rPr>
      </w:pPr>
      <w:r>
        <w:rPr>
          <w:rFonts w:eastAsia="Times New Roman"/>
          <w:sz w:val="20"/>
          <w:szCs w:val="20"/>
        </w:rPr>
        <w:pict w14:anchorId="039CA1C5">
          <v:rect id="_x0000_i1047" style="width:0;height:1.5pt" o:hralign="center" o:hrstd="t" o:hr="t" fillcolor="#a0a0a0" stroked="f"/>
        </w:pict>
      </w:r>
    </w:p>
    <w:p w14:paraId="60F19D24" w14:textId="77777777" w:rsidR="00000000" w:rsidRDefault="003C588C">
      <w:pPr>
        <w:spacing w:line="288" w:lineRule="auto"/>
        <w:divId w:val="1277519608"/>
        <w:rPr>
          <w:rFonts w:eastAsia="Times New Roman"/>
          <w:sz w:val="20"/>
          <w:szCs w:val="20"/>
        </w:rPr>
      </w:pPr>
      <w:hyperlink w:anchor="sED3BECDEE6165A79B658EF1DB9986924" w:history="1">
        <w:r>
          <w:rPr>
            <w:rStyle w:val="a3"/>
            <w:rFonts w:ascii="inherit" w:eastAsia="Times New Roman" w:hAnsi="inherit"/>
            <w:sz w:val="20"/>
            <w:szCs w:val="20"/>
          </w:rPr>
          <w:t>Table of Contents</w:t>
        </w:r>
      </w:hyperlink>
    </w:p>
    <w:p w14:paraId="302657A7" w14:textId="77777777" w:rsidR="00000000" w:rsidRDefault="003C588C">
      <w:pPr>
        <w:divId w:val="183787650"/>
        <w:rPr>
          <w:rFonts w:eastAsia="Times New Roman"/>
          <w:sz w:val="20"/>
          <w:szCs w:val="20"/>
        </w:rPr>
      </w:pPr>
    </w:p>
    <w:p w14:paraId="49FD78E2"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2018, our future minimum lease payments under noncancelable operating leases were as follows (in millions)</w:t>
      </w:r>
    </w:p>
    <w:tbl>
      <w:tblPr>
        <w:tblW w:w="5000" w:type="pct"/>
        <w:jc w:val="center"/>
        <w:tblCellMar>
          <w:left w:w="0" w:type="dxa"/>
          <w:right w:w="0" w:type="dxa"/>
        </w:tblCellMar>
        <w:tblLook w:val="04A0" w:firstRow="1" w:lastRow="0" w:firstColumn="1" w:lastColumn="0" w:noHBand="0" w:noVBand="1"/>
      </w:tblPr>
      <w:tblGrid>
        <w:gridCol w:w="7050"/>
        <w:gridCol w:w="112"/>
        <w:gridCol w:w="1070"/>
        <w:gridCol w:w="74"/>
      </w:tblGrid>
      <w:tr w:rsidR="00000000" w14:paraId="2E6705C6" w14:textId="77777777">
        <w:trPr>
          <w:divId w:val="392699154"/>
          <w:jc w:val="center"/>
        </w:trPr>
        <w:tc>
          <w:tcPr>
            <w:tcW w:w="0" w:type="auto"/>
            <w:gridSpan w:val="4"/>
            <w:vAlign w:val="center"/>
            <w:hideMark/>
          </w:tcPr>
          <w:p w14:paraId="1C13606D" w14:textId="77777777" w:rsidR="00000000" w:rsidRDefault="003C588C">
            <w:pPr>
              <w:spacing w:line="288" w:lineRule="auto"/>
              <w:ind w:firstLine="360"/>
              <w:jc w:val="both"/>
              <w:rPr>
                <w:rFonts w:eastAsia="Times New Roman"/>
                <w:sz w:val="20"/>
                <w:szCs w:val="20"/>
              </w:rPr>
            </w:pPr>
          </w:p>
        </w:tc>
      </w:tr>
      <w:tr w:rsidR="00000000" w14:paraId="74B6A8A1" w14:textId="77777777">
        <w:trPr>
          <w:divId w:val="392699154"/>
          <w:jc w:val="center"/>
        </w:trPr>
        <w:tc>
          <w:tcPr>
            <w:tcW w:w="4250" w:type="pct"/>
            <w:vAlign w:val="center"/>
            <w:hideMark/>
          </w:tcPr>
          <w:p w14:paraId="41553E0B" w14:textId="77777777" w:rsidR="00000000" w:rsidRDefault="003C588C">
            <w:pPr>
              <w:rPr>
                <w:rFonts w:eastAsia="Times New Roman"/>
                <w:sz w:val="20"/>
                <w:szCs w:val="20"/>
              </w:rPr>
            </w:pPr>
          </w:p>
        </w:tc>
        <w:tc>
          <w:tcPr>
            <w:tcW w:w="50" w:type="pct"/>
            <w:vAlign w:val="center"/>
            <w:hideMark/>
          </w:tcPr>
          <w:p w14:paraId="7E39FFEA" w14:textId="77777777" w:rsidR="00000000" w:rsidRDefault="003C588C">
            <w:pPr>
              <w:rPr>
                <w:rFonts w:eastAsia="Times New Roman"/>
                <w:sz w:val="20"/>
                <w:szCs w:val="20"/>
              </w:rPr>
            </w:pPr>
          </w:p>
        </w:tc>
        <w:tc>
          <w:tcPr>
            <w:tcW w:w="650" w:type="pct"/>
            <w:vAlign w:val="center"/>
            <w:hideMark/>
          </w:tcPr>
          <w:p w14:paraId="121B9EA2" w14:textId="77777777" w:rsidR="00000000" w:rsidRDefault="003C588C">
            <w:pPr>
              <w:rPr>
                <w:rFonts w:eastAsia="Times New Roman"/>
                <w:sz w:val="20"/>
                <w:szCs w:val="20"/>
              </w:rPr>
            </w:pPr>
          </w:p>
        </w:tc>
        <w:tc>
          <w:tcPr>
            <w:tcW w:w="50" w:type="pct"/>
            <w:vAlign w:val="center"/>
            <w:hideMark/>
          </w:tcPr>
          <w:p w14:paraId="48A1729C" w14:textId="77777777" w:rsidR="00000000" w:rsidRDefault="003C588C">
            <w:pPr>
              <w:rPr>
                <w:rFonts w:eastAsia="Times New Roman"/>
                <w:sz w:val="20"/>
                <w:szCs w:val="20"/>
              </w:rPr>
            </w:pPr>
          </w:p>
        </w:tc>
      </w:tr>
      <w:tr w:rsidR="00000000" w14:paraId="4E8E2ECA" w14:textId="77777777">
        <w:trPr>
          <w:divId w:val="392699154"/>
          <w:jc w:val="center"/>
        </w:trPr>
        <w:tc>
          <w:tcPr>
            <w:tcW w:w="0" w:type="auto"/>
            <w:gridSpan w:val="4"/>
            <w:tcBorders>
              <w:bottom w:val="single" w:sz="6" w:space="0" w:color="000000"/>
            </w:tcBorders>
            <w:tcMar>
              <w:top w:w="30" w:type="dxa"/>
              <w:left w:w="30" w:type="dxa"/>
              <w:bottom w:w="30" w:type="dxa"/>
              <w:right w:w="30" w:type="dxa"/>
            </w:tcMar>
            <w:vAlign w:val="bottom"/>
            <w:hideMark/>
          </w:tcPr>
          <w:p w14:paraId="1E702027" w14:textId="77777777" w:rsidR="00000000" w:rsidRDefault="003C588C">
            <w:pPr>
              <w:jc w:val="center"/>
              <w:rPr>
                <w:rFonts w:eastAsia="Times New Roman"/>
                <w:sz w:val="16"/>
                <w:szCs w:val="16"/>
              </w:rPr>
            </w:pPr>
            <w:r>
              <w:rPr>
                <w:rFonts w:ascii="inherit" w:eastAsia="Times New Roman" w:hAnsi="inherit"/>
                <w:b/>
                <w:bCs/>
                <w:sz w:val="16"/>
                <w:szCs w:val="16"/>
              </w:rPr>
              <w:t>Year </w:t>
            </w:r>
            <w:r>
              <w:rPr>
                <w:rFonts w:ascii="inherit" w:eastAsia="Times New Roman" w:hAnsi="inherit"/>
                <w:b/>
                <w:bCs/>
                <w:sz w:val="16"/>
                <w:szCs w:val="16"/>
              </w:rPr>
              <w:t>Ended December 31,</w:t>
            </w:r>
          </w:p>
        </w:tc>
      </w:tr>
      <w:tr w:rsidR="00000000" w14:paraId="6EF482D4" w14:textId="77777777">
        <w:trPr>
          <w:divId w:val="392699154"/>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3FA5E52F" w14:textId="77777777" w:rsidR="00000000" w:rsidRDefault="003C588C">
            <w:pPr>
              <w:rPr>
                <w:rFonts w:eastAsia="Times New Roman"/>
                <w:sz w:val="16"/>
                <w:szCs w:val="16"/>
              </w:rPr>
            </w:pPr>
            <w:r>
              <w:rPr>
                <w:rFonts w:ascii="inherit" w:eastAsia="Times New Roman" w:hAnsi="inherit"/>
                <w:sz w:val="16"/>
                <w:szCs w:val="16"/>
              </w:rPr>
              <w:t>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A5601D5"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0912657" w14:textId="77777777" w:rsidR="00000000" w:rsidRDefault="003C588C">
            <w:pPr>
              <w:jc w:val="right"/>
              <w:rPr>
                <w:rFonts w:eastAsia="Times New Roman"/>
                <w:sz w:val="16"/>
                <w:szCs w:val="16"/>
              </w:rPr>
            </w:pPr>
            <w:r>
              <w:rPr>
                <w:rFonts w:ascii="inherit" w:eastAsia="Times New Roman" w:hAnsi="inherit"/>
                <w:sz w:val="16"/>
                <w:szCs w:val="16"/>
              </w:rPr>
              <w:t>50.7</w:t>
            </w:r>
          </w:p>
        </w:tc>
        <w:tc>
          <w:tcPr>
            <w:tcW w:w="0" w:type="auto"/>
            <w:tcBorders>
              <w:top w:val="single" w:sz="6" w:space="0" w:color="000000"/>
            </w:tcBorders>
            <w:shd w:val="clear" w:color="auto" w:fill="CCEEFF"/>
            <w:vAlign w:val="bottom"/>
            <w:hideMark/>
          </w:tcPr>
          <w:p w14:paraId="4B78A8E7" w14:textId="77777777" w:rsidR="00000000" w:rsidRDefault="003C588C">
            <w:pPr>
              <w:rPr>
                <w:rFonts w:eastAsia="Times New Roman"/>
                <w:sz w:val="20"/>
                <w:szCs w:val="20"/>
              </w:rPr>
            </w:pPr>
          </w:p>
        </w:tc>
      </w:tr>
      <w:tr w:rsidR="00000000" w14:paraId="1CA0921A" w14:textId="77777777">
        <w:trPr>
          <w:divId w:val="392699154"/>
          <w:jc w:val="center"/>
        </w:trPr>
        <w:tc>
          <w:tcPr>
            <w:tcW w:w="0" w:type="auto"/>
            <w:tcMar>
              <w:top w:w="30" w:type="dxa"/>
              <w:left w:w="30" w:type="dxa"/>
              <w:bottom w:w="30" w:type="dxa"/>
              <w:right w:w="30" w:type="dxa"/>
            </w:tcMar>
            <w:vAlign w:val="bottom"/>
            <w:hideMark/>
          </w:tcPr>
          <w:p w14:paraId="354BE1D9" w14:textId="77777777" w:rsidR="00000000" w:rsidRDefault="003C588C">
            <w:pPr>
              <w:rPr>
                <w:rFonts w:eastAsia="Times New Roman"/>
                <w:sz w:val="16"/>
                <w:szCs w:val="16"/>
              </w:rPr>
            </w:pPr>
            <w:r>
              <w:rPr>
                <w:rFonts w:ascii="inherit" w:eastAsia="Times New Roman" w:hAnsi="inherit"/>
                <w:sz w:val="16"/>
                <w:szCs w:val="16"/>
              </w:rPr>
              <w:t>2020</w:t>
            </w:r>
          </w:p>
        </w:tc>
        <w:tc>
          <w:tcPr>
            <w:tcW w:w="0" w:type="auto"/>
            <w:gridSpan w:val="2"/>
            <w:tcMar>
              <w:top w:w="30" w:type="dxa"/>
              <w:left w:w="30" w:type="dxa"/>
              <w:bottom w:w="30" w:type="dxa"/>
              <w:right w:w="0" w:type="dxa"/>
            </w:tcMar>
            <w:vAlign w:val="bottom"/>
            <w:hideMark/>
          </w:tcPr>
          <w:p w14:paraId="3B240BC9" w14:textId="77777777" w:rsidR="00000000" w:rsidRDefault="003C588C">
            <w:pPr>
              <w:jc w:val="right"/>
              <w:rPr>
                <w:rFonts w:eastAsia="Times New Roman"/>
                <w:sz w:val="16"/>
                <w:szCs w:val="16"/>
              </w:rPr>
            </w:pPr>
            <w:r>
              <w:rPr>
                <w:rFonts w:ascii="inherit" w:eastAsia="Times New Roman" w:hAnsi="inherit"/>
                <w:sz w:val="16"/>
                <w:szCs w:val="16"/>
              </w:rPr>
              <w:t>37.1</w:t>
            </w:r>
          </w:p>
        </w:tc>
        <w:tc>
          <w:tcPr>
            <w:tcW w:w="0" w:type="auto"/>
            <w:vAlign w:val="bottom"/>
            <w:hideMark/>
          </w:tcPr>
          <w:p w14:paraId="70E50292" w14:textId="77777777" w:rsidR="00000000" w:rsidRDefault="003C588C">
            <w:pPr>
              <w:rPr>
                <w:rFonts w:eastAsia="Times New Roman"/>
                <w:sz w:val="20"/>
                <w:szCs w:val="20"/>
              </w:rPr>
            </w:pPr>
          </w:p>
        </w:tc>
      </w:tr>
      <w:tr w:rsidR="00000000" w14:paraId="4F4EAB80" w14:textId="77777777">
        <w:trPr>
          <w:divId w:val="392699154"/>
          <w:jc w:val="center"/>
        </w:trPr>
        <w:tc>
          <w:tcPr>
            <w:tcW w:w="0" w:type="auto"/>
            <w:shd w:val="clear" w:color="auto" w:fill="CCEEFF"/>
            <w:tcMar>
              <w:top w:w="30" w:type="dxa"/>
              <w:left w:w="30" w:type="dxa"/>
              <w:bottom w:w="30" w:type="dxa"/>
              <w:right w:w="30" w:type="dxa"/>
            </w:tcMar>
            <w:vAlign w:val="bottom"/>
            <w:hideMark/>
          </w:tcPr>
          <w:p w14:paraId="5711BB0C" w14:textId="77777777" w:rsidR="00000000" w:rsidRDefault="003C588C">
            <w:pPr>
              <w:rPr>
                <w:rFonts w:eastAsia="Times New Roman"/>
                <w:sz w:val="16"/>
                <w:szCs w:val="16"/>
              </w:rPr>
            </w:pPr>
            <w:r>
              <w:rPr>
                <w:rFonts w:ascii="inherit" w:eastAsia="Times New Roman" w:hAnsi="inherit"/>
                <w:sz w:val="16"/>
                <w:szCs w:val="16"/>
              </w:rPr>
              <w:t>2021</w:t>
            </w:r>
          </w:p>
        </w:tc>
        <w:tc>
          <w:tcPr>
            <w:tcW w:w="0" w:type="auto"/>
            <w:gridSpan w:val="2"/>
            <w:shd w:val="clear" w:color="auto" w:fill="CCEEFF"/>
            <w:tcMar>
              <w:top w:w="30" w:type="dxa"/>
              <w:left w:w="30" w:type="dxa"/>
              <w:bottom w:w="30" w:type="dxa"/>
              <w:right w:w="0" w:type="dxa"/>
            </w:tcMar>
            <w:vAlign w:val="bottom"/>
            <w:hideMark/>
          </w:tcPr>
          <w:p w14:paraId="5E419FC3" w14:textId="77777777" w:rsidR="00000000" w:rsidRDefault="003C588C">
            <w:pPr>
              <w:jc w:val="right"/>
              <w:rPr>
                <w:rFonts w:eastAsia="Times New Roman"/>
                <w:sz w:val="16"/>
                <w:szCs w:val="16"/>
              </w:rPr>
            </w:pPr>
            <w:r>
              <w:rPr>
                <w:rFonts w:ascii="inherit" w:eastAsia="Times New Roman" w:hAnsi="inherit"/>
                <w:sz w:val="16"/>
                <w:szCs w:val="16"/>
              </w:rPr>
              <w:t>30.7</w:t>
            </w:r>
          </w:p>
        </w:tc>
        <w:tc>
          <w:tcPr>
            <w:tcW w:w="0" w:type="auto"/>
            <w:shd w:val="clear" w:color="auto" w:fill="CCEEFF"/>
            <w:vAlign w:val="bottom"/>
            <w:hideMark/>
          </w:tcPr>
          <w:p w14:paraId="169AE4F8" w14:textId="77777777" w:rsidR="00000000" w:rsidRDefault="003C588C">
            <w:pPr>
              <w:rPr>
                <w:rFonts w:eastAsia="Times New Roman"/>
                <w:sz w:val="20"/>
                <w:szCs w:val="20"/>
              </w:rPr>
            </w:pPr>
          </w:p>
        </w:tc>
      </w:tr>
      <w:tr w:rsidR="00000000" w14:paraId="1B60E002" w14:textId="77777777">
        <w:trPr>
          <w:divId w:val="392699154"/>
          <w:jc w:val="center"/>
        </w:trPr>
        <w:tc>
          <w:tcPr>
            <w:tcW w:w="0" w:type="auto"/>
            <w:tcMar>
              <w:top w:w="30" w:type="dxa"/>
              <w:left w:w="30" w:type="dxa"/>
              <w:bottom w:w="30" w:type="dxa"/>
              <w:right w:w="30" w:type="dxa"/>
            </w:tcMar>
            <w:vAlign w:val="bottom"/>
            <w:hideMark/>
          </w:tcPr>
          <w:p w14:paraId="18162A30" w14:textId="77777777" w:rsidR="00000000" w:rsidRDefault="003C588C">
            <w:pPr>
              <w:rPr>
                <w:rFonts w:eastAsia="Times New Roman"/>
                <w:sz w:val="16"/>
                <w:szCs w:val="16"/>
              </w:rPr>
            </w:pPr>
            <w:r>
              <w:rPr>
                <w:rFonts w:ascii="inherit" w:eastAsia="Times New Roman" w:hAnsi="inherit"/>
                <w:sz w:val="16"/>
                <w:szCs w:val="16"/>
              </w:rPr>
              <w:t>2022</w:t>
            </w:r>
          </w:p>
        </w:tc>
        <w:tc>
          <w:tcPr>
            <w:tcW w:w="0" w:type="auto"/>
            <w:gridSpan w:val="2"/>
            <w:tcMar>
              <w:top w:w="30" w:type="dxa"/>
              <w:left w:w="30" w:type="dxa"/>
              <w:bottom w:w="30" w:type="dxa"/>
              <w:right w:w="0" w:type="dxa"/>
            </w:tcMar>
            <w:vAlign w:val="bottom"/>
            <w:hideMark/>
          </w:tcPr>
          <w:p w14:paraId="255D415D" w14:textId="77777777" w:rsidR="00000000" w:rsidRDefault="003C588C">
            <w:pPr>
              <w:jc w:val="right"/>
              <w:rPr>
                <w:rFonts w:eastAsia="Times New Roman"/>
                <w:sz w:val="16"/>
                <w:szCs w:val="16"/>
              </w:rPr>
            </w:pPr>
            <w:r>
              <w:rPr>
                <w:rFonts w:ascii="inherit" w:eastAsia="Times New Roman" w:hAnsi="inherit"/>
                <w:sz w:val="16"/>
                <w:szCs w:val="16"/>
              </w:rPr>
              <w:t>23.7</w:t>
            </w:r>
          </w:p>
        </w:tc>
        <w:tc>
          <w:tcPr>
            <w:tcW w:w="0" w:type="auto"/>
            <w:vAlign w:val="bottom"/>
            <w:hideMark/>
          </w:tcPr>
          <w:p w14:paraId="05A16308" w14:textId="77777777" w:rsidR="00000000" w:rsidRDefault="003C588C">
            <w:pPr>
              <w:rPr>
                <w:rFonts w:eastAsia="Times New Roman"/>
                <w:sz w:val="20"/>
                <w:szCs w:val="20"/>
              </w:rPr>
            </w:pPr>
          </w:p>
        </w:tc>
      </w:tr>
      <w:tr w:rsidR="00000000" w14:paraId="68B8EB9F" w14:textId="77777777">
        <w:trPr>
          <w:divId w:val="392699154"/>
          <w:jc w:val="center"/>
        </w:trPr>
        <w:tc>
          <w:tcPr>
            <w:tcW w:w="0" w:type="auto"/>
            <w:shd w:val="clear" w:color="auto" w:fill="CCEEFF"/>
            <w:tcMar>
              <w:top w:w="30" w:type="dxa"/>
              <w:left w:w="30" w:type="dxa"/>
              <w:bottom w:w="30" w:type="dxa"/>
              <w:right w:w="30" w:type="dxa"/>
            </w:tcMar>
            <w:vAlign w:val="bottom"/>
            <w:hideMark/>
          </w:tcPr>
          <w:p w14:paraId="6E7E65BF" w14:textId="77777777" w:rsidR="00000000" w:rsidRDefault="003C588C">
            <w:pPr>
              <w:rPr>
                <w:rFonts w:eastAsia="Times New Roman"/>
                <w:sz w:val="16"/>
                <w:szCs w:val="16"/>
              </w:rPr>
            </w:pPr>
            <w:r>
              <w:rPr>
                <w:rFonts w:ascii="inherit" w:eastAsia="Times New Roman" w:hAnsi="inherit"/>
                <w:sz w:val="16"/>
                <w:szCs w:val="16"/>
              </w:rPr>
              <w:t>2023</w:t>
            </w:r>
          </w:p>
        </w:tc>
        <w:tc>
          <w:tcPr>
            <w:tcW w:w="0" w:type="auto"/>
            <w:gridSpan w:val="2"/>
            <w:shd w:val="clear" w:color="auto" w:fill="CCEEFF"/>
            <w:tcMar>
              <w:top w:w="30" w:type="dxa"/>
              <w:left w:w="30" w:type="dxa"/>
              <w:bottom w:w="30" w:type="dxa"/>
              <w:right w:w="0" w:type="dxa"/>
            </w:tcMar>
            <w:vAlign w:val="bottom"/>
            <w:hideMark/>
          </w:tcPr>
          <w:p w14:paraId="021232FF" w14:textId="77777777" w:rsidR="00000000" w:rsidRDefault="003C588C">
            <w:pPr>
              <w:jc w:val="right"/>
              <w:rPr>
                <w:rFonts w:eastAsia="Times New Roman"/>
                <w:sz w:val="16"/>
                <w:szCs w:val="16"/>
              </w:rPr>
            </w:pPr>
            <w:r>
              <w:rPr>
                <w:rFonts w:ascii="inherit" w:eastAsia="Times New Roman" w:hAnsi="inherit"/>
                <w:sz w:val="16"/>
                <w:szCs w:val="16"/>
              </w:rPr>
              <w:t>17.8</w:t>
            </w:r>
          </w:p>
        </w:tc>
        <w:tc>
          <w:tcPr>
            <w:tcW w:w="0" w:type="auto"/>
            <w:shd w:val="clear" w:color="auto" w:fill="CCEEFF"/>
            <w:vAlign w:val="bottom"/>
            <w:hideMark/>
          </w:tcPr>
          <w:p w14:paraId="0F3B159D" w14:textId="77777777" w:rsidR="00000000" w:rsidRDefault="003C588C">
            <w:pPr>
              <w:rPr>
                <w:rFonts w:eastAsia="Times New Roman"/>
                <w:sz w:val="20"/>
                <w:szCs w:val="20"/>
              </w:rPr>
            </w:pPr>
          </w:p>
        </w:tc>
      </w:tr>
      <w:tr w:rsidR="00000000" w14:paraId="7F0A4860" w14:textId="77777777">
        <w:trPr>
          <w:divId w:val="392699154"/>
          <w:jc w:val="center"/>
        </w:trPr>
        <w:tc>
          <w:tcPr>
            <w:tcW w:w="0" w:type="auto"/>
            <w:tcBorders>
              <w:bottom w:val="single" w:sz="6" w:space="0" w:color="000000"/>
            </w:tcBorders>
            <w:tcMar>
              <w:top w:w="30" w:type="dxa"/>
              <w:left w:w="30" w:type="dxa"/>
              <w:bottom w:w="30" w:type="dxa"/>
              <w:right w:w="30" w:type="dxa"/>
            </w:tcMar>
            <w:vAlign w:val="bottom"/>
            <w:hideMark/>
          </w:tcPr>
          <w:p w14:paraId="19341D76" w14:textId="77777777" w:rsidR="00000000" w:rsidRDefault="003C588C">
            <w:pPr>
              <w:rPr>
                <w:rFonts w:eastAsia="Times New Roman"/>
                <w:sz w:val="16"/>
                <w:szCs w:val="16"/>
              </w:rPr>
            </w:pPr>
            <w:r>
              <w:rPr>
                <w:rFonts w:ascii="inherit" w:eastAsia="Times New Roman" w:hAnsi="inherit"/>
                <w:sz w:val="16"/>
                <w:szCs w:val="16"/>
              </w:rPr>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7F5B0484" w14:textId="77777777" w:rsidR="00000000" w:rsidRDefault="003C588C">
            <w:pPr>
              <w:jc w:val="right"/>
              <w:rPr>
                <w:rFonts w:eastAsia="Times New Roman"/>
                <w:sz w:val="16"/>
                <w:szCs w:val="16"/>
              </w:rPr>
            </w:pPr>
            <w:r>
              <w:rPr>
                <w:rFonts w:ascii="inherit" w:eastAsia="Times New Roman" w:hAnsi="inherit"/>
                <w:sz w:val="16"/>
                <w:szCs w:val="16"/>
              </w:rPr>
              <w:t>48.5</w:t>
            </w:r>
          </w:p>
        </w:tc>
        <w:tc>
          <w:tcPr>
            <w:tcW w:w="0" w:type="auto"/>
            <w:tcBorders>
              <w:bottom w:val="single" w:sz="6" w:space="0" w:color="000000"/>
            </w:tcBorders>
            <w:vAlign w:val="bottom"/>
            <w:hideMark/>
          </w:tcPr>
          <w:p w14:paraId="61C9352F" w14:textId="77777777" w:rsidR="00000000" w:rsidRDefault="003C588C">
            <w:pPr>
              <w:rPr>
                <w:rFonts w:eastAsia="Times New Roman"/>
                <w:sz w:val="20"/>
                <w:szCs w:val="20"/>
              </w:rPr>
            </w:pPr>
          </w:p>
        </w:tc>
      </w:tr>
      <w:tr w:rsidR="00000000" w14:paraId="3AFDC002" w14:textId="77777777">
        <w:trPr>
          <w:divId w:val="392699154"/>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8879831" w14:textId="77777777" w:rsidR="00000000" w:rsidRDefault="003C588C">
            <w:pPr>
              <w:divId w:val="21391018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4E65975"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402A62F" w14:textId="77777777" w:rsidR="00000000" w:rsidRDefault="003C588C">
            <w:pPr>
              <w:jc w:val="right"/>
              <w:rPr>
                <w:rFonts w:eastAsia="Times New Roman"/>
                <w:sz w:val="16"/>
                <w:szCs w:val="16"/>
              </w:rPr>
            </w:pPr>
            <w:r>
              <w:rPr>
                <w:rFonts w:ascii="inherit" w:eastAsia="Times New Roman" w:hAnsi="inherit"/>
                <w:sz w:val="16"/>
                <w:szCs w:val="16"/>
              </w:rPr>
              <w:t>208.6</w:t>
            </w:r>
          </w:p>
        </w:tc>
        <w:tc>
          <w:tcPr>
            <w:tcW w:w="0" w:type="auto"/>
            <w:tcBorders>
              <w:top w:val="single" w:sz="6" w:space="0" w:color="000000"/>
              <w:bottom w:val="double" w:sz="6" w:space="0" w:color="000000"/>
            </w:tcBorders>
            <w:shd w:val="clear" w:color="auto" w:fill="CCEEFF"/>
            <w:vAlign w:val="bottom"/>
            <w:hideMark/>
          </w:tcPr>
          <w:p w14:paraId="54AE3A41" w14:textId="77777777" w:rsidR="00000000" w:rsidRDefault="003C588C">
            <w:pPr>
              <w:rPr>
                <w:rFonts w:eastAsia="Times New Roman"/>
                <w:sz w:val="20"/>
                <w:szCs w:val="20"/>
              </w:rPr>
            </w:pPr>
          </w:p>
        </w:tc>
      </w:tr>
    </w:tbl>
    <w:p w14:paraId="33BBD1E3" w14:textId="77777777" w:rsidR="00000000" w:rsidRDefault="003C588C">
      <w:pPr>
        <w:spacing w:line="288" w:lineRule="auto"/>
        <w:jc w:val="center"/>
        <w:rPr>
          <w:rFonts w:eastAsia="Times New Roman"/>
          <w:sz w:val="20"/>
          <w:szCs w:val="20"/>
        </w:rPr>
      </w:pPr>
    </w:p>
    <w:p w14:paraId="476FBE0B" w14:textId="77777777" w:rsidR="00000000" w:rsidRDefault="003C588C">
      <w:pPr>
        <w:spacing w:line="288" w:lineRule="auto"/>
        <w:divId w:val="1070888366"/>
        <w:rPr>
          <w:rFonts w:eastAsia="Times New Roman"/>
          <w:sz w:val="20"/>
          <w:szCs w:val="20"/>
        </w:rPr>
      </w:pPr>
    </w:p>
    <w:p w14:paraId="24DA77E7" w14:textId="77777777" w:rsidR="00000000" w:rsidRDefault="003C588C">
      <w:pPr>
        <w:spacing w:line="288" w:lineRule="auto"/>
        <w:divId w:val="1330518332"/>
        <w:rPr>
          <w:rFonts w:eastAsia="Times New Roman"/>
          <w:sz w:val="20"/>
          <w:szCs w:val="20"/>
        </w:rPr>
      </w:pPr>
    </w:p>
    <w:p w14:paraId="6C368C77"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Supplemental balance sheet information related to leases (in millions):</w:t>
      </w:r>
    </w:p>
    <w:tbl>
      <w:tblPr>
        <w:tblW w:w="5000" w:type="pct"/>
        <w:jc w:val="center"/>
        <w:tblCellMar>
          <w:left w:w="0" w:type="dxa"/>
          <w:right w:w="0" w:type="dxa"/>
        </w:tblCellMar>
        <w:tblLook w:val="04A0" w:firstRow="1" w:lastRow="0" w:firstColumn="1" w:lastColumn="0" w:noHBand="0" w:noVBand="1"/>
      </w:tblPr>
      <w:tblGrid>
        <w:gridCol w:w="3392"/>
        <w:gridCol w:w="3476"/>
        <w:gridCol w:w="105"/>
        <w:gridCol w:w="112"/>
        <w:gridCol w:w="1150"/>
        <w:gridCol w:w="71"/>
      </w:tblGrid>
      <w:tr w:rsidR="00000000" w14:paraId="38F0C324" w14:textId="77777777">
        <w:trPr>
          <w:divId w:val="1563908807"/>
          <w:jc w:val="center"/>
        </w:trPr>
        <w:tc>
          <w:tcPr>
            <w:tcW w:w="0" w:type="auto"/>
            <w:gridSpan w:val="6"/>
            <w:vAlign w:val="center"/>
            <w:hideMark/>
          </w:tcPr>
          <w:p w14:paraId="03B7B03D" w14:textId="77777777" w:rsidR="00000000" w:rsidRDefault="003C588C">
            <w:pPr>
              <w:spacing w:line="288" w:lineRule="auto"/>
              <w:ind w:firstLine="360"/>
              <w:jc w:val="both"/>
              <w:rPr>
                <w:rFonts w:eastAsia="Times New Roman"/>
                <w:sz w:val="20"/>
                <w:szCs w:val="20"/>
              </w:rPr>
            </w:pPr>
          </w:p>
        </w:tc>
      </w:tr>
      <w:tr w:rsidR="00000000" w14:paraId="16689D28" w14:textId="77777777">
        <w:trPr>
          <w:divId w:val="1563908807"/>
          <w:jc w:val="center"/>
        </w:trPr>
        <w:tc>
          <w:tcPr>
            <w:tcW w:w="2050" w:type="pct"/>
            <w:vAlign w:val="center"/>
            <w:hideMark/>
          </w:tcPr>
          <w:p w14:paraId="077B11A6" w14:textId="77777777" w:rsidR="00000000" w:rsidRDefault="003C588C">
            <w:pPr>
              <w:rPr>
                <w:rFonts w:eastAsia="Times New Roman"/>
                <w:sz w:val="20"/>
                <w:szCs w:val="20"/>
              </w:rPr>
            </w:pPr>
          </w:p>
        </w:tc>
        <w:tc>
          <w:tcPr>
            <w:tcW w:w="2100" w:type="pct"/>
            <w:vAlign w:val="center"/>
            <w:hideMark/>
          </w:tcPr>
          <w:p w14:paraId="1760D16B" w14:textId="77777777" w:rsidR="00000000" w:rsidRDefault="003C588C">
            <w:pPr>
              <w:rPr>
                <w:rFonts w:eastAsia="Times New Roman"/>
                <w:sz w:val="20"/>
                <w:szCs w:val="20"/>
              </w:rPr>
            </w:pPr>
          </w:p>
        </w:tc>
        <w:tc>
          <w:tcPr>
            <w:tcW w:w="50" w:type="pct"/>
            <w:vAlign w:val="center"/>
            <w:hideMark/>
          </w:tcPr>
          <w:p w14:paraId="784EAD9D" w14:textId="77777777" w:rsidR="00000000" w:rsidRDefault="003C588C">
            <w:pPr>
              <w:rPr>
                <w:rFonts w:eastAsia="Times New Roman"/>
                <w:sz w:val="20"/>
                <w:szCs w:val="20"/>
              </w:rPr>
            </w:pPr>
          </w:p>
        </w:tc>
        <w:tc>
          <w:tcPr>
            <w:tcW w:w="50" w:type="pct"/>
            <w:vAlign w:val="center"/>
            <w:hideMark/>
          </w:tcPr>
          <w:p w14:paraId="7D6765A1" w14:textId="77777777" w:rsidR="00000000" w:rsidRDefault="003C588C">
            <w:pPr>
              <w:rPr>
                <w:rFonts w:eastAsia="Times New Roman"/>
                <w:sz w:val="20"/>
                <w:szCs w:val="20"/>
              </w:rPr>
            </w:pPr>
          </w:p>
        </w:tc>
        <w:tc>
          <w:tcPr>
            <w:tcW w:w="700" w:type="pct"/>
            <w:vAlign w:val="center"/>
            <w:hideMark/>
          </w:tcPr>
          <w:p w14:paraId="02B2CC99" w14:textId="77777777" w:rsidR="00000000" w:rsidRDefault="003C588C">
            <w:pPr>
              <w:rPr>
                <w:rFonts w:eastAsia="Times New Roman"/>
                <w:sz w:val="20"/>
                <w:szCs w:val="20"/>
              </w:rPr>
            </w:pPr>
          </w:p>
        </w:tc>
        <w:tc>
          <w:tcPr>
            <w:tcW w:w="50" w:type="pct"/>
            <w:vAlign w:val="center"/>
            <w:hideMark/>
          </w:tcPr>
          <w:p w14:paraId="205FCDD8" w14:textId="77777777" w:rsidR="00000000" w:rsidRDefault="003C588C">
            <w:pPr>
              <w:rPr>
                <w:rFonts w:eastAsia="Times New Roman"/>
                <w:sz w:val="20"/>
                <w:szCs w:val="20"/>
              </w:rPr>
            </w:pPr>
          </w:p>
        </w:tc>
      </w:tr>
      <w:tr w:rsidR="00000000" w14:paraId="709E1796" w14:textId="77777777">
        <w:trPr>
          <w:divId w:val="1563908807"/>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661CF2A" w14:textId="77777777" w:rsidR="00000000" w:rsidRDefault="003C588C">
            <w:pPr>
              <w:divId w:val="7308115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1554A9C" w14:textId="77777777" w:rsidR="00000000" w:rsidRDefault="003C588C">
            <w:pPr>
              <w:jc w:val="center"/>
              <w:rPr>
                <w:rFonts w:eastAsia="Times New Roman"/>
                <w:sz w:val="16"/>
                <w:szCs w:val="16"/>
              </w:rPr>
            </w:pPr>
            <w:r>
              <w:rPr>
                <w:rFonts w:ascii="inherit" w:eastAsia="Times New Roman" w:hAnsi="inherit"/>
                <w:b/>
                <w:bCs/>
                <w:sz w:val="16"/>
                <w:szCs w:val="16"/>
              </w:rPr>
              <w:t>Classification</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01C2009" w14:textId="77777777" w:rsidR="00000000" w:rsidRDefault="003C588C">
            <w:pPr>
              <w:divId w:val="65957637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4205B92F" w14:textId="77777777" w:rsidR="00000000" w:rsidRDefault="003C588C">
            <w:pPr>
              <w:jc w:val="center"/>
              <w:rPr>
                <w:rFonts w:eastAsia="Times New Roman"/>
                <w:sz w:val="16"/>
                <w:szCs w:val="16"/>
              </w:rPr>
            </w:pPr>
            <w:r>
              <w:rPr>
                <w:rFonts w:ascii="inherit" w:eastAsia="Times New Roman" w:hAnsi="inherit"/>
                <w:b/>
                <w:bCs/>
                <w:color w:val="333333"/>
                <w:sz w:val="16"/>
                <w:szCs w:val="16"/>
              </w:rPr>
              <w:t>As of March 31, 2019</w:t>
            </w:r>
          </w:p>
        </w:tc>
      </w:tr>
      <w:tr w:rsidR="00000000" w14:paraId="6EFE6AC7" w14:textId="77777777">
        <w:trPr>
          <w:divId w:val="1563908807"/>
          <w:jc w:val="center"/>
        </w:trPr>
        <w:tc>
          <w:tcPr>
            <w:tcW w:w="0" w:type="auto"/>
            <w:shd w:val="clear" w:color="auto" w:fill="CCEEFF"/>
            <w:tcMar>
              <w:top w:w="30" w:type="dxa"/>
              <w:left w:w="30" w:type="dxa"/>
              <w:bottom w:w="30" w:type="dxa"/>
              <w:right w:w="30" w:type="dxa"/>
            </w:tcMar>
            <w:hideMark/>
          </w:tcPr>
          <w:p w14:paraId="7BFBDBAF" w14:textId="77777777" w:rsidR="00000000" w:rsidRDefault="003C588C">
            <w:pPr>
              <w:rPr>
                <w:rFonts w:eastAsia="Times New Roman"/>
                <w:sz w:val="16"/>
                <w:szCs w:val="16"/>
              </w:rPr>
            </w:pPr>
            <w:r>
              <w:rPr>
                <w:rFonts w:ascii="inherit" w:eastAsia="Times New Roman" w:hAnsi="inherit"/>
                <w:sz w:val="16"/>
                <w:szCs w:val="16"/>
              </w:rPr>
              <w:t>Assets</w:t>
            </w:r>
          </w:p>
        </w:tc>
        <w:tc>
          <w:tcPr>
            <w:tcW w:w="0" w:type="auto"/>
            <w:shd w:val="clear" w:color="auto" w:fill="CCEEFF"/>
            <w:tcMar>
              <w:top w:w="30" w:type="dxa"/>
              <w:left w:w="30" w:type="dxa"/>
              <w:bottom w:w="30" w:type="dxa"/>
              <w:right w:w="30" w:type="dxa"/>
            </w:tcMar>
            <w:vAlign w:val="bottom"/>
            <w:hideMark/>
          </w:tcPr>
          <w:p w14:paraId="0827D512" w14:textId="77777777" w:rsidR="00000000" w:rsidRDefault="003C588C">
            <w:pPr>
              <w:divId w:val="10748608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B25B6D4" w14:textId="77777777" w:rsidR="00000000" w:rsidRDefault="003C588C">
            <w:pPr>
              <w:divId w:val="13837963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0E3D20F" w14:textId="77777777" w:rsidR="00000000" w:rsidRDefault="003C588C">
            <w:pPr>
              <w:divId w:val="1400904490"/>
              <w:rPr>
                <w:rFonts w:eastAsia="Times New Roman"/>
                <w:sz w:val="20"/>
                <w:szCs w:val="20"/>
              </w:rPr>
            </w:pPr>
            <w:r>
              <w:rPr>
                <w:rFonts w:ascii="inherit" w:eastAsia="Times New Roman" w:hAnsi="inherit"/>
                <w:sz w:val="20"/>
                <w:szCs w:val="20"/>
              </w:rPr>
              <w:t> </w:t>
            </w:r>
          </w:p>
        </w:tc>
      </w:tr>
      <w:tr w:rsidR="00000000" w14:paraId="0A0CB7DA" w14:textId="77777777">
        <w:trPr>
          <w:divId w:val="1563908807"/>
          <w:jc w:val="center"/>
        </w:trPr>
        <w:tc>
          <w:tcPr>
            <w:tcW w:w="0" w:type="auto"/>
            <w:tcMar>
              <w:top w:w="30" w:type="dxa"/>
              <w:left w:w="180" w:type="dxa"/>
              <w:bottom w:w="30" w:type="dxa"/>
              <w:right w:w="30" w:type="dxa"/>
            </w:tcMar>
            <w:vAlign w:val="bottom"/>
            <w:hideMark/>
          </w:tcPr>
          <w:p w14:paraId="315352B3" w14:textId="77777777" w:rsidR="00000000" w:rsidRDefault="003C588C">
            <w:pPr>
              <w:rPr>
                <w:rFonts w:eastAsia="Times New Roman"/>
                <w:sz w:val="16"/>
                <w:szCs w:val="16"/>
              </w:rPr>
            </w:pPr>
            <w:r>
              <w:rPr>
                <w:rFonts w:ascii="inherit" w:eastAsia="Times New Roman" w:hAnsi="inherit"/>
                <w:sz w:val="16"/>
                <w:szCs w:val="16"/>
              </w:rPr>
              <w:t>Operating Lease Assets</w:t>
            </w:r>
          </w:p>
        </w:tc>
        <w:tc>
          <w:tcPr>
            <w:tcW w:w="0" w:type="auto"/>
            <w:tcMar>
              <w:top w:w="30" w:type="dxa"/>
              <w:left w:w="180" w:type="dxa"/>
              <w:bottom w:w="30" w:type="dxa"/>
              <w:right w:w="30" w:type="dxa"/>
            </w:tcMar>
            <w:vAlign w:val="bottom"/>
            <w:hideMark/>
          </w:tcPr>
          <w:p w14:paraId="649860FC" w14:textId="77777777" w:rsidR="00000000" w:rsidRDefault="003C588C">
            <w:pPr>
              <w:rPr>
                <w:rFonts w:eastAsia="Times New Roman"/>
                <w:sz w:val="16"/>
                <w:szCs w:val="16"/>
              </w:rPr>
            </w:pPr>
            <w:r>
              <w:rPr>
                <w:rFonts w:ascii="inherit" w:eastAsia="Times New Roman" w:hAnsi="inherit"/>
                <w:sz w:val="16"/>
                <w:szCs w:val="16"/>
              </w:rPr>
              <w:t>Identifiable intangible and other non-current assets</w:t>
            </w:r>
          </w:p>
        </w:tc>
        <w:tc>
          <w:tcPr>
            <w:tcW w:w="0" w:type="auto"/>
            <w:tcMar>
              <w:top w:w="30" w:type="dxa"/>
              <w:left w:w="30" w:type="dxa"/>
              <w:bottom w:w="30" w:type="dxa"/>
              <w:right w:w="30" w:type="dxa"/>
            </w:tcMar>
            <w:vAlign w:val="bottom"/>
            <w:hideMark/>
          </w:tcPr>
          <w:p w14:paraId="44CD9A15" w14:textId="77777777" w:rsidR="00000000" w:rsidRDefault="003C588C">
            <w:pPr>
              <w:divId w:val="731466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E9CFF1B"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07F382BB" w14:textId="77777777" w:rsidR="00000000" w:rsidRDefault="003C588C">
            <w:pPr>
              <w:jc w:val="right"/>
              <w:rPr>
                <w:rFonts w:eastAsia="Times New Roman"/>
                <w:sz w:val="16"/>
                <w:szCs w:val="16"/>
              </w:rPr>
            </w:pPr>
            <w:r>
              <w:rPr>
                <w:rFonts w:ascii="inherit" w:eastAsia="Times New Roman" w:hAnsi="inherit"/>
                <w:sz w:val="16"/>
                <w:szCs w:val="16"/>
              </w:rPr>
              <w:t>165.7</w:t>
            </w:r>
          </w:p>
        </w:tc>
        <w:tc>
          <w:tcPr>
            <w:tcW w:w="0" w:type="auto"/>
            <w:vAlign w:val="bottom"/>
            <w:hideMark/>
          </w:tcPr>
          <w:p w14:paraId="23EB0432" w14:textId="77777777" w:rsidR="00000000" w:rsidRDefault="003C588C">
            <w:pPr>
              <w:rPr>
                <w:rFonts w:eastAsia="Times New Roman"/>
                <w:sz w:val="20"/>
                <w:szCs w:val="20"/>
              </w:rPr>
            </w:pPr>
          </w:p>
        </w:tc>
      </w:tr>
      <w:tr w:rsidR="00000000" w14:paraId="008ADACC" w14:textId="77777777">
        <w:trPr>
          <w:divId w:val="1563908807"/>
          <w:jc w:val="center"/>
        </w:trPr>
        <w:tc>
          <w:tcPr>
            <w:tcW w:w="0" w:type="auto"/>
            <w:shd w:val="clear" w:color="auto" w:fill="CCEEFF"/>
            <w:tcMar>
              <w:top w:w="30" w:type="dxa"/>
              <w:left w:w="180" w:type="dxa"/>
              <w:bottom w:w="30" w:type="dxa"/>
              <w:right w:w="30" w:type="dxa"/>
            </w:tcMar>
            <w:vAlign w:val="bottom"/>
            <w:hideMark/>
          </w:tcPr>
          <w:p w14:paraId="24F5D6D3" w14:textId="77777777" w:rsidR="00000000" w:rsidRDefault="003C588C">
            <w:pPr>
              <w:rPr>
                <w:rFonts w:eastAsia="Times New Roman"/>
                <w:sz w:val="16"/>
                <w:szCs w:val="16"/>
              </w:rPr>
            </w:pPr>
            <w:r>
              <w:rPr>
                <w:rFonts w:ascii="inherit" w:eastAsia="Times New Roman" w:hAnsi="inherit"/>
                <w:sz w:val="16"/>
                <w:szCs w:val="16"/>
              </w:rPr>
              <w:t>Finance Lease Assets</w:t>
            </w:r>
          </w:p>
        </w:tc>
        <w:tc>
          <w:tcPr>
            <w:tcW w:w="0" w:type="auto"/>
            <w:shd w:val="clear" w:color="auto" w:fill="CCEEFF"/>
            <w:tcMar>
              <w:top w:w="30" w:type="dxa"/>
              <w:left w:w="180" w:type="dxa"/>
              <w:bottom w:w="30" w:type="dxa"/>
              <w:right w:w="30" w:type="dxa"/>
            </w:tcMar>
            <w:vAlign w:val="bottom"/>
            <w:hideMark/>
          </w:tcPr>
          <w:p w14:paraId="063F3213" w14:textId="77777777" w:rsidR="00000000" w:rsidRDefault="003C588C">
            <w:pPr>
              <w:rPr>
                <w:rFonts w:eastAsia="Times New Roman"/>
                <w:sz w:val="16"/>
                <w:szCs w:val="16"/>
              </w:rPr>
            </w:pPr>
            <w:r>
              <w:rPr>
                <w:rFonts w:ascii="inherit" w:eastAsia="Times New Roman" w:hAnsi="inherit"/>
                <w:sz w:val="16"/>
                <w:szCs w:val="16"/>
              </w:rPr>
              <w:t>Property and equipment, net</w:t>
            </w:r>
          </w:p>
        </w:tc>
        <w:tc>
          <w:tcPr>
            <w:tcW w:w="0" w:type="auto"/>
            <w:shd w:val="clear" w:color="auto" w:fill="CCEEFF"/>
            <w:tcMar>
              <w:top w:w="30" w:type="dxa"/>
              <w:left w:w="30" w:type="dxa"/>
              <w:bottom w:w="30" w:type="dxa"/>
              <w:right w:w="30" w:type="dxa"/>
            </w:tcMar>
            <w:vAlign w:val="bottom"/>
            <w:hideMark/>
          </w:tcPr>
          <w:p w14:paraId="4170B913" w14:textId="77777777" w:rsidR="00000000" w:rsidRDefault="003C588C">
            <w:pPr>
              <w:divId w:val="10459809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78F442" w14:textId="77777777" w:rsidR="00000000" w:rsidRDefault="003C588C">
            <w:pPr>
              <w:jc w:val="right"/>
              <w:rPr>
                <w:rFonts w:eastAsia="Times New Roman"/>
                <w:sz w:val="16"/>
                <w:szCs w:val="16"/>
              </w:rPr>
            </w:pPr>
            <w:r>
              <w:rPr>
                <w:rFonts w:ascii="inherit" w:eastAsia="Times New Roman" w:hAnsi="inherit"/>
                <w:sz w:val="16"/>
                <w:szCs w:val="16"/>
              </w:rPr>
              <w:t>16.2</w:t>
            </w:r>
          </w:p>
        </w:tc>
        <w:tc>
          <w:tcPr>
            <w:tcW w:w="0" w:type="auto"/>
            <w:shd w:val="clear" w:color="auto" w:fill="CCEEFF"/>
            <w:vAlign w:val="bottom"/>
            <w:hideMark/>
          </w:tcPr>
          <w:p w14:paraId="673F4019" w14:textId="77777777" w:rsidR="00000000" w:rsidRDefault="003C588C">
            <w:pPr>
              <w:rPr>
                <w:rFonts w:eastAsia="Times New Roman"/>
                <w:sz w:val="20"/>
                <w:szCs w:val="20"/>
              </w:rPr>
            </w:pPr>
          </w:p>
        </w:tc>
      </w:tr>
      <w:tr w:rsidR="00000000" w14:paraId="2BB3A93D" w14:textId="77777777">
        <w:trPr>
          <w:divId w:val="1563908807"/>
          <w:jc w:val="center"/>
        </w:trPr>
        <w:tc>
          <w:tcPr>
            <w:tcW w:w="0" w:type="auto"/>
            <w:tcMar>
              <w:top w:w="30" w:type="dxa"/>
              <w:left w:w="30" w:type="dxa"/>
              <w:bottom w:w="30" w:type="dxa"/>
              <w:right w:w="30" w:type="dxa"/>
            </w:tcMar>
            <w:vAlign w:val="bottom"/>
            <w:hideMark/>
          </w:tcPr>
          <w:p w14:paraId="69F8842C" w14:textId="77777777" w:rsidR="00000000" w:rsidRDefault="003C588C">
            <w:pPr>
              <w:divId w:val="341014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F3716F" w14:textId="77777777" w:rsidR="00000000" w:rsidRDefault="003C588C">
            <w:pPr>
              <w:divId w:val="4147834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53B8BD" w14:textId="77777777" w:rsidR="00000000" w:rsidRDefault="003C588C">
            <w:pPr>
              <w:divId w:val="2685821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E32FF5" w14:textId="77777777" w:rsidR="00000000" w:rsidRDefault="003C588C">
            <w:pPr>
              <w:divId w:val="501895312"/>
              <w:rPr>
                <w:rFonts w:eastAsia="Times New Roman"/>
                <w:sz w:val="20"/>
                <w:szCs w:val="20"/>
              </w:rPr>
            </w:pPr>
            <w:r>
              <w:rPr>
                <w:rFonts w:ascii="inherit" w:eastAsia="Times New Roman" w:hAnsi="inherit"/>
                <w:sz w:val="20"/>
                <w:szCs w:val="20"/>
              </w:rPr>
              <w:t> </w:t>
            </w:r>
          </w:p>
        </w:tc>
      </w:tr>
      <w:tr w:rsidR="00000000" w14:paraId="5090153D" w14:textId="77777777">
        <w:trPr>
          <w:divId w:val="1563908807"/>
          <w:jc w:val="center"/>
        </w:trPr>
        <w:tc>
          <w:tcPr>
            <w:tcW w:w="0" w:type="auto"/>
            <w:shd w:val="clear" w:color="auto" w:fill="CCEEFF"/>
            <w:tcMar>
              <w:top w:w="30" w:type="dxa"/>
              <w:left w:w="30" w:type="dxa"/>
              <w:bottom w:w="30" w:type="dxa"/>
              <w:right w:w="30" w:type="dxa"/>
            </w:tcMar>
            <w:vAlign w:val="bottom"/>
            <w:hideMark/>
          </w:tcPr>
          <w:p w14:paraId="26705DD5" w14:textId="77777777" w:rsidR="00000000" w:rsidRDefault="003C588C">
            <w:pPr>
              <w:rPr>
                <w:rFonts w:eastAsia="Times New Roman"/>
                <w:sz w:val="16"/>
                <w:szCs w:val="16"/>
              </w:rPr>
            </w:pPr>
            <w:r>
              <w:rPr>
                <w:rFonts w:ascii="inherit" w:eastAsia="Times New Roman" w:hAnsi="inherit"/>
                <w:sz w:val="16"/>
                <w:szCs w:val="16"/>
              </w:rPr>
              <w:t>Liabilities</w:t>
            </w:r>
          </w:p>
        </w:tc>
        <w:tc>
          <w:tcPr>
            <w:tcW w:w="0" w:type="auto"/>
            <w:shd w:val="clear" w:color="auto" w:fill="CCEEFF"/>
            <w:tcMar>
              <w:top w:w="30" w:type="dxa"/>
              <w:left w:w="30" w:type="dxa"/>
              <w:bottom w:w="30" w:type="dxa"/>
              <w:right w:w="30" w:type="dxa"/>
            </w:tcMar>
            <w:vAlign w:val="bottom"/>
            <w:hideMark/>
          </w:tcPr>
          <w:p w14:paraId="3FCC7198" w14:textId="77777777" w:rsidR="00000000" w:rsidRDefault="003C588C">
            <w:pPr>
              <w:divId w:val="12015568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2EBD6C" w14:textId="77777777" w:rsidR="00000000" w:rsidRDefault="003C588C">
            <w:pPr>
              <w:divId w:val="338206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9258C9D" w14:textId="77777777" w:rsidR="00000000" w:rsidRDefault="003C588C">
            <w:pPr>
              <w:divId w:val="1226843157"/>
              <w:rPr>
                <w:rFonts w:eastAsia="Times New Roman"/>
                <w:sz w:val="20"/>
                <w:szCs w:val="20"/>
              </w:rPr>
            </w:pPr>
            <w:r>
              <w:rPr>
                <w:rFonts w:ascii="inherit" w:eastAsia="Times New Roman" w:hAnsi="inherit"/>
                <w:sz w:val="20"/>
                <w:szCs w:val="20"/>
              </w:rPr>
              <w:t> </w:t>
            </w:r>
          </w:p>
        </w:tc>
      </w:tr>
      <w:tr w:rsidR="00000000" w14:paraId="7427322C" w14:textId="77777777">
        <w:trPr>
          <w:divId w:val="1563908807"/>
          <w:jc w:val="center"/>
        </w:trPr>
        <w:tc>
          <w:tcPr>
            <w:tcW w:w="0" w:type="auto"/>
            <w:tcMar>
              <w:top w:w="30" w:type="dxa"/>
              <w:left w:w="180" w:type="dxa"/>
              <w:bottom w:w="30" w:type="dxa"/>
              <w:right w:w="30" w:type="dxa"/>
            </w:tcMar>
            <w:vAlign w:val="bottom"/>
            <w:hideMark/>
          </w:tcPr>
          <w:p w14:paraId="428B9376" w14:textId="77777777" w:rsidR="00000000" w:rsidRDefault="003C588C">
            <w:pPr>
              <w:rPr>
                <w:rFonts w:eastAsia="Times New Roman"/>
                <w:sz w:val="16"/>
                <w:szCs w:val="16"/>
              </w:rPr>
            </w:pPr>
            <w:r>
              <w:rPr>
                <w:rFonts w:ascii="inherit" w:eastAsia="Times New Roman" w:hAnsi="inherit"/>
                <w:sz w:val="16"/>
                <w:szCs w:val="16"/>
              </w:rPr>
              <w:t>Operating Lease Liability - Current</w:t>
            </w:r>
          </w:p>
        </w:tc>
        <w:tc>
          <w:tcPr>
            <w:tcW w:w="0" w:type="auto"/>
            <w:tcMar>
              <w:top w:w="30" w:type="dxa"/>
              <w:left w:w="180" w:type="dxa"/>
              <w:bottom w:w="30" w:type="dxa"/>
              <w:right w:w="30" w:type="dxa"/>
            </w:tcMar>
            <w:vAlign w:val="bottom"/>
            <w:hideMark/>
          </w:tcPr>
          <w:p w14:paraId="7FA4E896" w14:textId="77777777" w:rsidR="00000000" w:rsidRDefault="003C588C">
            <w:pPr>
              <w:rPr>
                <w:rFonts w:eastAsia="Times New Roman"/>
                <w:sz w:val="16"/>
                <w:szCs w:val="16"/>
              </w:rPr>
            </w:pPr>
            <w:r>
              <w:rPr>
                <w:rFonts w:ascii="inherit" w:eastAsia="Times New Roman" w:hAnsi="inherit"/>
                <w:sz w:val="16"/>
                <w:szCs w:val="16"/>
              </w:rPr>
              <w:t>Accrued expenses and other current liabilities</w:t>
            </w:r>
          </w:p>
        </w:tc>
        <w:tc>
          <w:tcPr>
            <w:tcW w:w="0" w:type="auto"/>
            <w:tcMar>
              <w:top w:w="30" w:type="dxa"/>
              <w:left w:w="30" w:type="dxa"/>
              <w:bottom w:w="30" w:type="dxa"/>
              <w:right w:w="30" w:type="dxa"/>
            </w:tcMar>
            <w:vAlign w:val="bottom"/>
            <w:hideMark/>
          </w:tcPr>
          <w:p w14:paraId="747BB0B5" w14:textId="77777777" w:rsidR="00000000" w:rsidRDefault="003C588C">
            <w:pPr>
              <w:divId w:val="15138339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371773" w14:textId="77777777" w:rsidR="00000000" w:rsidRDefault="003C588C">
            <w:pPr>
              <w:jc w:val="right"/>
              <w:rPr>
                <w:rFonts w:eastAsia="Times New Roman"/>
                <w:sz w:val="16"/>
                <w:szCs w:val="16"/>
              </w:rPr>
            </w:pPr>
            <w:r>
              <w:rPr>
                <w:rFonts w:ascii="inherit" w:eastAsia="Times New Roman" w:hAnsi="inherit"/>
                <w:sz w:val="16"/>
                <w:szCs w:val="16"/>
              </w:rPr>
              <w:t>39.2</w:t>
            </w:r>
          </w:p>
        </w:tc>
        <w:tc>
          <w:tcPr>
            <w:tcW w:w="0" w:type="auto"/>
            <w:vAlign w:val="bottom"/>
            <w:hideMark/>
          </w:tcPr>
          <w:p w14:paraId="048B6ED2" w14:textId="77777777" w:rsidR="00000000" w:rsidRDefault="003C588C">
            <w:pPr>
              <w:rPr>
                <w:rFonts w:eastAsia="Times New Roman"/>
                <w:sz w:val="20"/>
                <w:szCs w:val="20"/>
              </w:rPr>
            </w:pPr>
          </w:p>
        </w:tc>
      </w:tr>
      <w:tr w:rsidR="00000000" w14:paraId="5B49CD94" w14:textId="77777777">
        <w:trPr>
          <w:divId w:val="1563908807"/>
          <w:jc w:val="center"/>
        </w:trPr>
        <w:tc>
          <w:tcPr>
            <w:tcW w:w="0" w:type="auto"/>
            <w:shd w:val="clear" w:color="auto" w:fill="CCEEFF"/>
            <w:tcMar>
              <w:top w:w="30" w:type="dxa"/>
              <w:left w:w="180" w:type="dxa"/>
              <w:bottom w:w="30" w:type="dxa"/>
              <w:right w:w="30" w:type="dxa"/>
            </w:tcMar>
            <w:vAlign w:val="bottom"/>
            <w:hideMark/>
          </w:tcPr>
          <w:p w14:paraId="1EBCB18E" w14:textId="77777777" w:rsidR="00000000" w:rsidRDefault="003C588C">
            <w:pPr>
              <w:rPr>
                <w:rFonts w:eastAsia="Times New Roman"/>
                <w:sz w:val="16"/>
                <w:szCs w:val="16"/>
              </w:rPr>
            </w:pPr>
            <w:r>
              <w:rPr>
                <w:rFonts w:ascii="inherit" w:eastAsia="Times New Roman" w:hAnsi="inherit"/>
                <w:sz w:val="16"/>
                <w:szCs w:val="16"/>
              </w:rPr>
              <w:t>Operating Lease Liability - Long Term</w:t>
            </w:r>
          </w:p>
        </w:tc>
        <w:tc>
          <w:tcPr>
            <w:tcW w:w="0" w:type="auto"/>
            <w:shd w:val="clear" w:color="auto" w:fill="CCEEFF"/>
            <w:tcMar>
              <w:top w:w="30" w:type="dxa"/>
              <w:left w:w="180" w:type="dxa"/>
              <w:bottom w:w="30" w:type="dxa"/>
              <w:right w:w="30" w:type="dxa"/>
            </w:tcMar>
            <w:vAlign w:val="bottom"/>
            <w:hideMark/>
          </w:tcPr>
          <w:p w14:paraId="47F459E5" w14:textId="77777777" w:rsidR="00000000" w:rsidRDefault="003C588C">
            <w:pPr>
              <w:rPr>
                <w:rFonts w:eastAsia="Times New Roman"/>
                <w:sz w:val="16"/>
                <w:szCs w:val="16"/>
              </w:rPr>
            </w:pPr>
            <w:r>
              <w:rPr>
                <w:rFonts w:ascii="inherit" w:eastAsia="Times New Roman" w:hAnsi="inherit"/>
                <w:sz w:val="16"/>
                <w:szCs w:val="16"/>
              </w:rPr>
              <w:t>Other long-term liabilities</w:t>
            </w:r>
          </w:p>
        </w:tc>
        <w:tc>
          <w:tcPr>
            <w:tcW w:w="0" w:type="auto"/>
            <w:shd w:val="clear" w:color="auto" w:fill="CCEEFF"/>
            <w:tcMar>
              <w:top w:w="30" w:type="dxa"/>
              <w:left w:w="30" w:type="dxa"/>
              <w:bottom w:w="30" w:type="dxa"/>
              <w:right w:w="30" w:type="dxa"/>
            </w:tcMar>
            <w:vAlign w:val="bottom"/>
            <w:hideMark/>
          </w:tcPr>
          <w:p w14:paraId="042980B5" w14:textId="77777777" w:rsidR="00000000" w:rsidRDefault="003C588C">
            <w:pPr>
              <w:divId w:val="11533280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3B636A" w14:textId="77777777" w:rsidR="00000000" w:rsidRDefault="003C588C">
            <w:pPr>
              <w:jc w:val="right"/>
              <w:rPr>
                <w:rFonts w:eastAsia="Times New Roman"/>
                <w:sz w:val="16"/>
                <w:szCs w:val="16"/>
              </w:rPr>
            </w:pPr>
            <w:r>
              <w:rPr>
                <w:rFonts w:ascii="inherit" w:eastAsia="Times New Roman" w:hAnsi="inherit"/>
                <w:sz w:val="16"/>
                <w:szCs w:val="16"/>
              </w:rPr>
              <w:t>132.7</w:t>
            </w:r>
          </w:p>
        </w:tc>
        <w:tc>
          <w:tcPr>
            <w:tcW w:w="0" w:type="auto"/>
            <w:shd w:val="clear" w:color="auto" w:fill="CCEEFF"/>
            <w:vAlign w:val="bottom"/>
            <w:hideMark/>
          </w:tcPr>
          <w:p w14:paraId="4C61B42C" w14:textId="77777777" w:rsidR="00000000" w:rsidRDefault="003C588C">
            <w:pPr>
              <w:rPr>
                <w:rFonts w:eastAsia="Times New Roman"/>
                <w:sz w:val="20"/>
                <w:szCs w:val="20"/>
              </w:rPr>
            </w:pPr>
          </w:p>
        </w:tc>
      </w:tr>
      <w:tr w:rsidR="00000000" w14:paraId="6B78C8DC" w14:textId="77777777">
        <w:trPr>
          <w:divId w:val="1563908807"/>
          <w:jc w:val="center"/>
        </w:trPr>
        <w:tc>
          <w:tcPr>
            <w:tcW w:w="0" w:type="auto"/>
            <w:tcMar>
              <w:top w:w="30" w:type="dxa"/>
              <w:left w:w="180" w:type="dxa"/>
              <w:bottom w:w="30" w:type="dxa"/>
              <w:right w:w="30" w:type="dxa"/>
            </w:tcMar>
            <w:vAlign w:val="bottom"/>
            <w:hideMark/>
          </w:tcPr>
          <w:p w14:paraId="39609F8D" w14:textId="77777777" w:rsidR="00000000" w:rsidRDefault="003C588C">
            <w:pPr>
              <w:rPr>
                <w:rFonts w:eastAsia="Times New Roman"/>
                <w:sz w:val="16"/>
                <w:szCs w:val="16"/>
              </w:rPr>
            </w:pPr>
            <w:r>
              <w:rPr>
                <w:rFonts w:ascii="inherit" w:eastAsia="Times New Roman" w:hAnsi="inherit"/>
                <w:sz w:val="16"/>
                <w:szCs w:val="16"/>
              </w:rPr>
              <w:t>Finance Lease Liability - Current</w:t>
            </w:r>
          </w:p>
        </w:tc>
        <w:tc>
          <w:tcPr>
            <w:tcW w:w="0" w:type="auto"/>
            <w:tcMar>
              <w:top w:w="30" w:type="dxa"/>
              <w:left w:w="180" w:type="dxa"/>
              <w:bottom w:w="30" w:type="dxa"/>
              <w:right w:w="30" w:type="dxa"/>
            </w:tcMar>
            <w:vAlign w:val="bottom"/>
            <w:hideMark/>
          </w:tcPr>
          <w:p w14:paraId="4AD5B692" w14:textId="77777777" w:rsidR="00000000" w:rsidRDefault="003C588C">
            <w:pPr>
              <w:rPr>
                <w:rFonts w:eastAsia="Times New Roman"/>
                <w:sz w:val="16"/>
                <w:szCs w:val="16"/>
              </w:rPr>
            </w:pPr>
            <w:r>
              <w:rPr>
                <w:rFonts w:ascii="inherit" w:eastAsia="Times New Roman" w:hAnsi="inherit"/>
                <w:sz w:val="16"/>
                <w:szCs w:val="16"/>
              </w:rPr>
              <w:t>Current maturities of long-term debt and capital leases</w:t>
            </w:r>
          </w:p>
        </w:tc>
        <w:tc>
          <w:tcPr>
            <w:tcW w:w="0" w:type="auto"/>
            <w:tcMar>
              <w:top w:w="30" w:type="dxa"/>
              <w:left w:w="30" w:type="dxa"/>
              <w:bottom w:w="30" w:type="dxa"/>
              <w:right w:w="30" w:type="dxa"/>
            </w:tcMar>
            <w:vAlign w:val="bottom"/>
            <w:hideMark/>
          </w:tcPr>
          <w:p w14:paraId="03C9CA6C" w14:textId="77777777" w:rsidR="00000000" w:rsidRDefault="003C588C">
            <w:pPr>
              <w:divId w:val="17528515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673A5E" w14:textId="77777777" w:rsidR="00000000" w:rsidRDefault="003C588C">
            <w:pPr>
              <w:jc w:val="right"/>
              <w:rPr>
                <w:rFonts w:eastAsia="Times New Roman"/>
                <w:sz w:val="16"/>
                <w:szCs w:val="16"/>
              </w:rPr>
            </w:pPr>
            <w:r>
              <w:rPr>
                <w:rFonts w:ascii="inherit" w:eastAsia="Times New Roman" w:hAnsi="inherit"/>
                <w:sz w:val="16"/>
                <w:szCs w:val="16"/>
              </w:rPr>
              <w:t>3.7</w:t>
            </w:r>
          </w:p>
        </w:tc>
        <w:tc>
          <w:tcPr>
            <w:tcW w:w="0" w:type="auto"/>
            <w:vAlign w:val="bottom"/>
            <w:hideMark/>
          </w:tcPr>
          <w:p w14:paraId="66371DA2" w14:textId="77777777" w:rsidR="00000000" w:rsidRDefault="003C588C">
            <w:pPr>
              <w:rPr>
                <w:rFonts w:eastAsia="Times New Roman"/>
                <w:sz w:val="20"/>
                <w:szCs w:val="20"/>
              </w:rPr>
            </w:pPr>
          </w:p>
        </w:tc>
      </w:tr>
      <w:tr w:rsidR="00000000" w14:paraId="786A5985" w14:textId="77777777">
        <w:trPr>
          <w:divId w:val="1563908807"/>
          <w:jc w:val="center"/>
        </w:trPr>
        <w:tc>
          <w:tcPr>
            <w:tcW w:w="0" w:type="auto"/>
            <w:tcBorders>
              <w:bottom w:val="single" w:sz="6" w:space="0" w:color="000000"/>
            </w:tcBorders>
            <w:shd w:val="clear" w:color="auto" w:fill="CCEEFF"/>
            <w:tcMar>
              <w:top w:w="30" w:type="dxa"/>
              <w:left w:w="180" w:type="dxa"/>
              <w:bottom w:w="30" w:type="dxa"/>
              <w:right w:w="30" w:type="dxa"/>
            </w:tcMar>
            <w:vAlign w:val="bottom"/>
            <w:hideMark/>
          </w:tcPr>
          <w:p w14:paraId="13BE872D" w14:textId="77777777" w:rsidR="00000000" w:rsidRDefault="003C588C">
            <w:pPr>
              <w:rPr>
                <w:rFonts w:eastAsia="Times New Roman"/>
                <w:sz w:val="16"/>
                <w:szCs w:val="16"/>
              </w:rPr>
            </w:pPr>
            <w:r>
              <w:rPr>
                <w:rFonts w:ascii="inherit" w:eastAsia="Times New Roman" w:hAnsi="inherit"/>
                <w:sz w:val="16"/>
                <w:szCs w:val="16"/>
              </w:rPr>
              <w:t>Finance Lease Liability - Long Term</w:t>
            </w:r>
          </w:p>
        </w:tc>
        <w:tc>
          <w:tcPr>
            <w:tcW w:w="0" w:type="auto"/>
            <w:tcBorders>
              <w:bottom w:val="single" w:sz="6" w:space="0" w:color="000000"/>
            </w:tcBorders>
            <w:shd w:val="clear" w:color="auto" w:fill="CCEEFF"/>
            <w:tcMar>
              <w:top w:w="30" w:type="dxa"/>
              <w:left w:w="180" w:type="dxa"/>
              <w:bottom w:w="30" w:type="dxa"/>
              <w:right w:w="30" w:type="dxa"/>
            </w:tcMar>
            <w:vAlign w:val="bottom"/>
            <w:hideMark/>
          </w:tcPr>
          <w:p w14:paraId="0F548884" w14:textId="77777777" w:rsidR="00000000" w:rsidRDefault="003C588C">
            <w:pPr>
              <w:rPr>
                <w:rFonts w:eastAsia="Times New Roman"/>
                <w:sz w:val="16"/>
                <w:szCs w:val="16"/>
              </w:rPr>
            </w:pPr>
            <w:r>
              <w:rPr>
                <w:rFonts w:ascii="inherit" w:eastAsia="Times New Roman" w:hAnsi="inherit"/>
                <w:sz w:val="16"/>
                <w:szCs w:val="16"/>
              </w:rPr>
              <w:t>Long-term debt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3905E826" w14:textId="77777777" w:rsidR="00000000" w:rsidRDefault="003C588C">
            <w:pPr>
              <w:divId w:val="13182677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2A7DC7D" w14:textId="77777777" w:rsidR="00000000" w:rsidRDefault="003C588C">
            <w:pPr>
              <w:jc w:val="right"/>
              <w:rPr>
                <w:rFonts w:eastAsia="Times New Roman"/>
                <w:sz w:val="16"/>
                <w:szCs w:val="16"/>
              </w:rPr>
            </w:pPr>
            <w:r>
              <w:rPr>
                <w:rFonts w:ascii="inherit" w:eastAsia="Times New Roman" w:hAnsi="inherit"/>
                <w:sz w:val="16"/>
                <w:szCs w:val="16"/>
              </w:rPr>
              <w:t>13.0</w:t>
            </w:r>
          </w:p>
        </w:tc>
        <w:tc>
          <w:tcPr>
            <w:tcW w:w="0" w:type="auto"/>
            <w:tcBorders>
              <w:bottom w:val="single" w:sz="6" w:space="0" w:color="000000"/>
            </w:tcBorders>
            <w:shd w:val="clear" w:color="auto" w:fill="CCEEFF"/>
            <w:vAlign w:val="bottom"/>
            <w:hideMark/>
          </w:tcPr>
          <w:p w14:paraId="6CC2635A" w14:textId="77777777" w:rsidR="00000000" w:rsidRDefault="003C588C">
            <w:pPr>
              <w:rPr>
                <w:rFonts w:eastAsia="Times New Roman"/>
                <w:sz w:val="20"/>
                <w:szCs w:val="20"/>
              </w:rPr>
            </w:pPr>
          </w:p>
        </w:tc>
      </w:tr>
    </w:tbl>
    <w:p w14:paraId="22F93DD4" w14:textId="77777777" w:rsidR="00000000" w:rsidRDefault="003C588C">
      <w:pPr>
        <w:spacing w:line="288" w:lineRule="auto"/>
        <w:jc w:val="center"/>
        <w:rPr>
          <w:rFonts w:eastAsia="Times New Roman"/>
          <w:sz w:val="20"/>
          <w:szCs w:val="20"/>
        </w:rPr>
      </w:pPr>
    </w:p>
    <w:p w14:paraId="4EC5A0E4" w14:textId="77777777" w:rsidR="00000000" w:rsidRDefault="003C588C">
      <w:pPr>
        <w:spacing w:line="288" w:lineRule="auto"/>
        <w:divId w:val="466553743"/>
        <w:rPr>
          <w:rFonts w:eastAsia="Times New Roman"/>
          <w:sz w:val="20"/>
          <w:szCs w:val="20"/>
        </w:rPr>
      </w:pPr>
    </w:p>
    <w:p w14:paraId="0EBA317C" w14:textId="77777777" w:rsidR="00000000" w:rsidRDefault="003C588C">
      <w:pPr>
        <w:spacing w:line="288" w:lineRule="auto"/>
        <w:ind w:firstLine="360"/>
        <w:jc w:val="both"/>
        <w:rPr>
          <w:rFonts w:eastAsia="Times New Roman"/>
          <w:sz w:val="20"/>
          <w:szCs w:val="20"/>
        </w:rPr>
      </w:pPr>
    </w:p>
    <w:p w14:paraId="18090FAE"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Other information related to leases as of</w:t>
      </w:r>
      <w:r>
        <w:rPr>
          <w:rFonts w:ascii="inherit" w:eastAsia="Times New Roman" w:hAnsi="inherit"/>
          <w:sz w:val="20"/>
          <w:szCs w:val="20"/>
        </w:rPr>
        <w:t xml:space="preserve"> </w:t>
      </w:r>
      <w:r>
        <w:rPr>
          <w:rFonts w:ascii="inherit" w:eastAsia="Times New Roman" w:hAnsi="inherit"/>
          <w:sz w:val="20"/>
          <w:szCs w:val="20"/>
        </w:rPr>
        <w:t>March 31, 2019:</w:t>
      </w:r>
    </w:p>
    <w:tbl>
      <w:tblPr>
        <w:tblW w:w="5000" w:type="pct"/>
        <w:jc w:val="center"/>
        <w:tblCellMar>
          <w:left w:w="0" w:type="dxa"/>
          <w:right w:w="0" w:type="dxa"/>
        </w:tblCellMar>
        <w:tblLook w:val="04A0" w:firstRow="1" w:lastRow="0" w:firstColumn="1" w:lastColumn="0" w:noHBand="0" w:noVBand="1"/>
      </w:tblPr>
      <w:tblGrid>
        <w:gridCol w:w="5428"/>
        <w:gridCol w:w="261"/>
        <w:gridCol w:w="1027"/>
        <w:gridCol w:w="173"/>
        <w:gridCol w:w="105"/>
        <w:gridCol w:w="112"/>
        <w:gridCol w:w="1027"/>
        <w:gridCol w:w="173"/>
      </w:tblGrid>
      <w:tr w:rsidR="00000000" w14:paraId="7D601D9C" w14:textId="77777777">
        <w:trPr>
          <w:divId w:val="717045957"/>
          <w:jc w:val="center"/>
        </w:trPr>
        <w:tc>
          <w:tcPr>
            <w:tcW w:w="0" w:type="auto"/>
            <w:gridSpan w:val="8"/>
            <w:vAlign w:val="center"/>
            <w:hideMark/>
          </w:tcPr>
          <w:p w14:paraId="2EAB5171" w14:textId="77777777" w:rsidR="00000000" w:rsidRDefault="003C588C">
            <w:pPr>
              <w:spacing w:line="288" w:lineRule="auto"/>
              <w:ind w:firstLine="360"/>
              <w:jc w:val="both"/>
              <w:rPr>
                <w:rFonts w:eastAsia="Times New Roman"/>
                <w:sz w:val="20"/>
                <w:szCs w:val="20"/>
              </w:rPr>
            </w:pPr>
          </w:p>
        </w:tc>
      </w:tr>
      <w:tr w:rsidR="00000000" w14:paraId="34E954F9" w14:textId="77777777">
        <w:trPr>
          <w:divId w:val="717045957"/>
          <w:jc w:val="center"/>
        </w:trPr>
        <w:tc>
          <w:tcPr>
            <w:tcW w:w="3350" w:type="pct"/>
            <w:vAlign w:val="center"/>
            <w:hideMark/>
          </w:tcPr>
          <w:p w14:paraId="6B5CE766" w14:textId="77777777" w:rsidR="00000000" w:rsidRDefault="003C588C">
            <w:pPr>
              <w:rPr>
                <w:rFonts w:eastAsia="Times New Roman"/>
                <w:sz w:val="20"/>
                <w:szCs w:val="20"/>
              </w:rPr>
            </w:pPr>
          </w:p>
        </w:tc>
        <w:tc>
          <w:tcPr>
            <w:tcW w:w="50" w:type="pct"/>
            <w:vAlign w:val="center"/>
            <w:hideMark/>
          </w:tcPr>
          <w:p w14:paraId="66262C76" w14:textId="77777777" w:rsidR="00000000" w:rsidRDefault="003C588C">
            <w:pPr>
              <w:rPr>
                <w:rFonts w:eastAsia="Times New Roman"/>
                <w:sz w:val="20"/>
                <w:szCs w:val="20"/>
              </w:rPr>
            </w:pPr>
          </w:p>
        </w:tc>
        <w:tc>
          <w:tcPr>
            <w:tcW w:w="700" w:type="pct"/>
            <w:vAlign w:val="center"/>
            <w:hideMark/>
          </w:tcPr>
          <w:p w14:paraId="6184A72C" w14:textId="77777777" w:rsidR="00000000" w:rsidRDefault="003C588C">
            <w:pPr>
              <w:rPr>
                <w:rFonts w:eastAsia="Times New Roman"/>
                <w:sz w:val="20"/>
                <w:szCs w:val="20"/>
              </w:rPr>
            </w:pPr>
          </w:p>
        </w:tc>
        <w:tc>
          <w:tcPr>
            <w:tcW w:w="50" w:type="pct"/>
            <w:vAlign w:val="center"/>
            <w:hideMark/>
          </w:tcPr>
          <w:p w14:paraId="390E29F0" w14:textId="77777777" w:rsidR="00000000" w:rsidRDefault="003C588C">
            <w:pPr>
              <w:rPr>
                <w:rFonts w:eastAsia="Times New Roman"/>
                <w:sz w:val="20"/>
                <w:szCs w:val="20"/>
              </w:rPr>
            </w:pPr>
          </w:p>
        </w:tc>
        <w:tc>
          <w:tcPr>
            <w:tcW w:w="50" w:type="pct"/>
            <w:vAlign w:val="center"/>
            <w:hideMark/>
          </w:tcPr>
          <w:p w14:paraId="6F6BA5B1" w14:textId="77777777" w:rsidR="00000000" w:rsidRDefault="003C588C">
            <w:pPr>
              <w:rPr>
                <w:rFonts w:eastAsia="Times New Roman"/>
                <w:sz w:val="20"/>
                <w:szCs w:val="20"/>
              </w:rPr>
            </w:pPr>
          </w:p>
        </w:tc>
        <w:tc>
          <w:tcPr>
            <w:tcW w:w="50" w:type="pct"/>
            <w:vAlign w:val="center"/>
            <w:hideMark/>
          </w:tcPr>
          <w:p w14:paraId="0FC05869" w14:textId="77777777" w:rsidR="00000000" w:rsidRDefault="003C588C">
            <w:pPr>
              <w:rPr>
                <w:rFonts w:eastAsia="Times New Roman"/>
                <w:sz w:val="20"/>
                <w:szCs w:val="20"/>
              </w:rPr>
            </w:pPr>
          </w:p>
        </w:tc>
        <w:tc>
          <w:tcPr>
            <w:tcW w:w="700" w:type="pct"/>
            <w:vAlign w:val="center"/>
            <w:hideMark/>
          </w:tcPr>
          <w:p w14:paraId="610C7734" w14:textId="77777777" w:rsidR="00000000" w:rsidRDefault="003C588C">
            <w:pPr>
              <w:rPr>
                <w:rFonts w:eastAsia="Times New Roman"/>
                <w:sz w:val="20"/>
                <w:szCs w:val="20"/>
              </w:rPr>
            </w:pPr>
          </w:p>
        </w:tc>
        <w:tc>
          <w:tcPr>
            <w:tcW w:w="50" w:type="pct"/>
            <w:vAlign w:val="center"/>
            <w:hideMark/>
          </w:tcPr>
          <w:p w14:paraId="3645F589" w14:textId="77777777" w:rsidR="00000000" w:rsidRDefault="003C588C">
            <w:pPr>
              <w:rPr>
                <w:rFonts w:eastAsia="Times New Roman"/>
                <w:sz w:val="20"/>
                <w:szCs w:val="20"/>
              </w:rPr>
            </w:pPr>
          </w:p>
        </w:tc>
      </w:tr>
      <w:tr w:rsidR="00000000" w14:paraId="5571A87E" w14:textId="77777777">
        <w:trPr>
          <w:divId w:val="717045957"/>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66DA3E1" w14:textId="77777777" w:rsidR="00000000" w:rsidRDefault="003C588C">
            <w:pPr>
              <w:divId w:val="195343800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734DD41" w14:textId="77777777" w:rsidR="00000000" w:rsidRDefault="003C588C">
            <w:pPr>
              <w:jc w:val="center"/>
              <w:rPr>
                <w:rFonts w:eastAsia="Times New Roman"/>
                <w:sz w:val="16"/>
                <w:szCs w:val="16"/>
              </w:rPr>
            </w:pPr>
            <w:r>
              <w:rPr>
                <w:rFonts w:ascii="inherit" w:eastAsia="Times New Roman" w:hAnsi="inherit"/>
                <w:b/>
                <w:bCs/>
                <w:sz w:val="16"/>
                <w:szCs w:val="16"/>
              </w:rPr>
              <w:t>Operating Leases</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21903D1" w14:textId="77777777" w:rsidR="00000000" w:rsidRDefault="003C588C">
            <w:pPr>
              <w:divId w:val="19491227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4B456C5" w14:textId="77777777" w:rsidR="00000000" w:rsidRDefault="003C588C">
            <w:pPr>
              <w:jc w:val="center"/>
              <w:rPr>
                <w:rFonts w:eastAsia="Times New Roman"/>
                <w:sz w:val="16"/>
                <w:szCs w:val="16"/>
              </w:rPr>
            </w:pPr>
            <w:r>
              <w:rPr>
                <w:rFonts w:ascii="inherit" w:eastAsia="Times New Roman" w:hAnsi="inherit"/>
                <w:b/>
                <w:bCs/>
                <w:sz w:val="16"/>
                <w:szCs w:val="16"/>
              </w:rPr>
              <w:t>Finance Leases</w:t>
            </w:r>
          </w:p>
        </w:tc>
      </w:tr>
      <w:tr w:rsidR="00000000" w14:paraId="2CE5278F" w14:textId="77777777">
        <w:trPr>
          <w:divId w:val="717045957"/>
          <w:jc w:val="center"/>
        </w:trPr>
        <w:tc>
          <w:tcPr>
            <w:tcW w:w="0" w:type="auto"/>
            <w:shd w:val="clear" w:color="auto" w:fill="CCEEFF"/>
            <w:tcMar>
              <w:top w:w="30" w:type="dxa"/>
              <w:left w:w="180" w:type="dxa"/>
              <w:bottom w:w="30" w:type="dxa"/>
              <w:right w:w="30" w:type="dxa"/>
            </w:tcMar>
            <w:hideMark/>
          </w:tcPr>
          <w:p w14:paraId="0459DD51" w14:textId="77777777" w:rsidR="00000000" w:rsidRDefault="003C588C">
            <w:pPr>
              <w:rPr>
                <w:rFonts w:eastAsia="Times New Roman"/>
                <w:sz w:val="16"/>
                <w:szCs w:val="16"/>
              </w:rPr>
            </w:pPr>
            <w:r>
              <w:rPr>
                <w:rFonts w:ascii="inherit" w:eastAsia="Times New Roman" w:hAnsi="inherit"/>
                <w:sz w:val="16"/>
                <w:szCs w:val="16"/>
              </w:rPr>
              <w:t>Weighted-average remaining lease term (years)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68C235A" w14:textId="77777777" w:rsidR="00000000" w:rsidRDefault="003C588C">
            <w:pPr>
              <w:jc w:val="right"/>
              <w:rPr>
                <w:rFonts w:eastAsia="Times New Roman"/>
                <w:sz w:val="16"/>
                <w:szCs w:val="16"/>
              </w:rPr>
            </w:pPr>
            <w:r>
              <w:rPr>
                <w:rFonts w:ascii="inherit" w:eastAsia="Times New Roman" w:hAnsi="inherit"/>
                <w:sz w:val="16"/>
                <w:szCs w:val="16"/>
              </w:rPr>
              <w:t>6.5</w:t>
            </w:r>
          </w:p>
        </w:tc>
        <w:tc>
          <w:tcPr>
            <w:tcW w:w="0" w:type="auto"/>
            <w:tcBorders>
              <w:top w:val="single" w:sz="6" w:space="0" w:color="000000"/>
            </w:tcBorders>
            <w:shd w:val="clear" w:color="auto" w:fill="CCEEFF"/>
            <w:vAlign w:val="bottom"/>
            <w:hideMark/>
          </w:tcPr>
          <w:p w14:paraId="4934ECA4"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672B38" w14:textId="77777777" w:rsidR="00000000" w:rsidRDefault="003C588C">
            <w:pPr>
              <w:divId w:val="16060336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6F1BC71" w14:textId="77777777" w:rsidR="00000000" w:rsidRDefault="003C588C">
            <w:pPr>
              <w:jc w:val="right"/>
              <w:rPr>
                <w:rFonts w:eastAsia="Times New Roman"/>
                <w:sz w:val="16"/>
                <w:szCs w:val="16"/>
              </w:rPr>
            </w:pPr>
            <w:r>
              <w:rPr>
                <w:rFonts w:ascii="inherit" w:eastAsia="Times New Roman" w:hAnsi="inherit"/>
                <w:sz w:val="16"/>
                <w:szCs w:val="16"/>
              </w:rPr>
              <w:t>5.6</w:t>
            </w:r>
          </w:p>
        </w:tc>
        <w:tc>
          <w:tcPr>
            <w:tcW w:w="0" w:type="auto"/>
            <w:tcBorders>
              <w:top w:val="single" w:sz="6" w:space="0" w:color="000000"/>
            </w:tcBorders>
            <w:shd w:val="clear" w:color="auto" w:fill="CCEEFF"/>
            <w:vAlign w:val="bottom"/>
            <w:hideMark/>
          </w:tcPr>
          <w:p w14:paraId="22D6FE43" w14:textId="77777777" w:rsidR="00000000" w:rsidRDefault="003C588C">
            <w:pPr>
              <w:rPr>
                <w:rFonts w:eastAsia="Times New Roman"/>
                <w:sz w:val="20"/>
                <w:szCs w:val="20"/>
              </w:rPr>
            </w:pPr>
          </w:p>
        </w:tc>
      </w:tr>
      <w:tr w:rsidR="00000000" w14:paraId="7FDDDF9B" w14:textId="77777777">
        <w:trPr>
          <w:divId w:val="717045957"/>
          <w:jc w:val="center"/>
        </w:trPr>
        <w:tc>
          <w:tcPr>
            <w:tcW w:w="0" w:type="auto"/>
            <w:tcMar>
              <w:top w:w="30" w:type="dxa"/>
              <w:left w:w="180" w:type="dxa"/>
              <w:bottom w:w="30" w:type="dxa"/>
              <w:right w:w="30" w:type="dxa"/>
            </w:tcMar>
            <w:vAlign w:val="bottom"/>
            <w:hideMark/>
          </w:tcPr>
          <w:p w14:paraId="6E2B5CE8" w14:textId="77777777" w:rsidR="00000000" w:rsidRDefault="003C588C">
            <w:pPr>
              <w:rPr>
                <w:rFonts w:eastAsia="Times New Roman"/>
                <w:sz w:val="16"/>
                <w:szCs w:val="16"/>
              </w:rPr>
            </w:pPr>
            <w:r>
              <w:rPr>
                <w:rFonts w:ascii="inherit" w:eastAsia="Times New Roman" w:hAnsi="inherit"/>
                <w:sz w:val="16"/>
                <w:szCs w:val="16"/>
              </w:rPr>
              <w:t>Weighted-average discount rate</w:t>
            </w:r>
          </w:p>
        </w:tc>
        <w:tc>
          <w:tcPr>
            <w:tcW w:w="0" w:type="auto"/>
            <w:gridSpan w:val="2"/>
            <w:tcMar>
              <w:top w:w="30" w:type="dxa"/>
              <w:left w:w="180" w:type="dxa"/>
              <w:bottom w:w="30" w:type="dxa"/>
              <w:right w:w="0" w:type="dxa"/>
            </w:tcMar>
            <w:vAlign w:val="bottom"/>
            <w:hideMark/>
          </w:tcPr>
          <w:p w14:paraId="109826D2" w14:textId="77777777" w:rsidR="00000000" w:rsidRDefault="003C588C">
            <w:pPr>
              <w:jc w:val="right"/>
              <w:rPr>
                <w:rFonts w:eastAsia="Times New Roman"/>
                <w:sz w:val="16"/>
                <w:szCs w:val="16"/>
              </w:rPr>
            </w:pPr>
            <w:r>
              <w:rPr>
                <w:rFonts w:ascii="inherit" w:eastAsia="Times New Roman" w:hAnsi="inherit"/>
                <w:sz w:val="16"/>
                <w:szCs w:val="16"/>
              </w:rPr>
              <w:t>6.0</w:t>
            </w:r>
          </w:p>
        </w:tc>
        <w:tc>
          <w:tcPr>
            <w:tcW w:w="0" w:type="auto"/>
            <w:tcMar>
              <w:top w:w="30" w:type="dxa"/>
              <w:left w:w="0" w:type="dxa"/>
              <w:bottom w:w="30" w:type="dxa"/>
              <w:right w:w="30" w:type="dxa"/>
            </w:tcMar>
            <w:vAlign w:val="bottom"/>
            <w:hideMark/>
          </w:tcPr>
          <w:p w14:paraId="3816078D"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402C8E14" w14:textId="77777777" w:rsidR="00000000" w:rsidRDefault="003C588C">
            <w:pPr>
              <w:divId w:val="7012513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5377A6" w14:textId="77777777" w:rsidR="00000000" w:rsidRDefault="003C588C">
            <w:pPr>
              <w:jc w:val="right"/>
              <w:rPr>
                <w:rFonts w:eastAsia="Times New Roman"/>
                <w:sz w:val="16"/>
                <w:szCs w:val="16"/>
              </w:rPr>
            </w:pPr>
            <w:r>
              <w:rPr>
                <w:rFonts w:ascii="inherit" w:eastAsia="Times New Roman" w:hAnsi="inherit"/>
                <w:sz w:val="16"/>
                <w:szCs w:val="16"/>
              </w:rPr>
              <w:t>2.7</w:t>
            </w:r>
          </w:p>
        </w:tc>
        <w:tc>
          <w:tcPr>
            <w:tcW w:w="0" w:type="auto"/>
            <w:tcMar>
              <w:top w:w="30" w:type="dxa"/>
              <w:left w:w="0" w:type="dxa"/>
              <w:bottom w:w="30" w:type="dxa"/>
              <w:right w:w="30" w:type="dxa"/>
            </w:tcMar>
            <w:vAlign w:val="bottom"/>
            <w:hideMark/>
          </w:tcPr>
          <w:p w14:paraId="0521E1BE" w14:textId="77777777" w:rsidR="00000000" w:rsidRDefault="003C588C">
            <w:pPr>
              <w:rPr>
                <w:rFonts w:eastAsia="Times New Roman"/>
                <w:sz w:val="16"/>
                <w:szCs w:val="16"/>
              </w:rPr>
            </w:pPr>
            <w:r>
              <w:rPr>
                <w:rFonts w:ascii="inherit" w:eastAsia="Times New Roman" w:hAnsi="inherit"/>
                <w:sz w:val="16"/>
                <w:szCs w:val="16"/>
              </w:rPr>
              <w:t>%</w:t>
            </w:r>
          </w:p>
        </w:tc>
      </w:tr>
      <w:tr w:rsidR="00000000" w14:paraId="0A6BAB4E" w14:textId="77777777">
        <w:trPr>
          <w:divId w:val="717045957"/>
          <w:jc w:val="center"/>
        </w:trPr>
        <w:tc>
          <w:tcPr>
            <w:tcW w:w="0" w:type="auto"/>
            <w:shd w:val="clear" w:color="auto" w:fill="CCEEFF"/>
            <w:tcMar>
              <w:top w:w="30" w:type="dxa"/>
              <w:left w:w="180" w:type="dxa"/>
              <w:bottom w:w="30" w:type="dxa"/>
              <w:right w:w="30" w:type="dxa"/>
            </w:tcMar>
            <w:vAlign w:val="bottom"/>
            <w:hideMark/>
          </w:tcPr>
          <w:p w14:paraId="7DD8363D" w14:textId="77777777" w:rsidR="00000000" w:rsidRDefault="003C588C">
            <w:pPr>
              <w:rPr>
                <w:rFonts w:eastAsia="Times New Roman"/>
                <w:sz w:val="16"/>
                <w:szCs w:val="16"/>
              </w:rPr>
            </w:pPr>
            <w:r>
              <w:rPr>
                <w:rFonts w:ascii="inherit" w:eastAsia="Times New Roman" w:hAnsi="inherit"/>
                <w:sz w:val="16"/>
                <w:szCs w:val="16"/>
              </w:rPr>
              <w:t>Cash paid for amounts included in the measurement of lease liabilities (in millions):</w:t>
            </w:r>
          </w:p>
        </w:tc>
        <w:tc>
          <w:tcPr>
            <w:tcW w:w="0" w:type="auto"/>
            <w:gridSpan w:val="3"/>
            <w:shd w:val="clear" w:color="auto" w:fill="CCEEFF"/>
            <w:tcMar>
              <w:top w:w="30" w:type="dxa"/>
              <w:left w:w="30" w:type="dxa"/>
              <w:bottom w:w="30" w:type="dxa"/>
              <w:right w:w="30" w:type="dxa"/>
            </w:tcMar>
            <w:vAlign w:val="bottom"/>
            <w:hideMark/>
          </w:tcPr>
          <w:p w14:paraId="6AA5C8F4" w14:textId="77777777" w:rsidR="00000000" w:rsidRDefault="003C588C">
            <w:pPr>
              <w:divId w:val="6857853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51B3026" w14:textId="77777777" w:rsidR="00000000" w:rsidRDefault="003C588C">
            <w:pPr>
              <w:divId w:val="1842907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F131725" w14:textId="77777777" w:rsidR="00000000" w:rsidRDefault="003C588C">
            <w:pPr>
              <w:divId w:val="392508883"/>
              <w:rPr>
                <w:rFonts w:eastAsia="Times New Roman"/>
                <w:sz w:val="20"/>
                <w:szCs w:val="20"/>
              </w:rPr>
            </w:pPr>
            <w:r>
              <w:rPr>
                <w:rFonts w:ascii="inherit" w:eastAsia="Times New Roman" w:hAnsi="inherit"/>
                <w:sz w:val="20"/>
                <w:szCs w:val="20"/>
              </w:rPr>
              <w:t> </w:t>
            </w:r>
          </w:p>
        </w:tc>
      </w:tr>
      <w:tr w:rsidR="00000000" w14:paraId="6AC3FE04" w14:textId="77777777">
        <w:trPr>
          <w:divId w:val="717045957"/>
          <w:jc w:val="center"/>
        </w:trPr>
        <w:tc>
          <w:tcPr>
            <w:tcW w:w="0" w:type="auto"/>
            <w:tcMar>
              <w:top w:w="30" w:type="dxa"/>
              <w:left w:w="420" w:type="dxa"/>
              <w:bottom w:w="30" w:type="dxa"/>
              <w:right w:w="30" w:type="dxa"/>
            </w:tcMar>
            <w:vAlign w:val="bottom"/>
            <w:hideMark/>
          </w:tcPr>
          <w:p w14:paraId="5F97800A" w14:textId="77777777" w:rsidR="00000000" w:rsidRDefault="003C588C">
            <w:pPr>
              <w:rPr>
                <w:rFonts w:eastAsia="Times New Roman"/>
                <w:sz w:val="16"/>
                <w:szCs w:val="16"/>
              </w:rPr>
            </w:pPr>
            <w:r>
              <w:rPr>
                <w:rFonts w:ascii="inherit" w:eastAsia="Times New Roman" w:hAnsi="inherit"/>
                <w:sz w:val="16"/>
                <w:szCs w:val="16"/>
              </w:rPr>
              <w:t>Operating cash flows from finance leases</w:t>
            </w:r>
          </w:p>
        </w:tc>
        <w:tc>
          <w:tcPr>
            <w:tcW w:w="0" w:type="auto"/>
            <w:tcMar>
              <w:top w:w="30" w:type="dxa"/>
              <w:left w:w="180" w:type="dxa"/>
              <w:bottom w:w="30" w:type="dxa"/>
              <w:right w:w="0" w:type="dxa"/>
            </w:tcMar>
            <w:vAlign w:val="bottom"/>
            <w:hideMark/>
          </w:tcPr>
          <w:p w14:paraId="5217DC05"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7860843B"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9BDB229"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6D68A9EE" w14:textId="77777777" w:rsidR="00000000" w:rsidRDefault="003C588C">
            <w:pPr>
              <w:divId w:val="1841508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34C03E6" w14:textId="77777777" w:rsidR="00000000" w:rsidRDefault="003C588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763E72E1" w14:textId="77777777" w:rsidR="00000000" w:rsidRDefault="003C588C">
            <w:pPr>
              <w:jc w:val="right"/>
              <w:rPr>
                <w:rFonts w:eastAsia="Times New Roman"/>
                <w:sz w:val="16"/>
                <w:szCs w:val="16"/>
              </w:rPr>
            </w:pPr>
            <w:r>
              <w:rPr>
                <w:rFonts w:ascii="inherit" w:eastAsia="Times New Roman" w:hAnsi="inherit"/>
                <w:sz w:val="16"/>
                <w:szCs w:val="16"/>
              </w:rPr>
              <w:t>0.1</w:t>
            </w:r>
          </w:p>
        </w:tc>
        <w:tc>
          <w:tcPr>
            <w:tcW w:w="0" w:type="auto"/>
            <w:vAlign w:val="bottom"/>
            <w:hideMark/>
          </w:tcPr>
          <w:p w14:paraId="54CA2A42" w14:textId="77777777" w:rsidR="00000000" w:rsidRDefault="003C588C">
            <w:pPr>
              <w:rPr>
                <w:rFonts w:eastAsia="Times New Roman"/>
                <w:sz w:val="20"/>
                <w:szCs w:val="20"/>
              </w:rPr>
            </w:pPr>
          </w:p>
        </w:tc>
      </w:tr>
      <w:tr w:rsidR="00000000" w14:paraId="79EAB0F8" w14:textId="77777777">
        <w:trPr>
          <w:divId w:val="717045957"/>
          <w:jc w:val="center"/>
        </w:trPr>
        <w:tc>
          <w:tcPr>
            <w:tcW w:w="0" w:type="auto"/>
            <w:shd w:val="clear" w:color="auto" w:fill="CCEEFF"/>
            <w:tcMar>
              <w:top w:w="30" w:type="dxa"/>
              <w:left w:w="420" w:type="dxa"/>
              <w:bottom w:w="30" w:type="dxa"/>
              <w:right w:w="30" w:type="dxa"/>
            </w:tcMar>
            <w:vAlign w:val="bottom"/>
            <w:hideMark/>
          </w:tcPr>
          <w:p w14:paraId="7BF4C9B3" w14:textId="77777777" w:rsidR="00000000" w:rsidRDefault="003C588C">
            <w:pPr>
              <w:rPr>
                <w:rFonts w:eastAsia="Times New Roman"/>
                <w:sz w:val="16"/>
                <w:szCs w:val="16"/>
              </w:rPr>
            </w:pPr>
            <w:r>
              <w:rPr>
                <w:rFonts w:ascii="inherit" w:eastAsia="Times New Roman" w:hAnsi="inherit"/>
                <w:sz w:val="16"/>
                <w:szCs w:val="16"/>
              </w:rPr>
              <w:t>Operating cash flows from operating leases</w:t>
            </w:r>
          </w:p>
        </w:tc>
        <w:tc>
          <w:tcPr>
            <w:tcW w:w="0" w:type="auto"/>
            <w:gridSpan w:val="2"/>
            <w:shd w:val="clear" w:color="auto" w:fill="CCEEFF"/>
            <w:tcMar>
              <w:top w:w="30" w:type="dxa"/>
              <w:left w:w="180" w:type="dxa"/>
              <w:bottom w:w="30" w:type="dxa"/>
              <w:right w:w="0" w:type="dxa"/>
            </w:tcMar>
            <w:vAlign w:val="bottom"/>
            <w:hideMark/>
          </w:tcPr>
          <w:p w14:paraId="78EAC798" w14:textId="77777777" w:rsidR="00000000" w:rsidRDefault="003C588C">
            <w:pPr>
              <w:jc w:val="right"/>
              <w:rPr>
                <w:rFonts w:eastAsia="Times New Roman"/>
                <w:sz w:val="16"/>
                <w:szCs w:val="16"/>
              </w:rPr>
            </w:pPr>
            <w:r>
              <w:rPr>
                <w:rFonts w:ascii="inherit" w:eastAsia="Times New Roman" w:hAnsi="inherit"/>
                <w:sz w:val="16"/>
                <w:szCs w:val="16"/>
              </w:rPr>
              <w:t>13.3</w:t>
            </w:r>
          </w:p>
        </w:tc>
        <w:tc>
          <w:tcPr>
            <w:tcW w:w="0" w:type="auto"/>
            <w:shd w:val="clear" w:color="auto" w:fill="CCEEFF"/>
            <w:vAlign w:val="bottom"/>
            <w:hideMark/>
          </w:tcPr>
          <w:p w14:paraId="61F7FDE4"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D3EE6C" w14:textId="77777777" w:rsidR="00000000" w:rsidRDefault="003C588C">
            <w:pPr>
              <w:divId w:val="5113791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6E4980"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4068A0C" w14:textId="77777777" w:rsidR="00000000" w:rsidRDefault="003C588C">
            <w:pPr>
              <w:rPr>
                <w:rFonts w:eastAsia="Times New Roman"/>
                <w:sz w:val="20"/>
                <w:szCs w:val="20"/>
              </w:rPr>
            </w:pPr>
          </w:p>
        </w:tc>
      </w:tr>
      <w:tr w:rsidR="00000000" w14:paraId="2D7EFBEE" w14:textId="77777777">
        <w:trPr>
          <w:divId w:val="717045957"/>
          <w:jc w:val="center"/>
        </w:trPr>
        <w:tc>
          <w:tcPr>
            <w:tcW w:w="0" w:type="auto"/>
            <w:tcMar>
              <w:top w:w="30" w:type="dxa"/>
              <w:left w:w="420" w:type="dxa"/>
              <w:bottom w:w="30" w:type="dxa"/>
              <w:right w:w="30" w:type="dxa"/>
            </w:tcMar>
            <w:vAlign w:val="bottom"/>
            <w:hideMark/>
          </w:tcPr>
          <w:p w14:paraId="3B94064A" w14:textId="77777777" w:rsidR="00000000" w:rsidRDefault="003C588C">
            <w:pPr>
              <w:rPr>
                <w:rFonts w:eastAsia="Times New Roman"/>
                <w:sz w:val="16"/>
                <w:szCs w:val="16"/>
              </w:rPr>
            </w:pPr>
            <w:r>
              <w:rPr>
                <w:rFonts w:ascii="inherit" w:eastAsia="Times New Roman" w:hAnsi="inherit"/>
                <w:sz w:val="16"/>
                <w:szCs w:val="16"/>
              </w:rPr>
              <w:t>Financing cash flows from finance leases</w:t>
            </w:r>
          </w:p>
        </w:tc>
        <w:tc>
          <w:tcPr>
            <w:tcW w:w="0" w:type="auto"/>
            <w:gridSpan w:val="2"/>
            <w:tcMar>
              <w:top w:w="30" w:type="dxa"/>
              <w:left w:w="180" w:type="dxa"/>
              <w:bottom w:w="30" w:type="dxa"/>
              <w:right w:w="0" w:type="dxa"/>
            </w:tcMar>
            <w:vAlign w:val="bottom"/>
            <w:hideMark/>
          </w:tcPr>
          <w:p w14:paraId="38C229D0"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BCADDBE"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00A978F3" w14:textId="77777777" w:rsidR="00000000" w:rsidRDefault="003C588C">
            <w:pPr>
              <w:divId w:val="12617164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91BB3A" w14:textId="77777777" w:rsidR="00000000" w:rsidRDefault="003C588C">
            <w:pPr>
              <w:jc w:val="right"/>
              <w:rPr>
                <w:rFonts w:eastAsia="Times New Roman"/>
                <w:sz w:val="16"/>
                <w:szCs w:val="16"/>
              </w:rPr>
            </w:pPr>
            <w:r>
              <w:rPr>
                <w:rFonts w:ascii="inherit" w:eastAsia="Times New Roman" w:hAnsi="inherit"/>
                <w:sz w:val="16"/>
                <w:szCs w:val="16"/>
              </w:rPr>
              <w:t>0.9</w:t>
            </w:r>
          </w:p>
        </w:tc>
        <w:tc>
          <w:tcPr>
            <w:tcW w:w="0" w:type="auto"/>
            <w:vAlign w:val="bottom"/>
            <w:hideMark/>
          </w:tcPr>
          <w:p w14:paraId="71C85558" w14:textId="77777777" w:rsidR="00000000" w:rsidRDefault="003C588C">
            <w:pPr>
              <w:rPr>
                <w:rFonts w:eastAsia="Times New Roman"/>
                <w:sz w:val="20"/>
                <w:szCs w:val="20"/>
              </w:rPr>
            </w:pPr>
          </w:p>
        </w:tc>
      </w:tr>
      <w:tr w:rsidR="00000000" w14:paraId="39CB89DE" w14:textId="77777777">
        <w:trPr>
          <w:divId w:val="717045957"/>
          <w:jc w:val="center"/>
        </w:trPr>
        <w:tc>
          <w:tcPr>
            <w:tcW w:w="0" w:type="auto"/>
            <w:shd w:val="clear" w:color="auto" w:fill="CCEEFF"/>
            <w:tcMar>
              <w:top w:w="30" w:type="dxa"/>
              <w:left w:w="180" w:type="dxa"/>
              <w:bottom w:w="30" w:type="dxa"/>
              <w:right w:w="30" w:type="dxa"/>
            </w:tcMar>
            <w:vAlign w:val="bottom"/>
            <w:hideMark/>
          </w:tcPr>
          <w:p w14:paraId="7B93946D" w14:textId="77777777" w:rsidR="00000000" w:rsidRDefault="003C588C">
            <w:pPr>
              <w:rPr>
                <w:rFonts w:eastAsia="Times New Roman"/>
                <w:sz w:val="16"/>
                <w:szCs w:val="16"/>
              </w:rPr>
            </w:pPr>
            <w:r>
              <w:rPr>
                <w:rFonts w:ascii="inherit" w:eastAsia="Times New Roman" w:hAnsi="inherit"/>
                <w:sz w:val="16"/>
                <w:szCs w:val="16"/>
              </w:rPr>
              <w:t>Right of use assets obtained in exchange for new operating lease liability (noncash in millions)</w:t>
            </w:r>
          </w:p>
        </w:tc>
        <w:tc>
          <w:tcPr>
            <w:tcW w:w="0" w:type="auto"/>
            <w:gridSpan w:val="2"/>
            <w:shd w:val="clear" w:color="auto" w:fill="CCEEFF"/>
            <w:tcMar>
              <w:top w:w="30" w:type="dxa"/>
              <w:left w:w="180" w:type="dxa"/>
              <w:bottom w:w="30" w:type="dxa"/>
              <w:right w:w="0" w:type="dxa"/>
            </w:tcMar>
            <w:vAlign w:val="bottom"/>
            <w:hideMark/>
          </w:tcPr>
          <w:p w14:paraId="67B217ED" w14:textId="77777777" w:rsidR="00000000" w:rsidRDefault="003C588C">
            <w:pPr>
              <w:jc w:val="right"/>
              <w:rPr>
                <w:rFonts w:eastAsia="Times New Roman"/>
                <w:sz w:val="16"/>
                <w:szCs w:val="16"/>
              </w:rPr>
            </w:pPr>
            <w:r>
              <w:rPr>
                <w:rFonts w:ascii="inherit" w:eastAsia="Times New Roman" w:hAnsi="inherit"/>
                <w:sz w:val="16"/>
                <w:szCs w:val="16"/>
              </w:rPr>
              <w:t>8.4</w:t>
            </w:r>
          </w:p>
        </w:tc>
        <w:tc>
          <w:tcPr>
            <w:tcW w:w="0" w:type="auto"/>
            <w:shd w:val="clear" w:color="auto" w:fill="CCEEFF"/>
            <w:vAlign w:val="bottom"/>
            <w:hideMark/>
          </w:tcPr>
          <w:p w14:paraId="364CC287"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CF904E" w14:textId="77777777" w:rsidR="00000000" w:rsidRDefault="003C588C">
            <w:pPr>
              <w:divId w:val="17778654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DFE350"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A20723E" w14:textId="77777777" w:rsidR="00000000" w:rsidRDefault="003C588C">
            <w:pPr>
              <w:rPr>
                <w:rFonts w:eastAsia="Times New Roman"/>
                <w:sz w:val="20"/>
                <w:szCs w:val="20"/>
              </w:rPr>
            </w:pPr>
          </w:p>
        </w:tc>
      </w:tr>
    </w:tbl>
    <w:p w14:paraId="5074DF37" w14:textId="77777777" w:rsidR="00000000" w:rsidRDefault="003C588C">
      <w:pPr>
        <w:spacing w:line="288" w:lineRule="auto"/>
        <w:jc w:val="center"/>
        <w:rPr>
          <w:rFonts w:eastAsia="Times New Roman"/>
          <w:sz w:val="20"/>
          <w:szCs w:val="20"/>
        </w:rPr>
      </w:pPr>
    </w:p>
    <w:p w14:paraId="2EA42B74" w14:textId="77777777" w:rsidR="00000000" w:rsidRDefault="003C588C">
      <w:pPr>
        <w:spacing w:line="288" w:lineRule="auto"/>
        <w:divId w:val="1308168401"/>
        <w:rPr>
          <w:rFonts w:eastAsia="Times New Roman"/>
          <w:sz w:val="20"/>
          <w:szCs w:val="20"/>
        </w:rPr>
      </w:pPr>
    </w:p>
    <w:p w14:paraId="6B23DF40" w14:textId="77777777" w:rsidR="00000000" w:rsidRDefault="003C588C">
      <w:pPr>
        <w:spacing w:line="288" w:lineRule="auto"/>
        <w:ind w:firstLine="360"/>
        <w:jc w:val="both"/>
        <w:rPr>
          <w:rFonts w:eastAsia="Times New Roman"/>
          <w:sz w:val="20"/>
          <w:szCs w:val="20"/>
        </w:rPr>
      </w:pPr>
    </w:p>
    <w:p w14:paraId="5A38797C" w14:textId="77777777" w:rsidR="00000000" w:rsidRDefault="003C588C">
      <w:pPr>
        <w:spacing w:line="288" w:lineRule="auto"/>
        <w:divId w:val="1051929478"/>
        <w:rPr>
          <w:rFonts w:eastAsia="Times New Roman"/>
          <w:sz w:val="20"/>
          <w:szCs w:val="20"/>
        </w:rPr>
      </w:pPr>
    </w:p>
    <w:p w14:paraId="43995ECA" w14:textId="77777777" w:rsidR="00000000" w:rsidRDefault="003C588C">
      <w:pPr>
        <w:spacing w:line="288" w:lineRule="auto"/>
        <w:divId w:val="129147927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14:paraId="16093953" w14:textId="77777777">
        <w:trPr>
          <w:tblCellSpacing w:w="0" w:type="dxa"/>
        </w:trPr>
        <w:tc>
          <w:tcPr>
            <w:tcW w:w="1080" w:type="dxa"/>
            <w:vAlign w:val="center"/>
            <w:hideMark/>
          </w:tcPr>
          <w:p w14:paraId="6DD655EE" w14:textId="77777777" w:rsidR="00000000" w:rsidRDefault="003C588C">
            <w:pPr>
              <w:spacing w:line="288" w:lineRule="auto"/>
              <w:rPr>
                <w:rFonts w:eastAsia="Times New Roman"/>
                <w:sz w:val="20"/>
                <w:szCs w:val="20"/>
              </w:rPr>
            </w:pPr>
          </w:p>
        </w:tc>
        <w:tc>
          <w:tcPr>
            <w:tcW w:w="0" w:type="auto"/>
            <w:vAlign w:val="center"/>
            <w:hideMark/>
          </w:tcPr>
          <w:p w14:paraId="52AB708A" w14:textId="77777777" w:rsidR="00000000" w:rsidRDefault="003C588C">
            <w:pPr>
              <w:rPr>
                <w:rFonts w:eastAsia="Times New Roman"/>
                <w:sz w:val="20"/>
                <w:szCs w:val="20"/>
              </w:rPr>
            </w:pPr>
          </w:p>
        </w:tc>
      </w:tr>
      <w:tr w:rsidR="00000000" w14:paraId="01AE7F31" w14:textId="77777777">
        <w:trPr>
          <w:tblCellSpacing w:w="0" w:type="dxa"/>
        </w:trPr>
        <w:tc>
          <w:tcPr>
            <w:tcW w:w="0" w:type="auto"/>
            <w:hideMark/>
          </w:tcPr>
          <w:p w14:paraId="7AE8DACC" w14:textId="77777777" w:rsidR="00000000" w:rsidRDefault="003C588C">
            <w:pPr>
              <w:spacing w:line="288" w:lineRule="auto"/>
              <w:divId w:val="1740129281"/>
              <w:rPr>
                <w:rFonts w:eastAsia="Times New Roman"/>
                <w:sz w:val="20"/>
                <w:szCs w:val="20"/>
              </w:rPr>
            </w:pPr>
            <w:r>
              <w:rPr>
                <w:rFonts w:ascii="inherit" w:eastAsia="Times New Roman" w:hAnsi="inherit"/>
                <w:b/>
                <w:bCs/>
                <w:sz w:val="20"/>
                <w:szCs w:val="20"/>
              </w:rPr>
              <w:t>Item 2.</w:t>
            </w:r>
            <w:r>
              <w:rPr>
                <w:rFonts w:ascii="inherit" w:eastAsia="Times New Roman" w:hAnsi="inherit"/>
                <w:b/>
                <w:bCs/>
                <w:sz w:val="20"/>
                <w:szCs w:val="20"/>
              </w:rPr>
              <w:t xml:space="preserve"> </w:t>
            </w:r>
          </w:p>
        </w:tc>
        <w:tc>
          <w:tcPr>
            <w:tcW w:w="0" w:type="auto"/>
            <w:hideMark/>
          </w:tcPr>
          <w:p w14:paraId="521EC669" w14:textId="77777777" w:rsidR="00000000" w:rsidRDefault="003C588C">
            <w:pPr>
              <w:spacing w:line="288" w:lineRule="auto"/>
              <w:divId w:val="1707636929"/>
              <w:rPr>
                <w:rFonts w:eastAsia="Times New Roman"/>
                <w:sz w:val="20"/>
                <w:szCs w:val="20"/>
              </w:rPr>
            </w:pPr>
            <w:r>
              <w:rPr>
                <w:rFonts w:ascii="inherit" w:eastAsia="Times New Roman" w:hAnsi="inherit"/>
                <w:b/>
                <w:bCs/>
                <w:sz w:val="20"/>
                <w:szCs w:val="20"/>
              </w:rPr>
              <w:t>Management’</w:t>
            </w:r>
            <w:r>
              <w:rPr>
                <w:rFonts w:ascii="inherit" w:eastAsia="Times New Roman" w:hAnsi="inherit"/>
                <w:b/>
                <w:bCs/>
                <w:sz w:val="20"/>
                <w:szCs w:val="20"/>
              </w:rPr>
              <w:t>s Discussion and Analysis of Financial Condition and Results of Operations</w:t>
            </w:r>
          </w:p>
        </w:tc>
      </w:tr>
    </w:tbl>
    <w:p w14:paraId="1E52347F" w14:textId="77777777" w:rsidR="00000000" w:rsidRDefault="003C588C">
      <w:pPr>
        <w:spacing w:line="288" w:lineRule="auto"/>
        <w:ind w:firstLine="720"/>
        <w:divId w:val="863901753"/>
        <w:rPr>
          <w:rFonts w:eastAsia="Times New Roman"/>
          <w:sz w:val="20"/>
          <w:szCs w:val="20"/>
        </w:rPr>
      </w:pPr>
      <w:r>
        <w:rPr>
          <w:rFonts w:ascii="inherit" w:eastAsia="Times New Roman" w:hAnsi="inherit"/>
          <w:sz w:val="20"/>
          <w:szCs w:val="20"/>
        </w:rPr>
        <w:t> </w:t>
      </w:r>
    </w:p>
    <w:p w14:paraId="52B4C0BB"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The following discussion should be read in conjunction with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10-K Report and the consolidated financial statements and related notes in</w:t>
      </w:r>
      <w:r>
        <w:rPr>
          <w:rFonts w:ascii="inherit" w:eastAsia="Times New Roman" w:hAnsi="inherit"/>
          <w:sz w:val="20"/>
          <w:szCs w:val="20"/>
        </w:rPr>
        <w:t xml:space="preserve"> </w:t>
      </w:r>
      <w:r>
        <w:rPr>
          <w:rFonts w:ascii="inherit" w:eastAsia="Times New Roman" w:hAnsi="inherit"/>
          <w:sz w:val="20"/>
          <w:szCs w:val="20"/>
        </w:rPr>
        <w:t>“Item 1</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Financial Statements”</w:t>
      </w:r>
      <w:r>
        <w:rPr>
          <w:rFonts w:ascii="inherit" w:eastAsia="Times New Roman" w:hAnsi="inherit"/>
          <w:sz w:val="20"/>
          <w:szCs w:val="20"/>
        </w:rPr>
        <w:t xml:space="preserve"> </w:t>
      </w:r>
      <w:r>
        <w:rPr>
          <w:rFonts w:ascii="inherit" w:eastAsia="Times New Roman" w:hAnsi="inherit"/>
          <w:sz w:val="20"/>
          <w:szCs w:val="20"/>
        </w:rPr>
        <w:t>ap</w:t>
      </w:r>
      <w:r>
        <w:rPr>
          <w:rFonts w:ascii="inherit" w:eastAsia="Times New Roman" w:hAnsi="inherit"/>
          <w:sz w:val="20"/>
          <w:szCs w:val="20"/>
        </w:rPr>
        <w:t xml:space="preserve">pearing elsewhere in this 10-Q Report. The following discussion may contain forward-looking statements, and our actual results may differ materially from the results suggested by these forward-looking statements. Some factors that may cause our results to </w:t>
      </w:r>
      <w:r>
        <w:rPr>
          <w:rFonts w:ascii="inherit" w:eastAsia="Times New Roman" w:hAnsi="inherit"/>
          <w:sz w:val="20"/>
          <w:szCs w:val="20"/>
        </w:rPr>
        <w:t>differ are disclosed in</w:t>
      </w:r>
      <w:r>
        <w:rPr>
          <w:rFonts w:ascii="inherit" w:eastAsia="Times New Roman" w:hAnsi="inherit"/>
          <w:sz w:val="20"/>
          <w:szCs w:val="20"/>
        </w:rPr>
        <w:t xml:space="preserve"> </w:t>
      </w:r>
      <w:r>
        <w:rPr>
          <w:rFonts w:ascii="inherit" w:eastAsia="Times New Roman" w:hAnsi="inherit"/>
          <w:sz w:val="20"/>
          <w:szCs w:val="20"/>
        </w:rPr>
        <w:t>“Item 1A</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of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10-K Report.</w:t>
      </w:r>
    </w:p>
    <w:p w14:paraId="7B52B98B" w14:textId="77777777" w:rsidR="00000000" w:rsidRDefault="003C588C">
      <w:pPr>
        <w:spacing w:line="288" w:lineRule="auto"/>
        <w:ind w:firstLine="360"/>
        <w:jc w:val="both"/>
        <w:rPr>
          <w:rFonts w:eastAsia="Times New Roman"/>
          <w:sz w:val="20"/>
          <w:szCs w:val="20"/>
        </w:rPr>
      </w:pPr>
    </w:p>
    <w:p w14:paraId="2FA5141D"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The preliminary financial information included in our earnings release dated April 25, 2019 ("First Quarter Earnings Release") reflected a discrete tax benefit of $8.8 million with</w:t>
      </w:r>
      <w:r>
        <w:rPr>
          <w:rFonts w:ascii="inherit" w:eastAsia="Times New Roman" w:hAnsi="inherit"/>
          <w:sz w:val="20"/>
          <w:szCs w:val="20"/>
        </w:rPr>
        <w:t xml:space="preserve"> respect to a foreign tax filing. The following discussion and the consolidated financial statements and related notes in</w:t>
      </w:r>
      <w:r>
        <w:rPr>
          <w:rFonts w:ascii="inherit" w:eastAsia="Times New Roman" w:hAnsi="inherit"/>
          <w:sz w:val="20"/>
          <w:szCs w:val="20"/>
        </w:rPr>
        <w:t xml:space="preserve"> </w:t>
      </w:r>
      <w:r>
        <w:rPr>
          <w:rFonts w:ascii="inherit" w:eastAsia="Times New Roman" w:hAnsi="inherit"/>
          <w:sz w:val="20"/>
          <w:szCs w:val="20"/>
        </w:rPr>
        <w:t>“Item 1 - Financial Statements”</w:t>
      </w:r>
      <w:r>
        <w:rPr>
          <w:rFonts w:ascii="inherit" w:eastAsia="Times New Roman" w:hAnsi="inherit"/>
          <w:sz w:val="20"/>
          <w:szCs w:val="20"/>
        </w:rPr>
        <w:t xml:space="preserve"> </w:t>
      </w:r>
      <w:r>
        <w:rPr>
          <w:rFonts w:ascii="inherit" w:eastAsia="Times New Roman" w:hAnsi="inherit"/>
          <w:sz w:val="20"/>
          <w:szCs w:val="20"/>
        </w:rPr>
        <w:t>appearing elsewhere in this 10-Q Report reflect a reserve of $5.6 million against the foregoing discre</w:t>
      </w:r>
      <w:r>
        <w:rPr>
          <w:rFonts w:ascii="inherit" w:eastAsia="Times New Roman" w:hAnsi="inherit"/>
          <w:sz w:val="20"/>
          <w:szCs w:val="20"/>
        </w:rPr>
        <w:t>te tax benefit, which was not reflected in the First Quarter Earnings Release.</w:t>
      </w:r>
    </w:p>
    <w:p w14:paraId="6B0177DF" w14:textId="77777777" w:rsidR="00000000" w:rsidRDefault="003C588C">
      <w:pPr>
        <w:spacing w:line="288" w:lineRule="auto"/>
        <w:ind w:firstLine="360"/>
        <w:jc w:val="both"/>
        <w:rPr>
          <w:rFonts w:eastAsia="Times New Roman"/>
          <w:sz w:val="20"/>
          <w:szCs w:val="20"/>
        </w:rPr>
      </w:pPr>
    </w:p>
    <w:p w14:paraId="32608FF6" w14:textId="77777777" w:rsidR="00000000" w:rsidRDefault="003C588C">
      <w:pPr>
        <w:divId w:val="1395394494"/>
        <w:rPr>
          <w:rFonts w:eastAsia="Times New Roman"/>
          <w:sz w:val="20"/>
          <w:szCs w:val="20"/>
        </w:rPr>
      </w:pPr>
    </w:p>
    <w:p w14:paraId="3D7FA436"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21</w:t>
      </w:r>
    </w:p>
    <w:p w14:paraId="64CB8F45" w14:textId="77777777" w:rsidR="00000000" w:rsidRDefault="003C588C">
      <w:pPr>
        <w:rPr>
          <w:rFonts w:eastAsia="Times New Roman"/>
          <w:sz w:val="20"/>
          <w:szCs w:val="20"/>
        </w:rPr>
      </w:pPr>
      <w:r>
        <w:rPr>
          <w:rFonts w:eastAsia="Times New Roman"/>
          <w:sz w:val="20"/>
          <w:szCs w:val="20"/>
        </w:rPr>
        <w:pict w14:anchorId="2AF6A230">
          <v:rect id="_x0000_i1048" style="width:0;height:1.5pt" o:hralign="center" o:hrstd="t" o:hr="t" fillcolor="#a0a0a0" stroked="f"/>
        </w:pict>
      </w:r>
    </w:p>
    <w:p w14:paraId="70443A3B" w14:textId="77777777" w:rsidR="00000000" w:rsidRDefault="003C588C">
      <w:pPr>
        <w:spacing w:line="288" w:lineRule="auto"/>
        <w:divId w:val="443310275"/>
        <w:rPr>
          <w:rFonts w:eastAsia="Times New Roman"/>
          <w:sz w:val="20"/>
          <w:szCs w:val="20"/>
        </w:rPr>
      </w:pPr>
      <w:hyperlink w:anchor="sED3BECDEE6165A79B658EF1DB9986924" w:history="1">
        <w:r>
          <w:rPr>
            <w:rStyle w:val="a3"/>
            <w:rFonts w:ascii="inherit" w:eastAsia="Times New Roman" w:hAnsi="inherit"/>
            <w:sz w:val="20"/>
            <w:szCs w:val="20"/>
          </w:rPr>
          <w:t>Table of Contents</w:t>
        </w:r>
      </w:hyperlink>
    </w:p>
    <w:p w14:paraId="047AE66B" w14:textId="77777777" w:rsidR="00000000" w:rsidRDefault="003C588C">
      <w:pPr>
        <w:divId w:val="1100029313"/>
        <w:rPr>
          <w:rFonts w:eastAsia="Times New Roman"/>
          <w:sz w:val="20"/>
          <w:szCs w:val="20"/>
        </w:rPr>
      </w:pPr>
    </w:p>
    <w:p w14:paraId="79E64972" w14:textId="77777777" w:rsidR="00000000" w:rsidRDefault="003C588C">
      <w:pPr>
        <w:spacing w:line="288" w:lineRule="auto"/>
        <w:ind w:firstLine="360"/>
        <w:jc w:val="both"/>
        <w:rPr>
          <w:rFonts w:eastAsia="Times New Roman"/>
          <w:sz w:val="20"/>
          <w:szCs w:val="20"/>
        </w:rPr>
      </w:pPr>
    </w:p>
    <w:p w14:paraId="129C8B8F" w14:textId="77777777" w:rsidR="00000000" w:rsidRDefault="003C588C">
      <w:pPr>
        <w:spacing w:line="288" w:lineRule="auto"/>
        <w:ind w:firstLine="360"/>
        <w:jc w:val="both"/>
        <w:rPr>
          <w:rFonts w:eastAsia="Times New Roman"/>
          <w:sz w:val="20"/>
          <w:szCs w:val="20"/>
        </w:rPr>
      </w:pPr>
      <w:r>
        <w:rPr>
          <w:rFonts w:ascii="inherit" w:eastAsia="Times New Roman" w:hAnsi="inherit"/>
          <w:b/>
          <w:bCs/>
          <w:sz w:val="20"/>
          <w:szCs w:val="20"/>
        </w:rPr>
        <w:t>Forward-Looking Statements</w:t>
      </w:r>
    </w:p>
    <w:p w14:paraId="1AA2AB38"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 </w:t>
      </w:r>
    </w:p>
    <w:p w14:paraId="6D8F34A5"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This 10-Q Report and the in</w:t>
      </w:r>
      <w:r>
        <w:rPr>
          <w:rFonts w:ascii="inherit" w:eastAsia="Times New Roman" w:hAnsi="inherit"/>
          <w:sz w:val="20"/>
          <w:szCs w:val="20"/>
        </w:rPr>
        <w:t>formation incorporated by reference in it, or made by us in other reports, filings with the SEC, press releases, teleconferences, industry conferences or otherwise, contain</w:t>
      </w:r>
      <w:r>
        <w:rPr>
          <w:rFonts w:ascii="inherit" w:eastAsia="Times New Roman" w:hAnsi="inherit"/>
          <w:sz w:val="20"/>
          <w:szCs w:val="20"/>
        </w:rPr>
        <w:t xml:space="preserve"> </w:t>
      </w:r>
      <w:r>
        <w:rPr>
          <w:rFonts w:ascii="inherit" w:eastAsia="Times New Roman" w:hAnsi="inherit"/>
          <w:sz w:val="20"/>
          <w:szCs w:val="20"/>
        </w:rPr>
        <w:t>“forward-looking statements”</w:t>
      </w:r>
      <w:r>
        <w:rPr>
          <w:rFonts w:ascii="inherit" w:eastAsia="Times New Roman" w:hAnsi="inherit"/>
          <w:sz w:val="20"/>
          <w:szCs w:val="20"/>
        </w:rPr>
        <w:t xml:space="preserve"> </w:t>
      </w:r>
      <w:r>
        <w:rPr>
          <w:rFonts w:ascii="inherit" w:eastAsia="Times New Roman" w:hAnsi="inherit"/>
          <w:sz w:val="20"/>
          <w:szCs w:val="20"/>
        </w:rPr>
        <w:t>within the meaning of the Private Securities Litigatio</w:t>
      </w:r>
      <w:r>
        <w:rPr>
          <w:rFonts w:ascii="inherit" w:eastAsia="Times New Roman" w:hAnsi="inherit"/>
          <w:sz w:val="20"/>
          <w:szCs w:val="20"/>
        </w:rPr>
        <w:t>n Reform Act of 1995. The forward-looking statements include, without limitation, any statement that may predict, forecast, indicate or imply future results, performance or achievements, and may contain the words</w:t>
      </w:r>
      <w:r>
        <w:rPr>
          <w:rFonts w:ascii="inherit" w:eastAsia="Times New Roman" w:hAnsi="inherit"/>
          <w:sz w:val="20"/>
          <w:szCs w:val="20"/>
        </w:rPr>
        <w:t xml:space="preserve"> </w:t>
      </w:r>
      <w:r>
        <w:rPr>
          <w:rFonts w:ascii="inherit" w:eastAsia="Times New Roman" w:hAnsi="inherit"/>
          <w:sz w:val="20"/>
          <w:szCs w:val="20"/>
        </w:rPr>
        <w:t>“believe,”</w:t>
      </w:r>
      <w:r>
        <w:rPr>
          <w:rFonts w:ascii="inherit" w:eastAsia="Times New Roman" w:hAnsi="inherit"/>
          <w:sz w:val="20"/>
          <w:szCs w:val="20"/>
        </w:rPr>
        <w:t xml:space="preserve"> </w:t>
      </w:r>
      <w:r>
        <w:rPr>
          <w:rFonts w:ascii="inherit" w:eastAsia="Times New Roman" w:hAnsi="inherit"/>
          <w:sz w:val="20"/>
          <w:szCs w:val="20"/>
        </w:rPr>
        <w:t>“anticipate,”</w:t>
      </w:r>
      <w:r>
        <w:rPr>
          <w:rFonts w:ascii="inherit" w:eastAsia="Times New Roman" w:hAnsi="inherit"/>
          <w:sz w:val="20"/>
          <w:szCs w:val="20"/>
        </w:rPr>
        <w:t xml:space="preserve"> </w:t>
      </w:r>
      <w:r>
        <w:rPr>
          <w:rFonts w:ascii="inherit" w:eastAsia="Times New Roman" w:hAnsi="inherit"/>
          <w:sz w:val="20"/>
          <w:szCs w:val="20"/>
        </w:rPr>
        <w:t>“expect,”</w:t>
      </w:r>
      <w:r>
        <w:rPr>
          <w:rFonts w:ascii="inherit" w:eastAsia="Times New Roman" w:hAnsi="inherit"/>
          <w:sz w:val="20"/>
          <w:szCs w:val="20"/>
        </w:rPr>
        <w:t xml:space="preserve"> </w:t>
      </w:r>
      <w:r>
        <w:rPr>
          <w:rFonts w:ascii="inherit" w:eastAsia="Times New Roman" w:hAnsi="inherit"/>
          <w:sz w:val="20"/>
          <w:szCs w:val="20"/>
        </w:rPr>
        <w:t>“estimat</w:t>
      </w:r>
      <w:r>
        <w:rPr>
          <w:rFonts w:ascii="inherit" w:eastAsia="Times New Roman" w:hAnsi="inherit"/>
          <w:sz w:val="20"/>
          <w:szCs w:val="20"/>
        </w:rPr>
        <w:t>e,”</w:t>
      </w:r>
      <w:r>
        <w:rPr>
          <w:rFonts w:ascii="inherit" w:eastAsia="Times New Roman" w:hAnsi="inherit"/>
          <w:sz w:val="20"/>
          <w:szCs w:val="20"/>
        </w:rPr>
        <w:t xml:space="preserve"> </w:t>
      </w:r>
      <w:r>
        <w:rPr>
          <w:rFonts w:ascii="inherit" w:eastAsia="Times New Roman" w:hAnsi="inherit"/>
          <w:sz w:val="20"/>
          <w:szCs w:val="20"/>
        </w:rPr>
        <w:t>“project,”</w:t>
      </w:r>
      <w:r>
        <w:rPr>
          <w:rFonts w:ascii="inherit" w:eastAsia="Times New Roman" w:hAnsi="inherit"/>
          <w:sz w:val="20"/>
          <w:szCs w:val="20"/>
        </w:rPr>
        <w:t xml:space="preserve"> </w:t>
      </w:r>
      <w:r>
        <w:rPr>
          <w:rFonts w:ascii="inherit" w:eastAsia="Times New Roman" w:hAnsi="inherit"/>
          <w:sz w:val="20"/>
          <w:szCs w:val="20"/>
        </w:rPr>
        <w:t>“could,”</w:t>
      </w:r>
      <w:r>
        <w:rPr>
          <w:rFonts w:ascii="inherit" w:eastAsia="Times New Roman" w:hAnsi="inherit"/>
          <w:sz w:val="20"/>
          <w:szCs w:val="20"/>
        </w:rPr>
        <w:t xml:space="preserve"> </w:t>
      </w:r>
      <w:r>
        <w:rPr>
          <w:rFonts w:ascii="inherit" w:eastAsia="Times New Roman" w:hAnsi="inherit"/>
          <w:sz w:val="20"/>
          <w:szCs w:val="20"/>
        </w:rPr>
        <w:t>“would,”</w:t>
      </w:r>
      <w:r>
        <w:rPr>
          <w:rFonts w:ascii="inherit" w:eastAsia="Times New Roman" w:hAnsi="inherit"/>
          <w:sz w:val="20"/>
          <w:szCs w:val="20"/>
        </w:rPr>
        <w:t xml:space="preserve"> </w:t>
      </w:r>
      <w:r>
        <w:rPr>
          <w:rFonts w:ascii="inherit" w:eastAsia="Times New Roman" w:hAnsi="inherit"/>
          <w:sz w:val="20"/>
          <w:szCs w:val="20"/>
        </w:rPr>
        <w:t>“will,”</w:t>
      </w:r>
      <w:r>
        <w:rPr>
          <w:rFonts w:ascii="inherit" w:eastAsia="Times New Roman" w:hAnsi="inherit"/>
          <w:sz w:val="20"/>
          <w:szCs w:val="20"/>
        </w:rPr>
        <w:t xml:space="preserve"> </w:t>
      </w:r>
      <w:r>
        <w:rPr>
          <w:rFonts w:ascii="inherit" w:eastAsia="Times New Roman" w:hAnsi="inherit"/>
          <w:sz w:val="20"/>
          <w:szCs w:val="20"/>
        </w:rPr>
        <w:t>“will be,”</w:t>
      </w:r>
      <w:r>
        <w:rPr>
          <w:rFonts w:ascii="inherit" w:eastAsia="Times New Roman" w:hAnsi="inherit"/>
          <w:sz w:val="20"/>
          <w:szCs w:val="20"/>
        </w:rPr>
        <w:t xml:space="preserve"> </w:t>
      </w:r>
      <w:r>
        <w:rPr>
          <w:rFonts w:ascii="inherit" w:eastAsia="Times New Roman" w:hAnsi="inherit"/>
          <w:sz w:val="20"/>
          <w:szCs w:val="20"/>
        </w:rPr>
        <w:t>“will continue,”</w:t>
      </w:r>
      <w:r>
        <w:rPr>
          <w:rFonts w:ascii="inherit" w:eastAsia="Times New Roman" w:hAnsi="inherit"/>
          <w:sz w:val="20"/>
          <w:szCs w:val="20"/>
        </w:rPr>
        <w:t xml:space="preserve"> </w:t>
      </w:r>
      <w:r>
        <w:rPr>
          <w:rFonts w:ascii="inherit" w:eastAsia="Times New Roman" w:hAnsi="inherit"/>
          <w:sz w:val="20"/>
          <w:szCs w:val="20"/>
        </w:rPr>
        <w:t>“will likely result,”</w:t>
      </w:r>
      <w:r>
        <w:rPr>
          <w:rFonts w:ascii="inherit" w:eastAsia="Times New Roman" w:hAnsi="inherit"/>
          <w:sz w:val="20"/>
          <w:szCs w:val="20"/>
        </w:rPr>
        <w:t xml:space="preserve"> </w:t>
      </w:r>
      <w:r>
        <w:rPr>
          <w:rFonts w:ascii="inherit" w:eastAsia="Times New Roman" w:hAnsi="inherit"/>
          <w:sz w:val="20"/>
          <w:szCs w:val="20"/>
        </w:rPr>
        <w:t>“plan,”</w:t>
      </w:r>
      <w:r>
        <w:rPr>
          <w:rFonts w:ascii="inherit" w:eastAsia="Times New Roman" w:hAnsi="inherit"/>
          <w:sz w:val="20"/>
          <w:szCs w:val="20"/>
        </w:rPr>
        <w:t xml:space="preserve"> </w:t>
      </w:r>
      <w:r>
        <w:rPr>
          <w:rFonts w:ascii="inherit" w:eastAsia="Times New Roman" w:hAnsi="inherit"/>
          <w:sz w:val="20"/>
          <w:szCs w:val="20"/>
        </w:rPr>
        <w:t>or words or phrases of similar meaning.</w:t>
      </w:r>
      <w:r>
        <w:rPr>
          <w:rFonts w:ascii="inherit" w:eastAsia="Times New Roman" w:hAnsi="inherit"/>
          <w:sz w:val="20"/>
          <w:szCs w:val="20"/>
        </w:rPr>
        <w:t xml:space="preserve"> </w:t>
      </w:r>
      <w:r>
        <w:rPr>
          <w:rFonts w:ascii="inherit" w:eastAsia="Times New Roman" w:hAnsi="inherit"/>
          <w:sz w:val="20"/>
          <w:szCs w:val="20"/>
        </w:rPr>
        <w:t>Specifically, this 10-Q Report includes forward-looking statements about (i) our expectations regarding the condition</w:t>
      </w:r>
      <w:r>
        <w:rPr>
          <w:rFonts w:ascii="inherit" w:eastAsia="Times New Roman" w:hAnsi="inherit"/>
          <w:sz w:val="20"/>
          <w:szCs w:val="20"/>
        </w:rPr>
        <w:t>s in the aviation, land, and marine markets, including volume and fuel prices, and the impact on our business, (ii) our expectations about the financial impact of portfolio rationalization and our ability to redeploy such capital into activities with susta</w:t>
      </w:r>
      <w:r>
        <w:rPr>
          <w:rFonts w:ascii="inherit" w:eastAsia="Times New Roman" w:hAnsi="inherit"/>
          <w:sz w:val="20"/>
          <w:szCs w:val="20"/>
        </w:rPr>
        <w:t>inable revenue and expected returns, (iii) our expectations regarding government-related activity, including the North Atlantic Treaty Organization (NATO), and the related profit contribution, (iv) our beliefs regarding our competitive advantages and our a</w:t>
      </w:r>
      <w:r>
        <w:rPr>
          <w:rFonts w:ascii="inherit" w:eastAsia="Times New Roman" w:hAnsi="inherit"/>
          <w:sz w:val="20"/>
          <w:szCs w:val="20"/>
        </w:rPr>
        <w:t xml:space="preserve">bility to capitalize on these to drive growth, (v) estimates regarding the short and long-term savings and synergies from our cost-savings initiatives, (vi) our expectations regarding our working capital, liquidity, capital expenditure requirements, (vii) </w:t>
      </w:r>
      <w:r>
        <w:rPr>
          <w:rFonts w:ascii="inherit" w:eastAsia="Times New Roman" w:hAnsi="inherit"/>
          <w:sz w:val="20"/>
          <w:szCs w:val="20"/>
        </w:rPr>
        <w:t>our expectations and estimates regarding certain tax, legal and accounting matters, including the impact on our financial statements, (viii) our expectations regarding the financial and operational impact of our investments in automation and technology, (i</w:t>
      </w:r>
      <w:r>
        <w:rPr>
          <w:rFonts w:ascii="inherit" w:eastAsia="Times New Roman" w:hAnsi="inherit"/>
          <w:sz w:val="20"/>
          <w:szCs w:val="20"/>
        </w:rPr>
        <w:t>x) our expectations regarding the financial impact of previous acquisitions, including estimates of future expenses and our ability to realize estimated synergies, and (x) estimates regarding the financial impact of our derivative contracts. These forward-</w:t>
      </w:r>
      <w:r>
        <w:rPr>
          <w:rFonts w:ascii="inherit" w:eastAsia="Times New Roman" w:hAnsi="inherit"/>
          <w:sz w:val="20"/>
          <w:szCs w:val="20"/>
        </w:rPr>
        <w:t>looking statements are qualified in their entirety by cautionary statements and risk factor disclosures contained in our SEC filings.</w:t>
      </w:r>
    </w:p>
    <w:p w14:paraId="29E38BB7" w14:textId="77777777" w:rsidR="00000000" w:rsidRDefault="003C588C">
      <w:pPr>
        <w:spacing w:line="288" w:lineRule="auto"/>
        <w:ind w:firstLine="360"/>
        <w:jc w:val="both"/>
        <w:rPr>
          <w:rFonts w:eastAsia="Times New Roman"/>
          <w:sz w:val="20"/>
          <w:szCs w:val="20"/>
        </w:rPr>
      </w:pPr>
    </w:p>
    <w:p w14:paraId="1973A301"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These forward-looking statements are estimates and projections reflecting our best judgment and involve risks, uncertainties or other factors relating to our operations and business environment, all of which are difficult to predict and many of which are b</w:t>
      </w:r>
      <w:r>
        <w:rPr>
          <w:rFonts w:ascii="inherit" w:eastAsia="Times New Roman" w:hAnsi="inherit"/>
          <w:sz w:val="20"/>
          <w:szCs w:val="20"/>
        </w:rPr>
        <w:t xml:space="preserve">eyond our control. Although we believe that the estimates and projections reflected in the forward-looking statements are reasonable, our expectations may prove to be incorrect. Our actual results may differ materially from the future results, performance </w:t>
      </w:r>
      <w:r>
        <w:rPr>
          <w:rFonts w:ascii="inherit" w:eastAsia="Times New Roman" w:hAnsi="inherit"/>
          <w:sz w:val="20"/>
          <w:szCs w:val="20"/>
        </w:rPr>
        <w:t>or achievements expressed or implied by the forward-looking statements.</w:t>
      </w:r>
    </w:p>
    <w:p w14:paraId="044127B2"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Important factors that could cause actual results to differ materially from the results and events anticipated or implied by such forward-looking statements include, but are not limite</w:t>
      </w:r>
      <w:r>
        <w:rPr>
          <w:rFonts w:ascii="inherit" w:eastAsia="Times New Roman" w:hAnsi="inherit"/>
          <w:sz w:val="20"/>
          <w:szCs w:val="20"/>
        </w:rPr>
        <w:t>d to:</w:t>
      </w:r>
    </w:p>
    <w:p w14:paraId="529C9255"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B3A26C4" w14:textId="77777777">
        <w:trPr>
          <w:tblCellSpacing w:w="0" w:type="dxa"/>
        </w:trPr>
        <w:tc>
          <w:tcPr>
            <w:tcW w:w="720" w:type="dxa"/>
            <w:vAlign w:val="center"/>
            <w:hideMark/>
          </w:tcPr>
          <w:p w14:paraId="5BA6A955" w14:textId="77777777" w:rsidR="00000000" w:rsidRDefault="003C588C">
            <w:pPr>
              <w:spacing w:line="288" w:lineRule="auto"/>
              <w:ind w:firstLine="360"/>
              <w:jc w:val="both"/>
              <w:rPr>
                <w:rFonts w:eastAsia="Times New Roman"/>
                <w:sz w:val="20"/>
                <w:szCs w:val="20"/>
              </w:rPr>
            </w:pPr>
          </w:p>
        </w:tc>
        <w:tc>
          <w:tcPr>
            <w:tcW w:w="0" w:type="auto"/>
            <w:vAlign w:val="center"/>
            <w:hideMark/>
          </w:tcPr>
          <w:p w14:paraId="23BB15A5" w14:textId="77777777" w:rsidR="00000000" w:rsidRDefault="003C588C">
            <w:pPr>
              <w:rPr>
                <w:rFonts w:eastAsia="Times New Roman"/>
                <w:sz w:val="20"/>
                <w:szCs w:val="20"/>
              </w:rPr>
            </w:pPr>
          </w:p>
        </w:tc>
      </w:tr>
      <w:tr w:rsidR="00000000" w14:paraId="0FA5ED98" w14:textId="77777777">
        <w:trPr>
          <w:tblCellSpacing w:w="0" w:type="dxa"/>
        </w:trPr>
        <w:tc>
          <w:tcPr>
            <w:tcW w:w="0" w:type="auto"/>
            <w:hideMark/>
          </w:tcPr>
          <w:p w14:paraId="60EE2683" w14:textId="77777777" w:rsidR="00000000" w:rsidRDefault="003C588C">
            <w:pPr>
              <w:spacing w:line="288" w:lineRule="auto"/>
              <w:divId w:val="1694381166"/>
              <w:rPr>
                <w:rFonts w:eastAsia="Times New Roman"/>
                <w:sz w:val="20"/>
                <w:szCs w:val="20"/>
              </w:rPr>
            </w:pPr>
            <w:r>
              <w:rPr>
                <w:rFonts w:ascii="Arial" w:eastAsia="Times New Roman" w:hAnsi="Arial" w:cs="Arial"/>
                <w:sz w:val="20"/>
                <w:szCs w:val="20"/>
              </w:rPr>
              <w:t>•</w:t>
            </w:r>
          </w:p>
        </w:tc>
        <w:tc>
          <w:tcPr>
            <w:tcW w:w="0" w:type="auto"/>
            <w:hideMark/>
          </w:tcPr>
          <w:p w14:paraId="2B484C5A" w14:textId="77777777" w:rsidR="00000000" w:rsidRDefault="003C588C">
            <w:pPr>
              <w:spacing w:line="288" w:lineRule="auto"/>
              <w:divId w:val="1854415641"/>
              <w:rPr>
                <w:rFonts w:eastAsia="Times New Roman"/>
                <w:sz w:val="20"/>
                <w:szCs w:val="20"/>
              </w:rPr>
            </w:pPr>
            <w:r>
              <w:rPr>
                <w:rFonts w:ascii="inherit" w:eastAsia="Times New Roman" w:hAnsi="inherit"/>
                <w:sz w:val="20"/>
                <w:szCs w:val="20"/>
              </w:rPr>
              <w:t>customer and counterparty creditworthiness and our ability to collect accounts receivable and settle derivative contracts;</w:t>
            </w:r>
          </w:p>
        </w:tc>
      </w:tr>
    </w:tbl>
    <w:p w14:paraId="6B988BF9" w14:textId="77777777" w:rsidR="00000000" w:rsidRDefault="003C588C">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3664"/>
      </w:tblGrid>
      <w:tr w:rsidR="00000000" w14:paraId="638FC910" w14:textId="77777777">
        <w:trPr>
          <w:tblCellSpacing w:w="0" w:type="dxa"/>
        </w:trPr>
        <w:tc>
          <w:tcPr>
            <w:tcW w:w="720" w:type="dxa"/>
            <w:vAlign w:val="center"/>
            <w:hideMark/>
          </w:tcPr>
          <w:p w14:paraId="563ED2A8" w14:textId="77777777" w:rsidR="00000000" w:rsidRDefault="003C588C">
            <w:pPr>
              <w:rPr>
                <w:rFonts w:eastAsia="Times New Roman"/>
                <w:sz w:val="20"/>
                <w:szCs w:val="20"/>
              </w:rPr>
            </w:pPr>
          </w:p>
        </w:tc>
        <w:tc>
          <w:tcPr>
            <w:tcW w:w="0" w:type="auto"/>
            <w:vAlign w:val="center"/>
            <w:hideMark/>
          </w:tcPr>
          <w:p w14:paraId="432452F8" w14:textId="77777777" w:rsidR="00000000" w:rsidRDefault="003C588C">
            <w:pPr>
              <w:rPr>
                <w:rFonts w:eastAsia="Times New Roman"/>
                <w:sz w:val="20"/>
                <w:szCs w:val="20"/>
              </w:rPr>
            </w:pPr>
          </w:p>
        </w:tc>
      </w:tr>
      <w:tr w:rsidR="00000000" w14:paraId="3A7B9C17" w14:textId="77777777">
        <w:trPr>
          <w:tblCellSpacing w:w="0" w:type="dxa"/>
        </w:trPr>
        <w:tc>
          <w:tcPr>
            <w:tcW w:w="0" w:type="auto"/>
            <w:hideMark/>
          </w:tcPr>
          <w:p w14:paraId="1E2143E8" w14:textId="77777777" w:rsidR="00000000" w:rsidRDefault="003C588C">
            <w:pPr>
              <w:spacing w:line="288" w:lineRule="auto"/>
              <w:divId w:val="112209917"/>
              <w:rPr>
                <w:rFonts w:eastAsia="Times New Roman"/>
                <w:sz w:val="20"/>
                <w:szCs w:val="20"/>
              </w:rPr>
            </w:pPr>
            <w:r>
              <w:rPr>
                <w:rFonts w:ascii="inherit" w:eastAsia="Times New Roman" w:hAnsi="inherit"/>
                <w:sz w:val="20"/>
                <w:szCs w:val="20"/>
              </w:rPr>
              <w:t>•</w:t>
            </w:r>
          </w:p>
        </w:tc>
        <w:tc>
          <w:tcPr>
            <w:tcW w:w="0" w:type="auto"/>
            <w:hideMark/>
          </w:tcPr>
          <w:p w14:paraId="7D36CDA1" w14:textId="77777777" w:rsidR="00000000" w:rsidRDefault="003C588C">
            <w:pPr>
              <w:spacing w:line="288" w:lineRule="auto"/>
              <w:jc w:val="both"/>
              <w:rPr>
                <w:rFonts w:eastAsia="Times New Roman"/>
                <w:sz w:val="20"/>
                <w:szCs w:val="20"/>
              </w:rPr>
            </w:pPr>
            <w:r>
              <w:rPr>
                <w:rFonts w:ascii="inherit" w:eastAsia="Times New Roman" w:hAnsi="inherit"/>
                <w:sz w:val="20"/>
                <w:szCs w:val="20"/>
              </w:rPr>
              <w:t>sudden changes in the market price of fuel;</w:t>
            </w:r>
          </w:p>
        </w:tc>
      </w:tr>
    </w:tbl>
    <w:p w14:paraId="331FE8E9" w14:textId="77777777" w:rsidR="00000000" w:rsidRDefault="003C588C">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6566"/>
      </w:tblGrid>
      <w:tr w:rsidR="00000000" w14:paraId="181A3B37" w14:textId="77777777">
        <w:trPr>
          <w:tblCellSpacing w:w="0" w:type="dxa"/>
        </w:trPr>
        <w:tc>
          <w:tcPr>
            <w:tcW w:w="720" w:type="dxa"/>
            <w:vAlign w:val="center"/>
            <w:hideMark/>
          </w:tcPr>
          <w:p w14:paraId="6A370237" w14:textId="77777777" w:rsidR="00000000" w:rsidRDefault="003C588C">
            <w:pPr>
              <w:rPr>
                <w:rFonts w:eastAsia="Times New Roman"/>
                <w:sz w:val="20"/>
                <w:szCs w:val="20"/>
              </w:rPr>
            </w:pPr>
          </w:p>
        </w:tc>
        <w:tc>
          <w:tcPr>
            <w:tcW w:w="0" w:type="auto"/>
            <w:vAlign w:val="center"/>
            <w:hideMark/>
          </w:tcPr>
          <w:p w14:paraId="5B5CF46F" w14:textId="77777777" w:rsidR="00000000" w:rsidRDefault="003C588C">
            <w:pPr>
              <w:rPr>
                <w:rFonts w:eastAsia="Times New Roman"/>
                <w:sz w:val="20"/>
                <w:szCs w:val="20"/>
              </w:rPr>
            </w:pPr>
          </w:p>
        </w:tc>
      </w:tr>
      <w:tr w:rsidR="00000000" w14:paraId="590BC59E" w14:textId="77777777">
        <w:trPr>
          <w:tblCellSpacing w:w="0" w:type="dxa"/>
        </w:trPr>
        <w:tc>
          <w:tcPr>
            <w:tcW w:w="0" w:type="auto"/>
            <w:hideMark/>
          </w:tcPr>
          <w:p w14:paraId="415E6E3E" w14:textId="77777777" w:rsidR="00000000" w:rsidRDefault="003C588C">
            <w:pPr>
              <w:spacing w:line="288" w:lineRule="auto"/>
              <w:divId w:val="2321351"/>
              <w:rPr>
                <w:rFonts w:eastAsia="Times New Roman"/>
                <w:sz w:val="20"/>
                <w:szCs w:val="20"/>
              </w:rPr>
            </w:pPr>
            <w:r>
              <w:rPr>
                <w:rFonts w:ascii="inherit" w:eastAsia="Times New Roman" w:hAnsi="inherit"/>
                <w:sz w:val="20"/>
                <w:szCs w:val="20"/>
              </w:rPr>
              <w:t>•</w:t>
            </w:r>
          </w:p>
        </w:tc>
        <w:tc>
          <w:tcPr>
            <w:tcW w:w="0" w:type="auto"/>
            <w:hideMark/>
          </w:tcPr>
          <w:p w14:paraId="5EB82261" w14:textId="77777777" w:rsidR="00000000" w:rsidRDefault="003C588C">
            <w:pPr>
              <w:spacing w:line="288" w:lineRule="auto"/>
              <w:jc w:val="both"/>
              <w:rPr>
                <w:rFonts w:eastAsia="Times New Roman"/>
                <w:sz w:val="20"/>
                <w:szCs w:val="20"/>
              </w:rPr>
            </w:pPr>
            <w:r>
              <w:rPr>
                <w:rFonts w:ascii="inherit" w:eastAsia="Times New Roman" w:hAnsi="inherit"/>
                <w:sz w:val="20"/>
                <w:szCs w:val="20"/>
              </w:rPr>
              <w:t>loss of, or reduced sales to a significant government customer, such as NATO;</w:t>
            </w:r>
          </w:p>
        </w:tc>
      </w:tr>
    </w:tbl>
    <w:p w14:paraId="33A92B32" w14:textId="77777777" w:rsidR="00000000" w:rsidRDefault="003C588C">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14:paraId="0C1CA03F" w14:textId="77777777">
        <w:trPr>
          <w:tblCellSpacing w:w="0" w:type="dxa"/>
        </w:trPr>
        <w:tc>
          <w:tcPr>
            <w:tcW w:w="720" w:type="dxa"/>
            <w:vAlign w:val="center"/>
            <w:hideMark/>
          </w:tcPr>
          <w:p w14:paraId="7BEAED1C" w14:textId="77777777" w:rsidR="00000000" w:rsidRDefault="003C588C">
            <w:pPr>
              <w:rPr>
                <w:rFonts w:eastAsia="Times New Roman"/>
                <w:sz w:val="20"/>
                <w:szCs w:val="20"/>
              </w:rPr>
            </w:pPr>
          </w:p>
        </w:tc>
        <w:tc>
          <w:tcPr>
            <w:tcW w:w="0" w:type="auto"/>
            <w:vAlign w:val="center"/>
            <w:hideMark/>
          </w:tcPr>
          <w:p w14:paraId="7E97441A" w14:textId="77777777" w:rsidR="00000000" w:rsidRDefault="003C588C">
            <w:pPr>
              <w:rPr>
                <w:rFonts w:eastAsia="Times New Roman"/>
                <w:sz w:val="20"/>
                <w:szCs w:val="20"/>
              </w:rPr>
            </w:pPr>
          </w:p>
        </w:tc>
      </w:tr>
      <w:tr w:rsidR="00000000" w14:paraId="6719E793" w14:textId="77777777">
        <w:trPr>
          <w:tblCellSpacing w:w="0" w:type="dxa"/>
        </w:trPr>
        <w:tc>
          <w:tcPr>
            <w:tcW w:w="0" w:type="auto"/>
            <w:hideMark/>
          </w:tcPr>
          <w:p w14:paraId="413C3BAC" w14:textId="77777777" w:rsidR="00000000" w:rsidRDefault="003C588C">
            <w:pPr>
              <w:spacing w:line="288" w:lineRule="auto"/>
              <w:divId w:val="1511480379"/>
              <w:rPr>
                <w:rFonts w:eastAsia="Times New Roman"/>
                <w:sz w:val="20"/>
                <w:szCs w:val="20"/>
              </w:rPr>
            </w:pPr>
            <w:r>
              <w:rPr>
                <w:rFonts w:ascii="inherit" w:eastAsia="Times New Roman" w:hAnsi="inherit"/>
                <w:sz w:val="20"/>
                <w:szCs w:val="20"/>
              </w:rPr>
              <w:t>•</w:t>
            </w:r>
          </w:p>
        </w:tc>
        <w:tc>
          <w:tcPr>
            <w:tcW w:w="0" w:type="auto"/>
            <w:hideMark/>
          </w:tcPr>
          <w:p w14:paraId="3ECA0476" w14:textId="77777777" w:rsidR="00000000" w:rsidRDefault="003C588C">
            <w:pPr>
              <w:spacing w:line="288" w:lineRule="auto"/>
              <w:jc w:val="both"/>
              <w:rPr>
                <w:rFonts w:eastAsia="Times New Roman"/>
                <w:sz w:val="20"/>
                <w:szCs w:val="20"/>
              </w:rPr>
            </w:pPr>
            <w:r>
              <w:rPr>
                <w:rFonts w:ascii="inherit" w:eastAsia="Times New Roman" w:hAnsi="inherit"/>
                <w:sz w:val="20"/>
                <w:szCs w:val="20"/>
              </w:rPr>
              <w:t>the availability of cash and sufficient liquidity to fund our working capital and strategic investment needs;</w:t>
            </w:r>
          </w:p>
        </w:tc>
      </w:tr>
    </w:tbl>
    <w:p w14:paraId="67D5E1E5" w14:textId="77777777" w:rsidR="00000000" w:rsidRDefault="003C588C">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14:paraId="5D2B3369" w14:textId="77777777">
        <w:trPr>
          <w:tblCellSpacing w:w="0" w:type="dxa"/>
        </w:trPr>
        <w:tc>
          <w:tcPr>
            <w:tcW w:w="720" w:type="dxa"/>
            <w:vAlign w:val="center"/>
            <w:hideMark/>
          </w:tcPr>
          <w:p w14:paraId="1347F2D3" w14:textId="77777777" w:rsidR="00000000" w:rsidRDefault="003C588C">
            <w:pPr>
              <w:rPr>
                <w:rFonts w:eastAsia="Times New Roman"/>
                <w:sz w:val="20"/>
                <w:szCs w:val="20"/>
              </w:rPr>
            </w:pPr>
          </w:p>
        </w:tc>
        <w:tc>
          <w:tcPr>
            <w:tcW w:w="0" w:type="auto"/>
            <w:vAlign w:val="center"/>
            <w:hideMark/>
          </w:tcPr>
          <w:p w14:paraId="4A3B39F4" w14:textId="77777777" w:rsidR="00000000" w:rsidRDefault="003C588C">
            <w:pPr>
              <w:rPr>
                <w:rFonts w:eastAsia="Times New Roman"/>
                <w:sz w:val="20"/>
                <w:szCs w:val="20"/>
              </w:rPr>
            </w:pPr>
          </w:p>
        </w:tc>
      </w:tr>
      <w:tr w:rsidR="00000000" w14:paraId="7C4946EF" w14:textId="77777777">
        <w:trPr>
          <w:tblCellSpacing w:w="0" w:type="dxa"/>
        </w:trPr>
        <w:tc>
          <w:tcPr>
            <w:tcW w:w="0" w:type="auto"/>
            <w:hideMark/>
          </w:tcPr>
          <w:p w14:paraId="5D6020F4" w14:textId="77777777" w:rsidR="00000000" w:rsidRDefault="003C588C">
            <w:pPr>
              <w:spacing w:line="288" w:lineRule="auto"/>
              <w:divId w:val="1216426931"/>
              <w:rPr>
                <w:rFonts w:eastAsia="Times New Roman"/>
                <w:sz w:val="20"/>
                <w:szCs w:val="20"/>
              </w:rPr>
            </w:pPr>
            <w:r>
              <w:rPr>
                <w:rFonts w:ascii="inherit" w:eastAsia="Times New Roman" w:hAnsi="inherit"/>
                <w:sz w:val="20"/>
                <w:szCs w:val="20"/>
              </w:rPr>
              <w:t>•</w:t>
            </w:r>
          </w:p>
        </w:tc>
        <w:tc>
          <w:tcPr>
            <w:tcW w:w="0" w:type="auto"/>
            <w:hideMark/>
          </w:tcPr>
          <w:p w14:paraId="4BDD1A5D" w14:textId="77777777" w:rsidR="00000000" w:rsidRDefault="003C588C">
            <w:pPr>
              <w:spacing w:line="288" w:lineRule="auto"/>
              <w:jc w:val="both"/>
              <w:rPr>
                <w:rFonts w:eastAsia="Times New Roman"/>
                <w:sz w:val="20"/>
                <w:szCs w:val="20"/>
              </w:rPr>
            </w:pPr>
            <w:r>
              <w:rPr>
                <w:rFonts w:ascii="inherit" w:eastAsia="Times New Roman" w:hAnsi="inherit"/>
                <w:sz w:val="20"/>
                <w:szCs w:val="20"/>
              </w:rPr>
              <w:t>changes in the political, economic or regulatory envir</w:t>
            </w:r>
            <w:r>
              <w:rPr>
                <w:rFonts w:ascii="inherit" w:eastAsia="Times New Roman" w:hAnsi="inherit"/>
                <w:sz w:val="20"/>
                <w:szCs w:val="20"/>
              </w:rPr>
              <w:t>onment generally and in the markets in which we operate, such as IMO 2020 (defined below);</w:t>
            </w:r>
          </w:p>
        </w:tc>
      </w:tr>
    </w:tbl>
    <w:p w14:paraId="22334745" w14:textId="77777777" w:rsidR="00000000" w:rsidRDefault="003C588C">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14:paraId="2A40CEEF" w14:textId="77777777">
        <w:trPr>
          <w:tblCellSpacing w:w="0" w:type="dxa"/>
        </w:trPr>
        <w:tc>
          <w:tcPr>
            <w:tcW w:w="720" w:type="dxa"/>
            <w:vAlign w:val="center"/>
            <w:hideMark/>
          </w:tcPr>
          <w:p w14:paraId="2441F311" w14:textId="77777777" w:rsidR="00000000" w:rsidRDefault="003C588C">
            <w:pPr>
              <w:rPr>
                <w:rFonts w:eastAsia="Times New Roman"/>
                <w:sz w:val="20"/>
                <w:szCs w:val="20"/>
              </w:rPr>
            </w:pPr>
          </w:p>
        </w:tc>
        <w:tc>
          <w:tcPr>
            <w:tcW w:w="0" w:type="auto"/>
            <w:vAlign w:val="center"/>
            <w:hideMark/>
          </w:tcPr>
          <w:p w14:paraId="11169437" w14:textId="77777777" w:rsidR="00000000" w:rsidRDefault="003C588C">
            <w:pPr>
              <w:rPr>
                <w:rFonts w:eastAsia="Times New Roman"/>
                <w:sz w:val="20"/>
                <w:szCs w:val="20"/>
              </w:rPr>
            </w:pPr>
          </w:p>
        </w:tc>
      </w:tr>
      <w:tr w:rsidR="00000000" w14:paraId="23FDB3D4" w14:textId="77777777">
        <w:trPr>
          <w:tblCellSpacing w:w="0" w:type="dxa"/>
        </w:trPr>
        <w:tc>
          <w:tcPr>
            <w:tcW w:w="0" w:type="auto"/>
            <w:hideMark/>
          </w:tcPr>
          <w:p w14:paraId="134F6F35" w14:textId="77777777" w:rsidR="00000000" w:rsidRDefault="003C588C">
            <w:pPr>
              <w:spacing w:line="288" w:lineRule="auto"/>
              <w:divId w:val="1992978237"/>
              <w:rPr>
                <w:rFonts w:eastAsia="Times New Roman"/>
                <w:sz w:val="20"/>
                <w:szCs w:val="20"/>
              </w:rPr>
            </w:pPr>
            <w:r>
              <w:rPr>
                <w:rFonts w:ascii="inherit" w:eastAsia="Times New Roman" w:hAnsi="inherit"/>
                <w:sz w:val="20"/>
                <w:szCs w:val="20"/>
              </w:rPr>
              <w:t>•</w:t>
            </w:r>
          </w:p>
        </w:tc>
        <w:tc>
          <w:tcPr>
            <w:tcW w:w="0" w:type="auto"/>
            <w:hideMark/>
          </w:tcPr>
          <w:p w14:paraId="696A098F" w14:textId="77777777" w:rsidR="00000000" w:rsidRDefault="003C588C">
            <w:pPr>
              <w:spacing w:line="288" w:lineRule="auto"/>
              <w:jc w:val="both"/>
              <w:rPr>
                <w:rFonts w:eastAsia="Times New Roman"/>
                <w:sz w:val="20"/>
                <w:szCs w:val="20"/>
              </w:rPr>
            </w:pPr>
            <w:r>
              <w:rPr>
                <w:rFonts w:ascii="inherit" w:eastAsia="Times New Roman" w:hAnsi="inherit"/>
                <w:sz w:val="20"/>
                <w:szCs w:val="20"/>
              </w:rPr>
              <w:t>our failure to effectively hedge certain financial risks and other risks associated with derivatives;</w:t>
            </w:r>
          </w:p>
        </w:tc>
      </w:tr>
    </w:tbl>
    <w:p w14:paraId="56E88FAD" w14:textId="77777777" w:rsidR="00000000" w:rsidRDefault="003C588C">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4981"/>
      </w:tblGrid>
      <w:tr w:rsidR="00000000" w14:paraId="718FD4DB" w14:textId="77777777">
        <w:trPr>
          <w:tblCellSpacing w:w="0" w:type="dxa"/>
        </w:trPr>
        <w:tc>
          <w:tcPr>
            <w:tcW w:w="720" w:type="dxa"/>
            <w:vAlign w:val="center"/>
            <w:hideMark/>
          </w:tcPr>
          <w:p w14:paraId="32DCBA83" w14:textId="77777777" w:rsidR="00000000" w:rsidRDefault="003C588C">
            <w:pPr>
              <w:rPr>
                <w:rFonts w:eastAsia="Times New Roman"/>
                <w:sz w:val="20"/>
                <w:szCs w:val="20"/>
              </w:rPr>
            </w:pPr>
          </w:p>
        </w:tc>
        <w:tc>
          <w:tcPr>
            <w:tcW w:w="0" w:type="auto"/>
            <w:vAlign w:val="center"/>
            <w:hideMark/>
          </w:tcPr>
          <w:p w14:paraId="58EC0530" w14:textId="77777777" w:rsidR="00000000" w:rsidRDefault="003C588C">
            <w:pPr>
              <w:rPr>
                <w:rFonts w:eastAsia="Times New Roman"/>
                <w:sz w:val="20"/>
                <w:szCs w:val="20"/>
              </w:rPr>
            </w:pPr>
          </w:p>
        </w:tc>
      </w:tr>
      <w:tr w:rsidR="00000000" w14:paraId="0E18DCC9" w14:textId="77777777">
        <w:trPr>
          <w:tblCellSpacing w:w="0" w:type="dxa"/>
        </w:trPr>
        <w:tc>
          <w:tcPr>
            <w:tcW w:w="0" w:type="auto"/>
            <w:hideMark/>
          </w:tcPr>
          <w:p w14:paraId="35E5CE45" w14:textId="77777777" w:rsidR="00000000" w:rsidRDefault="003C588C">
            <w:pPr>
              <w:spacing w:line="288" w:lineRule="auto"/>
              <w:divId w:val="622540229"/>
              <w:rPr>
                <w:rFonts w:eastAsia="Times New Roman"/>
                <w:sz w:val="20"/>
                <w:szCs w:val="20"/>
              </w:rPr>
            </w:pPr>
            <w:r>
              <w:rPr>
                <w:rFonts w:ascii="inherit" w:eastAsia="Times New Roman" w:hAnsi="inherit"/>
                <w:sz w:val="20"/>
                <w:szCs w:val="20"/>
              </w:rPr>
              <w:t>•</w:t>
            </w:r>
          </w:p>
        </w:tc>
        <w:tc>
          <w:tcPr>
            <w:tcW w:w="0" w:type="auto"/>
            <w:hideMark/>
          </w:tcPr>
          <w:p w14:paraId="4C26F885" w14:textId="77777777" w:rsidR="00000000" w:rsidRDefault="003C588C">
            <w:pPr>
              <w:spacing w:line="288" w:lineRule="auto"/>
              <w:jc w:val="both"/>
              <w:rPr>
                <w:rFonts w:eastAsia="Times New Roman"/>
                <w:sz w:val="20"/>
                <w:szCs w:val="20"/>
              </w:rPr>
            </w:pPr>
            <w:r>
              <w:rPr>
                <w:rFonts w:ascii="inherit" w:eastAsia="Times New Roman" w:hAnsi="inherit"/>
                <w:sz w:val="20"/>
                <w:szCs w:val="20"/>
              </w:rPr>
              <w:t>changes in credit terms extended to us from our suppliers;</w:t>
            </w:r>
          </w:p>
        </w:tc>
      </w:tr>
    </w:tbl>
    <w:p w14:paraId="6ADAD605" w14:textId="77777777" w:rsidR="00000000" w:rsidRDefault="003C588C">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14:paraId="538D8BC0" w14:textId="77777777">
        <w:trPr>
          <w:tblCellSpacing w:w="0" w:type="dxa"/>
        </w:trPr>
        <w:tc>
          <w:tcPr>
            <w:tcW w:w="720" w:type="dxa"/>
            <w:vAlign w:val="center"/>
            <w:hideMark/>
          </w:tcPr>
          <w:p w14:paraId="68517733" w14:textId="77777777" w:rsidR="00000000" w:rsidRDefault="003C588C">
            <w:pPr>
              <w:rPr>
                <w:rFonts w:eastAsia="Times New Roman"/>
                <w:sz w:val="20"/>
                <w:szCs w:val="20"/>
              </w:rPr>
            </w:pPr>
          </w:p>
        </w:tc>
        <w:tc>
          <w:tcPr>
            <w:tcW w:w="0" w:type="auto"/>
            <w:vAlign w:val="center"/>
            <w:hideMark/>
          </w:tcPr>
          <w:p w14:paraId="1856C342" w14:textId="77777777" w:rsidR="00000000" w:rsidRDefault="003C588C">
            <w:pPr>
              <w:rPr>
                <w:rFonts w:eastAsia="Times New Roman"/>
                <w:sz w:val="20"/>
                <w:szCs w:val="20"/>
              </w:rPr>
            </w:pPr>
          </w:p>
        </w:tc>
      </w:tr>
      <w:tr w:rsidR="00000000" w14:paraId="79658325" w14:textId="77777777">
        <w:trPr>
          <w:tblCellSpacing w:w="0" w:type="dxa"/>
        </w:trPr>
        <w:tc>
          <w:tcPr>
            <w:tcW w:w="0" w:type="auto"/>
            <w:hideMark/>
          </w:tcPr>
          <w:p w14:paraId="7837173E" w14:textId="77777777" w:rsidR="00000000" w:rsidRDefault="003C588C">
            <w:pPr>
              <w:spacing w:line="288" w:lineRule="auto"/>
              <w:divId w:val="1669140472"/>
              <w:rPr>
                <w:rFonts w:eastAsia="Times New Roman"/>
                <w:sz w:val="20"/>
                <w:szCs w:val="20"/>
              </w:rPr>
            </w:pPr>
            <w:r>
              <w:rPr>
                <w:rFonts w:ascii="inherit" w:eastAsia="Times New Roman" w:hAnsi="inherit"/>
                <w:sz w:val="20"/>
                <w:szCs w:val="20"/>
              </w:rPr>
              <w:t>•</w:t>
            </w:r>
          </w:p>
        </w:tc>
        <w:tc>
          <w:tcPr>
            <w:tcW w:w="0" w:type="auto"/>
            <w:hideMark/>
          </w:tcPr>
          <w:p w14:paraId="7483A533" w14:textId="77777777" w:rsidR="00000000" w:rsidRDefault="003C588C">
            <w:pPr>
              <w:spacing w:line="288" w:lineRule="auto"/>
              <w:jc w:val="both"/>
              <w:rPr>
                <w:rFonts w:eastAsia="Times New Roman"/>
                <w:sz w:val="20"/>
                <w:szCs w:val="20"/>
              </w:rPr>
            </w:pPr>
            <w:r>
              <w:rPr>
                <w:rFonts w:ascii="inherit" w:eastAsia="Times New Roman" w:hAnsi="inherit"/>
                <w:sz w:val="20"/>
                <w:szCs w:val="20"/>
              </w:rPr>
              <w:t>non-performance of suppliers on their sale commitments and customers on their purchase commitments;</w:t>
            </w:r>
          </w:p>
        </w:tc>
      </w:tr>
    </w:tbl>
    <w:p w14:paraId="466518C1" w14:textId="77777777" w:rsidR="00000000" w:rsidRDefault="003C588C">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4290"/>
      </w:tblGrid>
      <w:tr w:rsidR="00000000" w14:paraId="3E23DFF3" w14:textId="77777777">
        <w:trPr>
          <w:tblCellSpacing w:w="0" w:type="dxa"/>
        </w:trPr>
        <w:tc>
          <w:tcPr>
            <w:tcW w:w="720" w:type="dxa"/>
            <w:vAlign w:val="center"/>
            <w:hideMark/>
          </w:tcPr>
          <w:p w14:paraId="2F7376C3" w14:textId="77777777" w:rsidR="00000000" w:rsidRDefault="003C588C">
            <w:pPr>
              <w:rPr>
                <w:rFonts w:eastAsia="Times New Roman"/>
                <w:sz w:val="20"/>
                <w:szCs w:val="20"/>
              </w:rPr>
            </w:pPr>
          </w:p>
        </w:tc>
        <w:tc>
          <w:tcPr>
            <w:tcW w:w="0" w:type="auto"/>
            <w:vAlign w:val="center"/>
            <w:hideMark/>
          </w:tcPr>
          <w:p w14:paraId="7B9FD7B9" w14:textId="77777777" w:rsidR="00000000" w:rsidRDefault="003C588C">
            <w:pPr>
              <w:rPr>
                <w:rFonts w:eastAsia="Times New Roman"/>
                <w:sz w:val="20"/>
                <w:szCs w:val="20"/>
              </w:rPr>
            </w:pPr>
          </w:p>
        </w:tc>
      </w:tr>
      <w:tr w:rsidR="00000000" w14:paraId="738C12C4" w14:textId="77777777">
        <w:trPr>
          <w:tblCellSpacing w:w="0" w:type="dxa"/>
        </w:trPr>
        <w:tc>
          <w:tcPr>
            <w:tcW w:w="0" w:type="auto"/>
            <w:hideMark/>
          </w:tcPr>
          <w:p w14:paraId="01533DFB" w14:textId="77777777" w:rsidR="00000000" w:rsidRDefault="003C588C">
            <w:pPr>
              <w:spacing w:line="288" w:lineRule="auto"/>
              <w:divId w:val="1185903274"/>
              <w:rPr>
                <w:rFonts w:eastAsia="Times New Roman"/>
                <w:sz w:val="20"/>
                <w:szCs w:val="20"/>
              </w:rPr>
            </w:pPr>
            <w:r>
              <w:rPr>
                <w:rFonts w:ascii="inherit" w:eastAsia="Times New Roman" w:hAnsi="inherit"/>
                <w:sz w:val="20"/>
                <w:szCs w:val="20"/>
              </w:rPr>
              <w:t>•</w:t>
            </w:r>
          </w:p>
        </w:tc>
        <w:tc>
          <w:tcPr>
            <w:tcW w:w="0" w:type="auto"/>
            <w:hideMark/>
          </w:tcPr>
          <w:p w14:paraId="717D6B58" w14:textId="77777777" w:rsidR="00000000" w:rsidRDefault="003C588C">
            <w:pPr>
              <w:spacing w:line="288" w:lineRule="auto"/>
              <w:jc w:val="both"/>
              <w:rPr>
                <w:rFonts w:eastAsia="Times New Roman"/>
                <w:sz w:val="20"/>
                <w:szCs w:val="20"/>
              </w:rPr>
            </w:pPr>
            <w:r>
              <w:rPr>
                <w:rFonts w:ascii="inherit" w:eastAsia="Times New Roman" w:hAnsi="inherit"/>
                <w:sz w:val="20"/>
                <w:szCs w:val="20"/>
              </w:rPr>
              <w:t>non-performance of third-party service providers;</w:t>
            </w:r>
          </w:p>
        </w:tc>
      </w:tr>
    </w:tbl>
    <w:p w14:paraId="5FB8E210" w14:textId="77777777" w:rsidR="00000000" w:rsidRDefault="003C588C">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5866"/>
      </w:tblGrid>
      <w:tr w:rsidR="00000000" w14:paraId="16EAC0A7" w14:textId="77777777">
        <w:trPr>
          <w:tblCellSpacing w:w="0" w:type="dxa"/>
        </w:trPr>
        <w:tc>
          <w:tcPr>
            <w:tcW w:w="720" w:type="dxa"/>
            <w:vAlign w:val="center"/>
            <w:hideMark/>
          </w:tcPr>
          <w:p w14:paraId="52C55933" w14:textId="77777777" w:rsidR="00000000" w:rsidRDefault="003C588C">
            <w:pPr>
              <w:rPr>
                <w:rFonts w:eastAsia="Times New Roman"/>
                <w:sz w:val="20"/>
                <w:szCs w:val="20"/>
              </w:rPr>
            </w:pPr>
          </w:p>
        </w:tc>
        <w:tc>
          <w:tcPr>
            <w:tcW w:w="0" w:type="auto"/>
            <w:vAlign w:val="center"/>
            <w:hideMark/>
          </w:tcPr>
          <w:p w14:paraId="77FBEE1D" w14:textId="77777777" w:rsidR="00000000" w:rsidRDefault="003C588C">
            <w:pPr>
              <w:rPr>
                <w:rFonts w:eastAsia="Times New Roman"/>
                <w:sz w:val="20"/>
                <w:szCs w:val="20"/>
              </w:rPr>
            </w:pPr>
          </w:p>
        </w:tc>
      </w:tr>
      <w:tr w:rsidR="00000000" w14:paraId="7E49710F" w14:textId="77777777">
        <w:trPr>
          <w:tblCellSpacing w:w="0" w:type="dxa"/>
        </w:trPr>
        <w:tc>
          <w:tcPr>
            <w:tcW w:w="0" w:type="auto"/>
            <w:hideMark/>
          </w:tcPr>
          <w:p w14:paraId="46ED92B8" w14:textId="77777777" w:rsidR="00000000" w:rsidRDefault="003C588C">
            <w:pPr>
              <w:spacing w:line="288" w:lineRule="auto"/>
              <w:divId w:val="2102606093"/>
              <w:rPr>
                <w:rFonts w:eastAsia="Times New Roman"/>
                <w:sz w:val="20"/>
                <w:szCs w:val="20"/>
              </w:rPr>
            </w:pPr>
            <w:r>
              <w:rPr>
                <w:rFonts w:ascii="inherit" w:eastAsia="Times New Roman" w:hAnsi="inherit"/>
                <w:sz w:val="20"/>
                <w:szCs w:val="20"/>
              </w:rPr>
              <w:t>•</w:t>
            </w:r>
          </w:p>
        </w:tc>
        <w:tc>
          <w:tcPr>
            <w:tcW w:w="0" w:type="auto"/>
            <w:hideMark/>
          </w:tcPr>
          <w:p w14:paraId="232284B2" w14:textId="77777777" w:rsidR="00000000" w:rsidRDefault="003C588C">
            <w:pPr>
              <w:spacing w:line="288" w:lineRule="auto"/>
              <w:jc w:val="both"/>
              <w:rPr>
                <w:rFonts w:eastAsia="Times New Roman"/>
                <w:sz w:val="20"/>
                <w:szCs w:val="20"/>
              </w:rPr>
            </w:pPr>
            <w:r>
              <w:rPr>
                <w:rFonts w:ascii="inherit" w:eastAsia="Times New Roman" w:hAnsi="inherit"/>
                <w:sz w:val="20"/>
                <w:szCs w:val="20"/>
              </w:rPr>
              <w:t>adverse conditions in the industries in which our customers operate;</w:t>
            </w:r>
          </w:p>
        </w:tc>
      </w:tr>
    </w:tbl>
    <w:p w14:paraId="628348D4" w14:textId="77777777" w:rsidR="00000000" w:rsidRDefault="003C588C">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6227"/>
      </w:tblGrid>
      <w:tr w:rsidR="00000000" w14:paraId="30113886" w14:textId="77777777">
        <w:trPr>
          <w:tblCellSpacing w:w="0" w:type="dxa"/>
        </w:trPr>
        <w:tc>
          <w:tcPr>
            <w:tcW w:w="720" w:type="dxa"/>
            <w:vAlign w:val="center"/>
            <w:hideMark/>
          </w:tcPr>
          <w:p w14:paraId="618DDAEF" w14:textId="77777777" w:rsidR="00000000" w:rsidRDefault="003C588C">
            <w:pPr>
              <w:rPr>
                <w:rFonts w:eastAsia="Times New Roman"/>
                <w:sz w:val="20"/>
                <w:szCs w:val="20"/>
              </w:rPr>
            </w:pPr>
          </w:p>
        </w:tc>
        <w:tc>
          <w:tcPr>
            <w:tcW w:w="0" w:type="auto"/>
            <w:vAlign w:val="center"/>
            <w:hideMark/>
          </w:tcPr>
          <w:p w14:paraId="1A14EE93" w14:textId="77777777" w:rsidR="00000000" w:rsidRDefault="003C588C">
            <w:pPr>
              <w:rPr>
                <w:rFonts w:eastAsia="Times New Roman"/>
                <w:sz w:val="20"/>
                <w:szCs w:val="20"/>
              </w:rPr>
            </w:pPr>
          </w:p>
        </w:tc>
      </w:tr>
      <w:tr w:rsidR="00000000" w14:paraId="5A8DECAD" w14:textId="77777777">
        <w:trPr>
          <w:tblCellSpacing w:w="0" w:type="dxa"/>
        </w:trPr>
        <w:tc>
          <w:tcPr>
            <w:tcW w:w="0" w:type="auto"/>
            <w:hideMark/>
          </w:tcPr>
          <w:p w14:paraId="1FB22C39" w14:textId="77777777" w:rsidR="00000000" w:rsidRDefault="003C588C">
            <w:pPr>
              <w:spacing w:line="288" w:lineRule="auto"/>
              <w:divId w:val="1451047765"/>
              <w:rPr>
                <w:rFonts w:eastAsia="Times New Roman"/>
                <w:sz w:val="20"/>
                <w:szCs w:val="20"/>
              </w:rPr>
            </w:pPr>
            <w:r>
              <w:rPr>
                <w:rFonts w:ascii="inherit" w:eastAsia="Times New Roman" w:hAnsi="inherit"/>
                <w:sz w:val="20"/>
                <w:szCs w:val="20"/>
              </w:rPr>
              <w:t>•</w:t>
            </w:r>
          </w:p>
        </w:tc>
        <w:tc>
          <w:tcPr>
            <w:tcW w:w="0" w:type="auto"/>
            <w:hideMark/>
          </w:tcPr>
          <w:p w14:paraId="11573B63" w14:textId="77777777" w:rsidR="00000000" w:rsidRDefault="003C588C">
            <w:pPr>
              <w:spacing w:line="288" w:lineRule="auto"/>
              <w:jc w:val="both"/>
              <w:rPr>
                <w:rFonts w:eastAsia="Times New Roman"/>
                <w:sz w:val="20"/>
                <w:szCs w:val="20"/>
              </w:rPr>
            </w:pPr>
            <w:r>
              <w:rPr>
                <w:rFonts w:ascii="inherit" w:eastAsia="Times New Roman" w:hAnsi="inherit"/>
                <w:sz w:val="20"/>
                <w:szCs w:val="20"/>
              </w:rPr>
              <w:t>our ability to meet financial forecasts associated with our operating plan;</w:t>
            </w:r>
          </w:p>
        </w:tc>
      </w:tr>
    </w:tbl>
    <w:p w14:paraId="11BD8D08" w14:textId="77777777" w:rsidR="00000000" w:rsidRDefault="003C588C">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14:paraId="7B2D8504" w14:textId="77777777">
        <w:trPr>
          <w:tblCellSpacing w:w="0" w:type="dxa"/>
        </w:trPr>
        <w:tc>
          <w:tcPr>
            <w:tcW w:w="720" w:type="dxa"/>
            <w:vAlign w:val="center"/>
            <w:hideMark/>
          </w:tcPr>
          <w:p w14:paraId="2FD819C4" w14:textId="77777777" w:rsidR="00000000" w:rsidRDefault="003C588C">
            <w:pPr>
              <w:rPr>
                <w:rFonts w:eastAsia="Times New Roman"/>
                <w:sz w:val="20"/>
                <w:szCs w:val="20"/>
              </w:rPr>
            </w:pPr>
          </w:p>
        </w:tc>
        <w:tc>
          <w:tcPr>
            <w:tcW w:w="0" w:type="auto"/>
            <w:vAlign w:val="center"/>
            <w:hideMark/>
          </w:tcPr>
          <w:p w14:paraId="10612DFA" w14:textId="77777777" w:rsidR="00000000" w:rsidRDefault="003C588C">
            <w:pPr>
              <w:rPr>
                <w:rFonts w:eastAsia="Times New Roman"/>
                <w:sz w:val="20"/>
                <w:szCs w:val="20"/>
              </w:rPr>
            </w:pPr>
          </w:p>
        </w:tc>
      </w:tr>
      <w:tr w:rsidR="00000000" w14:paraId="6026409E" w14:textId="77777777">
        <w:trPr>
          <w:tblCellSpacing w:w="0" w:type="dxa"/>
        </w:trPr>
        <w:tc>
          <w:tcPr>
            <w:tcW w:w="0" w:type="auto"/>
            <w:hideMark/>
          </w:tcPr>
          <w:p w14:paraId="1C54E94F" w14:textId="77777777" w:rsidR="00000000" w:rsidRDefault="003C588C">
            <w:pPr>
              <w:spacing w:line="288" w:lineRule="auto"/>
              <w:divId w:val="858932949"/>
              <w:rPr>
                <w:rFonts w:eastAsia="Times New Roman"/>
                <w:sz w:val="20"/>
                <w:szCs w:val="20"/>
              </w:rPr>
            </w:pPr>
            <w:r>
              <w:rPr>
                <w:rFonts w:ascii="inherit" w:eastAsia="Times New Roman" w:hAnsi="inherit"/>
                <w:sz w:val="20"/>
                <w:szCs w:val="20"/>
              </w:rPr>
              <w:t>•</w:t>
            </w:r>
          </w:p>
        </w:tc>
        <w:tc>
          <w:tcPr>
            <w:tcW w:w="0" w:type="auto"/>
            <w:hideMark/>
          </w:tcPr>
          <w:p w14:paraId="0087431C" w14:textId="77777777" w:rsidR="00000000" w:rsidRDefault="003C588C">
            <w:pPr>
              <w:spacing w:line="288" w:lineRule="auto"/>
              <w:jc w:val="both"/>
              <w:rPr>
                <w:rFonts w:eastAsia="Times New Roman"/>
                <w:sz w:val="20"/>
                <w:szCs w:val="20"/>
              </w:rPr>
            </w:pPr>
            <w:r>
              <w:rPr>
                <w:rFonts w:ascii="inherit" w:eastAsia="Times New Roman" w:hAnsi="inherit"/>
                <w:sz w:val="20"/>
                <w:szCs w:val="20"/>
              </w:rPr>
              <w:t>lower than expected valuations associated with our cash flows and revenues, which could impair our ability to realize the value of recorded intangible assets and goodwill;</w:t>
            </w:r>
          </w:p>
        </w:tc>
      </w:tr>
    </w:tbl>
    <w:p w14:paraId="3689D720" w14:textId="77777777" w:rsidR="00000000" w:rsidRDefault="003C588C">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5868"/>
      </w:tblGrid>
      <w:tr w:rsidR="00000000" w14:paraId="41147C0D" w14:textId="77777777">
        <w:trPr>
          <w:tblCellSpacing w:w="0" w:type="dxa"/>
        </w:trPr>
        <w:tc>
          <w:tcPr>
            <w:tcW w:w="720" w:type="dxa"/>
            <w:vAlign w:val="center"/>
            <w:hideMark/>
          </w:tcPr>
          <w:p w14:paraId="610EB0E1" w14:textId="77777777" w:rsidR="00000000" w:rsidRDefault="003C588C">
            <w:pPr>
              <w:rPr>
                <w:rFonts w:eastAsia="Times New Roman"/>
                <w:sz w:val="20"/>
                <w:szCs w:val="20"/>
              </w:rPr>
            </w:pPr>
          </w:p>
        </w:tc>
        <w:tc>
          <w:tcPr>
            <w:tcW w:w="0" w:type="auto"/>
            <w:vAlign w:val="center"/>
            <w:hideMark/>
          </w:tcPr>
          <w:p w14:paraId="0BA481CE" w14:textId="77777777" w:rsidR="00000000" w:rsidRDefault="003C588C">
            <w:pPr>
              <w:rPr>
                <w:rFonts w:eastAsia="Times New Roman"/>
                <w:sz w:val="20"/>
                <w:szCs w:val="20"/>
              </w:rPr>
            </w:pPr>
          </w:p>
        </w:tc>
      </w:tr>
      <w:tr w:rsidR="00000000" w14:paraId="42272AA2" w14:textId="77777777">
        <w:trPr>
          <w:tblCellSpacing w:w="0" w:type="dxa"/>
        </w:trPr>
        <w:tc>
          <w:tcPr>
            <w:tcW w:w="0" w:type="auto"/>
            <w:hideMark/>
          </w:tcPr>
          <w:p w14:paraId="49E7CBC0" w14:textId="77777777" w:rsidR="00000000" w:rsidRDefault="003C588C">
            <w:pPr>
              <w:spacing w:line="288" w:lineRule="auto"/>
              <w:divId w:val="1316183199"/>
              <w:rPr>
                <w:rFonts w:eastAsia="Times New Roman"/>
                <w:sz w:val="20"/>
                <w:szCs w:val="20"/>
              </w:rPr>
            </w:pPr>
            <w:r>
              <w:rPr>
                <w:rFonts w:ascii="inherit" w:eastAsia="Times New Roman" w:hAnsi="inherit"/>
                <w:sz w:val="20"/>
                <w:szCs w:val="20"/>
              </w:rPr>
              <w:t>•</w:t>
            </w:r>
          </w:p>
        </w:tc>
        <w:tc>
          <w:tcPr>
            <w:tcW w:w="0" w:type="auto"/>
            <w:hideMark/>
          </w:tcPr>
          <w:p w14:paraId="5C805419" w14:textId="77777777" w:rsidR="00000000" w:rsidRDefault="003C588C">
            <w:pPr>
              <w:spacing w:line="288" w:lineRule="auto"/>
              <w:jc w:val="both"/>
              <w:rPr>
                <w:rFonts w:eastAsia="Times New Roman"/>
                <w:sz w:val="20"/>
                <w:szCs w:val="20"/>
              </w:rPr>
            </w:pPr>
            <w:r>
              <w:rPr>
                <w:rFonts w:ascii="inherit" w:eastAsia="Times New Roman" w:hAnsi="inherit"/>
                <w:sz w:val="20"/>
                <w:szCs w:val="20"/>
              </w:rPr>
              <w:t>the impact of cyber and other information security-related incidents;</w:t>
            </w:r>
          </w:p>
        </w:tc>
      </w:tr>
    </w:tbl>
    <w:p w14:paraId="739B63BD" w14:textId="77777777" w:rsidR="00000000" w:rsidRDefault="003C588C">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6055"/>
      </w:tblGrid>
      <w:tr w:rsidR="00000000" w14:paraId="4F5FD3E5" w14:textId="77777777">
        <w:trPr>
          <w:tblCellSpacing w:w="0" w:type="dxa"/>
        </w:trPr>
        <w:tc>
          <w:tcPr>
            <w:tcW w:w="720" w:type="dxa"/>
            <w:vAlign w:val="center"/>
            <w:hideMark/>
          </w:tcPr>
          <w:p w14:paraId="2B4E302A" w14:textId="77777777" w:rsidR="00000000" w:rsidRDefault="003C588C">
            <w:pPr>
              <w:rPr>
                <w:rFonts w:eastAsia="Times New Roman"/>
                <w:sz w:val="20"/>
                <w:szCs w:val="20"/>
              </w:rPr>
            </w:pPr>
          </w:p>
        </w:tc>
        <w:tc>
          <w:tcPr>
            <w:tcW w:w="0" w:type="auto"/>
            <w:vAlign w:val="center"/>
            <w:hideMark/>
          </w:tcPr>
          <w:p w14:paraId="719A8150" w14:textId="77777777" w:rsidR="00000000" w:rsidRDefault="003C588C">
            <w:pPr>
              <w:rPr>
                <w:rFonts w:eastAsia="Times New Roman"/>
                <w:sz w:val="20"/>
                <w:szCs w:val="20"/>
              </w:rPr>
            </w:pPr>
          </w:p>
        </w:tc>
      </w:tr>
      <w:tr w:rsidR="00000000" w14:paraId="1FD3D17A" w14:textId="77777777">
        <w:trPr>
          <w:tblCellSpacing w:w="0" w:type="dxa"/>
        </w:trPr>
        <w:tc>
          <w:tcPr>
            <w:tcW w:w="0" w:type="auto"/>
            <w:hideMark/>
          </w:tcPr>
          <w:p w14:paraId="2A50DF85" w14:textId="77777777" w:rsidR="00000000" w:rsidRDefault="003C588C">
            <w:pPr>
              <w:spacing w:line="288" w:lineRule="auto"/>
              <w:divId w:val="691763581"/>
              <w:rPr>
                <w:rFonts w:eastAsia="Times New Roman"/>
                <w:sz w:val="20"/>
                <w:szCs w:val="20"/>
              </w:rPr>
            </w:pPr>
            <w:r>
              <w:rPr>
                <w:rFonts w:ascii="inherit" w:eastAsia="Times New Roman" w:hAnsi="inherit"/>
                <w:sz w:val="20"/>
                <w:szCs w:val="20"/>
              </w:rPr>
              <w:t>•</w:t>
            </w:r>
          </w:p>
        </w:tc>
        <w:tc>
          <w:tcPr>
            <w:tcW w:w="0" w:type="auto"/>
            <w:hideMark/>
          </w:tcPr>
          <w:p w14:paraId="7B9BB74C" w14:textId="77777777" w:rsidR="00000000" w:rsidRDefault="003C588C">
            <w:pPr>
              <w:spacing w:line="288" w:lineRule="auto"/>
              <w:jc w:val="both"/>
              <w:rPr>
                <w:rFonts w:eastAsia="Times New Roman"/>
                <w:sz w:val="20"/>
                <w:szCs w:val="20"/>
              </w:rPr>
            </w:pPr>
            <w:r>
              <w:rPr>
                <w:rFonts w:ascii="inherit" w:eastAsia="Times New Roman" w:hAnsi="inherit"/>
                <w:sz w:val="20"/>
                <w:szCs w:val="20"/>
              </w:rPr>
              <w:t>currency exchange fluctuations and the impacts associated with Brexit;</w:t>
            </w:r>
          </w:p>
        </w:tc>
      </w:tr>
    </w:tbl>
    <w:p w14:paraId="1C17FA55" w14:textId="77777777" w:rsidR="00000000" w:rsidRDefault="003C588C">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14:paraId="04697709" w14:textId="77777777">
        <w:trPr>
          <w:tblCellSpacing w:w="0" w:type="dxa"/>
        </w:trPr>
        <w:tc>
          <w:tcPr>
            <w:tcW w:w="720" w:type="dxa"/>
            <w:vAlign w:val="center"/>
            <w:hideMark/>
          </w:tcPr>
          <w:p w14:paraId="5EEB4D84" w14:textId="77777777" w:rsidR="00000000" w:rsidRDefault="003C588C">
            <w:pPr>
              <w:rPr>
                <w:rFonts w:eastAsia="Times New Roman"/>
                <w:sz w:val="20"/>
                <w:szCs w:val="20"/>
              </w:rPr>
            </w:pPr>
          </w:p>
        </w:tc>
        <w:tc>
          <w:tcPr>
            <w:tcW w:w="0" w:type="auto"/>
            <w:vAlign w:val="center"/>
            <w:hideMark/>
          </w:tcPr>
          <w:p w14:paraId="0409BB77" w14:textId="77777777" w:rsidR="00000000" w:rsidRDefault="003C588C">
            <w:pPr>
              <w:rPr>
                <w:rFonts w:eastAsia="Times New Roman"/>
                <w:sz w:val="20"/>
                <w:szCs w:val="20"/>
              </w:rPr>
            </w:pPr>
          </w:p>
        </w:tc>
      </w:tr>
      <w:tr w:rsidR="00000000" w14:paraId="5A42284F" w14:textId="77777777">
        <w:trPr>
          <w:tblCellSpacing w:w="0" w:type="dxa"/>
        </w:trPr>
        <w:tc>
          <w:tcPr>
            <w:tcW w:w="0" w:type="auto"/>
            <w:hideMark/>
          </w:tcPr>
          <w:p w14:paraId="5D084D97" w14:textId="77777777" w:rsidR="00000000" w:rsidRDefault="003C588C">
            <w:pPr>
              <w:spacing w:line="288" w:lineRule="auto"/>
              <w:divId w:val="67730895"/>
              <w:rPr>
                <w:rFonts w:eastAsia="Times New Roman"/>
                <w:sz w:val="20"/>
                <w:szCs w:val="20"/>
              </w:rPr>
            </w:pPr>
            <w:r>
              <w:rPr>
                <w:rFonts w:ascii="inherit" w:eastAsia="Times New Roman" w:hAnsi="inherit"/>
                <w:sz w:val="20"/>
                <w:szCs w:val="20"/>
              </w:rPr>
              <w:t>•</w:t>
            </w:r>
          </w:p>
        </w:tc>
        <w:tc>
          <w:tcPr>
            <w:tcW w:w="0" w:type="auto"/>
            <w:hideMark/>
          </w:tcPr>
          <w:p w14:paraId="229571F9" w14:textId="77777777" w:rsidR="00000000" w:rsidRDefault="003C588C">
            <w:pPr>
              <w:spacing w:line="288" w:lineRule="auto"/>
              <w:jc w:val="both"/>
              <w:rPr>
                <w:rFonts w:eastAsia="Times New Roman"/>
                <w:sz w:val="20"/>
                <w:szCs w:val="20"/>
              </w:rPr>
            </w:pPr>
            <w:r>
              <w:rPr>
                <w:rFonts w:ascii="inherit" w:eastAsia="Times New Roman" w:hAnsi="inherit"/>
                <w:sz w:val="20"/>
                <w:szCs w:val="20"/>
              </w:rPr>
              <w:t>ability to effectively leverage technology and operating systems and realize the anticipated benefits;</w:t>
            </w:r>
            <w:r>
              <w:rPr>
                <w:rFonts w:ascii="inherit" w:eastAsia="Times New Roman" w:hAnsi="inherit"/>
                <w:sz w:val="20"/>
                <w:szCs w:val="20"/>
              </w:rPr>
              <w:t xml:space="preserve"> </w:t>
            </w:r>
          </w:p>
        </w:tc>
      </w:tr>
    </w:tbl>
    <w:p w14:paraId="37114A26" w14:textId="77777777" w:rsidR="00000000" w:rsidRDefault="003C588C">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5405"/>
      </w:tblGrid>
      <w:tr w:rsidR="00000000" w14:paraId="767AC5F1" w14:textId="77777777">
        <w:trPr>
          <w:tblCellSpacing w:w="0" w:type="dxa"/>
        </w:trPr>
        <w:tc>
          <w:tcPr>
            <w:tcW w:w="720" w:type="dxa"/>
            <w:vAlign w:val="center"/>
            <w:hideMark/>
          </w:tcPr>
          <w:p w14:paraId="2D56596A" w14:textId="77777777" w:rsidR="00000000" w:rsidRDefault="003C588C">
            <w:pPr>
              <w:rPr>
                <w:rFonts w:eastAsia="Times New Roman"/>
                <w:sz w:val="20"/>
                <w:szCs w:val="20"/>
              </w:rPr>
            </w:pPr>
          </w:p>
        </w:tc>
        <w:tc>
          <w:tcPr>
            <w:tcW w:w="0" w:type="auto"/>
            <w:vAlign w:val="center"/>
            <w:hideMark/>
          </w:tcPr>
          <w:p w14:paraId="64B10788" w14:textId="77777777" w:rsidR="00000000" w:rsidRDefault="003C588C">
            <w:pPr>
              <w:rPr>
                <w:rFonts w:eastAsia="Times New Roman"/>
                <w:sz w:val="20"/>
                <w:szCs w:val="20"/>
              </w:rPr>
            </w:pPr>
          </w:p>
        </w:tc>
      </w:tr>
      <w:tr w:rsidR="00000000" w14:paraId="5E35D1C2" w14:textId="77777777">
        <w:trPr>
          <w:tblCellSpacing w:w="0" w:type="dxa"/>
        </w:trPr>
        <w:tc>
          <w:tcPr>
            <w:tcW w:w="0" w:type="auto"/>
            <w:hideMark/>
          </w:tcPr>
          <w:p w14:paraId="5F08B113" w14:textId="77777777" w:rsidR="00000000" w:rsidRDefault="003C588C">
            <w:pPr>
              <w:spacing w:line="288" w:lineRule="auto"/>
              <w:divId w:val="559906648"/>
              <w:rPr>
                <w:rFonts w:eastAsia="Times New Roman"/>
                <w:sz w:val="20"/>
                <w:szCs w:val="20"/>
              </w:rPr>
            </w:pPr>
            <w:r>
              <w:rPr>
                <w:rFonts w:ascii="inherit" w:eastAsia="Times New Roman" w:hAnsi="inherit"/>
                <w:sz w:val="20"/>
                <w:szCs w:val="20"/>
              </w:rPr>
              <w:t>•</w:t>
            </w:r>
          </w:p>
        </w:tc>
        <w:tc>
          <w:tcPr>
            <w:tcW w:w="0" w:type="auto"/>
            <w:hideMark/>
          </w:tcPr>
          <w:p w14:paraId="6B7E0FEC" w14:textId="77777777" w:rsidR="00000000" w:rsidRDefault="003C588C">
            <w:pPr>
              <w:spacing w:line="288" w:lineRule="auto"/>
              <w:jc w:val="both"/>
              <w:rPr>
                <w:rFonts w:eastAsia="Times New Roman"/>
                <w:sz w:val="20"/>
                <w:szCs w:val="20"/>
              </w:rPr>
            </w:pPr>
            <w:r>
              <w:rPr>
                <w:rFonts w:ascii="inherit" w:eastAsia="Times New Roman" w:hAnsi="inherit"/>
                <w:sz w:val="20"/>
                <w:szCs w:val="20"/>
              </w:rPr>
              <w:t>failure of fuel and other products we sell to meet specifications;</w:t>
            </w:r>
          </w:p>
        </w:tc>
      </w:tr>
    </w:tbl>
    <w:p w14:paraId="51BCF796" w14:textId="77777777" w:rsidR="00000000" w:rsidRDefault="003C588C">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6811"/>
      </w:tblGrid>
      <w:tr w:rsidR="00000000" w14:paraId="16D6541A" w14:textId="77777777">
        <w:trPr>
          <w:tblCellSpacing w:w="0" w:type="dxa"/>
        </w:trPr>
        <w:tc>
          <w:tcPr>
            <w:tcW w:w="720" w:type="dxa"/>
            <w:vAlign w:val="center"/>
            <w:hideMark/>
          </w:tcPr>
          <w:p w14:paraId="597315D9" w14:textId="77777777" w:rsidR="00000000" w:rsidRDefault="003C588C">
            <w:pPr>
              <w:rPr>
                <w:rFonts w:eastAsia="Times New Roman"/>
                <w:sz w:val="20"/>
                <w:szCs w:val="20"/>
              </w:rPr>
            </w:pPr>
          </w:p>
        </w:tc>
        <w:tc>
          <w:tcPr>
            <w:tcW w:w="0" w:type="auto"/>
            <w:vAlign w:val="center"/>
            <w:hideMark/>
          </w:tcPr>
          <w:p w14:paraId="2F1A164D" w14:textId="77777777" w:rsidR="00000000" w:rsidRDefault="003C588C">
            <w:pPr>
              <w:rPr>
                <w:rFonts w:eastAsia="Times New Roman"/>
                <w:sz w:val="20"/>
                <w:szCs w:val="20"/>
              </w:rPr>
            </w:pPr>
          </w:p>
        </w:tc>
      </w:tr>
      <w:tr w:rsidR="00000000" w14:paraId="47AA4F8E" w14:textId="77777777">
        <w:trPr>
          <w:tblCellSpacing w:w="0" w:type="dxa"/>
        </w:trPr>
        <w:tc>
          <w:tcPr>
            <w:tcW w:w="0" w:type="auto"/>
            <w:hideMark/>
          </w:tcPr>
          <w:p w14:paraId="376531E7" w14:textId="77777777" w:rsidR="00000000" w:rsidRDefault="003C588C">
            <w:pPr>
              <w:spacing w:line="288" w:lineRule="auto"/>
              <w:divId w:val="602425147"/>
              <w:rPr>
                <w:rFonts w:eastAsia="Times New Roman"/>
                <w:sz w:val="20"/>
                <w:szCs w:val="20"/>
              </w:rPr>
            </w:pPr>
            <w:r>
              <w:rPr>
                <w:rFonts w:ascii="inherit" w:eastAsia="Times New Roman" w:hAnsi="inherit"/>
                <w:sz w:val="20"/>
                <w:szCs w:val="20"/>
              </w:rPr>
              <w:t>•</w:t>
            </w:r>
          </w:p>
        </w:tc>
        <w:tc>
          <w:tcPr>
            <w:tcW w:w="0" w:type="auto"/>
            <w:hideMark/>
          </w:tcPr>
          <w:p w14:paraId="40383732" w14:textId="77777777" w:rsidR="00000000" w:rsidRDefault="003C588C">
            <w:pPr>
              <w:spacing w:line="288" w:lineRule="auto"/>
              <w:jc w:val="both"/>
              <w:rPr>
                <w:rFonts w:eastAsia="Times New Roman"/>
                <w:sz w:val="20"/>
                <w:szCs w:val="20"/>
              </w:rPr>
            </w:pPr>
            <w:r>
              <w:rPr>
                <w:rFonts w:ascii="inherit" w:eastAsia="Times New Roman" w:hAnsi="inherit"/>
                <w:sz w:val="20"/>
                <w:szCs w:val="20"/>
              </w:rPr>
              <w:t>our ability to effectively integrate and derive benefits from acquired businesses;</w:t>
            </w:r>
          </w:p>
        </w:tc>
      </w:tr>
    </w:tbl>
    <w:p w14:paraId="6BBAE4FB" w14:textId="77777777" w:rsidR="00000000" w:rsidRDefault="003C588C">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14:paraId="7183A67C" w14:textId="77777777">
        <w:trPr>
          <w:tblCellSpacing w:w="0" w:type="dxa"/>
        </w:trPr>
        <w:tc>
          <w:tcPr>
            <w:tcW w:w="720" w:type="dxa"/>
            <w:vAlign w:val="center"/>
            <w:hideMark/>
          </w:tcPr>
          <w:p w14:paraId="7BEF6EAF" w14:textId="77777777" w:rsidR="00000000" w:rsidRDefault="003C588C">
            <w:pPr>
              <w:rPr>
                <w:rFonts w:eastAsia="Times New Roman"/>
                <w:sz w:val="20"/>
                <w:szCs w:val="20"/>
              </w:rPr>
            </w:pPr>
          </w:p>
        </w:tc>
        <w:tc>
          <w:tcPr>
            <w:tcW w:w="0" w:type="auto"/>
            <w:vAlign w:val="center"/>
            <w:hideMark/>
          </w:tcPr>
          <w:p w14:paraId="2B76395E" w14:textId="77777777" w:rsidR="00000000" w:rsidRDefault="003C588C">
            <w:pPr>
              <w:rPr>
                <w:rFonts w:eastAsia="Times New Roman"/>
                <w:sz w:val="20"/>
                <w:szCs w:val="20"/>
              </w:rPr>
            </w:pPr>
          </w:p>
        </w:tc>
      </w:tr>
      <w:tr w:rsidR="00000000" w14:paraId="01282058" w14:textId="77777777">
        <w:trPr>
          <w:tblCellSpacing w:w="0" w:type="dxa"/>
        </w:trPr>
        <w:tc>
          <w:tcPr>
            <w:tcW w:w="0" w:type="auto"/>
            <w:hideMark/>
          </w:tcPr>
          <w:p w14:paraId="6296CCFE" w14:textId="77777777" w:rsidR="00000000" w:rsidRDefault="003C588C">
            <w:pPr>
              <w:spacing w:line="288" w:lineRule="auto"/>
              <w:divId w:val="1348798985"/>
              <w:rPr>
                <w:rFonts w:eastAsia="Times New Roman"/>
                <w:sz w:val="20"/>
                <w:szCs w:val="20"/>
              </w:rPr>
            </w:pPr>
            <w:r>
              <w:rPr>
                <w:rFonts w:ascii="inherit" w:eastAsia="Times New Roman" w:hAnsi="inherit"/>
                <w:sz w:val="20"/>
                <w:szCs w:val="20"/>
              </w:rPr>
              <w:t>•</w:t>
            </w:r>
          </w:p>
        </w:tc>
        <w:tc>
          <w:tcPr>
            <w:tcW w:w="0" w:type="auto"/>
            <w:hideMark/>
          </w:tcPr>
          <w:p w14:paraId="4E43267B" w14:textId="77777777" w:rsidR="00000000" w:rsidRDefault="003C588C">
            <w:pPr>
              <w:spacing w:line="288" w:lineRule="auto"/>
              <w:jc w:val="both"/>
              <w:rPr>
                <w:rFonts w:eastAsia="Times New Roman"/>
                <w:sz w:val="20"/>
                <w:szCs w:val="20"/>
              </w:rPr>
            </w:pPr>
            <w:r>
              <w:rPr>
                <w:rFonts w:ascii="inherit" w:eastAsia="Times New Roman" w:hAnsi="inherit"/>
                <w:sz w:val="20"/>
                <w:szCs w:val="20"/>
              </w:rPr>
              <w:t>our ability to achieve the expected level of benefit from our restructuring activities and cost reduction initiatives;</w:t>
            </w:r>
          </w:p>
        </w:tc>
      </w:tr>
    </w:tbl>
    <w:p w14:paraId="7B6D7368" w14:textId="77777777" w:rsidR="00000000" w:rsidRDefault="003C588C">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4751"/>
      </w:tblGrid>
      <w:tr w:rsidR="00000000" w14:paraId="3CE77D85" w14:textId="77777777">
        <w:trPr>
          <w:tblCellSpacing w:w="0" w:type="dxa"/>
        </w:trPr>
        <w:tc>
          <w:tcPr>
            <w:tcW w:w="720" w:type="dxa"/>
            <w:vAlign w:val="center"/>
            <w:hideMark/>
          </w:tcPr>
          <w:p w14:paraId="30F159C4" w14:textId="77777777" w:rsidR="00000000" w:rsidRDefault="003C588C">
            <w:pPr>
              <w:rPr>
                <w:rFonts w:eastAsia="Times New Roman"/>
                <w:sz w:val="20"/>
                <w:szCs w:val="20"/>
              </w:rPr>
            </w:pPr>
          </w:p>
        </w:tc>
        <w:tc>
          <w:tcPr>
            <w:tcW w:w="0" w:type="auto"/>
            <w:vAlign w:val="center"/>
            <w:hideMark/>
          </w:tcPr>
          <w:p w14:paraId="360D7252" w14:textId="77777777" w:rsidR="00000000" w:rsidRDefault="003C588C">
            <w:pPr>
              <w:rPr>
                <w:rFonts w:eastAsia="Times New Roman"/>
                <w:sz w:val="20"/>
                <w:szCs w:val="20"/>
              </w:rPr>
            </w:pPr>
          </w:p>
        </w:tc>
      </w:tr>
      <w:tr w:rsidR="00000000" w14:paraId="6FF46C26" w14:textId="77777777">
        <w:trPr>
          <w:tblCellSpacing w:w="0" w:type="dxa"/>
        </w:trPr>
        <w:tc>
          <w:tcPr>
            <w:tcW w:w="0" w:type="auto"/>
            <w:hideMark/>
          </w:tcPr>
          <w:p w14:paraId="17C726F8" w14:textId="77777777" w:rsidR="00000000" w:rsidRDefault="003C588C">
            <w:pPr>
              <w:spacing w:line="288" w:lineRule="auto"/>
              <w:divId w:val="114062343"/>
              <w:rPr>
                <w:rFonts w:eastAsia="Times New Roman"/>
                <w:sz w:val="20"/>
                <w:szCs w:val="20"/>
              </w:rPr>
            </w:pPr>
            <w:r>
              <w:rPr>
                <w:rFonts w:ascii="inherit" w:eastAsia="Times New Roman" w:hAnsi="inherit"/>
                <w:sz w:val="20"/>
                <w:szCs w:val="20"/>
              </w:rPr>
              <w:t>•</w:t>
            </w:r>
          </w:p>
        </w:tc>
        <w:tc>
          <w:tcPr>
            <w:tcW w:w="0" w:type="auto"/>
            <w:hideMark/>
          </w:tcPr>
          <w:p w14:paraId="4E2EAECA" w14:textId="77777777" w:rsidR="00000000" w:rsidRDefault="003C588C">
            <w:pPr>
              <w:spacing w:line="288" w:lineRule="auto"/>
              <w:jc w:val="both"/>
              <w:rPr>
                <w:rFonts w:eastAsia="Times New Roman"/>
                <w:sz w:val="20"/>
                <w:szCs w:val="20"/>
              </w:rPr>
            </w:pPr>
            <w:r>
              <w:rPr>
                <w:rFonts w:ascii="inherit" w:eastAsia="Times New Roman" w:hAnsi="inherit"/>
                <w:sz w:val="20"/>
                <w:szCs w:val="20"/>
              </w:rPr>
              <w:t>material disruptions in the availability or supply of fuel;</w:t>
            </w:r>
          </w:p>
        </w:tc>
      </w:tr>
    </w:tbl>
    <w:p w14:paraId="0EE5D5CF" w14:textId="77777777" w:rsidR="00000000" w:rsidRDefault="003C588C">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14:paraId="5CF94025" w14:textId="77777777">
        <w:trPr>
          <w:tblCellSpacing w:w="0" w:type="dxa"/>
        </w:trPr>
        <w:tc>
          <w:tcPr>
            <w:tcW w:w="720" w:type="dxa"/>
            <w:vAlign w:val="center"/>
            <w:hideMark/>
          </w:tcPr>
          <w:p w14:paraId="22481E2C" w14:textId="77777777" w:rsidR="00000000" w:rsidRDefault="003C588C">
            <w:pPr>
              <w:rPr>
                <w:rFonts w:eastAsia="Times New Roman"/>
                <w:sz w:val="20"/>
                <w:szCs w:val="20"/>
              </w:rPr>
            </w:pPr>
          </w:p>
        </w:tc>
        <w:tc>
          <w:tcPr>
            <w:tcW w:w="0" w:type="auto"/>
            <w:vAlign w:val="center"/>
            <w:hideMark/>
          </w:tcPr>
          <w:p w14:paraId="43BA4BC3" w14:textId="77777777" w:rsidR="00000000" w:rsidRDefault="003C588C">
            <w:pPr>
              <w:rPr>
                <w:rFonts w:eastAsia="Times New Roman"/>
                <w:sz w:val="20"/>
                <w:szCs w:val="20"/>
              </w:rPr>
            </w:pPr>
          </w:p>
        </w:tc>
      </w:tr>
      <w:tr w:rsidR="00000000" w14:paraId="6584748D" w14:textId="77777777">
        <w:trPr>
          <w:tblCellSpacing w:w="0" w:type="dxa"/>
        </w:trPr>
        <w:tc>
          <w:tcPr>
            <w:tcW w:w="0" w:type="auto"/>
            <w:hideMark/>
          </w:tcPr>
          <w:p w14:paraId="611EB025" w14:textId="77777777" w:rsidR="00000000" w:rsidRDefault="003C588C">
            <w:pPr>
              <w:spacing w:line="288" w:lineRule="auto"/>
              <w:divId w:val="1441561088"/>
              <w:rPr>
                <w:rFonts w:eastAsia="Times New Roman"/>
                <w:sz w:val="20"/>
                <w:szCs w:val="20"/>
              </w:rPr>
            </w:pPr>
            <w:r>
              <w:rPr>
                <w:rFonts w:ascii="inherit" w:eastAsia="Times New Roman" w:hAnsi="inherit"/>
                <w:sz w:val="20"/>
                <w:szCs w:val="20"/>
              </w:rPr>
              <w:t>•</w:t>
            </w:r>
          </w:p>
        </w:tc>
        <w:tc>
          <w:tcPr>
            <w:tcW w:w="0" w:type="auto"/>
            <w:hideMark/>
          </w:tcPr>
          <w:p w14:paraId="71585A13" w14:textId="77777777" w:rsidR="00000000" w:rsidRDefault="003C588C">
            <w:pPr>
              <w:spacing w:line="288" w:lineRule="auto"/>
              <w:jc w:val="both"/>
              <w:rPr>
                <w:rFonts w:eastAsia="Times New Roman"/>
                <w:sz w:val="20"/>
                <w:szCs w:val="20"/>
              </w:rPr>
            </w:pPr>
            <w:r>
              <w:rPr>
                <w:rFonts w:ascii="inherit" w:eastAsia="Times New Roman" w:hAnsi="inherit"/>
                <w:sz w:val="20"/>
                <w:szCs w:val="20"/>
              </w:rPr>
              <w:t>environmental and other risks associated with the storage, transportation and delivery of petroleum products;</w:t>
            </w:r>
          </w:p>
        </w:tc>
      </w:tr>
    </w:tbl>
    <w:p w14:paraId="2578238F" w14:textId="77777777" w:rsidR="00000000" w:rsidRDefault="003C588C">
      <w:pPr>
        <w:divId w:val="1947810367"/>
        <w:rPr>
          <w:rFonts w:eastAsia="Times New Roman"/>
          <w:sz w:val="20"/>
          <w:szCs w:val="20"/>
        </w:rPr>
      </w:pPr>
    </w:p>
    <w:p w14:paraId="0CF8F2BA"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22</w:t>
      </w:r>
    </w:p>
    <w:p w14:paraId="458491E0" w14:textId="77777777" w:rsidR="00000000" w:rsidRDefault="003C588C">
      <w:pPr>
        <w:rPr>
          <w:rFonts w:eastAsia="Times New Roman"/>
          <w:sz w:val="20"/>
          <w:szCs w:val="20"/>
        </w:rPr>
      </w:pPr>
      <w:r>
        <w:rPr>
          <w:rFonts w:eastAsia="Times New Roman"/>
          <w:sz w:val="20"/>
          <w:szCs w:val="20"/>
        </w:rPr>
        <w:pict w14:anchorId="52B8D7F0">
          <v:rect id="_x0000_i1049" style="width:0;height:1.5pt" o:hralign="center" o:hrstd="t" o:hr="t" fillcolor="#a0a0a0" stroked="f"/>
        </w:pict>
      </w:r>
    </w:p>
    <w:p w14:paraId="09DD2315" w14:textId="77777777" w:rsidR="00000000" w:rsidRDefault="003C588C">
      <w:pPr>
        <w:spacing w:line="288" w:lineRule="auto"/>
        <w:divId w:val="503326750"/>
        <w:rPr>
          <w:rFonts w:eastAsia="Times New Roman"/>
          <w:sz w:val="20"/>
          <w:szCs w:val="20"/>
        </w:rPr>
      </w:pPr>
      <w:hyperlink w:anchor="sED3BECDEE6165A79B658EF1DB9986924" w:history="1">
        <w:r>
          <w:rPr>
            <w:rStyle w:val="a3"/>
            <w:rFonts w:ascii="inherit" w:eastAsia="Times New Roman" w:hAnsi="inherit"/>
            <w:sz w:val="20"/>
            <w:szCs w:val="20"/>
          </w:rPr>
          <w:t>Table of Contents</w:t>
        </w:r>
      </w:hyperlink>
    </w:p>
    <w:p w14:paraId="039794E7" w14:textId="77777777" w:rsidR="00000000" w:rsidRDefault="003C588C">
      <w:pPr>
        <w:divId w:val="128669018"/>
        <w:rPr>
          <w:rFonts w:eastAsia="Times New Roman"/>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14:paraId="2E0D311B" w14:textId="77777777">
        <w:trPr>
          <w:tblCellSpacing w:w="0" w:type="dxa"/>
        </w:trPr>
        <w:tc>
          <w:tcPr>
            <w:tcW w:w="720" w:type="dxa"/>
            <w:vAlign w:val="center"/>
            <w:hideMark/>
          </w:tcPr>
          <w:p w14:paraId="69382534" w14:textId="77777777" w:rsidR="00000000" w:rsidRDefault="003C588C">
            <w:pPr>
              <w:rPr>
                <w:rFonts w:eastAsia="Times New Roman"/>
                <w:sz w:val="20"/>
                <w:szCs w:val="20"/>
              </w:rPr>
            </w:pPr>
          </w:p>
        </w:tc>
        <w:tc>
          <w:tcPr>
            <w:tcW w:w="0" w:type="auto"/>
            <w:vAlign w:val="center"/>
            <w:hideMark/>
          </w:tcPr>
          <w:p w14:paraId="29F81A14" w14:textId="77777777" w:rsidR="00000000" w:rsidRDefault="003C588C">
            <w:pPr>
              <w:rPr>
                <w:rFonts w:eastAsia="Times New Roman"/>
                <w:sz w:val="20"/>
                <w:szCs w:val="20"/>
              </w:rPr>
            </w:pPr>
          </w:p>
        </w:tc>
      </w:tr>
      <w:tr w:rsidR="00000000" w14:paraId="51ED14C4" w14:textId="77777777">
        <w:trPr>
          <w:tblCellSpacing w:w="0" w:type="dxa"/>
        </w:trPr>
        <w:tc>
          <w:tcPr>
            <w:tcW w:w="0" w:type="auto"/>
            <w:hideMark/>
          </w:tcPr>
          <w:p w14:paraId="4B21A95B" w14:textId="77777777" w:rsidR="00000000" w:rsidRDefault="003C588C">
            <w:pPr>
              <w:spacing w:line="288" w:lineRule="auto"/>
              <w:divId w:val="1984003804"/>
              <w:rPr>
                <w:rFonts w:eastAsia="Times New Roman"/>
                <w:sz w:val="20"/>
                <w:szCs w:val="20"/>
              </w:rPr>
            </w:pPr>
            <w:r>
              <w:rPr>
                <w:rFonts w:ascii="inherit" w:eastAsia="Times New Roman" w:hAnsi="inherit"/>
                <w:sz w:val="20"/>
                <w:szCs w:val="20"/>
              </w:rPr>
              <w:t>•</w:t>
            </w:r>
          </w:p>
        </w:tc>
        <w:tc>
          <w:tcPr>
            <w:tcW w:w="0" w:type="auto"/>
            <w:hideMark/>
          </w:tcPr>
          <w:p w14:paraId="656AEC03" w14:textId="77777777" w:rsidR="00000000" w:rsidRDefault="003C588C">
            <w:pPr>
              <w:spacing w:line="288" w:lineRule="auto"/>
              <w:jc w:val="both"/>
              <w:rPr>
                <w:rFonts w:eastAsia="Times New Roman"/>
                <w:sz w:val="20"/>
                <w:szCs w:val="20"/>
              </w:rPr>
            </w:pPr>
            <w:r>
              <w:rPr>
                <w:rFonts w:ascii="inherit" w:eastAsia="Times New Roman" w:hAnsi="inherit"/>
                <w:sz w:val="20"/>
                <w:szCs w:val="20"/>
              </w:rPr>
              <w:t>risks associated with operating in high-risk locations, including supply disruptions, border closures and other logistical difficulties that arise when working in these areas;</w:t>
            </w:r>
          </w:p>
        </w:tc>
      </w:tr>
    </w:tbl>
    <w:p w14:paraId="0F428FB4" w14:textId="77777777" w:rsidR="00000000" w:rsidRDefault="003C588C">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1490"/>
      </w:tblGrid>
      <w:tr w:rsidR="00000000" w14:paraId="5D75474D" w14:textId="77777777">
        <w:trPr>
          <w:tblCellSpacing w:w="0" w:type="dxa"/>
        </w:trPr>
        <w:tc>
          <w:tcPr>
            <w:tcW w:w="720" w:type="dxa"/>
            <w:vAlign w:val="center"/>
            <w:hideMark/>
          </w:tcPr>
          <w:p w14:paraId="078FA078" w14:textId="77777777" w:rsidR="00000000" w:rsidRDefault="003C588C">
            <w:pPr>
              <w:rPr>
                <w:rFonts w:eastAsia="Times New Roman"/>
                <w:sz w:val="20"/>
                <w:szCs w:val="20"/>
              </w:rPr>
            </w:pPr>
          </w:p>
        </w:tc>
        <w:tc>
          <w:tcPr>
            <w:tcW w:w="0" w:type="auto"/>
            <w:vAlign w:val="center"/>
            <w:hideMark/>
          </w:tcPr>
          <w:p w14:paraId="2C0BD84A" w14:textId="77777777" w:rsidR="00000000" w:rsidRDefault="003C588C">
            <w:pPr>
              <w:rPr>
                <w:rFonts w:eastAsia="Times New Roman"/>
                <w:sz w:val="20"/>
                <w:szCs w:val="20"/>
              </w:rPr>
            </w:pPr>
          </w:p>
        </w:tc>
      </w:tr>
      <w:tr w:rsidR="00000000" w14:paraId="20D014DB" w14:textId="77777777">
        <w:trPr>
          <w:tblCellSpacing w:w="0" w:type="dxa"/>
        </w:trPr>
        <w:tc>
          <w:tcPr>
            <w:tcW w:w="0" w:type="auto"/>
            <w:hideMark/>
          </w:tcPr>
          <w:p w14:paraId="773D4C8E" w14:textId="77777777" w:rsidR="00000000" w:rsidRDefault="003C588C">
            <w:pPr>
              <w:spacing w:line="288" w:lineRule="auto"/>
              <w:divId w:val="1000623620"/>
              <w:rPr>
                <w:rFonts w:eastAsia="Times New Roman"/>
                <w:sz w:val="20"/>
                <w:szCs w:val="20"/>
              </w:rPr>
            </w:pPr>
            <w:r>
              <w:rPr>
                <w:rFonts w:ascii="inherit" w:eastAsia="Times New Roman" w:hAnsi="inherit"/>
                <w:sz w:val="20"/>
                <w:szCs w:val="20"/>
              </w:rPr>
              <w:t>•</w:t>
            </w:r>
          </w:p>
        </w:tc>
        <w:tc>
          <w:tcPr>
            <w:tcW w:w="0" w:type="auto"/>
            <w:hideMark/>
          </w:tcPr>
          <w:p w14:paraId="05AEDFE5" w14:textId="77777777" w:rsidR="00000000" w:rsidRDefault="003C588C">
            <w:pPr>
              <w:spacing w:line="288" w:lineRule="auto"/>
              <w:jc w:val="both"/>
              <w:rPr>
                <w:rFonts w:eastAsia="Times New Roman"/>
                <w:sz w:val="20"/>
                <w:szCs w:val="20"/>
              </w:rPr>
            </w:pPr>
            <w:r>
              <w:rPr>
                <w:rFonts w:ascii="inherit" w:eastAsia="Times New Roman" w:hAnsi="inherit"/>
                <w:sz w:val="20"/>
                <w:szCs w:val="20"/>
              </w:rPr>
              <w:t>uninsured losses;</w:t>
            </w:r>
          </w:p>
        </w:tc>
      </w:tr>
    </w:tbl>
    <w:p w14:paraId="69BCE608" w14:textId="77777777" w:rsidR="00000000" w:rsidRDefault="003C588C">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5795"/>
      </w:tblGrid>
      <w:tr w:rsidR="00000000" w14:paraId="7EB46F3E" w14:textId="77777777">
        <w:trPr>
          <w:tblCellSpacing w:w="0" w:type="dxa"/>
        </w:trPr>
        <w:tc>
          <w:tcPr>
            <w:tcW w:w="720" w:type="dxa"/>
            <w:vAlign w:val="center"/>
            <w:hideMark/>
          </w:tcPr>
          <w:p w14:paraId="0ED19DE5" w14:textId="77777777" w:rsidR="00000000" w:rsidRDefault="003C588C">
            <w:pPr>
              <w:rPr>
                <w:rFonts w:eastAsia="Times New Roman"/>
                <w:sz w:val="20"/>
                <w:szCs w:val="20"/>
              </w:rPr>
            </w:pPr>
          </w:p>
        </w:tc>
        <w:tc>
          <w:tcPr>
            <w:tcW w:w="0" w:type="auto"/>
            <w:vAlign w:val="center"/>
            <w:hideMark/>
          </w:tcPr>
          <w:p w14:paraId="1AA31DA1" w14:textId="77777777" w:rsidR="00000000" w:rsidRDefault="003C588C">
            <w:pPr>
              <w:rPr>
                <w:rFonts w:eastAsia="Times New Roman"/>
                <w:sz w:val="20"/>
                <w:szCs w:val="20"/>
              </w:rPr>
            </w:pPr>
          </w:p>
        </w:tc>
      </w:tr>
      <w:tr w:rsidR="00000000" w14:paraId="10AB35B8" w14:textId="77777777">
        <w:trPr>
          <w:tblCellSpacing w:w="0" w:type="dxa"/>
        </w:trPr>
        <w:tc>
          <w:tcPr>
            <w:tcW w:w="0" w:type="auto"/>
            <w:hideMark/>
          </w:tcPr>
          <w:p w14:paraId="6B1CA1D8" w14:textId="77777777" w:rsidR="00000000" w:rsidRDefault="003C588C">
            <w:pPr>
              <w:spacing w:line="288" w:lineRule="auto"/>
              <w:divId w:val="25564149"/>
              <w:rPr>
                <w:rFonts w:eastAsia="Times New Roman"/>
                <w:sz w:val="20"/>
                <w:szCs w:val="20"/>
              </w:rPr>
            </w:pPr>
            <w:r>
              <w:rPr>
                <w:rFonts w:ascii="inherit" w:eastAsia="Times New Roman" w:hAnsi="inherit"/>
                <w:sz w:val="20"/>
                <w:szCs w:val="20"/>
              </w:rPr>
              <w:t>•</w:t>
            </w:r>
          </w:p>
        </w:tc>
        <w:tc>
          <w:tcPr>
            <w:tcW w:w="0" w:type="auto"/>
            <w:hideMark/>
          </w:tcPr>
          <w:p w14:paraId="4479D347" w14:textId="77777777" w:rsidR="00000000" w:rsidRDefault="003C588C">
            <w:pPr>
              <w:spacing w:line="288" w:lineRule="auto"/>
              <w:jc w:val="both"/>
              <w:rPr>
                <w:rFonts w:eastAsia="Times New Roman"/>
                <w:sz w:val="20"/>
                <w:szCs w:val="20"/>
              </w:rPr>
            </w:pPr>
            <w:r>
              <w:rPr>
                <w:rFonts w:ascii="inherit" w:eastAsia="Times New Roman" w:hAnsi="inherit"/>
                <w:sz w:val="20"/>
                <w:szCs w:val="20"/>
              </w:rPr>
              <w:t>the impact of natural disasters, such as earthqu</w:t>
            </w:r>
            <w:r>
              <w:rPr>
                <w:rFonts w:ascii="inherit" w:eastAsia="Times New Roman" w:hAnsi="inherit"/>
                <w:sz w:val="20"/>
                <w:szCs w:val="20"/>
              </w:rPr>
              <w:t>akes and hurricanes;</w:t>
            </w:r>
          </w:p>
        </w:tc>
      </w:tr>
    </w:tbl>
    <w:p w14:paraId="13388F0A" w14:textId="77777777" w:rsidR="00000000" w:rsidRDefault="003C588C">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6611"/>
      </w:tblGrid>
      <w:tr w:rsidR="00000000" w14:paraId="144A3517" w14:textId="77777777">
        <w:trPr>
          <w:tblCellSpacing w:w="0" w:type="dxa"/>
        </w:trPr>
        <w:tc>
          <w:tcPr>
            <w:tcW w:w="720" w:type="dxa"/>
            <w:vAlign w:val="center"/>
            <w:hideMark/>
          </w:tcPr>
          <w:p w14:paraId="7BD43923" w14:textId="77777777" w:rsidR="00000000" w:rsidRDefault="003C588C">
            <w:pPr>
              <w:rPr>
                <w:rFonts w:eastAsia="Times New Roman"/>
                <w:sz w:val="20"/>
                <w:szCs w:val="20"/>
              </w:rPr>
            </w:pPr>
          </w:p>
        </w:tc>
        <w:tc>
          <w:tcPr>
            <w:tcW w:w="0" w:type="auto"/>
            <w:vAlign w:val="center"/>
            <w:hideMark/>
          </w:tcPr>
          <w:p w14:paraId="17A0F0FF" w14:textId="77777777" w:rsidR="00000000" w:rsidRDefault="003C588C">
            <w:pPr>
              <w:rPr>
                <w:rFonts w:eastAsia="Times New Roman"/>
                <w:sz w:val="20"/>
                <w:szCs w:val="20"/>
              </w:rPr>
            </w:pPr>
          </w:p>
        </w:tc>
      </w:tr>
      <w:tr w:rsidR="00000000" w14:paraId="253E2F3D" w14:textId="77777777">
        <w:trPr>
          <w:tblCellSpacing w:w="0" w:type="dxa"/>
        </w:trPr>
        <w:tc>
          <w:tcPr>
            <w:tcW w:w="0" w:type="auto"/>
            <w:hideMark/>
          </w:tcPr>
          <w:p w14:paraId="7DE36DA5" w14:textId="77777777" w:rsidR="00000000" w:rsidRDefault="003C588C">
            <w:pPr>
              <w:spacing w:line="288" w:lineRule="auto"/>
              <w:divId w:val="1023868981"/>
              <w:rPr>
                <w:rFonts w:eastAsia="Times New Roman"/>
                <w:sz w:val="20"/>
                <w:szCs w:val="20"/>
              </w:rPr>
            </w:pPr>
            <w:r>
              <w:rPr>
                <w:rFonts w:ascii="inherit" w:eastAsia="Times New Roman" w:hAnsi="inherit"/>
                <w:sz w:val="20"/>
                <w:szCs w:val="20"/>
              </w:rPr>
              <w:t>•</w:t>
            </w:r>
          </w:p>
        </w:tc>
        <w:tc>
          <w:tcPr>
            <w:tcW w:w="0" w:type="auto"/>
            <w:hideMark/>
          </w:tcPr>
          <w:p w14:paraId="18F25F49" w14:textId="77777777" w:rsidR="00000000" w:rsidRDefault="003C588C">
            <w:pPr>
              <w:spacing w:line="288" w:lineRule="auto"/>
              <w:jc w:val="both"/>
              <w:rPr>
                <w:rFonts w:eastAsia="Times New Roman"/>
                <w:sz w:val="20"/>
                <w:szCs w:val="20"/>
              </w:rPr>
            </w:pPr>
            <w:r>
              <w:rPr>
                <w:rFonts w:ascii="inherit" w:eastAsia="Times New Roman" w:hAnsi="inherit"/>
                <w:sz w:val="20"/>
                <w:szCs w:val="20"/>
              </w:rPr>
              <w:t>seasonal variability that adversely affects our revenues and operating results;</w:t>
            </w:r>
          </w:p>
        </w:tc>
      </w:tr>
    </w:tbl>
    <w:p w14:paraId="5DA70815" w14:textId="77777777" w:rsidR="00000000" w:rsidRDefault="003C588C">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14:paraId="2A3F489F" w14:textId="77777777">
        <w:trPr>
          <w:tblCellSpacing w:w="0" w:type="dxa"/>
        </w:trPr>
        <w:tc>
          <w:tcPr>
            <w:tcW w:w="720" w:type="dxa"/>
            <w:vAlign w:val="center"/>
            <w:hideMark/>
          </w:tcPr>
          <w:p w14:paraId="6BEDEE0F" w14:textId="77777777" w:rsidR="00000000" w:rsidRDefault="003C588C">
            <w:pPr>
              <w:rPr>
                <w:rFonts w:eastAsia="Times New Roman"/>
                <w:sz w:val="20"/>
                <w:szCs w:val="20"/>
              </w:rPr>
            </w:pPr>
          </w:p>
        </w:tc>
        <w:tc>
          <w:tcPr>
            <w:tcW w:w="0" w:type="auto"/>
            <w:vAlign w:val="center"/>
            <w:hideMark/>
          </w:tcPr>
          <w:p w14:paraId="21D2ACE3" w14:textId="77777777" w:rsidR="00000000" w:rsidRDefault="003C588C">
            <w:pPr>
              <w:rPr>
                <w:rFonts w:eastAsia="Times New Roman"/>
                <w:sz w:val="20"/>
                <w:szCs w:val="20"/>
              </w:rPr>
            </w:pPr>
          </w:p>
        </w:tc>
      </w:tr>
      <w:tr w:rsidR="00000000" w14:paraId="33E6FF46" w14:textId="77777777">
        <w:trPr>
          <w:tblCellSpacing w:w="0" w:type="dxa"/>
        </w:trPr>
        <w:tc>
          <w:tcPr>
            <w:tcW w:w="0" w:type="auto"/>
            <w:hideMark/>
          </w:tcPr>
          <w:p w14:paraId="58D1D287" w14:textId="77777777" w:rsidR="00000000" w:rsidRDefault="003C588C">
            <w:pPr>
              <w:spacing w:line="288" w:lineRule="auto"/>
              <w:divId w:val="196434609"/>
              <w:rPr>
                <w:rFonts w:eastAsia="Times New Roman"/>
                <w:sz w:val="20"/>
                <w:szCs w:val="20"/>
              </w:rPr>
            </w:pPr>
            <w:r>
              <w:rPr>
                <w:rFonts w:ascii="inherit" w:eastAsia="Times New Roman" w:hAnsi="inherit"/>
                <w:sz w:val="20"/>
                <w:szCs w:val="20"/>
              </w:rPr>
              <w:t>•</w:t>
            </w:r>
          </w:p>
        </w:tc>
        <w:tc>
          <w:tcPr>
            <w:tcW w:w="0" w:type="auto"/>
            <w:hideMark/>
          </w:tcPr>
          <w:p w14:paraId="04866BEC" w14:textId="77777777" w:rsidR="00000000" w:rsidRDefault="003C588C">
            <w:pPr>
              <w:spacing w:line="288" w:lineRule="auto"/>
              <w:jc w:val="both"/>
              <w:rPr>
                <w:rFonts w:eastAsia="Times New Roman"/>
                <w:sz w:val="20"/>
                <w:szCs w:val="20"/>
              </w:rPr>
            </w:pPr>
            <w:r>
              <w:rPr>
                <w:rFonts w:ascii="inherit" w:eastAsia="Times New Roman" w:hAnsi="inherit"/>
                <w:sz w:val="20"/>
                <w:szCs w:val="20"/>
              </w:rPr>
              <w:t>our failure to comply with restrictions and covenants in our senior revolving credit facility (“Credit Facility”) and our senior term loans (“Term Loans”);</w:t>
            </w:r>
          </w:p>
        </w:tc>
      </w:tr>
    </w:tbl>
    <w:p w14:paraId="3FDBDF4B" w14:textId="77777777" w:rsidR="00000000" w:rsidRDefault="003C588C">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6045"/>
      </w:tblGrid>
      <w:tr w:rsidR="00000000" w14:paraId="508D3E07" w14:textId="77777777">
        <w:trPr>
          <w:tblCellSpacing w:w="0" w:type="dxa"/>
        </w:trPr>
        <w:tc>
          <w:tcPr>
            <w:tcW w:w="720" w:type="dxa"/>
            <w:vAlign w:val="center"/>
            <w:hideMark/>
          </w:tcPr>
          <w:p w14:paraId="7112294B" w14:textId="77777777" w:rsidR="00000000" w:rsidRDefault="003C588C">
            <w:pPr>
              <w:rPr>
                <w:rFonts w:eastAsia="Times New Roman"/>
                <w:sz w:val="20"/>
                <w:szCs w:val="20"/>
              </w:rPr>
            </w:pPr>
          </w:p>
        </w:tc>
        <w:tc>
          <w:tcPr>
            <w:tcW w:w="0" w:type="auto"/>
            <w:vAlign w:val="center"/>
            <w:hideMark/>
          </w:tcPr>
          <w:p w14:paraId="60C71569" w14:textId="77777777" w:rsidR="00000000" w:rsidRDefault="003C588C">
            <w:pPr>
              <w:rPr>
                <w:rFonts w:eastAsia="Times New Roman"/>
                <w:sz w:val="20"/>
                <w:szCs w:val="20"/>
              </w:rPr>
            </w:pPr>
          </w:p>
        </w:tc>
      </w:tr>
      <w:tr w:rsidR="00000000" w14:paraId="139DA196" w14:textId="77777777">
        <w:trPr>
          <w:tblCellSpacing w:w="0" w:type="dxa"/>
        </w:trPr>
        <w:tc>
          <w:tcPr>
            <w:tcW w:w="0" w:type="auto"/>
            <w:hideMark/>
          </w:tcPr>
          <w:p w14:paraId="55916710" w14:textId="77777777" w:rsidR="00000000" w:rsidRDefault="003C588C">
            <w:pPr>
              <w:spacing w:line="288" w:lineRule="auto"/>
              <w:divId w:val="39939467"/>
              <w:rPr>
                <w:rFonts w:eastAsia="Times New Roman"/>
                <w:sz w:val="20"/>
                <w:szCs w:val="20"/>
              </w:rPr>
            </w:pPr>
            <w:r>
              <w:rPr>
                <w:rFonts w:ascii="inherit" w:eastAsia="Times New Roman" w:hAnsi="inherit"/>
                <w:sz w:val="20"/>
                <w:szCs w:val="20"/>
              </w:rPr>
              <w:t>•</w:t>
            </w:r>
          </w:p>
        </w:tc>
        <w:tc>
          <w:tcPr>
            <w:tcW w:w="0" w:type="auto"/>
            <w:hideMark/>
          </w:tcPr>
          <w:p w14:paraId="462BA675" w14:textId="77777777" w:rsidR="00000000" w:rsidRDefault="003C588C">
            <w:pPr>
              <w:spacing w:line="288" w:lineRule="auto"/>
              <w:jc w:val="both"/>
              <w:rPr>
                <w:rFonts w:eastAsia="Times New Roman"/>
                <w:sz w:val="20"/>
                <w:szCs w:val="20"/>
              </w:rPr>
            </w:pPr>
            <w:r>
              <w:rPr>
                <w:rFonts w:ascii="inherit" w:eastAsia="Times New Roman" w:hAnsi="inherit"/>
                <w:sz w:val="20"/>
                <w:szCs w:val="20"/>
              </w:rPr>
              <w:t>declines in the value and liquidity of cash equivalents and investments;</w:t>
            </w:r>
          </w:p>
        </w:tc>
      </w:tr>
    </w:tbl>
    <w:p w14:paraId="214CAB1F" w14:textId="77777777" w:rsidR="00000000" w:rsidRDefault="003C588C">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6612"/>
      </w:tblGrid>
      <w:tr w:rsidR="00000000" w14:paraId="733EF2D9" w14:textId="77777777">
        <w:trPr>
          <w:tblCellSpacing w:w="0" w:type="dxa"/>
        </w:trPr>
        <w:tc>
          <w:tcPr>
            <w:tcW w:w="720" w:type="dxa"/>
            <w:vAlign w:val="center"/>
            <w:hideMark/>
          </w:tcPr>
          <w:p w14:paraId="154D7D83" w14:textId="77777777" w:rsidR="00000000" w:rsidRDefault="003C588C">
            <w:pPr>
              <w:rPr>
                <w:rFonts w:eastAsia="Times New Roman"/>
                <w:sz w:val="20"/>
                <w:szCs w:val="20"/>
              </w:rPr>
            </w:pPr>
          </w:p>
        </w:tc>
        <w:tc>
          <w:tcPr>
            <w:tcW w:w="0" w:type="auto"/>
            <w:vAlign w:val="center"/>
            <w:hideMark/>
          </w:tcPr>
          <w:p w14:paraId="58D4B55F" w14:textId="77777777" w:rsidR="00000000" w:rsidRDefault="003C588C">
            <w:pPr>
              <w:rPr>
                <w:rFonts w:eastAsia="Times New Roman"/>
                <w:sz w:val="20"/>
                <w:szCs w:val="20"/>
              </w:rPr>
            </w:pPr>
          </w:p>
        </w:tc>
      </w:tr>
      <w:tr w:rsidR="00000000" w14:paraId="203D9AA5" w14:textId="77777777">
        <w:trPr>
          <w:tblCellSpacing w:w="0" w:type="dxa"/>
        </w:trPr>
        <w:tc>
          <w:tcPr>
            <w:tcW w:w="0" w:type="auto"/>
            <w:hideMark/>
          </w:tcPr>
          <w:p w14:paraId="50F759E7" w14:textId="77777777" w:rsidR="00000000" w:rsidRDefault="003C588C">
            <w:pPr>
              <w:spacing w:line="288" w:lineRule="auto"/>
              <w:divId w:val="2120445557"/>
              <w:rPr>
                <w:rFonts w:eastAsia="Times New Roman"/>
                <w:sz w:val="20"/>
                <w:szCs w:val="20"/>
              </w:rPr>
            </w:pPr>
            <w:r>
              <w:rPr>
                <w:rFonts w:ascii="inherit" w:eastAsia="Times New Roman" w:hAnsi="inherit"/>
                <w:sz w:val="20"/>
                <w:szCs w:val="20"/>
              </w:rPr>
              <w:t>•</w:t>
            </w:r>
          </w:p>
        </w:tc>
        <w:tc>
          <w:tcPr>
            <w:tcW w:w="0" w:type="auto"/>
            <w:hideMark/>
          </w:tcPr>
          <w:p w14:paraId="3C40E27D" w14:textId="77777777" w:rsidR="00000000" w:rsidRDefault="003C588C">
            <w:pPr>
              <w:spacing w:line="288" w:lineRule="auto"/>
              <w:jc w:val="both"/>
              <w:rPr>
                <w:rFonts w:eastAsia="Times New Roman"/>
                <w:sz w:val="20"/>
                <w:szCs w:val="20"/>
              </w:rPr>
            </w:pPr>
            <w:r>
              <w:rPr>
                <w:rFonts w:ascii="inherit" w:eastAsia="Times New Roman" w:hAnsi="inherit"/>
                <w:sz w:val="20"/>
                <w:szCs w:val="20"/>
              </w:rPr>
              <w:t>our ability to retain and attract senior management and other key employees;</w:t>
            </w:r>
          </w:p>
        </w:tc>
      </w:tr>
    </w:tbl>
    <w:p w14:paraId="76627F7C" w14:textId="77777777" w:rsidR="00000000" w:rsidRDefault="003C588C">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14:paraId="2D718738" w14:textId="77777777">
        <w:trPr>
          <w:tblCellSpacing w:w="0" w:type="dxa"/>
        </w:trPr>
        <w:tc>
          <w:tcPr>
            <w:tcW w:w="720" w:type="dxa"/>
            <w:vAlign w:val="center"/>
            <w:hideMark/>
          </w:tcPr>
          <w:p w14:paraId="3BC1A631" w14:textId="77777777" w:rsidR="00000000" w:rsidRDefault="003C588C">
            <w:pPr>
              <w:rPr>
                <w:rFonts w:eastAsia="Times New Roman"/>
                <w:sz w:val="20"/>
                <w:szCs w:val="20"/>
              </w:rPr>
            </w:pPr>
          </w:p>
        </w:tc>
        <w:tc>
          <w:tcPr>
            <w:tcW w:w="0" w:type="auto"/>
            <w:vAlign w:val="center"/>
            <w:hideMark/>
          </w:tcPr>
          <w:p w14:paraId="0F11803E" w14:textId="77777777" w:rsidR="00000000" w:rsidRDefault="003C588C">
            <w:pPr>
              <w:rPr>
                <w:rFonts w:eastAsia="Times New Roman"/>
                <w:sz w:val="20"/>
                <w:szCs w:val="20"/>
              </w:rPr>
            </w:pPr>
          </w:p>
        </w:tc>
      </w:tr>
      <w:tr w:rsidR="00000000" w14:paraId="537F3A8A" w14:textId="77777777">
        <w:trPr>
          <w:tblCellSpacing w:w="0" w:type="dxa"/>
        </w:trPr>
        <w:tc>
          <w:tcPr>
            <w:tcW w:w="0" w:type="auto"/>
            <w:hideMark/>
          </w:tcPr>
          <w:p w14:paraId="775D27C3" w14:textId="77777777" w:rsidR="00000000" w:rsidRDefault="003C588C">
            <w:pPr>
              <w:spacing w:line="288" w:lineRule="auto"/>
              <w:divId w:val="133455440"/>
              <w:rPr>
                <w:rFonts w:eastAsia="Times New Roman"/>
                <w:sz w:val="20"/>
                <w:szCs w:val="20"/>
              </w:rPr>
            </w:pPr>
            <w:r>
              <w:rPr>
                <w:rFonts w:ascii="inherit" w:eastAsia="Times New Roman" w:hAnsi="inherit"/>
                <w:sz w:val="20"/>
                <w:szCs w:val="20"/>
              </w:rPr>
              <w:t>•</w:t>
            </w:r>
          </w:p>
        </w:tc>
        <w:tc>
          <w:tcPr>
            <w:tcW w:w="0" w:type="auto"/>
            <w:hideMark/>
          </w:tcPr>
          <w:p w14:paraId="4BCB5B6D" w14:textId="77777777" w:rsidR="00000000" w:rsidRDefault="003C588C">
            <w:pPr>
              <w:spacing w:line="288" w:lineRule="auto"/>
              <w:jc w:val="both"/>
              <w:rPr>
                <w:rFonts w:eastAsia="Times New Roman"/>
                <w:sz w:val="20"/>
                <w:szCs w:val="20"/>
              </w:rPr>
            </w:pPr>
            <w:r>
              <w:rPr>
                <w:rFonts w:ascii="inherit" w:eastAsia="Times New Roman" w:hAnsi="inherit"/>
                <w:sz w:val="20"/>
                <w:szCs w:val="20"/>
              </w:rPr>
              <w:t>changes in U.S. or foreign tax laws (including the Tax Cuts and Jobs Act), interpretations of such laws, changes in the mix of taxable income among different tax jurisdicti</w:t>
            </w:r>
            <w:r>
              <w:rPr>
                <w:rFonts w:ascii="inherit" w:eastAsia="Times New Roman" w:hAnsi="inherit"/>
                <w:sz w:val="20"/>
                <w:szCs w:val="20"/>
              </w:rPr>
              <w:t>ons, or adverse results of tax audits, assessments, or disputes;</w:t>
            </w:r>
          </w:p>
        </w:tc>
      </w:tr>
    </w:tbl>
    <w:p w14:paraId="52F5A715" w14:textId="77777777" w:rsidR="00000000" w:rsidRDefault="003C588C">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14:paraId="2AA998F3" w14:textId="77777777">
        <w:trPr>
          <w:tblCellSpacing w:w="0" w:type="dxa"/>
        </w:trPr>
        <w:tc>
          <w:tcPr>
            <w:tcW w:w="720" w:type="dxa"/>
            <w:vAlign w:val="center"/>
            <w:hideMark/>
          </w:tcPr>
          <w:p w14:paraId="3517C07F" w14:textId="77777777" w:rsidR="00000000" w:rsidRDefault="003C588C">
            <w:pPr>
              <w:rPr>
                <w:rFonts w:eastAsia="Times New Roman"/>
                <w:sz w:val="20"/>
                <w:szCs w:val="20"/>
              </w:rPr>
            </w:pPr>
          </w:p>
        </w:tc>
        <w:tc>
          <w:tcPr>
            <w:tcW w:w="0" w:type="auto"/>
            <w:vAlign w:val="center"/>
            <w:hideMark/>
          </w:tcPr>
          <w:p w14:paraId="6B40A93E" w14:textId="77777777" w:rsidR="00000000" w:rsidRDefault="003C588C">
            <w:pPr>
              <w:rPr>
                <w:rFonts w:eastAsia="Times New Roman"/>
                <w:sz w:val="20"/>
                <w:szCs w:val="20"/>
              </w:rPr>
            </w:pPr>
          </w:p>
        </w:tc>
      </w:tr>
      <w:tr w:rsidR="00000000" w14:paraId="4EBC267B" w14:textId="77777777">
        <w:trPr>
          <w:tblCellSpacing w:w="0" w:type="dxa"/>
        </w:trPr>
        <w:tc>
          <w:tcPr>
            <w:tcW w:w="0" w:type="auto"/>
            <w:hideMark/>
          </w:tcPr>
          <w:p w14:paraId="475D6BA2" w14:textId="77777777" w:rsidR="00000000" w:rsidRDefault="003C588C">
            <w:pPr>
              <w:spacing w:line="288" w:lineRule="auto"/>
              <w:divId w:val="1943294150"/>
              <w:rPr>
                <w:rFonts w:eastAsia="Times New Roman"/>
                <w:sz w:val="20"/>
                <w:szCs w:val="20"/>
              </w:rPr>
            </w:pPr>
            <w:r>
              <w:rPr>
                <w:rFonts w:ascii="inherit" w:eastAsia="Times New Roman" w:hAnsi="inherit"/>
                <w:sz w:val="20"/>
                <w:szCs w:val="20"/>
              </w:rPr>
              <w:t>•</w:t>
            </w:r>
          </w:p>
        </w:tc>
        <w:tc>
          <w:tcPr>
            <w:tcW w:w="0" w:type="auto"/>
            <w:hideMark/>
          </w:tcPr>
          <w:p w14:paraId="65F6F905" w14:textId="77777777" w:rsidR="00000000" w:rsidRDefault="003C588C">
            <w:pPr>
              <w:spacing w:line="288" w:lineRule="auto"/>
              <w:jc w:val="both"/>
              <w:rPr>
                <w:rFonts w:eastAsia="Times New Roman"/>
                <w:sz w:val="20"/>
                <w:szCs w:val="20"/>
              </w:rPr>
            </w:pPr>
            <w:r>
              <w:rPr>
                <w:rFonts w:ascii="inherit" w:eastAsia="Times New Roman" w:hAnsi="inherit"/>
                <w:sz w:val="20"/>
                <w:szCs w:val="20"/>
              </w:rPr>
              <w:t>our failure to generate sufficient future taxable income in jurisdictions with material deferred tax assets and net operating loss carryforwards;</w:t>
            </w:r>
          </w:p>
        </w:tc>
      </w:tr>
    </w:tbl>
    <w:p w14:paraId="231D2B94" w14:textId="77777777" w:rsidR="00000000" w:rsidRDefault="003C588C">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14:paraId="368D6532" w14:textId="77777777">
        <w:trPr>
          <w:tblCellSpacing w:w="0" w:type="dxa"/>
        </w:trPr>
        <w:tc>
          <w:tcPr>
            <w:tcW w:w="720" w:type="dxa"/>
            <w:vAlign w:val="center"/>
            <w:hideMark/>
          </w:tcPr>
          <w:p w14:paraId="311DA003" w14:textId="77777777" w:rsidR="00000000" w:rsidRDefault="003C588C">
            <w:pPr>
              <w:rPr>
                <w:rFonts w:eastAsia="Times New Roman"/>
                <w:sz w:val="20"/>
                <w:szCs w:val="20"/>
              </w:rPr>
            </w:pPr>
          </w:p>
        </w:tc>
        <w:tc>
          <w:tcPr>
            <w:tcW w:w="0" w:type="auto"/>
            <w:vAlign w:val="center"/>
            <w:hideMark/>
          </w:tcPr>
          <w:p w14:paraId="5890655C" w14:textId="77777777" w:rsidR="00000000" w:rsidRDefault="003C588C">
            <w:pPr>
              <w:rPr>
                <w:rFonts w:eastAsia="Times New Roman"/>
                <w:sz w:val="20"/>
                <w:szCs w:val="20"/>
              </w:rPr>
            </w:pPr>
          </w:p>
        </w:tc>
      </w:tr>
      <w:tr w:rsidR="00000000" w14:paraId="515C06BC" w14:textId="77777777">
        <w:trPr>
          <w:tblCellSpacing w:w="0" w:type="dxa"/>
        </w:trPr>
        <w:tc>
          <w:tcPr>
            <w:tcW w:w="0" w:type="auto"/>
            <w:hideMark/>
          </w:tcPr>
          <w:p w14:paraId="697002C8" w14:textId="77777777" w:rsidR="00000000" w:rsidRDefault="003C588C">
            <w:pPr>
              <w:spacing w:line="288" w:lineRule="auto"/>
              <w:divId w:val="399520489"/>
              <w:rPr>
                <w:rFonts w:eastAsia="Times New Roman"/>
                <w:sz w:val="20"/>
                <w:szCs w:val="20"/>
              </w:rPr>
            </w:pPr>
            <w:r>
              <w:rPr>
                <w:rFonts w:ascii="inherit" w:eastAsia="Times New Roman" w:hAnsi="inherit"/>
                <w:sz w:val="20"/>
                <w:szCs w:val="20"/>
              </w:rPr>
              <w:t>•</w:t>
            </w:r>
          </w:p>
        </w:tc>
        <w:tc>
          <w:tcPr>
            <w:tcW w:w="0" w:type="auto"/>
            <w:hideMark/>
          </w:tcPr>
          <w:p w14:paraId="0927A7C6" w14:textId="77777777" w:rsidR="00000000" w:rsidRDefault="003C588C">
            <w:pPr>
              <w:spacing w:line="288" w:lineRule="auto"/>
              <w:jc w:val="both"/>
              <w:rPr>
                <w:rFonts w:eastAsia="Times New Roman"/>
                <w:sz w:val="20"/>
                <w:szCs w:val="20"/>
              </w:rPr>
            </w:pPr>
            <w:r>
              <w:rPr>
                <w:rFonts w:ascii="inherit" w:eastAsia="Times New Roman" w:hAnsi="inherit"/>
                <w:sz w:val="20"/>
                <w:szCs w:val="20"/>
              </w:rPr>
              <w:t>our ability to comply with U.S. and international laws and regulations including those related to anti-</w:t>
            </w:r>
            <w:r>
              <w:rPr>
                <w:rFonts w:ascii="inherit" w:eastAsia="Times New Roman" w:hAnsi="inherit"/>
                <w:sz w:val="20"/>
                <w:szCs w:val="20"/>
              </w:rPr>
              <w:t>corruption, economic sanction programs and environmental matters;</w:t>
            </w:r>
          </w:p>
        </w:tc>
      </w:tr>
    </w:tbl>
    <w:p w14:paraId="527B2FCA" w14:textId="77777777" w:rsidR="00000000" w:rsidRDefault="003C588C">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14:paraId="10DF6C87" w14:textId="77777777">
        <w:trPr>
          <w:tblCellSpacing w:w="0" w:type="dxa"/>
        </w:trPr>
        <w:tc>
          <w:tcPr>
            <w:tcW w:w="720" w:type="dxa"/>
            <w:vAlign w:val="center"/>
            <w:hideMark/>
          </w:tcPr>
          <w:p w14:paraId="5AE53BE3" w14:textId="77777777" w:rsidR="00000000" w:rsidRDefault="003C588C">
            <w:pPr>
              <w:rPr>
                <w:rFonts w:eastAsia="Times New Roman"/>
                <w:sz w:val="20"/>
                <w:szCs w:val="20"/>
              </w:rPr>
            </w:pPr>
          </w:p>
        </w:tc>
        <w:tc>
          <w:tcPr>
            <w:tcW w:w="0" w:type="auto"/>
            <w:vAlign w:val="center"/>
            <w:hideMark/>
          </w:tcPr>
          <w:p w14:paraId="273755B3" w14:textId="77777777" w:rsidR="00000000" w:rsidRDefault="003C588C">
            <w:pPr>
              <w:rPr>
                <w:rFonts w:eastAsia="Times New Roman"/>
                <w:sz w:val="20"/>
                <w:szCs w:val="20"/>
              </w:rPr>
            </w:pPr>
          </w:p>
        </w:tc>
      </w:tr>
      <w:tr w:rsidR="00000000" w14:paraId="6BB306B4" w14:textId="77777777">
        <w:trPr>
          <w:tblCellSpacing w:w="0" w:type="dxa"/>
        </w:trPr>
        <w:tc>
          <w:tcPr>
            <w:tcW w:w="0" w:type="auto"/>
            <w:hideMark/>
          </w:tcPr>
          <w:p w14:paraId="665328DE" w14:textId="77777777" w:rsidR="00000000" w:rsidRDefault="003C588C">
            <w:pPr>
              <w:spacing w:line="288" w:lineRule="auto"/>
              <w:divId w:val="573128640"/>
              <w:rPr>
                <w:rFonts w:eastAsia="Times New Roman"/>
                <w:sz w:val="20"/>
                <w:szCs w:val="20"/>
              </w:rPr>
            </w:pPr>
            <w:r>
              <w:rPr>
                <w:rFonts w:ascii="inherit" w:eastAsia="Times New Roman" w:hAnsi="inherit"/>
                <w:sz w:val="20"/>
                <w:szCs w:val="20"/>
              </w:rPr>
              <w:t>•</w:t>
            </w:r>
          </w:p>
        </w:tc>
        <w:tc>
          <w:tcPr>
            <w:tcW w:w="0" w:type="auto"/>
            <w:hideMark/>
          </w:tcPr>
          <w:p w14:paraId="1F53C4D6" w14:textId="77777777" w:rsidR="00000000" w:rsidRDefault="003C588C">
            <w:pPr>
              <w:spacing w:line="288" w:lineRule="auto"/>
              <w:jc w:val="both"/>
              <w:rPr>
                <w:rFonts w:eastAsia="Times New Roman"/>
                <w:sz w:val="20"/>
                <w:szCs w:val="20"/>
              </w:rPr>
            </w:pPr>
            <w:r>
              <w:rPr>
                <w:rFonts w:ascii="inherit" w:eastAsia="Times New Roman" w:hAnsi="inherit"/>
                <w:sz w:val="20"/>
                <w:szCs w:val="20"/>
              </w:rPr>
              <w:t>the outcome of litigation and other proceedings, including the costs associated in defending any actions;</w:t>
            </w:r>
          </w:p>
        </w:tc>
      </w:tr>
    </w:tbl>
    <w:p w14:paraId="4E1513BD" w14:textId="77777777" w:rsidR="00000000" w:rsidRDefault="003C588C">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2617"/>
      </w:tblGrid>
      <w:tr w:rsidR="00000000" w14:paraId="185B8F9F" w14:textId="77777777">
        <w:trPr>
          <w:tblCellSpacing w:w="0" w:type="dxa"/>
        </w:trPr>
        <w:tc>
          <w:tcPr>
            <w:tcW w:w="720" w:type="dxa"/>
            <w:vAlign w:val="center"/>
            <w:hideMark/>
          </w:tcPr>
          <w:p w14:paraId="19A30651" w14:textId="77777777" w:rsidR="00000000" w:rsidRDefault="003C588C">
            <w:pPr>
              <w:rPr>
                <w:rFonts w:eastAsia="Times New Roman"/>
                <w:sz w:val="20"/>
                <w:szCs w:val="20"/>
              </w:rPr>
            </w:pPr>
          </w:p>
        </w:tc>
        <w:tc>
          <w:tcPr>
            <w:tcW w:w="0" w:type="auto"/>
            <w:vAlign w:val="center"/>
            <w:hideMark/>
          </w:tcPr>
          <w:p w14:paraId="1E35FDF0" w14:textId="77777777" w:rsidR="00000000" w:rsidRDefault="003C588C">
            <w:pPr>
              <w:rPr>
                <w:rFonts w:eastAsia="Times New Roman"/>
                <w:sz w:val="20"/>
                <w:szCs w:val="20"/>
              </w:rPr>
            </w:pPr>
          </w:p>
        </w:tc>
      </w:tr>
      <w:tr w:rsidR="00000000" w14:paraId="565902F8" w14:textId="77777777">
        <w:trPr>
          <w:tblCellSpacing w:w="0" w:type="dxa"/>
        </w:trPr>
        <w:tc>
          <w:tcPr>
            <w:tcW w:w="0" w:type="auto"/>
            <w:hideMark/>
          </w:tcPr>
          <w:p w14:paraId="0BA1796B" w14:textId="77777777" w:rsidR="00000000" w:rsidRDefault="003C588C">
            <w:pPr>
              <w:spacing w:line="288" w:lineRule="auto"/>
              <w:divId w:val="2089644834"/>
              <w:rPr>
                <w:rFonts w:eastAsia="Times New Roman"/>
                <w:sz w:val="20"/>
                <w:szCs w:val="20"/>
              </w:rPr>
            </w:pPr>
            <w:r>
              <w:rPr>
                <w:rFonts w:ascii="inherit" w:eastAsia="Times New Roman" w:hAnsi="inherit"/>
                <w:sz w:val="20"/>
                <w:szCs w:val="20"/>
              </w:rPr>
              <w:t>•</w:t>
            </w:r>
          </w:p>
        </w:tc>
        <w:tc>
          <w:tcPr>
            <w:tcW w:w="0" w:type="auto"/>
            <w:hideMark/>
          </w:tcPr>
          <w:p w14:paraId="4CBBA941" w14:textId="77777777" w:rsidR="00000000" w:rsidRDefault="003C588C">
            <w:pPr>
              <w:spacing w:line="288" w:lineRule="auto"/>
              <w:jc w:val="both"/>
              <w:rPr>
                <w:rFonts w:eastAsia="Times New Roman"/>
                <w:sz w:val="20"/>
                <w:szCs w:val="20"/>
              </w:rPr>
            </w:pPr>
            <w:r>
              <w:rPr>
                <w:rFonts w:ascii="inherit" w:eastAsia="Times New Roman" w:hAnsi="inherit"/>
                <w:sz w:val="20"/>
                <w:szCs w:val="20"/>
              </w:rPr>
              <w:t>increases in interest rates; and</w:t>
            </w:r>
          </w:p>
        </w:tc>
      </w:tr>
    </w:tbl>
    <w:p w14:paraId="2FD3D490" w14:textId="77777777" w:rsidR="00000000" w:rsidRDefault="003C588C">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5B64694" w14:textId="77777777">
        <w:trPr>
          <w:tblCellSpacing w:w="0" w:type="dxa"/>
        </w:trPr>
        <w:tc>
          <w:tcPr>
            <w:tcW w:w="720" w:type="dxa"/>
            <w:vAlign w:val="center"/>
            <w:hideMark/>
          </w:tcPr>
          <w:p w14:paraId="6C8E6470" w14:textId="77777777" w:rsidR="00000000" w:rsidRDefault="003C588C">
            <w:pPr>
              <w:rPr>
                <w:rFonts w:eastAsia="Times New Roman"/>
                <w:sz w:val="20"/>
                <w:szCs w:val="20"/>
              </w:rPr>
            </w:pPr>
          </w:p>
        </w:tc>
        <w:tc>
          <w:tcPr>
            <w:tcW w:w="0" w:type="auto"/>
            <w:vAlign w:val="center"/>
            <w:hideMark/>
          </w:tcPr>
          <w:p w14:paraId="2DB00B82" w14:textId="77777777" w:rsidR="00000000" w:rsidRDefault="003C588C">
            <w:pPr>
              <w:rPr>
                <w:rFonts w:eastAsia="Times New Roman"/>
                <w:sz w:val="20"/>
                <w:szCs w:val="20"/>
              </w:rPr>
            </w:pPr>
          </w:p>
        </w:tc>
      </w:tr>
      <w:tr w:rsidR="00000000" w14:paraId="38C4C36F" w14:textId="77777777">
        <w:trPr>
          <w:tblCellSpacing w:w="0" w:type="dxa"/>
        </w:trPr>
        <w:tc>
          <w:tcPr>
            <w:tcW w:w="0" w:type="auto"/>
            <w:hideMark/>
          </w:tcPr>
          <w:p w14:paraId="4CBE7920" w14:textId="77777777" w:rsidR="00000000" w:rsidRDefault="003C588C">
            <w:pPr>
              <w:spacing w:line="288" w:lineRule="auto"/>
              <w:divId w:val="1838883450"/>
              <w:rPr>
                <w:rFonts w:eastAsia="Times New Roman"/>
                <w:sz w:val="20"/>
                <w:szCs w:val="20"/>
              </w:rPr>
            </w:pPr>
            <w:r>
              <w:rPr>
                <w:rFonts w:ascii="inherit" w:eastAsia="Times New Roman" w:hAnsi="inherit"/>
                <w:sz w:val="20"/>
                <w:szCs w:val="20"/>
              </w:rPr>
              <w:t>•</w:t>
            </w:r>
          </w:p>
        </w:tc>
        <w:tc>
          <w:tcPr>
            <w:tcW w:w="0" w:type="auto"/>
            <w:hideMark/>
          </w:tcPr>
          <w:p w14:paraId="4239A6E7" w14:textId="77777777" w:rsidR="00000000" w:rsidRDefault="003C588C">
            <w:pPr>
              <w:spacing w:line="288" w:lineRule="auto"/>
              <w:divId w:val="1149588205"/>
              <w:rPr>
                <w:rFonts w:eastAsia="Times New Roman"/>
                <w:sz w:val="20"/>
                <w:szCs w:val="20"/>
              </w:rPr>
            </w:pPr>
            <w:r>
              <w:rPr>
                <w:rFonts w:ascii="inherit" w:eastAsia="Times New Roman" w:hAnsi="inherit"/>
                <w:sz w:val="20"/>
                <w:szCs w:val="20"/>
              </w:rPr>
              <w:t>other risks, including those described in</w:t>
            </w:r>
            <w:r>
              <w:rPr>
                <w:rFonts w:ascii="inherit" w:eastAsia="Times New Roman" w:hAnsi="inherit"/>
                <w:sz w:val="20"/>
                <w:szCs w:val="20"/>
              </w:rPr>
              <w:t xml:space="preserve"> </w:t>
            </w:r>
            <w:r>
              <w:rPr>
                <w:rFonts w:ascii="inherit" w:eastAsia="Times New Roman" w:hAnsi="inherit"/>
                <w:sz w:val="20"/>
                <w:szCs w:val="20"/>
              </w:rPr>
              <w:t>“Item 1A - Risk Factors”</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10-K Report and those described from time to time in our other filings with the SEC.</w:t>
            </w:r>
          </w:p>
        </w:tc>
      </w:tr>
    </w:tbl>
    <w:p w14:paraId="6F8A5928" w14:textId="77777777" w:rsidR="00000000" w:rsidRDefault="003C588C">
      <w:pPr>
        <w:spacing w:line="288" w:lineRule="auto"/>
        <w:ind w:firstLine="720"/>
        <w:jc w:val="both"/>
        <w:rPr>
          <w:rFonts w:eastAsia="Times New Roman"/>
          <w:sz w:val="20"/>
          <w:szCs w:val="20"/>
        </w:rPr>
      </w:pPr>
      <w:r>
        <w:rPr>
          <w:rFonts w:ascii="inherit" w:eastAsia="Times New Roman" w:hAnsi="inherit"/>
          <w:sz w:val="20"/>
          <w:szCs w:val="20"/>
        </w:rPr>
        <w:t> </w:t>
      </w:r>
    </w:p>
    <w:p w14:paraId="298B3996"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 xml:space="preserve">We operate in a very competitive and rapidly changing environment. New risks emerge from </w:t>
      </w:r>
      <w:r>
        <w:rPr>
          <w:rFonts w:ascii="inherit" w:eastAsia="Times New Roman" w:hAnsi="inherit"/>
          <w:sz w:val="20"/>
          <w:szCs w:val="20"/>
        </w:rPr>
        <w:t>time to time. It is not possible for us to predict all of those risks, nor can we assess the impact of all of those risks on our business or the extent to which any factor may cause actual results to differ materially from those contained in any forward-lo</w:t>
      </w:r>
      <w:r>
        <w:rPr>
          <w:rFonts w:ascii="inherit" w:eastAsia="Times New Roman" w:hAnsi="inherit"/>
          <w:sz w:val="20"/>
          <w:szCs w:val="20"/>
        </w:rPr>
        <w:t>oking statement. Further, forward-looking statements speak only as of the date they are made, and unless required by law, we expressly disclaim any obligation or undertaking to publicly update any of them in light of new information, future events, or othe</w:t>
      </w:r>
      <w:r>
        <w:rPr>
          <w:rFonts w:ascii="inherit" w:eastAsia="Times New Roman" w:hAnsi="inherit"/>
          <w:sz w:val="20"/>
          <w:szCs w:val="20"/>
        </w:rPr>
        <w:t>rwise. Any public statements or disclosures by us following this report that modify or impact any of the forward-looking statements contained in or accompanying this 10-Q Report will be deemed to modify or supersede such forward-looking statements.</w:t>
      </w:r>
    </w:p>
    <w:p w14:paraId="5D2CF240" w14:textId="77777777" w:rsidR="00000000" w:rsidRDefault="003C588C">
      <w:pPr>
        <w:spacing w:line="288" w:lineRule="auto"/>
        <w:ind w:firstLine="1080"/>
        <w:jc w:val="both"/>
        <w:rPr>
          <w:rFonts w:eastAsia="Times New Roman"/>
          <w:sz w:val="20"/>
          <w:szCs w:val="20"/>
        </w:rPr>
      </w:pPr>
      <w:r>
        <w:rPr>
          <w:rFonts w:ascii="inherit" w:eastAsia="Times New Roman" w:hAnsi="inherit"/>
          <w:sz w:val="20"/>
          <w:szCs w:val="20"/>
        </w:rPr>
        <w:t> </w:t>
      </w:r>
    </w:p>
    <w:p w14:paraId="20567B63"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For these statements, we claim the protection of the safe harbor for forward-looking statements contained in Section 27A of the Securities Act of 1933, as amended, and Section 21E of the Securities Exchange Act, as amended (the</w:t>
      </w:r>
      <w:r>
        <w:rPr>
          <w:rFonts w:ascii="inherit" w:eastAsia="Times New Roman" w:hAnsi="inherit"/>
          <w:sz w:val="20"/>
          <w:szCs w:val="20"/>
        </w:rPr>
        <w:t xml:space="preserve"> </w:t>
      </w:r>
      <w:r>
        <w:rPr>
          <w:rFonts w:ascii="inherit" w:eastAsia="Times New Roman" w:hAnsi="inherit"/>
          <w:sz w:val="20"/>
          <w:szCs w:val="20"/>
        </w:rPr>
        <w:t>“Exchange Act”). </w:t>
      </w:r>
    </w:p>
    <w:p w14:paraId="30C83B4A"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 </w:t>
      </w:r>
    </w:p>
    <w:p w14:paraId="0C9753D0" w14:textId="77777777" w:rsidR="00000000" w:rsidRDefault="003C588C">
      <w:pPr>
        <w:spacing w:line="288" w:lineRule="auto"/>
        <w:ind w:firstLine="360"/>
        <w:jc w:val="both"/>
        <w:rPr>
          <w:rFonts w:eastAsia="Times New Roman"/>
          <w:sz w:val="20"/>
          <w:szCs w:val="20"/>
        </w:rPr>
      </w:pPr>
      <w:r>
        <w:rPr>
          <w:rFonts w:ascii="inherit" w:eastAsia="Times New Roman" w:hAnsi="inherit"/>
          <w:b/>
          <w:bCs/>
          <w:sz w:val="20"/>
          <w:szCs w:val="20"/>
        </w:rPr>
        <w:t>Business</w:t>
      </w:r>
      <w:r>
        <w:rPr>
          <w:rFonts w:ascii="inherit" w:eastAsia="Times New Roman" w:hAnsi="inherit"/>
          <w:b/>
          <w:bCs/>
          <w:sz w:val="20"/>
          <w:szCs w:val="20"/>
        </w:rPr>
        <w:t xml:space="preserve"> Outlook</w:t>
      </w:r>
    </w:p>
    <w:p w14:paraId="24770272"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 </w:t>
      </w:r>
    </w:p>
    <w:p w14:paraId="04A58584"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We are a leading global fuel services company, principally engaged in the distribution of fuel and related products and services in the aviation, land and marine transportation industries. In recent years, we have expanded our product and servic</w:t>
      </w:r>
      <w:r>
        <w:rPr>
          <w:rFonts w:ascii="inherit" w:eastAsia="Times New Roman" w:hAnsi="inherit"/>
          <w:sz w:val="20"/>
          <w:szCs w:val="20"/>
        </w:rPr>
        <w:t>e offerings to include energy advisory services and supply fulfillment with respect to natural gas and power and transaction and payment management solutions to commercial and industrial customers. We endeavor to become a leading global energy management c</w:t>
      </w:r>
      <w:r>
        <w:rPr>
          <w:rFonts w:ascii="inherit" w:eastAsia="Times New Roman" w:hAnsi="inherit"/>
          <w:sz w:val="20"/>
          <w:szCs w:val="20"/>
        </w:rPr>
        <w:t>ompany, offering a full suite of energy advisory, management and fulfillment services and technology solutions across the energy product spectrum. We also seek to become a leading transaction and payment management company, offering payment management solu</w:t>
      </w:r>
      <w:r>
        <w:rPr>
          <w:rFonts w:ascii="inherit" w:eastAsia="Times New Roman" w:hAnsi="inherit"/>
          <w:sz w:val="20"/>
          <w:szCs w:val="20"/>
        </w:rPr>
        <w:t>tions to commercial and industrial customers, principally in the aviation, land and marine transportation industries.</w:t>
      </w:r>
      <w:r>
        <w:rPr>
          <w:rFonts w:ascii="inherit" w:eastAsia="Times New Roman" w:hAnsi="inherit"/>
          <w:sz w:val="20"/>
          <w:szCs w:val="20"/>
        </w:rPr>
        <w:t xml:space="preserve"> </w:t>
      </w:r>
    </w:p>
    <w:p w14:paraId="5CFFD1F9"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The overall aviation market remains strong, benefiting from continued growth in global passenger demand, and airline profitability remain</w:t>
      </w:r>
      <w:r>
        <w:rPr>
          <w:rFonts w:ascii="inherit" w:eastAsia="Times New Roman" w:hAnsi="inherit"/>
          <w:sz w:val="20"/>
          <w:szCs w:val="20"/>
        </w:rPr>
        <w:t>s healthy. Our aviation segment has benefited from our increased logistics capability and we have expanded our aviation fueling operations footprint into additional international territories and airport locations. Our aviation segment has also benefited fr</w:t>
      </w:r>
      <w:r>
        <w:rPr>
          <w:rFonts w:ascii="inherit" w:eastAsia="Times New Roman" w:hAnsi="inherit"/>
          <w:sz w:val="20"/>
          <w:szCs w:val="20"/>
        </w:rPr>
        <w:t>om continued strong demand from government customers, principally NATO in Afghanistan. Sales to government customers account for a material portion of our aviation segment's profitability, and while we expect our government-related activity to remain stron</w:t>
      </w:r>
      <w:r>
        <w:rPr>
          <w:rFonts w:ascii="inherit" w:eastAsia="Times New Roman" w:hAnsi="inherit"/>
          <w:sz w:val="20"/>
          <w:szCs w:val="20"/>
        </w:rPr>
        <w:t>g through the balance of</w:t>
      </w:r>
      <w:r>
        <w:rPr>
          <w:rFonts w:ascii="inherit" w:eastAsia="Times New Roman" w:hAnsi="inherit"/>
          <w:sz w:val="20"/>
          <w:szCs w:val="20"/>
        </w:rPr>
        <w:t xml:space="preserve"> </w:t>
      </w:r>
      <w:r>
        <w:rPr>
          <w:rFonts w:ascii="inherit" w:eastAsia="Times New Roman" w:hAnsi="inherit"/>
          <w:sz w:val="20"/>
          <w:szCs w:val="20"/>
        </w:rPr>
        <w:t xml:space="preserve">2019, we believe the related profit contribution will decrease as compared to 2018. Global events and military-related activities, as well as the level of troop deployments and related activity, drive sales to government customers </w:t>
      </w:r>
      <w:r>
        <w:rPr>
          <w:rFonts w:ascii="inherit" w:eastAsia="Times New Roman" w:hAnsi="inherit"/>
          <w:sz w:val="20"/>
          <w:szCs w:val="20"/>
        </w:rPr>
        <w:t>and therefore can vary significantly from period to period and materially impact our results of operations.</w:t>
      </w:r>
    </w:p>
    <w:p w14:paraId="5D272010" w14:textId="77777777" w:rsidR="00000000" w:rsidRDefault="003C588C">
      <w:pPr>
        <w:spacing w:line="288" w:lineRule="auto"/>
        <w:jc w:val="both"/>
        <w:rPr>
          <w:rFonts w:eastAsia="Times New Roman"/>
          <w:sz w:val="20"/>
          <w:szCs w:val="20"/>
        </w:rPr>
      </w:pPr>
    </w:p>
    <w:p w14:paraId="4105E126"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Our land segment has grown primarily through acquisitions as we seek to build out our land fuel distribution capabilities in the U.S. and the U.K.</w:t>
      </w:r>
      <w:r>
        <w:rPr>
          <w:rFonts w:ascii="inherit" w:eastAsia="Times New Roman" w:hAnsi="inherit"/>
          <w:sz w:val="20"/>
          <w:szCs w:val="20"/>
        </w:rPr>
        <w:t xml:space="preserve"> Recently, our land segment has been negatively impacted by our decision to reposition the portfolio and reduce certain supply and trading activities which were not generating a sufficient or predictable economic return as a result of market conditions. In</w:t>
      </w:r>
      <w:r>
        <w:rPr>
          <w:rFonts w:ascii="inherit" w:eastAsia="Times New Roman" w:hAnsi="inherit"/>
          <w:sz w:val="20"/>
          <w:szCs w:val="20"/>
        </w:rPr>
        <w:t xml:space="preserve"> addition, our operating results in the U.S. and U.K. are impacted by winter weather conditions</w:t>
      </w:r>
      <w:r>
        <w:rPr>
          <w:rFonts w:ascii="inherit" w:eastAsia="Times New Roman" w:hAnsi="inherit"/>
          <w:sz w:val="20"/>
          <w:szCs w:val="20"/>
        </w:rPr>
        <w:t xml:space="preserve"> </w:t>
      </w:r>
    </w:p>
    <w:p w14:paraId="199B58C2" w14:textId="77777777" w:rsidR="00000000" w:rsidRDefault="003C588C">
      <w:pPr>
        <w:divId w:val="348529906"/>
        <w:rPr>
          <w:rFonts w:eastAsia="Times New Roman"/>
          <w:sz w:val="20"/>
          <w:szCs w:val="20"/>
        </w:rPr>
      </w:pPr>
    </w:p>
    <w:p w14:paraId="77A8B7CE"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23</w:t>
      </w:r>
    </w:p>
    <w:p w14:paraId="1EA055EB" w14:textId="77777777" w:rsidR="00000000" w:rsidRDefault="003C588C">
      <w:pPr>
        <w:rPr>
          <w:rFonts w:eastAsia="Times New Roman"/>
          <w:sz w:val="20"/>
          <w:szCs w:val="20"/>
        </w:rPr>
      </w:pPr>
      <w:r>
        <w:rPr>
          <w:rFonts w:eastAsia="Times New Roman"/>
          <w:sz w:val="20"/>
          <w:szCs w:val="20"/>
        </w:rPr>
        <w:pict w14:anchorId="1840FD7D">
          <v:rect id="_x0000_i1050" style="width:0;height:1.5pt" o:hralign="center" o:hrstd="t" o:hr="t" fillcolor="#a0a0a0" stroked="f"/>
        </w:pict>
      </w:r>
    </w:p>
    <w:p w14:paraId="080CEA6C" w14:textId="77777777" w:rsidR="00000000" w:rsidRDefault="003C588C">
      <w:pPr>
        <w:spacing w:line="288" w:lineRule="auto"/>
        <w:divId w:val="2013683460"/>
        <w:rPr>
          <w:rFonts w:eastAsia="Times New Roman"/>
          <w:sz w:val="20"/>
          <w:szCs w:val="20"/>
        </w:rPr>
      </w:pPr>
      <w:hyperlink w:anchor="sED3BECDEE6165A79B658EF1DB9986924" w:history="1">
        <w:r>
          <w:rPr>
            <w:rStyle w:val="a3"/>
            <w:rFonts w:ascii="inherit" w:eastAsia="Times New Roman" w:hAnsi="inherit"/>
            <w:sz w:val="20"/>
            <w:szCs w:val="20"/>
          </w:rPr>
          <w:t>Table of Contents</w:t>
        </w:r>
      </w:hyperlink>
    </w:p>
    <w:p w14:paraId="7289E0BC" w14:textId="77777777" w:rsidR="00000000" w:rsidRDefault="003C588C">
      <w:pPr>
        <w:divId w:val="735204326"/>
        <w:rPr>
          <w:rFonts w:eastAsia="Times New Roman"/>
          <w:sz w:val="20"/>
          <w:szCs w:val="20"/>
        </w:rPr>
      </w:pPr>
    </w:p>
    <w:p w14:paraId="2E7F92A5" w14:textId="77777777" w:rsidR="00000000" w:rsidRDefault="003C588C">
      <w:pPr>
        <w:spacing w:line="288" w:lineRule="auto"/>
        <w:jc w:val="both"/>
        <w:rPr>
          <w:rFonts w:eastAsia="Times New Roman"/>
          <w:sz w:val="20"/>
          <w:szCs w:val="20"/>
        </w:rPr>
      </w:pPr>
      <w:r>
        <w:rPr>
          <w:rFonts w:ascii="inherit" w:eastAsia="Times New Roman" w:hAnsi="inherit"/>
          <w:sz w:val="20"/>
          <w:szCs w:val="20"/>
        </w:rPr>
        <w:t xml:space="preserve">and accordingly, unseasonably warm winter </w:t>
      </w:r>
      <w:r>
        <w:rPr>
          <w:rFonts w:ascii="inherit" w:eastAsia="Times New Roman" w:hAnsi="inherit"/>
          <w:sz w:val="20"/>
          <w:szCs w:val="20"/>
        </w:rPr>
        <w:t xml:space="preserve">weather has adversely impacted our results, including the first quarter of 2019. Meanwhile, our land segment has benefited from strong sales to government customers, including NATO in Afghanistan, and we expect such activity to remain generally consistent </w:t>
      </w:r>
      <w:r>
        <w:rPr>
          <w:rFonts w:ascii="inherit" w:eastAsia="Times New Roman" w:hAnsi="inherit"/>
          <w:sz w:val="20"/>
          <w:szCs w:val="20"/>
        </w:rPr>
        <w:t xml:space="preserve">throughout the balance of 2019. We continue to focus on supplying more sustainable end-user demand to provide greater leverage and ratability in our operating model, as well as driving operational excellence and improving our technology platform to reduce </w:t>
      </w:r>
      <w:r>
        <w:rPr>
          <w:rFonts w:ascii="inherit" w:eastAsia="Times New Roman" w:hAnsi="inherit"/>
          <w:sz w:val="20"/>
          <w:szCs w:val="20"/>
        </w:rPr>
        <w:t>transaction processing costs.</w:t>
      </w:r>
    </w:p>
    <w:p w14:paraId="6F2991A4" w14:textId="77777777" w:rsidR="00000000" w:rsidRDefault="003C588C">
      <w:pPr>
        <w:spacing w:line="288" w:lineRule="auto"/>
        <w:ind w:firstLine="360"/>
        <w:jc w:val="both"/>
        <w:rPr>
          <w:rFonts w:eastAsia="Times New Roman"/>
          <w:sz w:val="20"/>
          <w:szCs w:val="20"/>
        </w:rPr>
      </w:pPr>
    </w:p>
    <w:p w14:paraId="28C52848"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Our marine segment results have been strong in recent periods despite the weak overall conditions within the global shipping markets. We believe overall volumes in our marine segment have stabilized and higher average fuel p</w:t>
      </w:r>
      <w:r>
        <w:rPr>
          <w:rFonts w:ascii="inherit" w:eastAsia="Times New Roman" w:hAnsi="inherit"/>
          <w:sz w:val="20"/>
          <w:szCs w:val="20"/>
        </w:rPr>
        <w:t>rices, combined with the effects of our cost savings initiatives, have improved profitability.</w:t>
      </w:r>
      <w:r>
        <w:rPr>
          <w:rFonts w:ascii="inherit" w:eastAsia="Times New Roman" w:hAnsi="inherit"/>
          <w:sz w:val="20"/>
          <w:szCs w:val="20"/>
        </w:rPr>
        <w:t xml:space="preserve"> </w:t>
      </w:r>
      <w:r>
        <w:rPr>
          <w:rFonts w:ascii="inherit" w:eastAsia="Times New Roman" w:hAnsi="inherit"/>
          <w:sz w:val="20"/>
          <w:szCs w:val="20"/>
        </w:rPr>
        <w:t>The implementation of mandatory fuel standards, such as the International Maritime Organization's regulations limiting sulfur in fuel oil used on ships that will</w:t>
      </w:r>
      <w:r>
        <w:rPr>
          <w:rFonts w:ascii="inherit" w:eastAsia="Times New Roman" w:hAnsi="inherit"/>
          <w:sz w:val="20"/>
          <w:szCs w:val="20"/>
        </w:rPr>
        <w:t xml:space="preserve"> be effective on January 1, 2020 ("IMO 2020"), may provide additional opportunities for us to create value-added solutions for our customers and further enhance profitability.</w:t>
      </w:r>
    </w:p>
    <w:p w14:paraId="2EA7149E" w14:textId="77777777" w:rsidR="00000000" w:rsidRDefault="003C588C">
      <w:pPr>
        <w:spacing w:line="288" w:lineRule="auto"/>
        <w:ind w:firstLine="360"/>
        <w:jc w:val="both"/>
        <w:rPr>
          <w:rFonts w:eastAsia="Times New Roman"/>
          <w:sz w:val="20"/>
          <w:szCs w:val="20"/>
        </w:rPr>
      </w:pPr>
    </w:p>
    <w:p w14:paraId="5ACECFA8"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 xml:space="preserve">As a result of the challenges in the markets where we operate, we continue to </w:t>
      </w:r>
      <w:r>
        <w:rPr>
          <w:rFonts w:ascii="inherit" w:eastAsia="Times New Roman" w:hAnsi="inherit"/>
          <w:sz w:val="20"/>
          <w:szCs w:val="20"/>
        </w:rPr>
        <w:t>rationalize our operating model and portfolio of businesses to gain efficiencies through various initiatives that are ongoing throughout the company.</w:t>
      </w:r>
      <w:r>
        <w:rPr>
          <w:rFonts w:ascii="inherit" w:eastAsia="Times New Roman" w:hAnsi="inherit"/>
          <w:sz w:val="20"/>
          <w:szCs w:val="20"/>
        </w:rPr>
        <w:t xml:space="preserve"> </w:t>
      </w:r>
      <w:r>
        <w:rPr>
          <w:rFonts w:ascii="inherit" w:eastAsia="Times New Roman" w:hAnsi="inherit"/>
          <w:sz w:val="20"/>
          <w:szCs w:val="20"/>
        </w:rPr>
        <w:t>We are investing in automation and technology throughout our businesses, which we expect will ultimately l</w:t>
      </w:r>
      <w:r>
        <w:rPr>
          <w:rFonts w:ascii="inherit" w:eastAsia="Times New Roman" w:hAnsi="inherit"/>
          <w:sz w:val="20"/>
          <w:szCs w:val="20"/>
        </w:rPr>
        <w:t xml:space="preserve">ower our cost, reduce cycle time and improve scalability. Furthermore, we continue to implement our enterprise-wide restructuring plan, designed to streamline the organization and reallocate resources to align more effectively our organizational structure </w:t>
      </w:r>
      <w:r>
        <w:rPr>
          <w:rFonts w:ascii="inherit" w:eastAsia="Times New Roman" w:hAnsi="inherit"/>
          <w:sz w:val="20"/>
          <w:szCs w:val="20"/>
        </w:rPr>
        <w:t>and costs with our ultimate strategy to improve operating efficiencies. The restructuring program involves rationalizing non-core businesses and investments, refining our organizational structure, and advancing business prospects in the markets we serve, a</w:t>
      </w:r>
      <w:r>
        <w:rPr>
          <w:rFonts w:ascii="inherit" w:eastAsia="Times New Roman" w:hAnsi="inherit"/>
          <w:sz w:val="20"/>
          <w:szCs w:val="20"/>
        </w:rPr>
        <w:t>s well as exiting certain business activities and reinventing our core businesses to improve scalability.</w:t>
      </w:r>
      <w:r>
        <w:rPr>
          <w:rFonts w:ascii="inherit" w:eastAsia="Times New Roman" w:hAnsi="inherit"/>
          <w:sz w:val="20"/>
          <w:szCs w:val="20"/>
        </w:rPr>
        <w:t xml:space="preserve"> </w:t>
      </w:r>
      <w:r>
        <w:rPr>
          <w:rFonts w:ascii="inherit" w:eastAsia="Times New Roman" w:hAnsi="inherit"/>
          <w:sz w:val="20"/>
          <w:szCs w:val="20"/>
        </w:rPr>
        <w:t>We expect this portfolio rationalization will free up additional capital to invest in activities with sustainable revenue and adequate returns while w</w:t>
      </w:r>
      <w:r>
        <w:rPr>
          <w:rFonts w:ascii="inherit" w:eastAsia="Times New Roman" w:hAnsi="inherit"/>
          <w:sz w:val="20"/>
          <w:szCs w:val="20"/>
        </w:rPr>
        <w:t>e continue to manage our working capital and inventory in a volatile fuel price environment.</w:t>
      </w:r>
      <w:r>
        <w:rPr>
          <w:rFonts w:ascii="inherit" w:eastAsia="Times New Roman" w:hAnsi="inherit"/>
          <w:sz w:val="20"/>
          <w:szCs w:val="20"/>
        </w:rPr>
        <w:t xml:space="preserve"> </w:t>
      </w:r>
    </w:p>
    <w:p w14:paraId="4B014D34" w14:textId="77777777" w:rsidR="00000000" w:rsidRDefault="003C588C">
      <w:pPr>
        <w:spacing w:line="288" w:lineRule="auto"/>
        <w:jc w:val="both"/>
        <w:rPr>
          <w:rFonts w:eastAsia="Times New Roman"/>
          <w:sz w:val="20"/>
          <w:szCs w:val="20"/>
        </w:rPr>
      </w:pPr>
    </w:p>
    <w:p w14:paraId="0BFB9052" w14:textId="77777777" w:rsidR="00000000" w:rsidRDefault="003C588C">
      <w:pPr>
        <w:spacing w:line="288" w:lineRule="auto"/>
        <w:ind w:firstLine="360"/>
        <w:jc w:val="both"/>
        <w:rPr>
          <w:rFonts w:eastAsia="Times New Roman"/>
          <w:sz w:val="20"/>
          <w:szCs w:val="20"/>
        </w:rPr>
      </w:pPr>
      <w:r>
        <w:rPr>
          <w:rFonts w:ascii="inherit" w:eastAsia="Times New Roman" w:hAnsi="inherit"/>
          <w:b/>
          <w:bCs/>
          <w:sz w:val="20"/>
          <w:szCs w:val="20"/>
        </w:rPr>
        <w:t>Reportable Segments</w:t>
      </w:r>
    </w:p>
    <w:p w14:paraId="4CDC57C1"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 </w:t>
      </w:r>
    </w:p>
    <w:p w14:paraId="3C1F6945"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 xml:space="preserve">We operate in three reportable segments consisting of aviation, land and marine, where we offer fuel and related products and services to </w:t>
      </w:r>
      <w:r>
        <w:rPr>
          <w:rFonts w:ascii="inherit" w:eastAsia="Times New Roman" w:hAnsi="inherit"/>
          <w:sz w:val="20"/>
          <w:szCs w:val="20"/>
        </w:rPr>
        <w:t xml:space="preserve">commercial and industrial customers in each of these transportation industries. Within each of our segments, we may enter into derivative contracts to mitigate the risk of market price fluctuations and also to offer our customers fuel pricing alternatives </w:t>
      </w:r>
      <w:r>
        <w:rPr>
          <w:rFonts w:ascii="inherit" w:eastAsia="Times New Roman" w:hAnsi="inherit"/>
          <w:sz w:val="20"/>
          <w:szCs w:val="20"/>
        </w:rPr>
        <w:t>to meet their needs.</w:t>
      </w:r>
    </w:p>
    <w:p w14:paraId="1C1653F6"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In our aviation and land segments, we primarily purchase and resell fuel and other products. Profit from our aviation and land segments is primarily determined by the volume and the gross profit achieved on fuel sales and related servi</w:t>
      </w:r>
      <w:r>
        <w:rPr>
          <w:rFonts w:ascii="inherit" w:eastAsia="Times New Roman" w:hAnsi="inherit"/>
          <w:sz w:val="20"/>
          <w:szCs w:val="20"/>
        </w:rPr>
        <w:t>ces. In our marine segment, we primarily purchase and resell fuel and also act as brokers for others. Profit from our marine segment is determined mostly by the volume and gross profit achieved on fuel resales and by the volume and commission rate of the b</w:t>
      </w:r>
      <w:r>
        <w:rPr>
          <w:rFonts w:ascii="inherit" w:eastAsia="Times New Roman" w:hAnsi="inherit"/>
          <w:sz w:val="20"/>
          <w:szCs w:val="20"/>
        </w:rPr>
        <w:t>rokering business. Profitability in our segments also depends on our operating expenses, which may be materially affected to the extent that we are required to provide for potential bad debt.</w:t>
      </w:r>
      <w:r>
        <w:rPr>
          <w:rFonts w:ascii="inherit" w:eastAsia="Times New Roman" w:hAnsi="inherit"/>
          <w:sz w:val="20"/>
          <w:szCs w:val="20"/>
        </w:rPr>
        <w:t xml:space="preserve"> </w:t>
      </w:r>
    </w:p>
    <w:p w14:paraId="1F9FBA51"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Corporate expenses are allocated to each segment based on usage</w:t>
      </w:r>
      <w:r>
        <w:rPr>
          <w:rFonts w:ascii="inherit" w:eastAsia="Times New Roman" w:hAnsi="inherit"/>
          <w:sz w:val="20"/>
          <w:szCs w:val="20"/>
        </w:rPr>
        <w:t>, where possible, or other factors according to the nature of the activity. We evaluate and manage our business segments using the performance measurement of income from operations. Selected financial information with respect to our business segments is pr</w:t>
      </w:r>
      <w:r>
        <w:rPr>
          <w:rFonts w:ascii="inherit" w:eastAsia="Times New Roman" w:hAnsi="inherit"/>
          <w:sz w:val="20"/>
          <w:szCs w:val="20"/>
        </w:rPr>
        <w:t>ovided in Note </w:t>
      </w:r>
      <w:hyperlink w:anchor="sB5989B6CEEC95D1DA31E84B992227781" w:history="1">
        <w:r>
          <w:rPr>
            <w:rStyle w:val="a3"/>
            <w:rFonts w:ascii="inherit" w:eastAsia="Times New Roman" w:hAnsi="inherit"/>
            <w:color w:val="000000"/>
            <w:sz w:val="20"/>
            <w:szCs w:val="20"/>
            <w:u w:val="none"/>
          </w:rPr>
          <w:t>10</w:t>
        </w:r>
      </w:hyperlink>
      <w:r>
        <w:rPr>
          <w:rFonts w:ascii="inherit" w:eastAsia="Times New Roman" w:hAnsi="inherit"/>
          <w:sz w:val="20"/>
          <w:szCs w:val="20"/>
        </w:rPr>
        <w:t>. to the accompanying consolidated financial statements included in this 10</w:t>
      </w:r>
      <w:r>
        <w:rPr>
          <w:rFonts w:ascii="inherit" w:eastAsia="Times New Roman" w:hAnsi="inherit"/>
          <w:sz w:val="20"/>
          <w:szCs w:val="20"/>
        </w:rPr>
        <w:noBreakHyphen/>
        <w:t>Q Report.</w:t>
      </w:r>
    </w:p>
    <w:p w14:paraId="4DBB86DF" w14:textId="77777777" w:rsidR="00000000" w:rsidRDefault="003C588C">
      <w:pPr>
        <w:spacing w:line="288" w:lineRule="auto"/>
        <w:ind w:firstLine="360"/>
        <w:jc w:val="both"/>
        <w:rPr>
          <w:rFonts w:eastAsia="Times New Roman"/>
          <w:sz w:val="20"/>
          <w:szCs w:val="20"/>
        </w:rPr>
      </w:pPr>
    </w:p>
    <w:p w14:paraId="2E3203DC" w14:textId="77777777" w:rsidR="00000000" w:rsidRDefault="003C588C">
      <w:pPr>
        <w:spacing w:line="288" w:lineRule="auto"/>
        <w:ind w:firstLine="360"/>
        <w:jc w:val="both"/>
        <w:rPr>
          <w:rFonts w:eastAsia="Times New Roman"/>
          <w:sz w:val="20"/>
          <w:szCs w:val="20"/>
        </w:rPr>
      </w:pPr>
      <w:r>
        <w:rPr>
          <w:rFonts w:ascii="inherit" w:eastAsia="Times New Roman" w:hAnsi="inherit"/>
          <w:b/>
          <w:bCs/>
          <w:sz w:val="20"/>
          <w:szCs w:val="20"/>
        </w:rPr>
        <w:t>Results of Operations</w:t>
      </w:r>
    </w:p>
    <w:p w14:paraId="4FCAE982" w14:textId="77777777" w:rsidR="00000000" w:rsidRDefault="003C588C">
      <w:pPr>
        <w:spacing w:line="288" w:lineRule="auto"/>
        <w:ind w:firstLine="360"/>
        <w:jc w:val="both"/>
        <w:rPr>
          <w:rFonts w:eastAsia="Times New Roman"/>
          <w:sz w:val="20"/>
          <w:szCs w:val="20"/>
        </w:rPr>
      </w:pPr>
      <w:r>
        <w:rPr>
          <w:rFonts w:ascii="inherit" w:eastAsia="Times New Roman" w:hAnsi="inherit"/>
          <w:b/>
          <w:bCs/>
          <w:sz w:val="20"/>
          <w:szCs w:val="20"/>
        </w:rPr>
        <w:t>Three Months Ended</w:t>
      </w:r>
      <w:r>
        <w:rPr>
          <w:rFonts w:ascii="inherit" w:eastAsia="Times New Roman" w:hAnsi="inherit"/>
          <w:b/>
          <w:bCs/>
          <w:sz w:val="20"/>
          <w:szCs w:val="20"/>
        </w:rPr>
        <w:t xml:space="preserve"> </w:t>
      </w:r>
      <w:r>
        <w:rPr>
          <w:rFonts w:ascii="inherit" w:eastAsia="Times New Roman" w:hAnsi="inherit"/>
          <w:b/>
          <w:bCs/>
          <w:sz w:val="20"/>
          <w:szCs w:val="20"/>
        </w:rPr>
        <w:t>March 31, 2019</w:t>
      </w:r>
      <w:r>
        <w:rPr>
          <w:rFonts w:ascii="inherit" w:eastAsia="Times New Roman" w:hAnsi="inherit"/>
          <w:b/>
          <w:bCs/>
          <w:sz w:val="20"/>
          <w:szCs w:val="20"/>
        </w:rPr>
        <w:t xml:space="preserve"> </w:t>
      </w:r>
      <w:r>
        <w:rPr>
          <w:rFonts w:ascii="inherit" w:eastAsia="Times New Roman" w:hAnsi="inherit"/>
          <w:b/>
          <w:bCs/>
          <w:sz w:val="20"/>
          <w:szCs w:val="20"/>
        </w:rPr>
        <w:t>Compared to Three Months Ended</w:t>
      </w:r>
      <w:r>
        <w:rPr>
          <w:rFonts w:ascii="inherit" w:eastAsia="Times New Roman" w:hAnsi="inherit"/>
          <w:b/>
          <w:bCs/>
          <w:sz w:val="20"/>
          <w:szCs w:val="20"/>
        </w:rPr>
        <w:t xml:space="preserve"> </w:t>
      </w:r>
      <w:r>
        <w:rPr>
          <w:rFonts w:ascii="inherit" w:eastAsia="Times New Roman" w:hAnsi="inherit"/>
          <w:b/>
          <w:bCs/>
          <w:sz w:val="20"/>
          <w:szCs w:val="20"/>
        </w:rPr>
        <w:t>March 31, 2018</w:t>
      </w:r>
      <w:r>
        <w:rPr>
          <w:rFonts w:ascii="inherit" w:eastAsia="Times New Roman" w:hAnsi="inherit"/>
          <w:b/>
          <w:bCs/>
          <w:sz w:val="20"/>
          <w:szCs w:val="20"/>
        </w:rPr>
        <w:t xml:space="preserve"> </w:t>
      </w:r>
    </w:p>
    <w:p w14:paraId="366D1138" w14:textId="77777777" w:rsidR="00000000" w:rsidRDefault="003C588C">
      <w:pPr>
        <w:spacing w:line="288" w:lineRule="auto"/>
        <w:ind w:firstLine="360"/>
        <w:jc w:val="both"/>
        <w:rPr>
          <w:rFonts w:eastAsia="Times New Roman"/>
          <w:sz w:val="20"/>
          <w:szCs w:val="20"/>
        </w:rPr>
      </w:pPr>
    </w:p>
    <w:p w14:paraId="113A67E4" w14:textId="77777777" w:rsidR="00000000" w:rsidRDefault="003C588C">
      <w:pPr>
        <w:spacing w:line="288" w:lineRule="auto"/>
        <w:ind w:firstLine="360"/>
        <w:jc w:val="both"/>
        <w:rPr>
          <w:rFonts w:eastAsia="Times New Roman"/>
          <w:sz w:val="20"/>
          <w:szCs w:val="20"/>
        </w:rPr>
      </w:pPr>
      <w:r>
        <w:rPr>
          <w:rFonts w:ascii="inherit" w:eastAsia="Times New Roman" w:hAnsi="inherit"/>
          <w:i/>
          <w:iCs/>
          <w:sz w:val="20"/>
          <w:szCs w:val="20"/>
        </w:rPr>
        <w:t>Revenue. </w:t>
      </w:r>
      <w:r>
        <w:rPr>
          <w:rFonts w:ascii="inherit" w:eastAsia="Times New Roman" w:hAnsi="inherit"/>
          <w:sz w:val="20"/>
          <w:szCs w:val="20"/>
        </w:rPr>
        <w:t>Our revenue 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$8.7 billion, a</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$0.5 billion, or</w:t>
      </w:r>
      <w:r>
        <w:rPr>
          <w:rFonts w:ascii="inherit" w:eastAsia="Times New Roman" w:hAnsi="inherit"/>
          <w:sz w:val="20"/>
          <w:szCs w:val="20"/>
        </w:rPr>
        <w:t xml:space="preserve"> </w:t>
      </w:r>
      <w:r>
        <w:rPr>
          <w:rFonts w:ascii="inherit" w:eastAsia="Times New Roman" w:hAnsi="inherit"/>
          <w:sz w:val="20"/>
          <w:szCs w:val="20"/>
        </w:rPr>
        <w:t>5.5%, as 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Our revenue during these periods was attributable to the fo</w:t>
      </w:r>
      <w:r>
        <w:rPr>
          <w:rFonts w:ascii="inherit" w:eastAsia="Times New Roman" w:hAnsi="inherit"/>
          <w:sz w:val="20"/>
          <w:szCs w:val="20"/>
        </w:rPr>
        <w:t>llowing segments (in millions):</w:t>
      </w:r>
    </w:p>
    <w:p w14:paraId="08B04171" w14:textId="77777777" w:rsidR="00000000" w:rsidRDefault="003C588C">
      <w:pPr>
        <w:spacing w:line="288" w:lineRule="auto"/>
        <w:ind w:firstLine="1080"/>
        <w:divId w:val="929122313"/>
        <w:rPr>
          <w:rFonts w:eastAsia="Times New Roman"/>
          <w:sz w:val="20"/>
          <w:szCs w:val="20"/>
        </w:rPr>
      </w:pPr>
    </w:p>
    <w:p w14:paraId="6CCB3496" w14:textId="77777777" w:rsidR="00000000" w:rsidRDefault="003C588C">
      <w:pPr>
        <w:divId w:val="537548300"/>
        <w:rPr>
          <w:rFonts w:eastAsia="Times New Roman"/>
          <w:sz w:val="20"/>
          <w:szCs w:val="20"/>
        </w:rPr>
      </w:pPr>
    </w:p>
    <w:p w14:paraId="4AAD4299"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24</w:t>
      </w:r>
    </w:p>
    <w:p w14:paraId="73E0B4D5" w14:textId="77777777" w:rsidR="00000000" w:rsidRDefault="003C588C">
      <w:pPr>
        <w:rPr>
          <w:rFonts w:eastAsia="Times New Roman"/>
          <w:sz w:val="20"/>
          <w:szCs w:val="20"/>
        </w:rPr>
      </w:pPr>
      <w:r>
        <w:rPr>
          <w:rFonts w:eastAsia="Times New Roman"/>
          <w:sz w:val="20"/>
          <w:szCs w:val="20"/>
        </w:rPr>
        <w:pict w14:anchorId="10495C16">
          <v:rect id="_x0000_i1051" style="width:0;height:1.5pt" o:hralign="center" o:hrstd="t" o:hr="t" fillcolor="#a0a0a0" stroked="f"/>
        </w:pict>
      </w:r>
    </w:p>
    <w:p w14:paraId="0E8633A3" w14:textId="77777777" w:rsidR="00000000" w:rsidRDefault="003C588C">
      <w:pPr>
        <w:spacing w:line="288" w:lineRule="auto"/>
        <w:divId w:val="939219893"/>
        <w:rPr>
          <w:rFonts w:eastAsia="Times New Roman"/>
          <w:sz w:val="20"/>
          <w:szCs w:val="20"/>
        </w:rPr>
      </w:pPr>
      <w:hyperlink w:anchor="sED3BECDEE6165A79B658EF1DB9986924" w:history="1">
        <w:r>
          <w:rPr>
            <w:rStyle w:val="a3"/>
            <w:rFonts w:ascii="inherit" w:eastAsia="Times New Roman" w:hAnsi="inherit"/>
            <w:sz w:val="20"/>
            <w:szCs w:val="20"/>
          </w:rPr>
          <w:t>Table of Contents</w:t>
        </w:r>
      </w:hyperlink>
    </w:p>
    <w:p w14:paraId="4D77A930" w14:textId="77777777" w:rsidR="00000000" w:rsidRDefault="003C588C">
      <w:pPr>
        <w:divId w:val="122089583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116"/>
        <w:gridCol w:w="105"/>
        <w:gridCol w:w="122"/>
        <w:gridCol w:w="797"/>
        <w:gridCol w:w="50"/>
        <w:gridCol w:w="105"/>
        <w:gridCol w:w="122"/>
        <w:gridCol w:w="798"/>
        <w:gridCol w:w="50"/>
        <w:gridCol w:w="105"/>
        <w:gridCol w:w="122"/>
        <w:gridCol w:w="715"/>
        <w:gridCol w:w="99"/>
      </w:tblGrid>
      <w:tr w:rsidR="00000000" w14:paraId="2F2429A9" w14:textId="77777777">
        <w:trPr>
          <w:divId w:val="66222781"/>
        </w:trPr>
        <w:tc>
          <w:tcPr>
            <w:tcW w:w="0" w:type="auto"/>
            <w:gridSpan w:val="13"/>
            <w:vAlign w:val="center"/>
            <w:hideMark/>
          </w:tcPr>
          <w:p w14:paraId="02A28064" w14:textId="77777777" w:rsidR="00000000" w:rsidRDefault="003C588C">
            <w:pPr>
              <w:rPr>
                <w:rFonts w:eastAsia="Times New Roman"/>
                <w:sz w:val="20"/>
                <w:szCs w:val="20"/>
              </w:rPr>
            </w:pPr>
          </w:p>
        </w:tc>
      </w:tr>
      <w:tr w:rsidR="00000000" w14:paraId="78D8FD6F" w14:textId="77777777">
        <w:trPr>
          <w:divId w:val="66222781"/>
        </w:trPr>
        <w:tc>
          <w:tcPr>
            <w:tcW w:w="3100" w:type="pct"/>
            <w:vAlign w:val="center"/>
            <w:hideMark/>
          </w:tcPr>
          <w:p w14:paraId="195F0E1E" w14:textId="77777777" w:rsidR="00000000" w:rsidRDefault="003C588C">
            <w:pPr>
              <w:rPr>
                <w:rFonts w:eastAsia="Times New Roman"/>
                <w:sz w:val="20"/>
                <w:szCs w:val="20"/>
              </w:rPr>
            </w:pPr>
          </w:p>
        </w:tc>
        <w:tc>
          <w:tcPr>
            <w:tcW w:w="50" w:type="pct"/>
            <w:vAlign w:val="center"/>
            <w:hideMark/>
          </w:tcPr>
          <w:p w14:paraId="6EAD5795" w14:textId="77777777" w:rsidR="00000000" w:rsidRDefault="003C588C">
            <w:pPr>
              <w:rPr>
                <w:rFonts w:eastAsia="Times New Roman"/>
                <w:sz w:val="20"/>
                <w:szCs w:val="20"/>
              </w:rPr>
            </w:pPr>
          </w:p>
        </w:tc>
        <w:tc>
          <w:tcPr>
            <w:tcW w:w="50" w:type="pct"/>
            <w:vAlign w:val="center"/>
            <w:hideMark/>
          </w:tcPr>
          <w:p w14:paraId="0B05E24C" w14:textId="77777777" w:rsidR="00000000" w:rsidRDefault="003C588C">
            <w:pPr>
              <w:rPr>
                <w:rFonts w:eastAsia="Times New Roman"/>
                <w:sz w:val="20"/>
                <w:szCs w:val="20"/>
              </w:rPr>
            </w:pPr>
          </w:p>
        </w:tc>
        <w:tc>
          <w:tcPr>
            <w:tcW w:w="500" w:type="pct"/>
            <w:vAlign w:val="center"/>
            <w:hideMark/>
          </w:tcPr>
          <w:p w14:paraId="7BC73820" w14:textId="77777777" w:rsidR="00000000" w:rsidRDefault="003C588C">
            <w:pPr>
              <w:rPr>
                <w:rFonts w:eastAsia="Times New Roman"/>
                <w:sz w:val="20"/>
                <w:szCs w:val="20"/>
              </w:rPr>
            </w:pPr>
          </w:p>
        </w:tc>
        <w:tc>
          <w:tcPr>
            <w:tcW w:w="50" w:type="pct"/>
            <w:vAlign w:val="center"/>
            <w:hideMark/>
          </w:tcPr>
          <w:p w14:paraId="24C11E82" w14:textId="77777777" w:rsidR="00000000" w:rsidRDefault="003C588C">
            <w:pPr>
              <w:rPr>
                <w:rFonts w:eastAsia="Times New Roman"/>
                <w:sz w:val="20"/>
                <w:szCs w:val="20"/>
              </w:rPr>
            </w:pPr>
          </w:p>
        </w:tc>
        <w:tc>
          <w:tcPr>
            <w:tcW w:w="50" w:type="pct"/>
            <w:vAlign w:val="center"/>
            <w:hideMark/>
          </w:tcPr>
          <w:p w14:paraId="1FBC36DF" w14:textId="77777777" w:rsidR="00000000" w:rsidRDefault="003C588C">
            <w:pPr>
              <w:rPr>
                <w:rFonts w:eastAsia="Times New Roman"/>
                <w:sz w:val="20"/>
                <w:szCs w:val="20"/>
              </w:rPr>
            </w:pPr>
          </w:p>
        </w:tc>
        <w:tc>
          <w:tcPr>
            <w:tcW w:w="50" w:type="pct"/>
            <w:vAlign w:val="center"/>
            <w:hideMark/>
          </w:tcPr>
          <w:p w14:paraId="1291D418" w14:textId="77777777" w:rsidR="00000000" w:rsidRDefault="003C588C">
            <w:pPr>
              <w:rPr>
                <w:rFonts w:eastAsia="Times New Roman"/>
                <w:sz w:val="20"/>
                <w:szCs w:val="20"/>
              </w:rPr>
            </w:pPr>
          </w:p>
        </w:tc>
        <w:tc>
          <w:tcPr>
            <w:tcW w:w="500" w:type="pct"/>
            <w:vAlign w:val="center"/>
            <w:hideMark/>
          </w:tcPr>
          <w:p w14:paraId="7F825057" w14:textId="77777777" w:rsidR="00000000" w:rsidRDefault="003C588C">
            <w:pPr>
              <w:rPr>
                <w:rFonts w:eastAsia="Times New Roman"/>
                <w:sz w:val="20"/>
                <w:szCs w:val="20"/>
              </w:rPr>
            </w:pPr>
          </w:p>
        </w:tc>
        <w:tc>
          <w:tcPr>
            <w:tcW w:w="50" w:type="pct"/>
            <w:vAlign w:val="center"/>
            <w:hideMark/>
          </w:tcPr>
          <w:p w14:paraId="45511F94" w14:textId="77777777" w:rsidR="00000000" w:rsidRDefault="003C588C">
            <w:pPr>
              <w:rPr>
                <w:rFonts w:eastAsia="Times New Roman"/>
                <w:sz w:val="20"/>
                <w:szCs w:val="20"/>
              </w:rPr>
            </w:pPr>
          </w:p>
        </w:tc>
        <w:tc>
          <w:tcPr>
            <w:tcW w:w="50" w:type="pct"/>
            <w:vAlign w:val="center"/>
            <w:hideMark/>
          </w:tcPr>
          <w:p w14:paraId="543541E9" w14:textId="77777777" w:rsidR="00000000" w:rsidRDefault="003C588C">
            <w:pPr>
              <w:rPr>
                <w:rFonts w:eastAsia="Times New Roman"/>
                <w:sz w:val="20"/>
                <w:szCs w:val="20"/>
              </w:rPr>
            </w:pPr>
          </w:p>
        </w:tc>
        <w:tc>
          <w:tcPr>
            <w:tcW w:w="50" w:type="pct"/>
            <w:vAlign w:val="center"/>
            <w:hideMark/>
          </w:tcPr>
          <w:p w14:paraId="1A2E7CFC" w14:textId="77777777" w:rsidR="00000000" w:rsidRDefault="003C588C">
            <w:pPr>
              <w:rPr>
                <w:rFonts w:eastAsia="Times New Roman"/>
                <w:sz w:val="20"/>
                <w:szCs w:val="20"/>
              </w:rPr>
            </w:pPr>
          </w:p>
        </w:tc>
        <w:tc>
          <w:tcPr>
            <w:tcW w:w="450" w:type="pct"/>
            <w:vAlign w:val="center"/>
            <w:hideMark/>
          </w:tcPr>
          <w:p w14:paraId="047D9443" w14:textId="77777777" w:rsidR="00000000" w:rsidRDefault="003C588C">
            <w:pPr>
              <w:rPr>
                <w:rFonts w:eastAsia="Times New Roman"/>
                <w:sz w:val="20"/>
                <w:szCs w:val="20"/>
              </w:rPr>
            </w:pPr>
          </w:p>
        </w:tc>
        <w:tc>
          <w:tcPr>
            <w:tcW w:w="50" w:type="pct"/>
            <w:vAlign w:val="center"/>
            <w:hideMark/>
          </w:tcPr>
          <w:p w14:paraId="60AD711B" w14:textId="77777777" w:rsidR="00000000" w:rsidRDefault="003C588C">
            <w:pPr>
              <w:rPr>
                <w:rFonts w:eastAsia="Times New Roman"/>
                <w:sz w:val="20"/>
                <w:szCs w:val="20"/>
              </w:rPr>
            </w:pPr>
          </w:p>
        </w:tc>
      </w:tr>
      <w:tr w:rsidR="00000000" w14:paraId="5F555F6F" w14:textId="77777777">
        <w:trPr>
          <w:divId w:val="66222781"/>
        </w:trPr>
        <w:tc>
          <w:tcPr>
            <w:tcW w:w="0" w:type="auto"/>
            <w:tcMar>
              <w:top w:w="30" w:type="dxa"/>
              <w:left w:w="30" w:type="dxa"/>
              <w:bottom w:w="30" w:type="dxa"/>
              <w:right w:w="30" w:type="dxa"/>
            </w:tcMar>
            <w:vAlign w:val="bottom"/>
            <w:hideMark/>
          </w:tcPr>
          <w:p w14:paraId="377F895B" w14:textId="77777777" w:rsidR="00000000" w:rsidRDefault="003C588C">
            <w:pPr>
              <w:divId w:val="616176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C52F9E" w14:textId="77777777" w:rsidR="00000000" w:rsidRDefault="003C588C">
            <w:pPr>
              <w:divId w:val="58195977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51C085C8" w14:textId="77777777" w:rsidR="00000000" w:rsidRDefault="003C588C">
            <w:pPr>
              <w:jc w:val="center"/>
              <w:rPr>
                <w:rFonts w:eastAsia="Times New Roman"/>
                <w:sz w:val="16"/>
                <w:szCs w:val="16"/>
              </w:rPr>
            </w:pPr>
            <w:r>
              <w:rPr>
                <w:rFonts w:ascii="inherit" w:eastAsia="Times New Roman" w:hAnsi="inherit"/>
                <w:b/>
                <w:bCs/>
                <w:sz w:val="16"/>
                <w:szCs w:val="16"/>
              </w:rPr>
              <w:t>For the Three Months ended</w:t>
            </w:r>
          </w:p>
        </w:tc>
        <w:tc>
          <w:tcPr>
            <w:tcW w:w="0" w:type="auto"/>
            <w:tcMar>
              <w:top w:w="30" w:type="dxa"/>
              <w:left w:w="30" w:type="dxa"/>
              <w:bottom w:w="30" w:type="dxa"/>
              <w:right w:w="30" w:type="dxa"/>
            </w:tcMar>
            <w:vAlign w:val="bottom"/>
            <w:hideMark/>
          </w:tcPr>
          <w:p w14:paraId="61D92B23" w14:textId="77777777" w:rsidR="00000000" w:rsidRDefault="003C588C">
            <w:pPr>
              <w:divId w:val="17240640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58C39E" w14:textId="77777777" w:rsidR="00000000" w:rsidRDefault="003C588C">
            <w:pPr>
              <w:divId w:val="375349677"/>
              <w:rPr>
                <w:rFonts w:eastAsia="Times New Roman"/>
                <w:sz w:val="20"/>
                <w:szCs w:val="20"/>
              </w:rPr>
            </w:pPr>
            <w:r>
              <w:rPr>
                <w:rFonts w:ascii="inherit" w:eastAsia="Times New Roman" w:hAnsi="inherit"/>
                <w:sz w:val="20"/>
                <w:szCs w:val="20"/>
              </w:rPr>
              <w:t> </w:t>
            </w:r>
          </w:p>
        </w:tc>
      </w:tr>
      <w:tr w:rsidR="00000000" w14:paraId="1AB7CEAD" w14:textId="77777777">
        <w:trPr>
          <w:divId w:val="66222781"/>
        </w:trPr>
        <w:tc>
          <w:tcPr>
            <w:tcW w:w="0" w:type="auto"/>
            <w:tcBorders>
              <w:bottom w:val="single" w:sz="6" w:space="0" w:color="000000"/>
            </w:tcBorders>
            <w:tcMar>
              <w:top w:w="30" w:type="dxa"/>
              <w:left w:w="30" w:type="dxa"/>
              <w:bottom w:w="30" w:type="dxa"/>
              <w:right w:w="30" w:type="dxa"/>
            </w:tcMar>
            <w:vAlign w:val="bottom"/>
            <w:hideMark/>
          </w:tcPr>
          <w:p w14:paraId="693B19C3" w14:textId="77777777" w:rsidR="00000000" w:rsidRDefault="003C588C">
            <w:pPr>
              <w:divId w:val="111898364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B583206" w14:textId="77777777" w:rsidR="00000000" w:rsidRDefault="003C588C">
            <w:pPr>
              <w:divId w:val="199761122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183BE0A" w14:textId="77777777" w:rsidR="00000000" w:rsidRDefault="003C588C">
            <w:pPr>
              <w:jc w:val="center"/>
              <w:rPr>
                <w:rFonts w:eastAsia="Times New Roman"/>
                <w:sz w:val="16"/>
                <w:szCs w:val="16"/>
              </w:rPr>
            </w:pPr>
            <w:r>
              <w:rPr>
                <w:rFonts w:ascii="inherit" w:eastAsia="Times New Roman" w:hAnsi="inherit"/>
                <w:b/>
                <w:bCs/>
                <w:sz w:val="16"/>
                <w:szCs w:val="16"/>
              </w:rPr>
              <w:t>March 31,</w:t>
            </w:r>
          </w:p>
        </w:tc>
        <w:tc>
          <w:tcPr>
            <w:tcW w:w="0" w:type="auto"/>
            <w:tcMar>
              <w:top w:w="30" w:type="dxa"/>
              <w:left w:w="30" w:type="dxa"/>
              <w:bottom w:w="30" w:type="dxa"/>
              <w:right w:w="30" w:type="dxa"/>
            </w:tcMar>
            <w:vAlign w:val="bottom"/>
            <w:hideMark/>
          </w:tcPr>
          <w:p w14:paraId="561E3F67" w14:textId="77777777" w:rsidR="00000000" w:rsidRDefault="003C588C">
            <w:pPr>
              <w:divId w:val="17582869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1732DFB" w14:textId="77777777" w:rsidR="00000000" w:rsidRDefault="003C588C">
            <w:pPr>
              <w:divId w:val="392974025"/>
              <w:rPr>
                <w:rFonts w:eastAsia="Times New Roman"/>
                <w:sz w:val="20"/>
                <w:szCs w:val="20"/>
              </w:rPr>
            </w:pPr>
            <w:r>
              <w:rPr>
                <w:rFonts w:ascii="inherit" w:eastAsia="Times New Roman" w:hAnsi="inherit"/>
                <w:sz w:val="20"/>
                <w:szCs w:val="20"/>
              </w:rPr>
              <w:t> </w:t>
            </w:r>
          </w:p>
        </w:tc>
      </w:tr>
      <w:tr w:rsidR="00000000" w14:paraId="2DBB9C41" w14:textId="77777777">
        <w:trPr>
          <w:divId w:val="66222781"/>
        </w:trPr>
        <w:tc>
          <w:tcPr>
            <w:tcW w:w="0" w:type="auto"/>
            <w:tcBorders>
              <w:bottom w:val="single" w:sz="6" w:space="0" w:color="000000"/>
            </w:tcBorders>
            <w:tcMar>
              <w:top w:w="30" w:type="dxa"/>
              <w:left w:w="30" w:type="dxa"/>
              <w:bottom w:w="30" w:type="dxa"/>
              <w:right w:w="30" w:type="dxa"/>
            </w:tcMar>
            <w:vAlign w:val="bottom"/>
            <w:hideMark/>
          </w:tcPr>
          <w:p w14:paraId="18808A2F" w14:textId="77777777" w:rsidR="00000000" w:rsidRDefault="003C588C">
            <w:pPr>
              <w:divId w:val="49893201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641DD8E" w14:textId="77777777" w:rsidR="00000000" w:rsidRDefault="003C588C">
            <w:pPr>
              <w:divId w:val="8660195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7DD5810" w14:textId="77777777" w:rsidR="00000000" w:rsidRDefault="003C588C">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14:paraId="018868F5" w14:textId="77777777" w:rsidR="00000000" w:rsidRDefault="003C588C">
            <w:pPr>
              <w:divId w:val="1511419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92F3E51" w14:textId="77777777" w:rsidR="00000000" w:rsidRDefault="003C588C">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14:paraId="547695EC" w14:textId="77777777" w:rsidR="00000000" w:rsidRDefault="003C588C">
            <w:pPr>
              <w:divId w:val="10199676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6264A3" w14:textId="77777777" w:rsidR="00000000" w:rsidRDefault="003C588C">
            <w:pPr>
              <w:jc w:val="center"/>
              <w:rPr>
                <w:rFonts w:eastAsia="Times New Roman"/>
                <w:sz w:val="16"/>
                <w:szCs w:val="16"/>
              </w:rPr>
            </w:pPr>
            <w:r>
              <w:rPr>
                <w:rFonts w:ascii="inherit" w:eastAsia="Times New Roman" w:hAnsi="inherit"/>
                <w:b/>
                <w:bCs/>
                <w:sz w:val="16"/>
                <w:szCs w:val="16"/>
              </w:rPr>
              <w:t>$ Change</w:t>
            </w:r>
          </w:p>
        </w:tc>
      </w:tr>
      <w:tr w:rsidR="00000000" w14:paraId="2654005A" w14:textId="77777777">
        <w:trPr>
          <w:divId w:val="66222781"/>
        </w:trPr>
        <w:tc>
          <w:tcPr>
            <w:tcW w:w="0" w:type="auto"/>
            <w:shd w:val="clear" w:color="auto" w:fill="CCEEFF"/>
            <w:tcMar>
              <w:top w:w="30" w:type="dxa"/>
              <w:left w:w="30" w:type="dxa"/>
              <w:bottom w:w="30" w:type="dxa"/>
              <w:right w:w="30" w:type="dxa"/>
            </w:tcMar>
            <w:vAlign w:val="bottom"/>
            <w:hideMark/>
          </w:tcPr>
          <w:p w14:paraId="116637B1" w14:textId="77777777" w:rsidR="00000000" w:rsidRDefault="003C588C">
            <w:pPr>
              <w:rPr>
                <w:rFonts w:eastAsia="Times New Roman"/>
                <w:sz w:val="18"/>
                <w:szCs w:val="18"/>
              </w:rPr>
            </w:pPr>
            <w:r>
              <w:rPr>
                <w:rFonts w:ascii="inherit" w:eastAsia="Times New Roman" w:hAnsi="inherit"/>
                <w:sz w:val="18"/>
                <w:szCs w:val="18"/>
              </w:rPr>
              <w:t>Aviation segment</w:t>
            </w:r>
          </w:p>
        </w:tc>
        <w:tc>
          <w:tcPr>
            <w:tcW w:w="0" w:type="auto"/>
            <w:shd w:val="clear" w:color="auto" w:fill="CCEEFF"/>
            <w:tcMar>
              <w:top w:w="30" w:type="dxa"/>
              <w:left w:w="30" w:type="dxa"/>
              <w:bottom w:w="30" w:type="dxa"/>
              <w:right w:w="30" w:type="dxa"/>
            </w:tcMar>
            <w:vAlign w:val="bottom"/>
            <w:hideMark/>
          </w:tcPr>
          <w:p w14:paraId="19733F1F" w14:textId="77777777" w:rsidR="00000000" w:rsidRDefault="003C588C">
            <w:pPr>
              <w:divId w:val="979118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549361D" w14:textId="77777777" w:rsidR="00000000" w:rsidRDefault="003C588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4ADFD09" w14:textId="77777777" w:rsidR="00000000" w:rsidRDefault="003C588C">
            <w:pPr>
              <w:jc w:val="right"/>
              <w:rPr>
                <w:rFonts w:eastAsia="Times New Roman"/>
                <w:sz w:val="18"/>
                <w:szCs w:val="18"/>
              </w:rPr>
            </w:pPr>
            <w:r>
              <w:rPr>
                <w:rFonts w:ascii="inherit" w:eastAsia="Times New Roman" w:hAnsi="inherit"/>
                <w:sz w:val="18"/>
                <w:szCs w:val="18"/>
              </w:rPr>
              <w:t>4,252.7</w:t>
            </w:r>
          </w:p>
        </w:tc>
        <w:tc>
          <w:tcPr>
            <w:tcW w:w="0" w:type="auto"/>
            <w:tcBorders>
              <w:top w:val="single" w:sz="6" w:space="0" w:color="000000"/>
            </w:tcBorders>
            <w:shd w:val="clear" w:color="auto" w:fill="CCEEFF"/>
            <w:vAlign w:val="bottom"/>
            <w:hideMark/>
          </w:tcPr>
          <w:p w14:paraId="71D0F78A"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B56EF4" w14:textId="77777777" w:rsidR="00000000" w:rsidRDefault="003C588C">
            <w:pPr>
              <w:divId w:val="2288098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36E705D" w14:textId="77777777" w:rsidR="00000000" w:rsidRDefault="003C588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ED98504" w14:textId="77777777" w:rsidR="00000000" w:rsidRDefault="003C588C">
            <w:pPr>
              <w:jc w:val="right"/>
              <w:rPr>
                <w:rFonts w:eastAsia="Times New Roman"/>
                <w:sz w:val="18"/>
                <w:szCs w:val="18"/>
              </w:rPr>
            </w:pPr>
            <w:r>
              <w:rPr>
                <w:rFonts w:ascii="inherit" w:eastAsia="Times New Roman" w:hAnsi="inherit"/>
                <w:sz w:val="18"/>
                <w:szCs w:val="18"/>
              </w:rPr>
              <w:t>4,292.9</w:t>
            </w:r>
          </w:p>
        </w:tc>
        <w:tc>
          <w:tcPr>
            <w:tcW w:w="0" w:type="auto"/>
            <w:tcBorders>
              <w:top w:val="single" w:sz="6" w:space="0" w:color="000000"/>
            </w:tcBorders>
            <w:shd w:val="clear" w:color="auto" w:fill="CCEEFF"/>
            <w:vAlign w:val="bottom"/>
            <w:hideMark/>
          </w:tcPr>
          <w:p w14:paraId="19D0AD24"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8F0AE0" w14:textId="77777777" w:rsidR="00000000" w:rsidRDefault="003C588C">
            <w:pPr>
              <w:divId w:val="6755708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BA13A8D" w14:textId="77777777" w:rsidR="00000000" w:rsidRDefault="003C588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34FDA69" w14:textId="77777777" w:rsidR="00000000" w:rsidRDefault="003C588C">
            <w:pPr>
              <w:jc w:val="right"/>
              <w:rPr>
                <w:rFonts w:eastAsia="Times New Roman"/>
                <w:sz w:val="18"/>
                <w:szCs w:val="18"/>
              </w:rPr>
            </w:pPr>
            <w:r>
              <w:rPr>
                <w:rFonts w:ascii="inherit" w:eastAsia="Times New Roman" w:hAnsi="inherit"/>
                <w:sz w:val="18"/>
                <w:szCs w:val="18"/>
              </w:rPr>
              <w:t>(40.2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97AC7E8" w14:textId="77777777" w:rsidR="00000000" w:rsidRDefault="003C588C">
            <w:pPr>
              <w:rPr>
                <w:rFonts w:eastAsia="Times New Roman"/>
                <w:sz w:val="18"/>
                <w:szCs w:val="18"/>
              </w:rPr>
            </w:pPr>
            <w:r>
              <w:rPr>
                <w:rFonts w:ascii="inherit" w:eastAsia="Times New Roman" w:hAnsi="inherit"/>
                <w:sz w:val="18"/>
                <w:szCs w:val="18"/>
              </w:rPr>
              <w:t>)</w:t>
            </w:r>
          </w:p>
        </w:tc>
      </w:tr>
      <w:tr w:rsidR="00000000" w14:paraId="4EA52CA5" w14:textId="77777777">
        <w:trPr>
          <w:divId w:val="66222781"/>
        </w:trPr>
        <w:tc>
          <w:tcPr>
            <w:tcW w:w="0" w:type="auto"/>
            <w:tcMar>
              <w:top w:w="30" w:type="dxa"/>
              <w:left w:w="30" w:type="dxa"/>
              <w:bottom w:w="30" w:type="dxa"/>
              <w:right w:w="30" w:type="dxa"/>
            </w:tcMar>
            <w:vAlign w:val="bottom"/>
            <w:hideMark/>
          </w:tcPr>
          <w:p w14:paraId="7F9E33D7" w14:textId="77777777" w:rsidR="00000000" w:rsidRDefault="003C588C">
            <w:pPr>
              <w:rPr>
                <w:rFonts w:eastAsia="Times New Roman"/>
                <w:sz w:val="18"/>
                <w:szCs w:val="18"/>
              </w:rPr>
            </w:pPr>
            <w:r>
              <w:rPr>
                <w:rFonts w:ascii="inherit" w:eastAsia="Times New Roman" w:hAnsi="inherit"/>
                <w:sz w:val="18"/>
                <w:szCs w:val="18"/>
              </w:rPr>
              <w:t>Land segment</w:t>
            </w:r>
          </w:p>
        </w:tc>
        <w:tc>
          <w:tcPr>
            <w:tcW w:w="0" w:type="auto"/>
            <w:tcMar>
              <w:top w:w="30" w:type="dxa"/>
              <w:left w:w="30" w:type="dxa"/>
              <w:bottom w:w="30" w:type="dxa"/>
              <w:right w:w="30" w:type="dxa"/>
            </w:tcMar>
            <w:vAlign w:val="bottom"/>
            <w:hideMark/>
          </w:tcPr>
          <w:p w14:paraId="7337B351" w14:textId="77777777" w:rsidR="00000000" w:rsidRDefault="003C588C">
            <w:pPr>
              <w:divId w:val="8542716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E72024" w14:textId="77777777" w:rsidR="00000000" w:rsidRDefault="003C588C">
            <w:pPr>
              <w:jc w:val="right"/>
              <w:rPr>
                <w:rFonts w:eastAsia="Times New Roman"/>
                <w:sz w:val="18"/>
                <w:szCs w:val="18"/>
              </w:rPr>
            </w:pPr>
            <w:r>
              <w:rPr>
                <w:rFonts w:ascii="inherit" w:eastAsia="Times New Roman" w:hAnsi="inherit"/>
                <w:sz w:val="18"/>
                <w:szCs w:val="18"/>
              </w:rPr>
              <w:t>2,493.6</w:t>
            </w:r>
          </w:p>
        </w:tc>
        <w:tc>
          <w:tcPr>
            <w:tcW w:w="0" w:type="auto"/>
            <w:vAlign w:val="bottom"/>
            <w:hideMark/>
          </w:tcPr>
          <w:p w14:paraId="4FC8C657"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646DD976" w14:textId="77777777" w:rsidR="00000000" w:rsidRDefault="003C588C">
            <w:pPr>
              <w:divId w:val="13781603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3C663F" w14:textId="77777777" w:rsidR="00000000" w:rsidRDefault="003C588C">
            <w:pPr>
              <w:jc w:val="right"/>
              <w:rPr>
                <w:rFonts w:eastAsia="Times New Roman"/>
                <w:sz w:val="18"/>
                <w:szCs w:val="18"/>
              </w:rPr>
            </w:pPr>
            <w:r>
              <w:rPr>
                <w:rFonts w:ascii="inherit" w:eastAsia="Times New Roman" w:hAnsi="inherit"/>
                <w:sz w:val="18"/>
                <w:szCs w:val="18"/>
              </w:rPr>
              <w:t>2,860.7</w:t>
            </w:r>
          </w:p>
        </w:tc>
        <w:tc>
          <w:tcPr>
            <w:tcW w:w="0" w:type="auto"/>
            <w:vAlign w:val="bottom"/>
            <w:hideMark/>
          </w:tcPr>
          <w:p w14:paraId="592B6BAE"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71CEE885" w14:textId="77777777" w:rsidR="00000000" w:rsidRDefault="003C588C">
            <w:pPr>
              <w:divId w:val="2132238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BB2F41" w14:textId="77777777" w:rsidR="00000000" w:rsidRDefault="003C588C">
            <w:pPr>
              <w:jc w:val="right"/>
              <w:rPr>
                <w:rFonts w:eastAsia="Times New Roman"/>
                <w:sz w:val="18"/>
                <w:szCs w:val="18"/>
              </w:rPr>
            </w:pPr>
            <w:r>
              <w:rPr>
                <w:rFonts w:ascii="inherit" w:eastAsia="Times New Roman" w:hAnsi="inherit"/>
                <w:sz w:val="18"/>
                <w:szCs w:val="18"/>
              </w:rPr>
              <w:t>(367.1</w:t>
            </w:r>
          </w:p>
        </w:tc>
        <w:tc>
          <w:tcPr>
            <w:tcW w:w="0" w:type="auto"/>
            <w:tcMar>
              <w:top w:w="30" w:type="dxa"/>
              <w:left w:w="0" w:type="dxa"/>
              <w:bottom w:w="30" w:type="dxa"/>
              <w:right w:w="30" w:type="dxa"/>
            </w:tcMar>
            <w:vAlign w:val="bottom"/>
            <w:hideMark/>
          </w:tcPr>
          <w:p w14:paraId="0D108AB0" w14:textId="77777777" w:rsidR="00000000" w:rsidRDefault="003C588C">
            <w:pPr>
              <w:rPr>
                <w:rFonts w:eastAsia="Times New Roman"/>
                <w:sz w:val="18"/>
                <w:szCs w:val="18"/>
              </w:rPr>
            </w:pPr>
            <w:r>
              <w:rPr>
                <w:rFonts w:ascii="inherit" w:eastAsia="Times New Roman" w:hAnsi="inherit"/>
                <w:sz w:val="18"/>
                <w:szCs w:val="18"/>
              </w:rPr>
              <w:t>)</w:t>
            </w:r>
          </w:p>
        </w:tc>
      </w:tr>
      <w:tr w:rsidR="00000000" w14:paraId="3195DFDC" w14:textId="77777777">
        <w:trPr>
          <w:divId w:val="66222781"/>
        </w:trPr>
        <w:tc>
          <w:tcPr>
            <w:tcW w:w="0" w:type="auto"/>
            <w:shd w:val="clear" w:color="auto" w:fill="CCEEFF"/>
            <w:tcMar>
              <w:top w:w="30" w:type="dxa"/>
              <w:left w:w="30" w:type="dxa"/>
              <w:bottom w:w="30" w:type="dxa"/>
              <w:right w:w="30" w:type="dxa"/>
            </w:tcMar>
            <w:vAlign w:val="bottom"/>
            <w:hideMark/>
          </w:tcPr>
          <w:p w14:paraId="31AEA450" w14:textId="77777777" w:rsidR="00000000" w:rsidRDefault="003C588C">
            <w:pPr>
              <w:rPr>
                <w:rFonts w:eastAsia="Times New Roman"/>
                <w:sz w:val="18"/>
                <w:szCs w:val="18"/>
              </w:rPr>
            </w:pPr>
            <w:r>
              <w:rPr>
                <w:rFonts w:ascii="inherit" w:eastAsia="Times New Roman" w:hAnsi="inherit"/>
                <w:sz w:val="18"/>
                <w:szCs w:val="18"/>
              </w:rPr>
              <w:t>Marine segment</w:t>
            </w:r>
          </w:p>
        </w:tc>
        <w:tc>
          <w:tcPr>
            <w:tcW w:w="0" w:type="auto"/>
            <w:shd w:val="clear" w:color="auto" w:fill="CCEEFF"/>
            <w:tcMar>
              <w:top w:w="30" w:type="dxa"/>
              <w:left w:w="30" w:type="dxa"/>
              <w:bottom w:w="30" w:type="dxa"/>
              <w:right w:w="30" w:type="dxa"/>
            </w:tcMar>
            <w:vAlign w:val="bottom"/>
            <w:hideMark/>
          </w:tcPr>
          <w:p w14:paraId="13E259E5" w14:textId="77777777" w:rsidR="00000000" w:rsidRDefault="003C588C">
            <w:pPr>
              <w:divId w:val="11884449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9F6EF2" w14:textId="77777777" w:rsidR="00000000" w:rsidRDefault="003C588C">
            <w:pPr>
              <w:jc w:val="right"/>
              <w:rPr>
                <w:rFonts w:eastAsia="Times New Roman"/>
                <w:sz w:val="18"/>
                <w:szCs w:val="18"/>
              </w:rPr>
            </w:pPr>
            <w:r>
              <w:rPr>
                <w:rFonts w:ascii="inherit" w:eastAsia="Times New Roman" w:hAnsi="inherit"/>
                <w:sz w:val="18"/>
                <w:szCs w:val="18"/>
              </w:rPr>
              <w:t>1,932.5</w:t>
            </w:r>
          </w:p>
        </w:tc>
        <w:tc>
          <w:tcPr>
            <w:tcW w:w="0" w:type="auto"/>
            <w:tcBorders>
              <w:bottom w:val="single" w:sz="6" w:space="0" w:color="000000"/>
            </w:tcBorders>
            <w:shd w:val="clear" w:color="auto" w:fill="CCEEFF"/>
            <w:vAlign w:val="bottom"/>
            <w:hideMark/>
          </w:tcPr>
          <w:p w14:paraId="18702211"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D7AC3C" w14:textId="77777777" w:rsidR="00000000" w:rsidRDefault="003C588C">
            <w:pPr>
              <w:divId w:val="10155734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F74D45" w14:textId="77777777" w:rsidR="00000000" w:rsidRDefault="003C588C">
            <w:pPr>
              <w:jc w:val="right"/>
              <w:rPr>
                <w:rFonts w:eastAsia="Times New Roman"/>
                <w:sz w:val="18"/>
                <w:szCs w:val="18"/>
              </w:rPr>
            </w:pPr>
            <w:r>
              <w:rPr>
                <w:rFonts w:ascii="inherit" w:eastAsia="Times New Roman" w:hAnsi="inherit"/>
                <w:sz w:val="18"/>
                <w:szCs w:val="18"/>
              </w:rPr>
              <w:t>2,027.7</w:t>
            </w:r>
          </w:p>
        </w:tc>
        <w:tc>
          <w:tcPr>
            <w:tcW w:w="0" w:type="auto"/>
            <w:shd w:val="clear" w:color="auto" w:fill="CCEEFF"/>
            <w:vAlign w:val="bottom"/>
            <w:hideMark/>
          </w:tcPr>
          <w:p w14:paraId="065C10E2"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006627" w14:textId="77777777" w:rsidR="00000000" w:rsidRDefault="003C588C">
            <w:pPr>
              <w:divId w:val="867329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5B948C" w14:textId="77777777" w:rsidR="00000000" w:rsidRDefault="003C588C">
            <w:pPr>
              <w:jc w:val="right"/>
              <w:rPr>
                <w:rFonts w:eastAsia="Times New Roman"/>
                <w:sz w:val="18"/>
                <w:szCs w:val="18"/>
              </w:rPr>
            </w:pPr>
            <w:r>
              <w:rPr>
                <w:rFonts w:ascii="inherit" w:eastAsia="Times New Roman" w:hAnsi="inherit"/>
                <w:sz w:val="18"/>
                <w:szCs w:val="18"/>
              </w:rPr>
              <w:t>(95.2</w:t>
            </w:r>
          </w:p>
        </w:tc>
        <w:tc>
          <w:tcPr>
            <w:tcW w:w="0" w:type="auto"/>
            <w:shd w:val="clear" w:color="auto" w:fill="CCEEFF"/>
            <w:tcMar>
              <w:top w:w="30" w:type="dxa"/>
              <w:left w:w="0" w:type="dxa"/>
              <w:bottom w:w="30" w:type="dxa"/>
              <w:right w:w="30" w:type="dxa"/>
            </w:tcMar>
            <w:vAlign w:val="bottom"/>
            <w:hideMark/>
          </w:tcPr>
          <w:p w14:paraId="135EA969" w14:textId="77777777" w:rsidR="00000000" w:rsidRDefault="003C588C">
            <w:pPr>
              <w:rPr>
                <w:rFonts w:eastAsia="Times New Roman"/>
                <w:sz w:val="18"/>
                <w:szCs w:val="18"/>
              </w:rPr>
            </w:pPr>
            <w:r>
              <w:rPr>
                <w:rFonts w:ascii="inherit" w:eastAsia="Times New Roman" w:hAnsi="inherit"/>
                <w:sz w:val="18"/>
                <w:szCs w:val="18"/>
              </w:rPr>
              <w:t>)</w:t>
            </w:r>
          </w:p>
        </w:tc>
      </w:tr>
      <w:tr w:rsidR="00000000" w14:paraId="195B9062" w14:textId="77777777">
        <w:trPr>
          <w:divId w:val="66222781"/>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DB9D608" w14:textId="77777777" w:rsidR="00000000" w:rsidRDefault="003C588C">
            <w:pPr>
              <w:divId w:val="18550714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3D54EC50" w14:textId="77777777" w:rsidR="00000000" w:rsidRDefault="003C588C">
            <w:pPr>
              <w:divId w:val="14806126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DFA991E" w14:textId="77777777" w:rsidR="00000000" w:rsidRDefault="003C588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1D10EDC" w14:textId="77777777" w:rsidR="00000000" w:rsidRDefault="003C588C">
            <w:pPr>
              <w:jc w:val="right"/>
              <w:rPr>
                <w:rFonts w:eastAsia="Times New Roman"/>
                <w:sz w:val="18"/>
                <w:szCs w:val="18"/>
              </w:rPr>
            </w:pPr>
            <w:r>
              <w:rPr>
                <w:rFonts w:ascii="inherit" w:eastAsia="Times New Roman" w:hAnsi="inherit"/>
                <w:sz w:val="18"/>
                <w:szCs w:val="18"/>
              </w:rPr>
              <w:t>8,678.8</w:t>
            </w:r>
          </w:p>
        </w:tc>
        <w:tc>
          <w:tcPr>
            <w:tcW w:w="0" w:type="auto"/>
            <w:tcBorders>
              <w:top w:val="single" w:sz="6" w:space="0" w:color="000000"/>
              <w:bottom w:val="double" w:sz="6" w:space="0" w:color="000000"/>
            </w:tcBorders>
            <w:vAlign w:val="bottom"/>
            <w:hideMark/>
          </w:tcPr>
          <w:p w14:paraId="1C33C43F"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8FC72D1" w14:textId="77777777" w:rsidR="00000000" w:rsidRDefault="003C588C">
            <w:pPr>
              <w:divId w:val="14893944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7CD6BCE" w14:textId="77777777" w:rsidR="00000000" w:rsidRDefault="003C588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EAD9A4B" w14:textId="77777777" w:rsidR="00000000" w:rsidRDefault="003C588C">
            <w:pPr>
              <w:jc w:val="right"/>
              <w:rPr>
                <w:rFonts w:eastAsia="Times New Roman"/>
                <w:sz w:val="18"/>
                <w:szCs w:val="18"/>
              </w:rPr>
            </w:pPr>
            <w:r>
              <w:rPr>
                <w:rFonts w:ascii="inherit" w:eastAsia="Times New Roman" w:hAnsi="inherit"/>
                <w:sz w:val="18"/>
                <w:szCs w:val="18"/>
              </w:rPr>
              <w:t>9,181.3</w:t>
            </w:r>
          </w:p>
        </w:tc>
        <w:tc>
          <w:tcPr>
            <w:tcW w:w="0" w:type="auto"/>
            <w:tcBorders>
              <w:top w:val="single" w:sz="6" w:space="0" w:color="000000"/>
              <w:bottom w:val="double" w:sz="6" w:space="0" w:color="000000"/>
            </w:tcBorders>
            <w:vAlign w:val="bottom"/>
            <w:hideMark/>
          </w:tcPr>
          <w:p w14:paraId="650534FE"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3CED6F5" w14:textId="77777777" w:rsidR="00000000" w:rsidRDefault="003C588C">
            <w:pPr>
              <w:divId w:val="4165637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11930F3" w14:textId="77777777" w:rsidR="00000000" w:rsidRDefault="003C588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E7799BE" w14:textId="77777777" w:rsidR="00000000" w:rsidRDefault="003C588C">
            <w:pPr>
              <w:jc w:val="right"/>
              <w:rPr>
                <w:rFonts w:eastAsia="Times New Roman"/>
                <w:sz w:val="18"/>
                <w:szCs w:val="18"/>
              </w:rPr>
            </w:pPr>
            <w:r>
              <w:rPr>
                <w:rFonts w:ascii="inherit" w:eastAsia="Times New Roman" w:hAnsi="inherit"/>
                <w:sz w:val="18"/>
                <w:szCs w:val="18"/>
              </w:rPr>
              <w:t>(502.5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D51E219" w14:textId="77777777" w:rsidR="00000000" w:rsidRDefault="003C588C">
            <w:pPr>
              <w:rPr>
                <w:rFonts w:eastAsia="Times New Roman"/>
                <w:sz w:val="18"/>
                <w:szCs w:val="18"/>
              </w:rPr>
            </w:pPr>
            <w:r>
              <w:rPr>
                <w:rFonts w:ascii="inherit" w:eastAsia="Times New Roman" w:hAnsi="inherit"/>
                <w:sz w:val="18"/>
                <w:szCs w:val="18"/>
              </w:rPr>
              <w:t>)</w:t>
            </w:r>
          </w:p>
        </w:tc>
      </w:tr>
    </w:tbl>
    <w:p w14:paraId="68BEB506" w14:textId="77777777" w:rsidR="00000000" w:rsidRDefault="003C588C">
      <w:pPr>
        <w:spacing w:line="288" w:lineRule="auto"/>
        <w:ind w:firstLine="720"/>
        <w:divId w:val="348532473"/>
        <w:rPr>
          <w:rFonts w:eastAsia="Times New Roman"/>
          <w:sz w:val="20"/>
          <w:szCs w:val="20"/>
        </w:rPr>
      </w:pPr>
    </w:p>
    <w:p w14:paraId="77339492"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Revenues in our aviation segment were</w:t>
      </w:r>
      <w:r>
        <w:rPr>
          <w:rFonts w:ascii="inherit" w:eastAsia="Times New Roman" w:hAnsi="inherit"/>
          <w:sz w:val="20"/>
          <w:szCs w:val="20"/>
        </w:rPr>
        <w:t xml:space="preserve"> </w:t>
      </w:r>
      <w:r>
        <w:rPr>
          <w:rFonts w:ascii="inherit" w:eastAsia="Times New Roman" w:hAnsi="inherit"/>
          <w:sz w:val="20"/>
          <w:szCs w:val="20"/>
        </w:rPr>
        <w:t>$4.3 billion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a</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$40.2 million, or</w:t>
      </w:r>
      <w:r>
        <w:rPr>
          <w:rFonts w:ascii="inherit" w:eastAsia="Times New Roman" w:hAnsi="inherit"/>
          <w:sz w:val="20"/>
          <w:szCs w:val="20"/>
        </w:rPr>
        <w:t xml:space="preserve"> </w:t>
      </w:r>
      <w:r>
        <w:rPr>
          <w:rFonts w:ascii="inherit" w:eastAsia="Times New Roman" w:hAnsi="inherit"/>
          <w:sz w:val="20"/>
          <w:szCs w:val="20"/>
        </w:rPr>
        <w:t>0.9%</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Lower average jet fuel prices drove 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aviation revenue 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19, where the average price per gallon sold was</w:t>
      </w:r>
      <w:r>
        <w:rPr>
          <w:rFonts w:ascii="inherit" w:eastAsia="Times New Roman" w:hAnsi="inherit"/>
          <w:sz w:val="20"/>
          <w:szCs w:val="20"/>
        </w:rPr>
        <w:t xml:space="preserve"> </w:t>
      </w:r>
      <w:r>
        <w:rPr>
          <w:rFonts w:ascii="inherit" w:eastAsia="Times New Roman" w:hAnsi="inherit"/>
          <w:sz w:val="20"/>
          <w:szCs w:val="20"/>
        </w:rPr>
        <w:t>$2.16, as compared to</w:t>
      </w:r>
      <w:r>
        <w:rPr>
          <w:rFonts w:ascii="inherit" w:eastAsia="Times New Roman" w:hAnsi="inherit"/>
          <w:sz w:val="20"/>
          <w:szCs w:val="20"/>
        </w:rPr>
        <w:t xml:space="preserve"> </w:t>
      </w:r>
      <w:r>
        <w:rPr>
          <w:rFonts w:ascii="inherit" w:eastAsia="Times New Roman" w:hAnsi="inherit"/>
          <w:sz w:val="20"/>
          <w:szCs w:val="20"/>
        </w:rPr>
        <w:t>$2.18</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Total aviation volumes 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2.0 billion</w:t>
      </w:r>
      <w:r>
        <w:rPr>
          <w:rFonts w:ascii="inherit" w:eastAsia="Times New Roman" w:hAnsi="inherit"/>
          <w:sz w:val="20"/>
          <w:szCs w:val="20"/>
        </w:rPr>
        <w:t xml:space="preserve"> </w:t>
      </w:r>
      <w:r>
        <w:rPr>
          <w:rFonts w:ascii="inherit" w:eastAsia="Times New Roman" w:hAnsi="inherit"/>
          <w:sz w:val="20"/>
          <w:szCs w:val="20"/>
        </w:rPr>
        <w:t>gallons, which was flat as compared to the comparable prior year period.</w:t>
      </w:r>
    </w:p>
    <w:p w14:paraId="10D7ACBD" w14:textId="77777777" w:rsidR="00000000" w:rsidRDefault="003C588C">
      <w:pPr>
        <w:spacing w:line="288" w:lineRule="auto"/>
        <w:ind w:firstLine="360"/>
        <w:divId w:val="231963012"/>
        <w:rPr>
          <w:rFonts w:eastAsia="Times New Roman"/>
          <w:sz w:val="20"/>
          <w:szCs w:val="20"/>
        </w:rPr>
      </w:pPr>
    </w:p>
    <w:p w14:paraId="3D0A8057" w14:textId="77777777" w:rsidR="00000000" w:rsidRDefault="003C588C">
      <w:pPr>
        <w:spacing w:line="288" w:lineRule="auto"/>
        <w:ind w:firstLine="360"/>
        <w:jc w:val="both"/>
        <w:rPr>
          <w:rFonts w:eastAsia="Times New Roman"/>
          <w:sz w:val="22"/>
          <w:szCs w:val="22"/>
        </w:rPr>
      </w:pPr>
      <w:r>
        <w:rPr>
          <w:rFonts w:ascii="inherit" w:eastAsia="Times New Roman" w:hAnsi="inherit"/>
          <w:sz w:val="20"/>
          <w:szCs w:val="20"/>
        </w:rPr>
        <w:t>Reven</w:t>
      </w:r>
      <w:r>
        <w:rPr>
          <w:rFonts w:ascii="inherit" w:eastAsia="Times New Roman" w:hAnsi="inherit"/>
          <w:sz w:val="20"/>
          <w:szCs w:val="20"/>
        </w:rPr>
        <w:t>ues in our land segment were</w:t>
      </w:r>
      <w:r>
        <w:rPr>
          <w:rFonts w:ascii="inherit" w:eastAsia="Times New Roman" w:hAnsi="inherit"/>
          <w:sz w:val="20"/>
          <w:szCs w:val="20"/>
        </w:rPr>
        <w:t xml:space="preserve"> </w:t>
      </w:r>
      <w:r>
        <w:rPr>
          <w:rFonts w:ascii="inherit" w:eastAsia="Times New Roman" w:hAnsi="inherit"/>
          <w:sz w:val="20"/>
          <w:szCs w:val="20"/>
        </w:rPr>
        <w:t>$2.5 billion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a</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$367.1 million, or</w:t>
      </w:r>
      <w:r>
        <w:rPr>
          <w:rFonts w:ascii="inherit" w:eastAsia="Times New Roman" w:hAnsi="inherit"/>
          <w:sz w:val="20"/>
          <w:szCs w:val="20"/>
        </w:rPr>
        <w:t xml:space="preserve"> </w:t>
      </w:r>
      <w:r>
        <w:rPr>
          <w:rFonts w:ascii="inherit" w:eastAsia="Times New Roman" w:hAnsi="inherit"/>
          <w:sz w:val="20"/>
          <w:szCs w:val="20"/>
        </w:rPr>
        <w:t>12.8%, as 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revenue was influenced by</w:t>
      </w:r>
      <w:r>
        <w:rPr>
          <w:rFonts w:ascii="inherit" w:eastAsia="Times New Roman" w:hAnsi="inherit"/>
          <w:sz w:val="20"/>
          <w:szCs w:val="20"/>
        </w:rPr>
        <w:t xml:space="preserve"> </w:t>
      </w:r>
      <w:r>
        <w:rPr>
          <w:rFonts w:ascii="inherit" w:eastAsia="Times New Roman" w:hAnsi="inherit"/>
          <w:sz w:val="20"/>
          <w:szCs w:val="20"/>
        </w:rPr>
        <w:t>lower</w:t>
      </w:r>
      <w:r>
        <w:rPr>
          <w:rFonts w:ascii="inherit" w:eastAsia="Times New Roman" w:hAnsi="inherit"/>
          <w:sz w:val="20"/>
          <w:szCs w:val="20"/>
        </w:rPr>
        <w:t xml:space="preserve"> </w:t>
      </w:r>
      <w:r>
        <w:rPr>
          <w:rFonts w:ascii="inherit" w:eastAsia="Times New Roman" w:hAnsi="inherit"/>
          <w:sz w:val="20"/>
          <w:szCs w:val="20"/>
        </w:rPr>
        <w:t>average fuel prices 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 xml:space="preserve">2019, as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where the average price per gallon sold was</w:t>
      </w:r>
      <w:r>
        <w:rPr>
          <w:rFonts w:ascii="inherit" w:eastAsia="Times New Roman" w:hAnsi="inherit"/>
          <w:sz w:val="20"/>
          <w:szCs w:val="20"/>
        </w:rPr>
        <w:t xml:space="preserve"> </w:t>
      </w:r>
      <w:r>
        <w:rPr>
          <w:rFonts w:ascii="inherit" w:eastAsia="Times New Roman" w:hAnsi="inherit"/>
          <w:sz w:val="20"/>
          <w:szCs w:val="20"/>
        </w:rPr>
        <w:t>$1.84, as compared to</w:t>
      </w:r>
      <w:r>
        <w:rPr>
          <w:rFonts w:ascii="inherit" w:eastAsia="Times New Roman" w:hAnsi="inherit"/>
          <w:sz w:val="20"/>
          <w:szCs w:val="20"/>
        </w:rPr>
        <w:t xml:space="preserve"> </w:t>
      </w:r>
      <w:r>
        <w:rPr>
          <w:rFonts w:ascii="inherit" w:eastAsia="Times New Roman" w:hAnsi="inherit"/>
          <w:sz w:val="20"/>
          <w:szCs w:val="20"/>
        </w:rPr>
        <w:t>$1.95</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 Volumes in our land segment also experienced a</w:t>
      </w:r>
      <w:r>
        <w:rPr>
          <w:rFonts w:ascii="inherit" w:eastAsia="Times New Roman" w:hAnsi="inherit"/>
          <w:sz w:val="20"/>
          <w:szCs w:val="20"/>
        </w:rPr>
        <w:t xml:space="preserve"> </w:t>
      </w:r>
      <w:r>
        <w:rPr>
          <w:rFonts w:ascii="inherit" w:eastAsia="Times New Roman" w:hAnsi="inherit"/>
          <w:sz w:val="20"/>
          <w:szCs w:val="20"/>
        </w:rPr>
        <w:t>7.7%</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1.3 billion</w:t>
      </w:r>
      <w:r>
        <w:rPr>
          <w:rFonts w:ascii="inherit" w:eastAsia="Times New Roman" w:hAnsi="inherit"/>
          <w:sz w:val="20"/>
          <w:szCs w:val="20"/>
        </w:rPr>
        <w:t xml:space="preserve"> </w:t>
      </w:r>
      <w:r>
        <w:rPr>
          <w:rFonts w:ascii="inherit" w:eastAsia="Times New Roman" w:hAnsi="inherit"/>
          <w:sz w:val="20"/>
          <w:szCs w:val="20"/>
        </w:rPr>
        <w:t>gallons 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The land volume</w:t>
      </w:r>
      <w:r>
        <w:rPr>
          <w:rFonts w:ascii="inherit" w:eastAsia="Times New Roman" w:hAnsi="inherit"/>
          <w:sz w:val="20"/>
          <w:szCs w:val="20"/>
        </w:rPr>
        <w:t xml:space="preserve"> </w:t>
      </w:r>
      <w:r>
        <w:rPr>
          <w:rFonts w:ascii="inherit" w:eastAsia="Times New Roman" w:hAnsi="inherit"/>
          <w:sz w:val="20"/>
          <w:szCs w:val="20"/>
        </w:rPr>
        <w:t>decre</w:t>
      </w:r>
      <w:r>
        <w:rPr>
          <w:rFonts w:ascii="inherit" w:eastAsia="Times New Roman" w:hAnsi="inherit"/>
          <w:sz w:val="20"/>
          <w:szCs w:val="20"/>
        </w:rPr>
        <w:t>ase</w:t>
      </w:r>
      <w:r>
        <w:rPr>
          <w:rFonts w:ascii="inherit" w:eastAsia="Times New Roman" w:hAnsi="inherit"/>
          <w:sz w:val="20"/>
          <w:szCs w:val="20"/>
        </w:rPr>
        <w:t xml:space="preserve"> </w:t>
      </w:r>
      <w:r>
        <w:rPr>
          <w:rFonts w:ascii="inherit" w:eastAsia="Times New Roman" w:hAnsi="inherit"/>
          <w:sz w:val="20"/>
          <w:szCs w:val="20"/>
        </w:rPr>
        <w:t>was driven</w:t>
      </w:r>
      <w:r>
        <w:rPr>
          <w:rFonts w:ascii="inherit" w:eastAsia="Times New Roman" w:hAnsi="inherit"/>
          <w:sz w:val="22"/>
          <w:szCs w:val="22"/>
        </w:rPr>
        <w:t xml:space="preserve"> </w:t>
      </w:r>
      <w:r>
        <w:rPr>
          <w:rFonts w:ascii="inherit" w:eastAsia="Times New Roman" w:hAnsi="inherit"/>
          <w:sz w:val="20"/>
          <w:szCs w:val="20"/>
        </w:rPr>
        <w:t>principally by our decision to reposition the portfolio and exit certain non-core supply and trading activities in North America which were not generating a sufficient economic return.</w:t>
      </w:r>
    </w:p>
    <w:p w14:paraId="56EA4D7D" w14:textId="77777777" w:rsidR="00000000" w:rsidRDefault="003C588C">
      <w:pPr>
        <w:spacing w:line="288" w:lineRule="auto"/>
        <w:ind w:firstLine="360"/>
        <w:jc w:val="both"/>
        <w:rPr>
          <w:rFonts w:eastAsia="Times New Roman"/>
          <w:sz w:val="20"/>
          <w:szCs w:val="20"/>
        </w:rPr>
      </w:pPr>
    </w:p>
    <w:p w14:paraId="75ABA3FA"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Revenues in our marine segment were</w:t>
      </w:r>
      <w:r>
        <w:rPr>
          <w:rFonts w:ascii="inherit" w:eastAsia="Times New Roman" w:hAnsi="inherit"/>
          <w:sz w:val="20"/>
          <w:szCs w:val="20"/>
        </w:rPr>
        <w:t xml:space="preserve"> </w:t>
      </w:r>
      <w:r>
        <w:rPr>
          <w:rFonts w:ascii="inherit" w:eastAsia="Times New Roman" w:hAnsi="inherit"/>
          <w:sz w:val="20"/>
          <w:szCs w:val="20"/>
        </w:rPr>
        <w:t>$1.9 billion</w:t>
      </w:r>
      <w:r>
        <w:rPr>
          <w:rFonts w:ascii="inherit" w:eastAsia="Times New Roman" w:hAnsi="inherit"/>
          <w:sz w:val="20"/>
          <w:szCs w:val="20"/>
        </w:rPr>
        <w:t xml:space="preserve"> </w:t>
      </w:r>
      <w:r>
        <w:rPr>
          <w:rFonts w:ascii="inherit" w:eastAsia="Times New Roman" w:hAnsi="inherit"/>
          <w:sz w:val="20"/>
          <w:szCs w:val="20"/>
        </w:rPr>
        <w:t>for t</w:t>
      </w:r>
      <w:r>
        <w:rPr>
          <w:rFonts w:ascii="inherit" w:eastAsia="Times New Roman" w:hAnsi="inherit"/>
          <w:sz w:val="20"/>
          <w:szCs w:val="20"/>
        </w:rPr>
        <w: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a</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$95.2 million, or</w:t>
      </w:r>
      <w:r>
        <w:rPr>
          <w:rFonts w:ascii="inherit" w:eastAsia="Times New Roman" w:hAnsi="inherit"/>
          <w:sz w:val="20"/>
          <w:szCs w:val="20"/>
        </w:rPr>
        <w:t xml:space="preserve"> </w:t>
      </w:r>
      <w:r>
        <w:rPr>
          <w:rFonts w:ascii="inherit" w:eastAsia="Times New Roman" w:hAnsi="inherit"/>
          <w:sz w:val="20"/>
          <w:szCs w:val="20"/>
        </w:rPr>
        <w:t>4.7%, as 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Volumes in our marine segment</w:t>
      </w:r>
      <w:r>
        <w:rPr>
          <w:rFonts w:ascii="inherit" w:eastAsia="Times New Roman" w:hAnsi="inherit"/>
          <w:sz w:val="20"/>
          <w:szCs w:val="20"/>
        </w:rPr>
        <w:t xml:space="preserve"> </w:t>
      </w:r>
      <w:r>
        <w:rPr>
          <w:rFonts w:ascii="inherit" w:eastAsia="Times New Roman" w:hAnsi="inherit"/>
          <w:sz w:val="20"/>
          <w:szCs w:val="20"/>
        </w:rPr>
        <w:t>declined</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5.2 million</w:t>
      </w:r>
      <w:r>
        <w:rPr>
          <w:rFonts w:ascii="inherit" w:eastAsia="Times New Roman" w:hAnsi="inherit"/>
          <w:sz w:val="20"/>
          <w:szCs w:val="20"/>
        </w:rPr>
        <w:t xml:space="preserve"> </w:t>
      </w:r>
      <w:r>
        <w:rPr>
          <w:rFonts w:ascii="inherit" w:eastAsia="Times New Roman" w:hAnsi="inherit"/>
          <w:sz w:val="20"/>
          <w:szCs w:val="20"/>
        </w:rPr>
        <w:t>metric tons 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as compared to</w:t>
      </w:r>
      <w:r>
        <w:rPr>
          <w:rFonts w:ascii="inherit" w:eastAsia="Times New Roman" w:hAnsi="inherit"/>
          <w:sz w:val="20"/>
          <w:szCs w:val="20"/>
        </w:rPr>
        <w:t xml:space="preserve"> </w:t>
      </w:r>
      <w:r>
        <w:rPr>
          <w:rFonts w:ascii="inherit" w:eastAsia="Times New Roman" w:hAnsi="inherit"/>
          <w:sz w:val="20"/>
          <w:szCs w:val="20"/>
        </w:rPr>
        <w:t>2018, driven principally by our d</w:t>
      </w:r>
      <w:r>
        <w:rPr>
          <w:rFonts w:ascii="inherit" w:eastAsia="Times New Roman" w:hAnsi="inherit"/>
          <w:sz w:val="20"/>
          <w:szCs w:val="20"/>
        </w:rPr>
        <w:t>ecision to discontinue certain low margin, low return activities. 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revenues resulting from lower volumes was partly offset by</w:t>
      </w:r>
      <w:r>
        <w:rPr>
          <w:rFonts w:ascii="inherit" w:eastAsia="Times New Roman" w:hAnsi="inherit"/>
          <w:sz w:val="20"/>
          <w:szCs w:val="20"/>
        </w:rPr>
        <w:t xml:space="preserve"> </w:t>
      </w:r>
      <w:r>
        <w:rPr>
          <w:rFonts w:ascii="inherit" w:eastAsia="Times New Roman" w:hAnsi="inherit"/>
          <w:sz w:val="20"/>
          <w:szCs w:val="20"/>
        </w:rPr>
        <w:t>higher</w:t>
      </w:r>
      <w:r>
        <w:rPr>
          <w:rFonts w:ascii="inherit" w:eastAsia="Times New Roman" w:hAnsi="inherit"/>
          <w:sz w:val="20"/>
          <w:szCs w:val="20"/>
        </w:rPr>
        <w:t xml:space="preserve"> </w:t>
      </w:r>
      <w:r>
        <w:rPr>
          <w:rFonts w:ascii="inherit" w:eastAsia="Times New Roman" w:hAnsi="inherit"/>
          <w:sz w:val="20"/>
          <w:szCs w:val="20"/>
        </w:rPr>
        <w:t>average bunker fuel prices, where we experienced a</w:t>
      </w:r>
      <w:r>
        <w:rPr>
          <w:rFonts w:ascii="inherit" w:eastAsia="Times New Roman" w:hAnsi="inherit"/>
          <w:sz w:val="20"/>
          <w:szCs w:val="20"/>
        </w:rPr>
        <w:t xml:space="preserve"> </w:t>
      </w:r>
      <w:r>
        <w:rPr>
          <w:rFonts w:ascii="inherit" w:eastAsia="Times New Roman" w:hAnsi="inherit"/>
          <w:sz w:val="20"/>
          <w:szCs w:val="20"/>
        </w:rPr>
        <w:t>5.9%</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the average price per metric ton sold, t</w:t>
      </w:r>
      <w:r>
        <w:rPr>
          <w:rFonts w:ascii="inherit" w:eastAsia="Times New Roman" w:hAnsi="inherit"/>
          <w:sz w:val="20"/>
          <w:szCs w:val="20"/>
        </w:rPr>
        <w:t>o</w:t>
      </w:r>
      <w:r>
        <w:rPr>
          <w:rFonts w:ascii="inherit" w:eastAsia="Times New Roman" w:hAnsi="inherit"/>
          <w:sz w:val="20"/>
          <w:szCs w:val="20"/>
        </w:rPr>
        <w:t xml:space="preserve"> </w:t>
      </w:r>
      <w:r>
        <w:rPr>
          <w:rFonts w:ascii="inherit" w:eastAsia="Times New Roman" w:hAnsi="inherit"/>
          <w:sz w:val="20"/>
          <w:szCs w:val="20"/>
        </w:rPr>
        <w:t>$371.7</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as compared to</w:t>
      </w:r>
      <w:r>
        <w:rPr>
          <w:rFonts w:ascii="inherit" w:eastAsia="Times New Roman" w:hAnsi="inherit"/>
          <w:sz w:val="20"/>
          <w:szCs w:val="20"/>
        </w:rPr>
        <w:t xml:space="preserve"> </w:t>
      </w:r>
      <w:r>
        <w:rPr>
          <w:rFonts w:ascii="inherit" w:eastAsia="Times New Roman" w:hAnsi="inherit"/>
          <w:sz w:val="20"/>
          <w:szCs w:val="20"/>
        </w:rPr>
        <w:t>$351.1</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14:paraId="54BE996B" w14:textId="77777777" w:rsidR="00000000" w:rsidRDefault="003C588C">
      <w:pPr>
        <w:spacing w:line="288" w:lineRule="auto"/>
        <w:ind w:firstLine="360"/>
        <w:jc w:val="both"/>
        <w:rPr>
          <w:rFonts w:eastAsia="Times New Roman"/>
          <w:sz w:val="20"/>
          <w:szCs w:val="20"/>
        </w:rPr>
      </w:pPr>
    </w:p>
    <w:p w14:paraId="2F10716B" w14:textId="77777777" w:rsidR="00000000" w:rsidRDefault="003C588C">
      <w:pPr>
        <w:spacing w:line="288" w:lineRule="auto"/>
        <w:ind w:firstLine="360"/>
        <w:jc w:val="both"/>
        <w:rPr>
          <w:rFonts w:eastAsia="Times New Roman"/>
          <w:sz w:val="20"/>
          <w:szCs w:val="20"/>
        </w:rPr>
      </w:pPr>
      <w:r>
        <w:rPr>
          <w:rFonts w:ascii="inherit" w:eastAsia="Times New Roman" w:hAnsi="inherit"/>
          <w:i/>
          <w:iCs/>
          <w:sz w:val="20"/>
          <w:szCs w:val="20"/>
        </w:rPr>
        <w:t>Gross Profit. </w:t>
      </w:r>
      <w:r>
        <w:rPr>
          <w:rFonts w:ascii="inherit" w:eastAsia="Times New Roman" w:hAnsi="inherit"/>
          <w:sz w:val="20"/>
          <w:szCs w:val="20"/>
        </w:rPr>
        <w:t>Our gross profit 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$251.1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$7.7 million, or</w:t>
      </w:r>
      <w:r>
        <w:rPr>
          <w:rFonts w:ascii="inherit" w:eastAsia="Times New Roman" w:hAnsi="inherit"/>
          <w:sz w:val="20"/>
          <w:szCs w:val="20"/>
        </w:rPr>
        <w:t xml:space="preserve"> </w:t>
      </w:r>
      <w:r>
        <w:rPr>
          <w:rFonts w:ascii="inherit" w:eastAsia="Times New Roman" w:hAnsi="inherit"/>
          <w:sz w:val="20"/>
          <w:szCs w:val="20"/>
        </w:rPr>
        <w:t>3.1%, as 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14:paraId="24DBDDA8"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 </w:t>
      </w:r>
    </w:p>
    <w:p w14:paraId="21D329F5"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Our gross profit during these periods was attributable to the following segments (in millions):</w:t>
      </w:r>
    </w:p>
    <w:p w14:paraId="3CFD711F" w14:textId="77777777" w:rsidR="00000000" w:rsidRDefault="003C588C">
      <w:pPr>
        <w:spacing w:line="288" w:lineRule="auto"/>
        <w:jc w:val="both"/>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116"/>
        <w:gridCol w:w="105"/>
        <w:gridCol w:w="122"/>
        <w:gridCol w:w="797"/>
        <w:gridCol w:w="49"/>
        <w:gridCol w:w="105"/>
        <w:gridCol w:w="122"/>
        <w:gridCol w:w="798"/>
        <w:gridCol w:w="50"/>
        <w:gridCol w:w="105"/>
        <w:gridCol w:w="123"/>
        <w:gridCol w:w="715"/>
        <w:gridCol w:w="99"/>
      </w:tblGrid>
      <w:tr w:rsidR="00000000" w14:paraId="59AA7C5B" w14:textId="77777777">
        <w:trPr>
          <w:divId w:val="929195524"/>
        </w:trPr>
        <w:tc>
          <w:tcPr>
            <w:tcW w:w="0" w:type="auto"/>
            <w:gridSpan w:val="13"/>
            <w:vAlign w:val="center"/>
            <w:hideMark/>
          </w:tcPr>
          <w:p w14:paraId="61E99949" w14:textId="77777777" w:rsidR="00000000" w:rsidRDefault="003C588C">
            <w:pPr>
              <w:spacing w:line="288" w:lineRule="auto"/>
              <w:jc w:val="both"/>
              <w:rPr>
                <w:rFonts w:eastAsia="Times New Roman"/>
                <w:sz w:val="20"/>
                <w:szCs w:val="20"/>
              </w:rPr>
            </w:pPr>
          </w:p>
        </w:tc>
      </w:tr>
      <w:tr w:rsidR="00000000" w14:paraId="045A2CA9" w14:textId="77777777">
        <w:trPr>
          <w:divId w:val="929195524"/>
        </w:trPr>
        <w:tc>
          <w:tcPr>
            <w:tcW w:w="3100" w:type="pct"/>
            <w:vAlign w:val="center"/>
            <w:hideMark/>
          </w:tcPr>
          <w:p w14:paraId="7C718C0B" w14:textId="77777777" w:rsidR="00000000" w:rsidRDefault="003C588C">
            <w:pPr>
              <w:rPr>
                <w:rFonts w:eastAsia="Times New Roman"/>
                <w:sz w:val="20"/>
                <w:szCs w:val="20"/>
              </w:rPr>
            </w:pPr>
          </w:p>
        </w:tc>
        <w:tc>
          <w:tcPr>
            <w:tcW w:w="50" w:type="pct"/>
            <w:vAlign w:val="center"/>
            <w:hideMark/>
          </w:tcPr>
          <w:p w14:paraId="2B166BCC" w14:textId="77777777" w:rsidR="00000000" w:rsidRDefault="003C588C">
            <w:pPr>
              <w:rPr>
                <w:rFonts w:eastAsia="Times New Roman"/>
                <w:sz w:val="20"/>
                <w:szCs w:val="20"/>
              </w:rPr>
            </w:pPr>
          </w:p>
        </w:tc>
        <w:tc>
          <w:tcPr>
            <w:tcW w:w="50" w:type="pct"/>
            <w:vAlign w:val="center"/>
            <w:hideMark/>
          </w:tcPr>
          <w:p w14:paraId="163236DF" w14:textId="77777777" w:rsidR="00000000" w:rsidRDefault="003C588C">
            <w:pPr>
              <w:rPr>
                <w:rFonts w:eastAsia="Times New Roman"/>
                <w:sz w:val="20"/>
                <w:szCs w:val="20"/>
              </w:rPr>
            </w:pPr>
          </w:p>
        </w:tc>
        <w:tc>
          <w:tcPr>
            <w:tcW w:w="500" w:type="pct"/>
            <w:vAlign w:val="center"/>
            <w:hideMark/>
          </w:tcPr>
          <w:p w14:paraId="1F6FC09C" w14:textId="77777777" w:rsidR="00000000" w:rsidRDefault="003C588C">
            <w:pPr>
              <w:rPr>
                <w:rFonts w:eastAsia="Times New Roman"/>
                <w:sz w:val="20"/>
                <w:szCs w:val="20"/>
              </w:rPr>
            </w:pPr>
          </w:p>
        </w:tc>
        <w:tc>
          <w:tcPr>
            <w:tcW w:w="50" w:type="pct"/>
            <w:vAlign w:val="center"/>
            <w:hideMark/>
          </w:tcPr>
          <w:p w14:paraId="1D3CF1F9" w14:textId="77777777" w:rsidR="00000000" w:rsidRDefault="003C588C">
            <w:pPr>
              <w:rPr>
                <w:rFonts w:eastAsia="Times New Roman"/>
                <w:sz w:val="20"/>
                <w:szCs w:val="20"/>
              </w:rPr>
            </w:pPr>
          </w:p>
        </w:tc>
        <w:tc>
          <w:tcPr>
            <w:tcW w:w="50" w:type="pct"/>
            <w:vAlign w:val="center"/>
            <w:hideMark/>
          </w:tcPr>
          <w:p w14:paraId="461B9401" w14:textId="77777777" w:rsidR="00000000" w:rsidRDefault="003C588C">
            <w:pPr>
              <w:rPr>
                <w:rFonts w:eastAsia="Times New Roman"/>
                <w:sz w:val="20"/>
                <w:szCs w:val="20"/>
              </w:rPr>
            </w:pPr>
          </w:p>
        </w:tc>
        <w:tc>
          <w:tcPr>
            <w:tcW w:w="50" w:type="pct"/>
            <w:vAlign w:val="center"/>
            <w:hideMark/>
          </w:tcPr>
          <w:p w14:paraId="2B09CD32" w14:textId="77777777" w:rsidR="00000000" w:rsidRDefault="003C588C">
            <w:pPr>
              <w:rPr>
                <w:rFonts w:eastAsia="Times New Roman"/>
                <w:sz w:val="20"/>
                <w:szCs w:val="20"/>
              </w:rPr>
            </w:pPr>
          </w:p>
        </w:tc>
        <w:tc>
          <w:tcPr>
            <w:tcW w:w="500" w:type="pct"/>
            <w:vAlign w:val="center"/>
            <w:hideMark/>
          </w:tcPr>
          <w:p w14:paraId="3211C10B" w14:textId="77777777" w:rsidR="00000000" w:rsidRDefault="003C588C">
            <w:pPr>
              <w:rPr>
                <w:rFonts w:eastAsia="Times New Roman"/>
                <w:sz w:val="20"/>
                <w:szCs w:val="20"/>
              </w:rPr>
            </w:pPr>
          </w:p>
        </w:tc>
        <w:tc>
          <w:tcPr>
            <w:tcW w:w="50" w:type="pct"/>
            <w:vAlign w:val="center"/>
            <w:hideMark/>
          </w:tcPr>
          <w:p w14:paraId="6E27A094" w14:textId="77777777" w:rsidR="00000000" w:rsidRDefault="003C588C">
            <w:pPr>
              <w:rPr>
                <w:rFonts w:eastAsia="Times New Roman"/>
                <w:sz w:val="20"/>
                <w:szCs w:val="20"/>
              </w:rPr>
            </w:pPr>
          </w:p>
        </w:tc>
        <w:tc>
          <w:tcPr>
            <w:tcW w:w="50" w:type="pct"/>
            <w:vAlign w:val="center"/>
            <w:hideMark/>
          </w:tcPr>
          <w:p w14:paraId="014848F4" w14:textId="77777777" w:rsidR="00000000" w:rsidRDefault="003C588C">
            <w:pPr>
              <w:rPr>
                <w:rFonts w:eastAsia="Times New Roman"/>
                <w:sz w:val="20"/>
                <w:szCs w:val="20"/>
              </w:rPr>
            </w:pPr>
          </w:p>
        </w:tc>
        <w:tc>
          <w:tcPr>
            <w:tcW w:w="50" w:type="pct"/>
            <w:vAlign w:val="center"/>
            <w:hideMark/>
          </w:tcPr>
          <w:p w14:paraId="4D235D6E" w14:textId="77777777" w:rsidR="00000000" w:rsidRDefault="003C588C">
            <w:pPr>
              <w:rPr>
                <w:rFonts w:eastAsia="Times New Roman"/>
                <w:sz w:val="20"/>
                <w:szCs w:val="20"/>
              </w:rPr>
            </w:pPr>
          </w:p>
        </w:tc>
        <w:tc>
          <w:tcPr>
            <w:tcW w:w="450" w:type="pct"/>
            <w:vAlign w:val="center"/>
            <w:hideMark/>
          </w:tcPr>
          <w:p w14:paraId="60C425EB" w14:textId="77777777" w:rsidR="00000000" w:rsidRDefault="003C588C">
            <w:pPr>
              <w:rPr>
                <w:rFonts w:eastAsia="Times New Roman"/>
                <w:sz w:val="20"/>
                <w:szCs w:val="20"/>
              </w:rPr>
            </w:pPr>
          </w:p>
        </w:tc>
        <w:tc>
          <w:tcPr>
            <w:tcW w:w="50" w:type="pct"/>
            <w:vAlign w:val="center"/>
            <w:hideMark/>
          </w:tcPr>
          <w:p w14:paraId="5FEF8F52" w14:textId="77777777" w:rsidR="00000000" w:rsidRDefault="003C588C">
            <w:pPr>
              <w:rPr>
                <w:rFonts w:eastAsia="Times New Roman"/>
                <w:sz w:val="20"/>
                <w:szCs w:val="20"/>
              </w:rPr>
            </w:pPr>
          </w:p>
        </w:tc>
      </w:tr>
      <w:tr w:rsidR="00000000" w14:paraId="0F088F2A" w14:textId="77777777">
        <w:trPr>
          <w:divId w:val="929195524"/>
        </w:trPr>
        <w:tc>
          <w:tcPr>
            <w:tcW w:w="0" w:type="auto"/>
            <w:tcMar>
              <w:top w:w="30" w:type="dxa"/>
              <w:left w:w="30" w:type="dxa"/>
              <w:bottom w:w="30" w:type="dxa"/>
              <w:right w:w="30" w:type="dxa"/>
            </w:tcMar>
            <w:vAlign w:val="bottom"/>
            <w:hideMark/>
          </w:tcPr>
          <w:p w14:paraId="12700A24" w14:textId="77777777" w:rsidR="00000000" w:rsidRDefault="003C588C">
            <w:pPr>
              <w:divId w:val="1619138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41CA23" w14:textId="77777777" w:rsidR="00000000" w:rsidRDefault="003C588C">
            <w:pPr>
              <w:divId w:val="98408960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49F4905C" w14:textId="77777777" w:rsidR="00000000" w:rsidRDefault="003C588C">
            <w:pPr>
              <w:jc w:val="center"/>
              <w:rPr>
                <w:rFonts w:eastAsia="Times New Roman"/>
                <w:sz w:val="16"/>
                <w:szCs w:val="16"/>
              </w:rPr>
            </w:pPr>
            <w:r>
              <w:rPr>
                <w:rFonts w:ascii="inherit" w:eastAsia="Times New Roman" w:hAnsi="inherit"/>
                <w:b/>
                <w:bCs/>
                <w:sz w:val="16"/>
                <w:szCs w:val="16"/>
              </w:rPr>
              <w:t>For the Three Months ended</w:t>
            </w:r>
          </w:p>
        </w:tc>
        <w:tc>
          <w:tcPr>
            <w:tcW w:w="0" w:type="auto"/>
            <w:tcMar>
              <w:top w:w="30" w:type="dxa"/>
              <w:left w:w="30" w:type="dxa"/>
              <w:bottom w:w="30" w:type="dxa"/>
              <w:right w:w="30" w:type="dxa"/>
            </w:tcMar>
            <w:vAlign w:val="bottom"/>
            <w:hideMark/>
          </w:tcPr>
          <w:p w14:paraId="4652E5C6" w14:textId="77777777" w:rsidR="00000000" w:rsidRDefault="003C588C">
            <w:pPr>
              <w:divId w:val="8791235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45BA4A" w14:textId="77777777" w:rsidR="00000000" w:rsidRDefault="003C588C">
            <w:pPr>
              <w:divId w:val="286202117"/>
              <w:rPr>
                <w:rFonts w:eastAsia="Times New Roman"/>
                <w:sz w:val="20"/>
                <w:szCs w:val="20"/>
              </w:rPr>
            </w:pPr>
            <w:r>
              <w:rPr>
                <w:rFonts w:ascii="inherit" w:eastAsia="Times New Roman" w:hAnsi="inherit"/>
                <w:sz w:val="20"/>
                <w:szCs w:val="20"/>
              </w:rPr>
              <w:t> </w:t>
            </w:r>
          </w:p>
        </w:tc>
      </w:tr>
      <w:tr w:rsidR="00000000" w14:paraId="7BD5F8DB" w14:textId="77777777">
        <w:trPr>
          <w:divId w:val="929195524"/>
        </w:trPr>
        <w:tc>
          <w:tcPr>
            <w:tcW w:w="0" w:type="auto"/>
            <w:tcBorders>
              <w:bottom w:val="single" w:sz="6" w:space="0" w:color="000000"/>
            </w:tcBorders>
            <w:tcMar>
              <w:top w:w="30" w:type="dxa"/>
              <w:left w:w="30" w:type="dxa"/>
              <w:bottom w:w="30" w:type="dxa"/>
              <w:right w:w="30" w:type="dxa"/>
            </w:tcMar>
            <w:vAlign w:val="bottom"/>
            <w:hideMark/>
          </w:tcPr>
          <w:p w14:paraId="5668EF7C" w14:textId="77777777" w:rsidR="00000000" w:rsidRDefault="003C588C">
            <w:pPr>
              <w:divId w:val="15557735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2B84EDA" w14:textId="77777777" w:rsidR="00000000" w:rsidRDefault="003C588C">
            <w:pPr>
              <w:divId w:val="78423425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3B5BCC3" w14:textId="77777777" w:rsidR="00000000" w:rsidRDefault="003C588C">
            <w:pPr>
              <w:jc w:val="center"/>
              <w:rPr>
                <w:rFonts w:eastAsia="Times New Roman"/>
                <w:sz w:val="16"/>
                <w:szCs w:val="16"/>
              </w:rPr>
            </w:pPr>
            <w:r>
              <w:rPr>
                <w:rFonts w:ascii="inherit" w:eastAsia="Times New Roman" w:hAnsi="inherit"/>
                <w:b/>
                <w:bCs/>
                <w:sz w:val="16"/>
                <w:szCs w:val="16"/>
              </w:rPr>
              <w:t>March 31,</w:t>
            </w:r>
          </w:p>
        </w:tc>
        <w:tc>
          <w:tcPr>
            <w:tcW w:w="0" w:type="auto"/>
            <w:tcMar>
              <w:top w:w="30" w:type="dxa"/>
              <w:left w:w="30" w:type="dxa"/>
              <w:bottom w:w="30" w:type="dxa"/>
              <w:right w:w="30" w:type="dxa"/>
            </w:tcMar>
            <w:vAlign w:val="bottom"/>
            <w:hideMark/>
          </w:tcPr>
          <w:p w14:paraId="2E176E31" w14:textId="77777777" w:rsidR="00000000" w:rsidRDefault="003C588C">
            <w:pPr>
              <w:divId w:val="1118310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EB101D" w14:textId="77777777" w:rsidR="00000000" w:rsidRDefault="003C588C">
            <w:pPr>
              <w:divId w:val="1979145470"/>
              <w:rPr>
                <w:rFonts w:eastAsia="Times New Roman"/>
                <w:sz w:val="20"/>
                <w:szCs w:val="20"/>
              </w:rPr>
            </w:pPr>
            <w:r>
              <w:rPr>
                <w:rFonts w:ascii="inherit" w:eastAsia="Times New Roman" w:hAnsi="inherit"/>
                <w:sz w:val="20"/>
                <w:szCs w:val="20"/>
              </w:rPr>
              <w:t> </w:t>
            </w:r>
          </w:p>
        </w:tc>
      </w:tr>
      <w:tr w:rsidR="00000000" w14:paraId="20E45B8C" w14:textId="77777777">
        <w:trPr>
          <w:divId w:val="929195524"/>
        </w:trPr>
        <w:tc>
          <w:tcPr>
            <w:tcW w:w="0" w:type="auto"/>
            <w:tcBorders>
              <w:bottom w:val="single" w:sz="6" w:space="0" w:color="000000"/>
            </w:tcBorders>
            <w:tcMar>
              <w:top w:w="30" w:type="dxa"/>
              <w:left w:w="30" w:type="dxa"/>
              <w:bottom w:w="30" w:type="dxa"/>
              <w:right w:w="30" w:type="dxa"/>
            </w:tcMar>
            <w:vAlign w:val="bottom"/>
            <w:hideMark/>
          </w:tcPr>
          <w:p w14:paraId="5AB8DEF8" w14:textId="77777777" w:rsidR="00000000" w:rsidRDefault="003C588C">
            <w:pPr>
              <w:divId w:val="30940292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14EC237" w14:textId="77777777" w:rsidR="00000000" w:rsidRDefault="003C588C">
            <w:pPr>
              <w:divId w:val="183475764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57D5D98" w14:textId="77777777" w:rsidR="00000000" w:rsidRDefault="003C588C">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14:paraId="757C7119" w14:textId="77777777" w:rsidR="00000000" w:rsidRDefault="003C588C">
            <w:pPr>
              <w:divId w:val="9432716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20BD26E" w14:textId="77777777" w:rsidR="00000000" w:rsidRDefault="003C588C">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14:paraId="5A9493A9" w14:textId="77777777" w:rsidR="00000000" w:rsidRDefault="003C588C">
            <w:pPr>
              <w:divId w:val="7961488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F1A219" w14:textId="77777777" w:rsidR="00000000" w:rsidRDefault="003C588C">
            <w:pPr>
              <w:jc w:val="center"/>
              <w:rPr>
                <w:rFonts w:eastAsia="Times New Roman"/>
                <w:sz w:val="16"/>
                <w:szCs w:val="16"/>
              </w:rPr>
            </w:pPr>
            <w:r>
              <w:rPr>
                <w:rFonts w:ascii="inherit" w:eastAsia="Times New Roman" w:hAnsi="inherit"/>
                <w:b/>
                <w:bCs/>
                <w:sz w:val="16"/>
                <w:szCs w:val="16"/>
              </w:rPr>
              <w:t>$ Change</w:t>
            </w:r>
          </w:p>
        </w:tc>
      </w:tr>
      <w:tr w:rsidR="00000000" w14:paraId="0BE9898C" w14:textId="77777777">
        <w:trPr>
          <w:divId w:val="929195524"/>
        </w:trPr>
        <w:tc>
          <w:tcPr>
            <w:tcW w:w="0" w:type="auto"/>
            <w:shd w:val="clear" w:color="auto" w:fill="CCEEFF"/>
            <w:tcMar>
              <w:top w:w="30" w:type="dxa"/>
              <w:left w:w="30" w:type="dxa"/>
              <w:bottom w:w="30" w:type="dxa"/>
              <w:right w:w="30" w:type="dxa"/>
            </w:tcMar>
            <w:vAlign w:val="bottom"/>
            <w:hideMark/>
          </w:tcPr>
          <w:p w14:paraId="7398C1C1" w14:textId="77777777" w:rsidR="00000000" w:rsidRDefault="003C588C">
            <w:pPr>
              <w:rPr>
                <w:rFonts w:eastAsia="Times New Roman"/>
                <w:sz w:val="18"/>
                <w:szCs w:val="18"/>
              </w:rPr>
            </w:pPr>
            <w:r>
              <w:rPr>
                <w:rFonts w:ascii="inherit" w:eastAsia="Times New Roman" w:hAnsi="inherit"/>
                <w:sz w:val="18"/>
                <w:szCs w:val="18"/>
              </w:rPr>
              <w:t>Aviation segment</w:t>
            </w:r>
          </w:p>
        </w:tc>
        <w:tc>
          <w:tcPr>
            <w:tcW w:w="0" w:type="auto"/>
            <w:shd w:val="clear" w:color="auto" w:fill="CCEEFF"/>
            <w:tcMar>
              <w:top w:w="30" w:type="dxa"/>
              <w:left w:w="30" w:type="dxa"/>
              <w:bottom w:w="30" w:type="dxa"/>
              <w:right w:w="30" w:type="dxa"/>
            </w:tcMar>
            <w:vAlign w:val="bottom"/>
            <w:hideMark/>
          </w:tcPr>
          <w:p w14:paraId="464DF649" w14:textId="77777777" w:rsidR="00000000" w:rsidRDefault="003C588C">
            <w:pPr>
              <w:divId w:val="18892170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7EE1B06" w14:textId="77777777" w:rsidR="00000000" w:rsidRDefault="003C588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48F7A1D" w14:textId="77777777" w:rsidR="00000000" w:rsidRDefault="003C588C">
            <w:pPr>
              <w:jc w:val="right"/>
              <w:rPr>
                <w:rFonts w:eastAsia="Times New Roman"/>
                <w:sz w:val="18"/>
                <w:szCs w:val="18"/>
              </w:rPr>
            </w:pPr>
            <w:r>
              <w:rPr>
                <w:rFonts w:ascii="inherit" w:eastAsia="Times New Roman" w:hAnsi="inherit"/>
                <w:sz w:val="18"/>
                <w:szCs w:val="18"/>
              </w:rPr>
              <w:t>114.3</w:t>
            </w:r>
          </w:p>
        </w:tc>
        <w:tc>
          <w:tcPr>
            <w:tcW w:w="0" w:type="auto"/>
            <w:tcBorders>
              <w:top w:val="single" w:sz="6" w:space="0" w:color="000000"/>
            </w:tcBorders>
            <w:shd w:val="clear" w:color="auto" w:fill="CCEEFF"/>
            <w:vAlign w:val="bottom"/>
            <w:hideMark/>
          </w:tcPr>
          <w:p w14:paraId="4F4C8892"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20214E" w14:textId="77777777" w:rsidR="00000000" w:rsidRDefault="003C588C">
            <w:pPr>
              <w:divId w:val="15683014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9AA8620" w14:textId="77777777" w:rsidR="00000000" w:rsidRDefault="003C588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DE85CD4" w14:textId="77777777" w:rsidR="00000000" w:rsidRDefault="003C588C">
            <w:pPr>
              <w:jc w:val="right"/>
              <w:rPr>
                <w:rFonts w:eastAsia="Times New Roman"/>
                <w:sz w:val="18"/>
                <w:szCs w:val="18"/>
              </w:rPr>
            </w:pPr>
            <w:r>
              <w:rPr>
                <w:rFonts w:ascii="inherit" w:eastAsia="Times New Roman" w:hAnsi="inherit"/>
                <w:sz w:val="18"/>
                <w:szCs w:val="18"/>
              </w:rPr>
              <w:t>110.0</w:t>
            </w:r>
          </w:p>
        </w:tc>
        <w:tc>
          <w:tcPr>
            <w:tcW w:w="0" w:type="auto"/>
            <w:tcBorders>
              <w:top w:val="single" w:sz="6" w:space="0" w:color="000000"/>
            </w:tcBorders>
            <w:shd w:val="clear" w:color="auto" w:fill="CCEEFF"/>
            <w:vAlign w:val="bottom"/>
            <w:hideMark/>
          </w:tcPr>
          <w:p w14:paraId="563E1DBC"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07A4B8" w14:textId="77777777" w:rsidR="00000000" w:rsidRDefault="003C588C">
            <w:pPr>
              <w:divId w:val="11470164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846DE24" w14:textId="77777777" w:rsidR="00000000" w:rsidRDefault="003C588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1C4E6DD" w14:textId="77777777" w:rsidR="00000000" w:rsidRDefault="003C588C">
            <w:pPr>
              <w:jc w:val="right"/>
              <w:rPr>
                <w:rFonts w:eastAsia="Times New Roman"/>
                <w:sz w:val="18"/>
                <w:szCs w:val="18"/>
              </w:rPr>
            </w:pPr>
            <w:r>
              <w:rPr>
                <w:rFonts w:ascii="inherit" w:eastAsia="Times New Roman" w:hAnsi="inherit"/>
                <w:sz w:val="18"/>
                <w:szCs w:val="18"/>
              </w:rPr>
              <w:t>4.4</w:t>
            </w:r>
          </w:p>
        </w:tc>
        <w:tc>
          <w:tcPr>
            <w:tcW w:w="0" w:type="auto"/>
            <w:tcBorders>
              <w:top w:val="single" w:sz="6" w:space="0" w:color="000000"/>
            </w:tcBorders>
            <w:shd w:val="clear" w:color="auto" w:fill="CCEEFF"/>
            <w:vAlign w:val="bottom"/>
            <w:hideMark/>
          </w:tcPr>
          <w:p w14:paraId="59D999AE" w14:textId="77777777" w:rsidR="00000000" w:rsidRDefault="003C588C">
            <w:pPr>
              <w:rPr>
                <w:rFonts w:eastAsia="Times New Roman"/>
                <w:sz w:val="20"/>
                <w:szCs w:val="20"/>
              </w:rPr>
            </w:pPr>
          </w:p>
        </w:tc>
      </w:tr>
      <w:tr w:rsidR="00000000" w14:paraId="565789F5" w14:textId="77777777">
        <w:trPr>
          <w:divId w:val="929195524"/>
        </w:trPr>
        <w:tc>
          <w:tcPr>
            <w:tcW w:w="0" w:type="auto"/>
            <w:tcMar>
              <w:top w:w="30" w:type="dxa"/>
              <w:left w:w="30" w:type="dxa"/>
              <w:bottom w:w="30" w:type="dxa"/>
              <w:right w:w="30" w:type="dxa"/>
            </w:tcMar>
            <w:vAlign w:val="bottom"/>
            <w:hideMark/>
          </w:tcPr>
          <w:p w14:paraId="194E7177" w14:textId="77777777" w:rsidR="00000000" w:rsidRDefault="003C588C">
            <w:pPr>
              <w:rPr>
                <w:rFonts w:eastAsia="Times New Roman"/>
                <w:sz w:val="18"/>
                <w:szCs w:val="18"/>
              </w:rPr>
            </w:pPr>
            <w:r>
              <w:rPr>
                <w:rFonts w:ascii="inherit" w:eastAsia="Times New Roman" w:hAnsi="inherit"/>
                <w:sz w:val="18"/>
                <w:szCs w:val="18"/>
              </w:rPr>
              <w:t>Land segment</w:t>
            </w:r>
          </w:p>
        </w:tc>
        <w:tc>
          <w:tcPr>
            <w:tcW w:w="0" w:type="auto"/>
            <w:tcMar>
              <w:top w:w="30" w:type="dxa"/>
              <w:left w:w="30" w:type="dxa"/>
              <w:bottom w:w="30" w:type="dxa"/>
              <w:right w:w="30" w:type="dxa"/>
            </w:tcMar>
            <w:vAlign w:val="bottom"/>
            <w:hideMark/>
          </w:tcPr>
          <w:p w14:paraId="71639F25" w14:textId="77777777" w:rsidR="00000000" w:rsidRDefault="003C588C">
            <w:pPr>
              <w:divId w:val="18518667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DD4222" w14:textId="77777777" w:rsidR="00000000" w:rsidRDefault="003C588C">
            <w:pPr>
              <w:jc w:val="right"/>
              <w:rPr>
                <w:rFonts w:eastAsia="Times New Roman"/>
                <w:sz w:val="18"/>
                <w:szCs w:val="18"/>
              </w:rPr>
            </w:pPr>
            <w:r>
              <w:rPr>
                <w:rFonts w:ascii="inherit" w:eastAsia="Times New Roman" w:hAnsi="inherit"/>
                <w:sz w:val="18"/>
                <w:szCs w:val="18"/>
              </w:rPr>
              <w:t>101.5</w:t>
            </w:r>
          </w:p>
        </w:tc>
        <w:tc>
          <w:tcPr>
            <w:tcW w:w="0" w:type="auto"/>
            <w:vAlign w:val="bottom"/>
            <w:hideMark/>
          </w:tcPr>
          <w:p w14:paraId="643ED735"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59D309AF" w14:textId="77777777" w:rsidR="00000000" w:rsidRDefault="003C588C">
            <w:pPr>
              <w:divId w:val="1786381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275AF7" w14:textId="77777777" w:rsidR="00000000" w:rsidRDefault="003C588C">
            <w:pPr>
              <w:jc w:val="right"/>
              <w:rPr>
                <w:rFonts w:eastAsia="Times New Roman"/>
                <w:sz w:val="18"/>
                <w:szCs w:val="18"/>
              </w:rPr>
            </w:pPr>
            <w:r>
              <w:rPr>
                <w:rFonts w:ascii="inherit" w:eastAsia="Times New Roman" w:hAnsi="inherit"/>
                <w:sz w:val="18"/>
                <w:szCs w:val="18"/>
              </w:rPr>
              <w:t>102.2</w:t>
            </w:r>
          </w:p>
        </w:tc>
        <w:tc>
          <w:tcPr>
            <w:tcW w:w="0" w:type="auto"/>
            <w:vAlign w:val="bottom"/>
            <w:hideMark/>
          </w:tcPr>
          <w:p w14:paraId="50D967C8"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3F6F4A62" w14:textId="77777777" w:rsidR="00000000" w:rsidRDefault="003C588C">
            <w:pPr>
              <w:divId w:val="15471387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856C91" w14:textId="77777777" w:rsidR="00000000" w:rsidRDefault="003C588C">
            <w:pPr>
              <w:jc w:val="right"/>
              <w:rPr>
                <w:rFonts w:eastAsia="Times New Roman"/>
                <w:sz w:val="18"/>
                <w:szCs w:val="18"/>
              </w:rPr>
            </w:pPr>
            <w:r>
              <w:rPr>
                <w:rFonts w:ascii="inherit" w:eastAsia="Times New Roman" w:hAnsi="inherit"/>
                <w:sz w:val="18"/>
                <w:szCs w:val="18"/>
              </w:rPr>
              <w:t>(0.7</w:t>
            </w:r>
          </w:p>
        </w:tc>
        <w:tc>
          <w:tcPr>
            <w:tcW w:w="0" w:type="auto"/>
            <w:tcMar>
              <w:top w:w="30" w:type="dxa"/>
              <w:left w:w="0" w:type="dxa"/>
              <w:bottom w:w="30" w:type="dxa"/>
              <w:right w:w="30" w:type="dxa"/>
            </w:tcMar>
            <w:vAlign w:val="bottom"/>
            <w:hideMark/>
          </w:tcPr>
          <w:p w14:paraId="38A2BDC9" w14:textId="77777777" w:rsidR="00000000" w:rsidRDefault="003C588C">
            <w:pPr>
              <w:rPr>
                <w:rFonts w:eastAsia="Times New Roman"/>
                <w:sz w:val="18"/>
                <w:szCs w:val="18"/>
              </w:rPr>
            </w:pPr>
            <w:r>
              <w:rPr>
                <w:rFonts w:ascii="inherit" w:eastAsia="Times New Roman" w:hAnsi="inherit"/>
                <w:sz w:val="18"/>
                <w:szCs w:val="18"/>
              </w:rPr>
              <w:t>)</w:t>
            </w:r>
          </w:p>
        </w:tc>
      </w:tr>
      <w:tr w:rsidR="00000000" w14:paraId="77B43074" w14:textId="77777777">
        <w:trPr>
          <w:divId w:val="929195524"/>
        </w:trPr>
        <w:tc>
          <w:tcPr>
            <w:tcW w:w="0" w:type="auto"/>
            <w:shd w:val="clear" w:color="auto" w:fill="CCEEFF"/>
            <w:tcMar>
              <w:top w:w="30" w:type="dxa"/>
              <w:left w:w="30" w:type="dxa"/>
              <w:bottom w:w="30" w:type="dxa"/>
              <w:right w:w="30" w:type="dxa"/>
            </w:tcMar>
            <w:vAlign w:val="bottom"/>
            <w:hideMark/>
          </w:tcPr>
          <w:p w14:paraId="77544FD8" w14:textId="77777777" w:rsidR="00000000" w:rsidRDefault="003C588C">
            <w:pPr>
              <w:rPr>
                <w:rFonts w:eastAsia="Times New Roman"/>
                <w:sz w:val="18"/>
                <w:szCs w:val="18"/>
              </w:rPr>
            </w:pPr>
            <w:r>
              <w:rPr>
                <w:rFonts w:ascii="inherit" w:eastAsia="Times New Roman" w:hAnsi="inherit"/>
                <w:sz w:val="18"/>
                <w:szCs w:val="18"/>
              </w:rPr>
              <w:t>Marine segment</w:t>
            </w:r>
          </w:p>
        </w:tc>
        <w:tc>
          <w:tcPr>
            <w:tcW w:w="0" w:type="auto"/>
            <w:shd w:val="clear" w:color="auto" w:fill="CCEEFF"/>
            <w:tcMar>
              <w:top w:w="30" w:type="dxa"/>
              <w:left w:w="30" w:type="dxa"/>
              <w:bottom w:w="30" w:type="dxa"/>
              <w:right w:w="30" w:type="dxa"/>
            </w:tcMar>
            <w:vAlign w:val="bottom"/>
            <w:hideMark/>
          </w:tcPr>
          <w:p w14:paraId="78881B7C" w14:textId="77777777" w:rsidR="00000000" w:rsidRDefault="003C588C">
            <w:pPr>
              <w:divId w:val="17154287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93545E" w14:textId="77777777" w:rsidR="00000000" w:rsidRDefault="003C588C">
            <w:pPr>
              <w:jc w:val="right"/>
              <w:rPr>
                <w:rFonts w:eastAsia="Times New Roman"/>
                <w:sz w:val="18"/>
                <w:szCs w:val="18"/>
              </w:rPr>
            </w:pPr>
            <w:r>
              <w:rPr>
                <w:rFonts w:ascii="inherit" w:eastAsia="Times New Roman" w:hAnsi="inherit"/>
                <w:sz w:val="18"/>
                <w:szCs w:val="18"/>
              </w:rPr>
              <w:t>35.2</w:t>
            </w:r>
          </w:p>
        </w:tc>
        <w:tc>
          <w:tcPr>
            <w:tcW w:w="0" w:type="auto"/>
            <w:shd w:val="clear" w:color="auto" w:fill="CCEEFF"/>
            <w:vAlign w:val="bottom"/>
            <w:hideMark/>
          </w:tcPr>
          <w:p w14:paraId="67185869"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04B22D" w14:textId="77777777" w:rsidR="00000000" w:rsidRDefault="003C588C">
            <w:pPr>
              <w:divId w:val="4981550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342FC1" w14:textId="77777777" w:rsidR="00000000" w:rsidRDefault="003C588C">
            <w:pPr>
              <w:jc w:val="right"/>
              <w:rPr>
                <w:rFonts w:eastAsia="Times New Roman"/>
                <w:sz w:val="18"/>
                <w:szCs w:val="18"/>
              </w:rPr>
            </w:pPr>
            <w:r>
              <w:rPr>
                <w:rFonts w:ascii="inherit" w:eastAsia="Times New Roman" w:hAnsi="inherit"/>
                <w:sz w:val="18"/>
                <w:szCs w:val="18"/>
              </w:rPr>
              <w:t>31.2</w:t>
            </w:r>
          </w:p>
        </w:tc>
        <w:tc>
          <w:tcPr>
            <w:tcW w:w="0" w:type="auto"/>
            <w:shd w:val="clear" w:color="auto" w:fill="CCEEFF"/>
            <w:vAlign w:val="bottom"/>
            <w:hideMark/>
          </w:tcPr>
          <w:p w14:paraId="2C18DCED"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E03375" w14:textId="77777777" w:rsidR="00000000" w:rsidRDefault="003C588C">
            <w:pPr>
              <w:divId w:val="14026796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22F4A8" w14:textId="77777777" w:rsidR="00000000" w:rsidRDefault="003C588C">
            <w:pPr>
              <w:jc w:val="right"/>
              <w:rPr>
                <w:rFonts w:eastAsia="Times New Roman"/>
                <w:sz w:val="18"/>
                <w:szCs w:val="18"/>
              </w:rPr>
            </w:pPr>
            <w:r>
              <w:rPr>
                <w:rFonts w:ascii="inherit" w:eastAsia="Times New Roman" w:hAnsi="inherit"/>
                <w:sz w:val="18"/>
                <w:szCs w:val="18"/>
              </w:rPr>
              <w:t>4.0</w:t>
            </w:r>
          </w:p>
        </w:tc>
        <w:tc>
          <w:tcPr>
            <w:tcW w:w="0" w:type="auto"/>
            <w:shd w:val="clear" w:color="auto" w:fill="CCEEFF"/>
            <w:vAlign w:val="bottom"/>
            <w:hideMark/>
          </w:tcPr>
          <w:p w14:paraId="0C10B31E" w14:textId="77777777" w:rsidR="00000000" w:rsidRDefault="003C588C">
            <w:pPr>
              <w:rPr>
                <w:rFonts w:eastAsia="Times New Roman"/>
                <w:sz w:val="20"/>
                <w:szCs w:val="20"/>
              </w:rPr>
            </w:pPr>
          </w:p>
        </w:tc>
      </w:tr>
      <w:tr w:rsidR="00000000" w14:paraId="11996E82" w14:textId="77777777">
        <w:trPr>
          <w:divId w:val="929195524"/>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6B3D8F0" w14:textId="77777777" w:rsidR="00000000" w:rsidRDefault="003C588C">
            <w:pPr>
              <w:divId w:val="4663566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4C964056" w14:textId="77777777" w:rsidR="00000000" w:rsidRDefault="003C588C">
            <w:pPr>
              <w:divId w:val="3063978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B2EF238" w14:textId="77777777" w:rsidR="00000000" w:rsidRDefault="003C588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30F130E" w14:textId="77777777" w:rsidR="00000000" w:rsidRDefault="003C588C">
            <w:pPr>
              <w:jc w:val="right"/>
              <w:rPr>
                <w:rFonts w:eastAsia="Times New Roman"/>
                <w:sz w:val="18"/>
                <w:szCs w:val="18"/>
              </w:rPr>
            </w:pPr>
            <w:r>
              <w:rPr>
                <w:rFonts w:ascii="inherit" w:eastAsia="Times New Roman" w:hAnsi="inherit"/>
                <w:sz w:val="18"/>
                <w:szCs w:val="18"/>
              </w:rPr>
              <w:t>251.1</w:t>
            </w:r>
          </w:p>
        </w:tc>
        <w:tc>
          <w:tcPr>
            <w:tcW w:w="0" w:type="auto"/>
            <w:tcBorders>
              <w:top w:val="single" w:sz="6" w:space="0" w:color="000000"/>
              <w:bottom w:val="double" w:sz="6" w:space="0" w:color="000000"/>
            </w:tcBorders>
            <w:vAlign w:val="bottom"/>
            <w:hideMark/>
          </w:tcPr>
          <w:p w14:paraId="445AC937"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69E6279B" w14:textId="77777777" w:rsidR="00000000" w:rsidRDefault="003C588C">
            <w:pPr>
              <w:divId w:val="8042748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D8A6357" w14:textId="77777777" w:rsidR="00000000" w:rsidRDefault="003C588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111C804" w14:textId="77777777" w:rsidR="00000000" w:rsidRDefault="003C588C">
            <w:pPr>
              <w:jc w:val="right"/>
              <w:rPr>
                <w:rFonts w:eastAsia="Times New Roman"/>
                <w:sz w:val="18"/>
                <w:szCs w:val="18"/>
              </w:rPr>
            </w:pPr>
            <w:r>
              <w:rPr>
                <w:rFonts w:ascii="inherit" w:eastAsia="Times New Roman" w:hAnsi="inherit"/>
                <w:sz w:val="18"/>
                <w:szCs w:val="18"/>
              </w:rPr>
              <w:t>243.4</w:t>
            </w:r>
          </w:p>
        </w:tc>
        <w:tc>
          <w:tcPr>
            <w:tcW w:w="0" w:type="auto"/>
            <w:tcBorders>
              <w:top w:val="single" w:sz="6" w:space="0" w:color="000000"/>
              <w:bottom w:val="double" w:sz="6" w:space="0" w:color="000000"/>
            </w:tcBorders>
            <w:vAlign w:val="bottom"/>
            <w:hideMark/>
          </w:tcPr>
          <w:p w14:paraId="2232F8E7"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8837948" w14:textId="77777777" w:rsidR="00000000" w:rsidRDefault="003C588C">
            <w:pPr>
              <w:divId w:val="16481239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6D08974" w14:textId="77777777" w:rsidR="00000000" w:rsidRDefault="003C588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935CB26" w14:textId="77777777" w:rsidR="00000000" w:rsidRDefault="003C588C">
            <w:pPr>
              <w:jc w:val="right"/>
              <w:rPr>
                <w:rFonts w:eastAsia="Times New Roman"/>
                <w:sz w:val="18"/>
                <w:szCs w:val="18"/>
              </w:rPr>
            </w:pPr>
            <w:r>
              <w:rPr>
                <w:rFonts w:ascii="inherit" w:eastAsia="Times New Roman" w:hAnsi="inherit"/>
                <w:sz w:val="18"/>
                <w:szCs w:val="18"/>
              </w:rPr>
              <w:t>7.7</w:t>
            </w:r>
          </w:p>
        </w:tc>
        <w:tc>
          <w:tcPr>
            <w:tcW w:w="0" w:type="auto"/>
            <w:tcBorders>
              <w:top w:val="single" w:sz="6" w:space="0" w:color="000000"/>
              <w:bottom w:val="double" w:sz="6" w:space="0" w:color="000000"/>
            </w:tcBorders>
            <w:vAlign w:val="bottom"/>
            <w:hideMark/>
          </w:tcPr>
          <w:p w14:paraId="6FBF1BC6" w14:textId="77777777" w:rsidR="00000000" w:rsidRDefault="003C588C">
            <w:pPr>
              <w:rPr>
                <w:rFonts w:eastAsia="Times New Roman"/>
                <w:sz w:val="20"/>
                <w:szCs w:val="20"/>
              </w:rPr>
            </w:pPr>
          </w:p>
        </w:tc>
      </w:tr>
    </w:tbl>
    <w:p w14:paraId="46313EED" w14:textId="77777777" w:rsidR="00000000" w:rsidRDefault="003C588C">
      <w:pPr>
        <w:spacing w:line="288" w:lineRule="auto"/>
        <w:ind w:firstLine="720"/>
        <w:divId w:val="117533340"/>
        <w:rPr>
          <w:rFonts w:eastAsia="Times New Roman"/>
          <w:sz w:val="20"/>
          <w:szCs w:val="20"/>
        </w:rPr>
      </w:pPr>
      <w:r>
        <w:rPr>
          <w:rFonts w:ascii="inherit" w:eastAsia="Times New Roman" w:hAnsi="inherit"/>
          <w:sz w:val="20"/>
          <w:szCs w:val="20"/>
        </w:rPr>
        <w:t> </w:t>
      </w:r>
    </w:p>
    <w:p w14:paraId="6A47F1CC"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Our aviation segment gross profit 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$114.3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$4.4 million, or</w:t>
      </w:r>
      <w:r>
        <w:rPr>
          <w:rFonts w:ascii="inherit" w:eastAsia="Times New Roman" w:hAnsi="inherit"/>
          <w:sz w:val="20"/>
          <w:szCs w:val="20"/>
        </w:rPr>
        <w:t xml:space="preserve"> </w:t>
      </w:r>
      <w:r>
        <w:rPr>
          <w:rFonts w:ascii="inherit" w:eastAsia="Times New Roman" w:hAnsi="inherit"/>
          <w:sz w:val="20"/>
          <w:szCs w:val="20"/>
        </w:rPr>
        <w:t>4.0%, as 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aviation gross profit was primarily due to increased profitability in our go</w:t>
      </w:r>
      <w:r>
        <w:rPr>
          <w:rFonts w:ascii="inherit" w:eastAsia="Times New Roman" w:hAnsi="inherit"/>
          <w:sz w:val="20"/>
          <w:szCs w:val="20"/>
        </w:rPr>
        <w:t>vernment-related operations as well as growth in our international fueling operations, partially offset by the negative impact of declining market prices through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p>
    <w:p w14:paraId="651407EF" w14:textId="77777777" w:rsidR="00000000" w:rsidRDefault="003C588C">
      <w:pPr>
        <w:spacing w:line="288" w:lineRule="auto"/>
        <w:ind w:firstLine="360"/>
        <w:jc w:val="both"/>
        <w:rPr>
          <w:rFonts w:eastAsia="Times New Roman"/>
          <w:sz w:val="20"/>
          <w:szCs w:val="20"/>
        </w:rPr>
      </w:pPr>
    </w:p>
    <w:p w14:paraId="4C813A15"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Our land segment gross profit 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101.5 million, a</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$0.7 million, or</w:t>
      </w:r>
      <w:r>
        <w:rPr>
          <w:rFonts w:ascii="inherit" w:eastAsia="Times New Roman" w:hAnsi="inherit"/>
          <w:sz w:val="20"/>
          <w:szCs w:val="20"/>
        </w:rPr>
        <w:t xml:space="preserve"> </w:t>
      </w:r>
      <w:r>
        <w:rPr>
          <w:rFonts w:ascii="inherit" w:eastAsia="Times New Roman" w:hAnsi="inherit"/>
          <w:sz w:val="20"/>
          <w:szCs w:val="20"/>
        </w:rPr>
        <w:t>0.7%, as 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land segment gross profit was primarily attributable to weak demand in the U.K. due to an unseasonably warm winter and lower activity in North Ame</w:t>
      </w:r>
      <w:r>
        <w:rPr>
          <w:rFonts w:ascii="inherit" w:eastAsia="Times New Roman" w:hAnsi="inherit"/>
          <w:sz w:val="20"/>
          <w:szCs w:val="20"/>
        </w:rPr>
        <w:t>rica resulting from our decision to reposition the portfolio and exit certain non-core supply and trading activities. The decrease in gross profit was partially offset by higher profitability in our commercial, industrial, and retail activities in the U.S.</w:t>
      </w:r>
      <w:r>
        <w:rPr>
          <w:rFonts w:ascii="inherit" w:eastAsia="Times New Roman" w:hAnsi="inherit"/>
          <w:sz w:val="20"/>
          <w:szCs w:val="20"/>
        </w:rPr>
        <w:t xml:space="preserve"> as well as our Kinect global energy services platform.</w:t>
      </w:r>
      <w:r>
        <w:rPr>
          <w:rFonts w:ascii="inherit" w:eastAsia="Times New Roman" w:hAnsi="inherit"/>
          <w:sz w:val="20"/>
          <w:szCs w:val="20"/>
        </w:rPr>
        <w:t xml:space="preserve"> </w:t>
      </w:r>
    </w:p>
    <w:p w14:paraId="149E24CD" w14:textId="77777777" w:rsidR="00000000" w:rsidRDefault="003C588C">
      <w:pPr>
        <w:spacing w:line="288" w:lineRule="auto"/>
        <w:ind w:firstLine="360"/>
        <w:jc w:val="both"/>
        <w:rPr>
          <w:rFonts w:eastAsia="Times New Roman"/>
          <w:sz w:val="20"/>
          <w:szCs w:val="20"/>
        </w:rPr>
      </w:pPr>
    </w:p>
    <w:p w14:paraId="11F698E7"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Our marine segment gross profit 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$35.2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$4.0 million, or</w:t>
      </w:r>
      <w:r>
        <w:rPr>
          <w:rFonts w:ascii="inherit" w:eastAsia="Times New Roman" w:hAnsi="inherit"/>
          <w:sz w:val="20"/>
          <w:szCs w:val="20"/>
        </w:rPr>
        <w:t xml:space="preserve"> </w:t>
      </w:r>
      <w:r>
        <w:rPr>
          <w:rFonts w:ascii="inherit" w:eastAsia="Times New Roman" w:hAnsi="inherit"/>
          <w:sz w:val="20"/>
          <w:szCs w:val="20"/>
        </w:rPr>
        <w:t>12.8%, as 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The gross profit increase was princ</w:t>
      </w:r>
      <w:r>
        <w:rPr>
          <w:rFonts w:ascii="inherit" w:eastAsia="Times New Roman" w:hAnsi="inherit"/>
          <w:sz w:val="20"/>
          <w:szCs w:val="20"/>
        </w:rPr>
        <w:t>ipally driven by higher profitability in our core resale business, partially offset by a reduction in low margin activity in Asia.</w:t>
      </w:r>
    </w:p>
    <w:p w14:paraId="3C5493E2" w14:textId="77777777" w:rsidR="00000000" w:rsidRDefault="003C588C">
      <w:pPr>
        <w:spacing w:line="288" w:lineRule="auto"/>
        <w:ind w:firstLine="360"/>
        <w:jc w:val="both"/>
        <w:rPr>
          <w:rFonts w:eastAsia="Times New Roman"/>
          <w:sz w:val="20"/>
          <w:szCs w:val="20"/>
        </w:rPr>
      </w:pPr>
    </w:p>
    <w:p w14:paraId="13BA2743" w14:textId="77777777" w:rsidR="00000000" w:rsidRDefault="003C588C">
      <w:pPr>
        <w:divId w:val="2005426329"/>
        <w:rPr>
          <w:rFonts w:eastAsia="Times New Roman"/>
          <w:sz w:val="20"/>
          <w:szCs w:val="20"/>
        </w:rPr>
      </w:pPr>
    </w:p>
    <w:p w14:paraId="6780E6DE"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25</w:t>
      </w:r>
    </w:p>
    <w:p w14:paraId="5725AEF6" w14:textId="77777777" w:rsidR="00000000" w:rsidRDefault="003C588C">
      <w:pPr>
        <w:rPr>
          <w:rFonts w:eastAsia="Times New Roman"/>
          <w:sz w:val="20"/>
          <w:szCs w:val="20"/>
        </w:rPr>
      </w:pPr>
      <w:r>
        <w:rPr>
          <w:rFonts w:eastAsia="Times New Roman"/>
          <w:sz w:val="20"/>
          <w:szCs w:val="20"/>
        </w:rPr>
        <w:pict w14:anchorId="695E69E4">
          <v:rect id="_x0000_i1052" style="width:0;height:1.5pt" o:hralign="center" o:hrstd="t" o:hr="t" fillcolor="#a0a0a0" stroked="f"/>
        </w:pict>
      </w:r>
    </w:p>
    <w:p w14:paraId="5BB5E4D0" w14:textId="77777777" w:rsidR="00000000" w:rsidRDefault="003C588C">
      <w:pPr>
        <w:spacing w:line="288" w:lineRule="auto"/>
        <w:divId w:val="67768692"/>
        <w:rPr>
          <w:rFonts w:eastAsia="Times New Roman"/>
          <w:sz w:val="20"/>
          <w:szCs w:val="20"/>
        </w:rPr>
      </w:pPr>
      <w:hyperlink w:anchor="sED3BECDEE6165A79B658EF1DB9986924" w:history="1">
        <w:r>
          <w:rPr>
            <w:rStyle w:val="a3"/>
            <w:rFonts w:ascii="inherit" w:eastAsia="Times New Roman" w:hAnsi="inherit"/>
            <w:sz w:val="20"/>
            <w:szCs w:val="20"/>
          </w:rPr>
          <w:t>Table of Contents</w:t>
        </w:r>
      </w:hyperlink>
    </w:p>
    <w:p w14:paraId="6C17EA68" w14:textId="77777777" w:rsidR="00000000" w:rsidRDefault="003C588C">
      <w:pPr>
        <w:divId w:val="465006885"/>
        <w:rPr>
          <w:rFonts w:eastAsia="Times New Roman"/>
          <w:sz w:val="20"/>
          <w:szCs w:val="20"/>
        </w:rPr>
      </w:pPr>
    </w:p>
    <w:p w14:paraId="6C8898BB" w14:textId="77777777" w:rsidR="00000000" w:rsidRDefault="003C588C">
      <w:pPr>
        <w:spacing w:line="288" w:lineRule="auto"/>
        <w:ind w:firstLine="360"/>
        <w:jc w:val="both"/>
        <w:rPr>
          <w:rFonts w:eastAsia="Times New Roman"/>
          <w:sz w:val="20"/>
          <w:szCs w:val="20"/>
        </w:rPr>
      </w:pPr>
      <w:r>
        <w:rPr>
          <w:rFonts w:ascii="inherit" w:eastAsia="Times New Roman" w:hAnsi="inherit"/>
          <w:i/>
          <w:iCs/>
          <w:sz w:val="20"/>
          <w:szCs w:val="20"/>
        </w:rPr>
        <w:t>Operating Expenses.</w:t>
      </w:r>
      <w:r>
        <w:rPr>
          <w:rFonts w:ascii="inherit" w:eastAsia="Times New Roman" w:hAnsi="inherit"/>
          <w:sz w:val="20"/>
          <w:szCs w:val="20"/>
        </w:rPr>
        <w:t xml:space="preserve"> </w:t>
      </w:r>
      <w:r>
        <w:rPr>
          <w:rFonts w:ascii="inherit" w:eastAsia="Times New Roman" w:hAnsi="inherit"/>
          <w:sz w:val="20"/>
          <w:szCs w:val="20"/>
        </w:rPr>
        <w:t>Total operating expenses 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$180.7 million, a</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$5.5 million, or</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as 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operating expenses was primarily due to reductions in base compensation and general and administrative costs as a result of our ongoing cost initiatives. The following table sets forth our expense</w:t>
      </w:r>
      <w:r>
        <w:rPr>
          <w:rFonts w:ascii="inherit" w:eastAsia="Times New Roman" w:hAnsi="inherit"/>
          <w:sz w:val="20"/>
          <w:szCs w:val="20"/>
        </w:rPr>
        <w:t xml:space="preserve"> categories (in millions):</w:t>
      </w:r>
    </w:p>
    <w:p w14:paraId="4F582F00" w14:textId="77777777" w:rsidR="00000000" w:rsidRDefault="003C588C">
      <w:pPr>
        <w:spacing w:line="288" w:lineRule="auto"/>
        <w:ind w:firstLine="360"/>
        <w:jc w:val="both"/>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116"/>
        <w:gridCol w:w="105"/>
        <w:gridCol w:w="122"/>
        <w:gridCol w:w="797"/>
        <w:gridCol w:w="49"/>
        <w:gridCol w:w="105"/>
        <w:gridCol w:w="122"/>
        <w:gridCol w:w="798"/>
        <w:gridCol w:w="50"/>
        <w:gridCol w:w="105"/>
        <w:gridCol w:w="123"/>
        <w:gridCol w:w="715"/>
        <w:gridCol w:w="99"/>
      </w:tblGrid>
      <w:tr w:rsidR="00000000" w14:paraId="4F8D7F4F" w14:textId="77777777">
        <w:trPr>
          <w:divId w:val="522980014"/>
        </w:trPr>
        <w:tc>
          <w:tcPr>
            <w:tcW w:w="0" w:type="auto"/>
            <w:gridSpan w:val="13"/>
            <w:vAlign w:val="center"/>
            <w:hideMark/>
          </w:tcPr>
          <w:p w14:paraId="050FF097" w14:textId="77777777" w:rsidR="00000000" w:rsidRDefault="003C588C">
            <w:pPr>
              <w:spacing w:line="288" w:lineRule="auto"/>
              <w:ind w:firstLine="360"/>
              <w:jc w:val="both"/>
              <w:rPr>
                <w:rFonts w:eastAsia="Times New Roman"/>
                <w:sz w:val="20"/>
                <w:szCs w:val="20"/>
              </w:rPr>
            </w:pPr>
          </w:p>
        </w:tc>
      </w:tr>
      <w:tr w:rsidR="00000000" w14:paraId="45BDD122" w14:textId="77777777">
        <w:trPr>
          <w:divId w:val="522980014"/>
        </w:trPr>
        <w:tc>
          <w:tcPr>
            <w:tcW w:w="3100" w:type="pct"/>
            <w:vAlign w:val="center"/>
            <w:hideMark/>
          </w:tcPr>
          <w:p w14:paraId="0259EB38" w14:textId="77777777" w:rsidR="00000000" w:rsidRDefault="003C588C">
            <w:pPr>
              <w:rPr>
                <w:rFonts w:eastAsia="Times New Roman"/>
                <w:sz w:val="20"/>
                <w:szCs w:val="20"/>
              </w:rPr>
            </w:pPr>
          </w:p>
        </w:tc>
        <w:tc>
          <w:tcPr>
            <w:tcW w:w="50" w:type="pct"/>
            <w:vAlign w:val="center"/>
            <w:hideMark/>
          </w:tcPr>
          <w:p w14:paraId="4EA17DF0" w14:textId="77777777" w:rsidR="00000000" w:rsidRDefault="003C588C">
            <w:pPr>
              <w:rPr>
                <w:rFonts w:eastAsia="Times New Roman"/>
                <w:sz w:val="20"/>
                <w:szCs w:val="20"/>
              </w:rPr>
            </w:pPr>
          </w:p>
        </w:tc>
        <w:tc>
          <w:tcPr>
            <w:tcW w:w="50" w:type="pct"/>
            <w:vAlign w:val="center"/>
            <w:hideMark/>
          </w:tcPr>
          <w:p w14:paraId="24693BAE" w14:textId="77777777" w:rsidR="00000000" w:rsidRDefault="003C588C">
            <w:pPr>
              <w:rPr>
                <w:rFonts w:eastAsia="Times New Roman"/>
                <w:sz w:val="20"/>
                <w:szCs w:val="20"/>
              </w:rPr>
            </w:pPr>
          </w:p>
        </w:tc>
        <w:tc>
          <w:tcPr>
            <w:tcW w:w="500" w:type="pct"/>
            <w:vAlign w:val="center"/>
            <w:hideMark/>
          </w:tcPr>
          <w:p w14:paraId="7423445F" w14:textId="77777777" w:rsidR="00000000" w:rsidRDefault="003C588C">
            <w:pPr>
              <w:rPr>
                <w:rFonts w:eastAsia="Times New Roman"/>
                <w:sz w:val="20"/>
                <w:szCs w:val="20"/>
              </w:rPr>
            </w:pPr>
          </w:p>
        </w:tc>
        <w:tc>
          <w:tcPr>
            <w:tcW w:w="50" w:type="pct"/>
            <w:vAlign w:val="center"/>
            <w:hideMark/>
          </w:tcPr>
          <w:p w14:paraId="0802D944" w14:textId="77777777" w:rsidR="00000000" w:rsidRDefault="003C588C">
            <w:pPr>
              <w:rPr>
                <w:rFonts w:eastAsia="Times New Roman"/>
                <w:sz w:val="20"/>
                <w:szCs w:val="20"/>
              </w:rPr>
            </w:pPr>
          </w:p>
        </w:tc>
        <w:tc>
          <w:tcPr>
            <w:tcW w:w="50" w:type="pct"/>
            <w:vAlign w:val="center"/>
            <w:hideMark/>
          </w:tcPr>
          <w:p w14:paraId="7055B6C7" w14:textId="77777777" w:rsidR="00000000" w:rsidRDefault="003C588C">
            <w:pPr>
              <w:rPr>
                <w:rFonts w:eastAsia="Times New Roman"/>
                <w:sz w:val="20"/>
                <w:szCs w:val="20"/>
              </w:rPr>
            </w:pPr>
          </w:p>
        </w:tc>
        <w:tc>
          <w:tcPr>
            <w:tcW w:w="50" w:type="pct"/>
            <w:vAlign w:val="center"/>
            <w:hideMark/>
          </w:tcPr>
          <w:p w14:paraId="2351EF86" w14:textId="77777777" w:rsidR="00000000" w:rsidRDefault="003C588C">
            <w:pPr>
              <w:rPr>
                <w:rFonts w:eastAsia="Times New Roman"/>
                <w:sz w:val="20"/>
                <w:szCs w:val="20"/>
              </w:rPr>
            </w:pPr>
          </w:p>
        </w:tc>
        <w:tc>
          <w:tcPr>
            <w:tcW w:w="500" w:type="pct"/>
            <w:vAlign w:val="center"/>
            <w:hideMark/>
          </w:tcPr>
          <w:p w14:paraId="195EABA4" w14:textId="77777777" w:rsidR="00000000" w:rsidRDefault="003C588C">
            <w:pPr>
              <w:rPr>
                <w:rFonts w:eastAsia="Times New Roman"/>
                <w:sz w:val="20"/>
                <w:szCs w:val="20"/>
              </w:rPr>
            </w:pPr>
          </w:p>
        </w:tc>
        <w:tc>
          <w:tcPr>
            <w:tcW w:w="50" w:type="pct"/>
            <w:vAlign w:val="center"/>
            <w:hideMark/>
          </w:tcPr>
          <w:p w14:paraId="5FEB82C0" w14:textId="77777777" w:rsidR="00000000" w:rsidRDefault="003C588C">
            <w:pPr>
              <w:rPr>
                <w:rFonts w:eastAsia="Times New Roman"/>
                <w:sz w:val="20"/>
                <w:szCs w:val="20"/>
              </w:rPr>
            </w:pPr>
          </w:p>
        </w:tc>
        <w:tc>
          <w:tcPr>
            <w:tcW w:w="50" w:type="pct"/>
            <w:vAlign w:val="center"/>
            <w:hideMark/>
          </w:tcPr>
          <w:p w14:paraId="6903E739" w14:textId="77777777" w:rsidR="00000000" w:rsidRDefault="003C588C">
            <w:pPr>
              <w:rPr>
                <w:rFonts w:eastAsia="Times New Roman"/>
                <w:sz w:val="20"/>
                <w:szCs w:val="20"/>
              </w:rPr>
            </w:pPr>
          </w:p>
        </w:tc>
        <w:tc>
          <w:tcPr>
            <w:tcW w:w="50" w:type="pct"/>
            <w:vAlign w:val="center"/>
            <w:hideMark/>
          </w:tcPr>
          <w:p w14:paraId="55CA6FFD" w14:textId="77777777" w:rsidR="00000000" w:rsidRDefault="003C588C">
            <w:pPr>
              <w:rPr>
                <w:rFonts w:eastAsia="Times New Roman"/>
                <w:sz w:val="20"/>
                <w:szCs w:val="20"/>
              </w:rPr>
            </w:pPr>
          </w:p>
        </w:tc>
        <w:tc>
          <w:tcPr>
            <w:tcW w:w="450" w:type="pct"/>
            <w:vAlign w:val="center"/>
            <w:hideMark/>
          </w:tcPr>
          <w:p w14:paraId="52372788" w14:textId="77777777" w:rsidR="00000000" w:rsidRDefault="003C588C">
            <w:pPr>
              <w:rPr>
                <w:rFonts w:eastAsia="Times New Roman"/>
                <w:sz w:val="20"/>
                <w:szCs w:val="20"/>
              </w:rPr>
            </w:pPr>
          </w:p>
        </w:tc>
        <w:tc>
          <w:tcPr>
            <w:tcW w:w="50" w:type="pct"/>
            <w:vAlign w:val="center"/>
            <w:hideMark/>
          </w:tcPr>
          <w:p w14:paraId="28F47874" w14:textId="77777777" w:rsidR="00000000" w:rsidRDefault="003C588C">
            <w:pPr>
              <w:rPr>
                <w:rFonts w:eastAsia="Times New Roman"/>
                <w:sz w:val="20"/>
                <w:szCs w:val="20"/>
              </w:rPr>
            </w:pPr>
          </w:p>
        </w:tc>
      </w:tr>
      <w:tr w:rsidR="00000000" w14:paraId="747AD99D" w14:textId="77777777">
        <w:trPr>
          <w:divId w:val="522980014"/>
        </w:trPr>
        <w:tc>
          <w:tcPr>
            <w:tcW w:w="0" w:type="auto"/>
            <w:tcMar>
              <w:top w:w="30" w:type="dxa"/>
              <w:left w:w="30" w:type="dxa"/>
              <w:bottom w:w="30" w:type="dxa"/>
              <w:right w:w="30" w:type="dxa"/>
            </w:tcMar>
            <w:vAlign w:val="bottom"/>
            <w:hideMark/>
          </w:tcPr>
          <w:p w14:paraId="1E0CDAC6" w14:textId="77777777" w:rsidR="00000000" w:rsidRDefault="003C588C">
            <w:pPr>
              <w:divId w:val="978268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31941A" w14:textId="77777777" w:rsidR="00000000" w:rsidRDefault="003C588C">
            <w:pPr>
              <w:divId w:val="968780049"/>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7F0B8FCB" w14:textId="77777777" w:rsidR="00000000" w:rsidRDefault="003C588C">
            <w:pPr>
              <w:jc w:val="center"/>
              <w:rPr>
                <w:rFonts w:eastAsia="Times New Roman"/>
                <w:sz w:val="16"/>
                <w:szCs w:val="16"/>
              </w:rPr>
            </w:pPr>
            <w:r>
              <w:rPr>
                <w:rFonts w:ascii="inherit" w:eastAsia="Times New Roman" w:hAnsi="inherit"/>
                <w:b/>
                <w:bCs/>
                <w:sz w:val="16"/>
                <w:szCs w:val="16"/>
              </w:rPr>
              <w:t>For the Three Months ended</w:t>
            </w:r>
          </w:p>
        </w:tc>
        <w:tc>
          <w:tcPr>
            <w:tcW w:w="0" w:type="auto"/>
            <w:tcMar>
              <w:top w:w="30" w:type="dxa"/>
              <w:left w:w="30" w:type="dxa"/>
              <w:bottom w:w="30" w:type="dxa"/>
              <w:right w:w="30" w:type="dxa"/>
            </w:tcMar>
            <w:vAlign w:val="bottom"/>
            <w:hideMark/>
          </w:tcPr>
          <w:p w14:paraId="799863BE" w14:textId="77777777" w:rsidR="00000000" w:rsidRDefault="003C588C">
            <w:pPr>
              <w:divId w:val="17146910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3759BF" w14:textId="77777777" w:rsidR="00000000" w:rsidRDefault="003C588C">
            <w:pPr>
              <w:divId w:val="389114313"/>
              <w:rPr>
                <w:rFonts w:eastAsia="Times New Roman"/>
                <w:sz w:val="20"/>
                <w:szCs w:val="20"/>
              </w:rPr>
            </w:pPr>
            <w:r>
              <w:rPr>
                <w:rFonts w:ascii="inherit" w:eastAsia="Times New Roman" w:hAnsi="inherit"/>
                <w:sz w:val="20"/>
                <w:szCs w:val="20"/>
              </w:rPr>
              <w:t> </w:t>
            </w:r>
          </w:p>
        </w:tc>
      </w:tr>
      <w:tr w:rsidR="00000000" w14:paraId="2DA2E5E8" w14:textId="77777777">
        <w:trPr>
          <w:divId w:val="522980014"/>
        </w:trPr>
        <w:tc>
          <w:tcPr>
            <w:tcW w:w="0" w:type="auto"/>
            <w:tcBorders>
              <w:bottom w:val="single" w:sz="6" w:space="0" w:color="000000"/>
            </w:tcBorders>
            <w:tcMar>
              <w:top w:w="30" w:type="dxa"/>
              <w:left w:w="30" w:type="dxa"/>
              <w:bottom w:w="30" w:type="dxa"/>
              <w:right w:w="30" w:type="dxa"/>
            </w:tcMar>
            <w:vAlign w:val="bottom"/>
            <w:hideMark/>
          </w:tcPr>
          <w:p w14:paraId="27FB4516" w14:textId="77777777" w:rsidR="00000000" w:rsidRDefault="003C588C">
            <w:pPr>
              <w:divId w:val="172256049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D9629F1" w14:textId="77777777" w:rsidR="00000000" w:rsidRDefault="003C588C">
            <w:pPr>
              <w:divId w:val="77124521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4D3F14C" w14:textId="77777777" w:rsidR="00000000" w:rsidRDefault="003C588C">
            <w:pPr>
              <w:jc w:val="center"/>
              <w:rPr>
                <w:rFonts w:eastAsia="Times New Roman"/>
                <w:sz w:val="16"/>
                <w:szCs w:val="16"/>
              </w:rPr>
            </w:pPr>
            <w:r>
              <w:rPr>
                <w:rFonts w:ascii="inherit" w:eastAsia="Times New Roman" w:hAnsi="inherit"/>
                <w:b/>
                <w:bCs/>
                <w:sz w:val="16"/>
                <w:szCs w:val="16"/>
              </w:rPr>
              <w:t>March 31,</w:t>
            </w:r>
          </w:p>
        </w:tc>
        <w:tc>
          <w:tcPr>
            <w:tcW w:w="0" w:type="auto"/>
            <w:tcMar>
              <w:top w:w="30" w:type="dxa"/>
              <w:left w:w="30" w:type="dxa"/>
              <w:bottom w:w="30" w:type="dxa"/>
              <w:right w:w="30" w:type="dxa"/>
            </w:tcMar>
            <w:vAlign w:val="bottom"/>
            <w:hideMark/>
          </w:tcPr>
          <w:p w14:paraId="41DCB611" w14:textId="77777777" w:rsidR="00000000" w:rsidRDefault="003C588C">
            <w:pPr>
              <w:divId w:val="17573648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4192A0" w14:textId="77777777" w:rsidR="00000000" w:rsidRDefault="003C588C">
            <w:pPr>
              <w:divId w:val="764956199"/>
              <w:rPr>
                <w:rFonts w:eastAsia="Times New Roman"/>
                <w:sz w:val="20"/>
                <w:szCs w:val="20"/>
              </w:rPr>
            </w:pPr>
            <w:r>
              <w:rPr>
                <w:rFonts w:ascii="inherit" w:eastAsia="Times New Roman" w:hAnsi="inherit"/>
                <w:sz w:val="20"/>
                <w:szCs w:val="20"/>
              </w:rPr>
              <w:t> </w:t>
            </w:r>
          </w:p>
        </w:tc>
      </w:tr>
      <w:tr w:rsidR="00000000" w14:paraId="193CE0D9" w14:textId="77777777">
        <w:trPr>
          <w:divId w:val="522980014"/>
        </w:trPr>
        <w:tc>
          <w:tcPr>
            <w:tcW w:w="0" w:type="auto"/>
            <w:tcBorders>
              <w:bottom w:val="single" w:sz="6" w:space="0" w:color="000000"/>
            </w:tcBorders>
            <w:tcMar>
              <w:top w:w="30" w:type="dxa"/>
              <w:left w:w="30" w:type="dxa"/>
              <w:bottom w:w="30" w:type="dxa"/>
              <w:right w:w="30" w:type="dxa"/>
            </w:tcMar>
            <w:vAlign w:val="bottom"/>
            <w:hideMark/>
          </w:tcPr>
          <w:p w14:paraId="5D5AD0B1" w14:textId="77777777" w:rsidR="00000000" w:rsidRDefault="003C588C">
            <w:pPr>
              <w:divId w:val="109957109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0050739" w14:textId="77777777" w:rsidR="00000000" w:rsidRDefault="003C588C">
            <w:pPr>
              <w:divId w:val="3837172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BF2BEEB" w14:textId="77777777" w:rsidR="00000000" w:rsidRDefault="003C588C">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14:paraId="0A931378" w14:textId="77777777" w:rsidR="00000000" w:rsidRDefault="003C588C">
            <w:pPr>
              <w:divId w:val="213575444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75E989E" w14:textId="77777777" w:rsidR="00000000" w:rsidRDefault="003C588C">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14:paraId="1311BDD1" w14:textId="77777777" w:rsidR="00000000" w:rsidRDefault="003C588C">
            <w:pPr>
              <w:divId w:val="19741654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ABBB4A" w14:textId="77777777" w:rsidR="00000000" w:rsidRDefault="003C588C">
            <w:pPr>
              <w:jc w:val="center"/>
              <w:rPr>
                <w:rFonts w:eastAsia="Times New Roman"/>
                <w:sz w:val="16"/>
                <w:szCs w:val="16"/>
              </w:rPr>
            </w:pPr>
            <w:r>
              <w:rPr>
                <w:rFonts w:ascii="inherit" w:eastAsia="Times New Roman" w:hAnsi="inherit"/>
                <w:b/>
                <w:bCs/>
                <w:sz w:val="16"/>
                <w:szCs w:val="16"/>
              </w:rPr>
              <w:t>$ Change</w:t>
            </w:r>
          </w:p>
        </w:tc>
      </w:tr>
      <w:tr w:rsidR="00000000" w14:paraId="37209A60" w14:textId="77777777">
        <w:trPr>
          <w:divId w:val="522980014"/>
        </w:trPr>
        <w:tc>
          <w:tcPr>
            <w:tcW w:w="0" w:type="auto"/>
            <w:shd w:val="clear" w:color="auto" w:fill="CCEEFF"/>
            <w:tcMar>
              <w:top w:w="30" w:type="dxa"/>
              <w:left w:w="30" w:type="dxa"/>
              <w:bottom w:w="30" w:type="dxa"/>
              <w:right w:w="30" w:type="dxa"/>
            </w:tcMar>
            <w:vAlign w:val="bottom"/>
            <w:hideMark/>
          </w:tcPr>
          <w:p w14:paraId="4F8AABF0" w14:textId="77777777" w:rsidR="00000000" w:rsidRDefault="003C588C">
            <w:pPr>
              <w:rPr>
                <w:rFonts w:eastAsia="Times New Roman"/>
                <w:sz w:val="18"/>
                <w:szCs w:val="18"/>
              </w:rPr>
            </w:pPr>
            <w:r>
              <w:rPr>
                <w:rFonts w:ascii="inherit" w:eastAsia="Times New Roman" w:hAnsi="inherit"/>
                <w:sz w:val="18"/>
                <w:szCs w:val="18"/>
              </w:rPr>
              <w:t>Compensation and employee benefits</w:t>
            </w:r>
          </w:p>
        </w:tc>
        <w:tc>
          <w:tcPr>
            <w:tcW w:w="0" w:type="auto"/>
            <w:shd w:val="clear" w:color="auto" w:fill="CCEEFF"/>
            <w:tcMar>
              <w:top w:w="30" w:type="dxa"/>
              <w:left w:w="30" w:type="dxa"/>
              <w:bottom w:w="30" w:type="dxa"/>
              <w:right w:w="30" w:type="dxa"/>
            </w:tcMar>
            <w:vAlign w:val="bottom"/>
            <w:hideMark/>
          </w:tcPr>
          <w:p w14:paraId="15F2FE7E" w14:textId="77777777" w:rsidR="00000000" w:rsidRDefault="003C588C">
            <w:pPr>
              <w:divId w:val="15735891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619D542" w14:textId="77777777" w:rsidR="00000000" w:rsidRDefault="003C588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170245" w14:textId="77777777" w:rsidR="00000000" w:rsidRDefault="003C588C">
            <w:pPr>
              <w:jc w:val="right"/>
              <w:rPr>
                <w:rFonts w:eastAsia="Times New Roman"/>
                <w:sz w:val="18"/>
                <w:szCs w:val="18"/>
              </w:rPr>
            </w:pPr>
            <w:r>
              <w:rPr>
                <w:rFonts w:ascii="inherit" w:eastAsia="Times New Roman" w:hAnsi="inherit"/>
                <w:sz w:val="18"/>
                <w:szCs w:val="18"/>
              </w:rPr>
              <w:t>110.1</w:t>
            </w:r>
          </w:p>
        </w:tc>
        <w:tc>
          <w:tcPr>
            <w:tcW w:w="0" w:type="auto"/>
            <w:tcBorders>
              <w:top w:val="single" w:sz="6" w:space="0" w:color="000000"/>
            </w:tcBorders>
            <w:shd w:val="clear" w:color="auto" w:fill="CCEEFF"/>
            <w:vAlign w:val="bottom"/>
            <w:hideMark/>
          </w:tcPr>
          <w:p w14:paraId="35BEDADF"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DF73A0" w14:textId="77777777" w:rsidR="00000000" w:rsidRDefault="003C588C">
            <w:pPr>
              <w:divId w:val="9789960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863C06E" w14:textId="77777777" w:rsidR="00000000" w:rsidRDefault="003C588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5DA06D0" w14:textId="77777777" w:rsidR="00000000" w:rsidRDefault="003C588C">
            <w:pPr>
              <w:jc w:val="right"/>
              <w:rPr>
                <w:rFonts w:eastAsia="Times New Roman"/>
                <w:sz w:val="18"/>
                <w:szCs w:val="18"/>
              </w:rPr>
            </w:pPr>
            <w:r>
              <w:rPr>
                <w:rFonts w:ascii="inherit" w:eastAsia="Times New Roman" w:hAnsi="inherit"/>
                <w:sz w:val="18"/>
                <w:szCs w:val="18"/>
              </w:rPr>
              <w:t>113.9</w:t>
            </w:r>
          </w:p>
        </w:tc>
        <w:tc>
          <w:tcPr>
            <w:tcW w:w="0" w:type="auto"/>
            <w:tcBorders>
              <w:top w:val="single" w:sz="6" w:space="0" w:color="000000"/>
            </w:tcBorders>
            <w:shd w:val="clear" w:color="auto" w:fill="CCEEFF"/>
            <w:vAlign w:val="bottom"/>
            <w:hideMark/>
          </w:tcPr>
          <w:p w14:paraId="58444502"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1849B3" w14:textId="77777777" w:rsidR="00000000" w:rsidRDefault="003C588C">
            <w:pPr>
              <w:divId w:val="11369953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4D0280E" w14:textId="77777777" w:rsidR="00000000" w:rsidRDefault="003C588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09D5444" w14:textId="77777777" w:rsidR="00000000" w:rsidRDefault="003C588C">
            <w:pPr>
              <w:jc w:val="right"/>
              <w:rPr>
                <w:rFonts w:eastAsia="Times New Roman"/>
                <w:sz w:val="18"/>
                <w:szCs w:val="18"/>
              </w:rPr>
            </w:pPr>
            <w:r>
              <w:rPr>
                <w:rFonts w:ascii="inherit" w:eastAsia="Times New Roman" w:hAnsi="inherit"/>
                <w:sz w:val="18"/>
                <w:szCs w:val="18"/>
              </w:rPr>
              <w:t>(3.8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EB66A80" w14:textId="77777777" w:rsidR="00000000" w:rsidRDefault="003C588C">
            <w:pPr>
              <w:rPr>
                <w:rFonts w:eastAsia="Times New Roman"/>
                <w:sz w:val="18"/>
                <w:szCs w:val="18"/>
              </w:rPr>
            </w:pPr>
            <w:r>
              <w:rPr>
                <w:rFonts w:ascii="inherit" w:eastAsia="Times New Roman" w:hAnsi="inherit"/>
                <w:sz w:val="18"/>
                <w:szCs w:val="18"/>
              </w:rPr>
              <w:t>)</w:t>
            </w:r>
          </w:p>
        </w:tc>
      </w:tr>
      <w:tr w:rsidR="00000000" w14:paraId="7BB6A9D3" w14:textId="77777777">
        <w:trPr>
          <w:divId w:val="522980014"/>
        </w:trPr>
        <w:tc>
          <w:tcPr>
            <w:tcW w:w="0" w:type="auto"/>
            <w:tcMar>
              <w:top w:w="30" w:type="dxa"/>
              <w:left w:w="30" w:type="dxa"/>
              <w:bottom w:w="30" w:type="dxa"/>
              <w:right w:w="30" w:type="dxa"/>
            </w:tcMar>
            <w:vAlign w:val="bottom"/>
            <w:hideMark/>
          </w:tcPr>
          <w:p w14:paraId="78CF21AC" w14:textId="77777777" w:rsidR="00000000" w:rsidRDefault="003C588C">
            <w:pPr>
              <w:rPr>
                <w:rFonts w:eastAsia="Times New Roman"/>
                <w:sz w:val="18"/>
                <w:szCs w:val="18"/>
              </w:rPr>
            </w:pPr>
            <w:r>
              <w:rPr>
                <w:rFonts w:ascii="inherit" w:eastAsia="Times New Roman" w:hAnsi="inherit"/>
                <w:sz w:val="18"/>
                <w:szCs w:val="18"/>
              </w:rPr>
              <w:t>General and administrative</w:t>
            </w:r>
          </w:p>
        </w:tc>
        <w:tc>
          <w:tcPr>
            <w:tcW w:w="0" w:type="auto"/>
            <w:tcMar>
              <w:top w:w="30" w:type="dxa"/>
              <w:left w:w="30" w:type="dxa"/>
              <w:bottom w:w="30" w:type="dxa"/>
              <w:right w:w="30" w:type="dxa"/>
            </w:tcMar>
            <w:vAlign w:val="bottom"/>
            <w:hideMark/>
          </w:tcPr>
          <w:p w14:paraId="3D4BCAA8" w14:textId="77777777" w:rsidR="00000000" w:rsidRDefault="003C588C">
            <w:pPr>
              <w:divId w:val="14098385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FAA5C96" w14:textId="77777777" w:rsidR="00000000" w:rsidRDefault="003C588C">
            <w:pPr>
              <w:jc w:val="right"/>
              <w:rPr>
                <w:rFonts w:eastAsia="Times New Roman"/>
                <w:sz w:val="18"/>
                <w:szCs w:val="18"/>
              </w:rPr>
            </w:pPr>
            <w:r>
              <w:rPr>
                <w:rFonts w:ascii="inherit" w:eastAsia="Times New Roman" w:hAnsi="inherit"/>
                <w:sz w:val="18"/>
                <w:szCs w:val="18"/>
              </w:rPr>
              <w:t>70.6</w:t>
            </w:r>
          </w:p>
        </w:tc>
        <w:tc>
          <w:tcPr>
            <w:tcW w:w="0" w:type="auto"/>
            <w:tcBorders>
              <w:bottom w:val="single" w:sz="6" w:space="0" w:color="000000"/>
            </w:tcBorders>
            <w:vAlign w:val="bottom"/>
            <w:hideMark/>
          </w:tcPr>
          <w:p w14:paraId="65AE99E4"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7652B0E4" w14:textId="77777777" w:rsidR="00000000" w:rsidRDefault="003C588C">
            <w:pPr>
              <w:divId w:val="15978616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591EB3" w14:textId="77777777" w:rsidR="00000000" w:rsidRDefault="003C588C">
            <w:pPr>
              <w:jc w:val="right"/>
              <w:rPr>
                <w:rFonts w:eastAsia="Times New Roman"/>
                <w:sz w:val="18"/>
                <w:szCs w:val="18"/>
              </w:rPr>
            </w:pPr>
            <w:r>
              <w:rPr>
                <w:rFonts w:ascii="inherit" w:eastAsia="Times New Roman" w:hAnsi="inherit"/>
                <w:sz w:val="18"/>
                <w:szCs w:val="18"/>
              </w:rPr>
              <w:t>72.3</w:t>
            </w:r>
          </w:p>
        </w:tc>
        <w:tc>
          <w:tcPr>
            <w:tcW w:w="0" w:type="auto"/>
            <w:tcBorders>
              <w:bottom w:val="single" w:sz="6" w:space="0" w:color="000000"/>
            </w:tcBorders>
            <w:vAlign w:val="bottom"/>
            <w:hideMark/>
          </w:tcPr>
          <w:p w14:paraId="3EFBAD3E"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5831F2CC" w14:textId="77777777" w:rsidR="00000000" w:rsidRDefault="003C588C">
            <w:pPr>
              <w:divId w:val="9764494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3C5CB2" w14:textId="77777777" w:rsidR="00000000" w:rsidRDefault="003C588C">
            <w:pPr>
              <w:jc w:val="right"/>
              <w:rPr>
                <w:rFonts w:eastAsia="Times New Roman"/>
                <w:sz w:val="18"/>
                <w:szCs w:val="18"/>
              </w:rPr>
            </w:pPr>
            <w:r>
              <w:rPr>
                <w:rFonts w:ascii="inherit" w:eastAsia="Times New Roman" w:hAnsi="inherit"/>
                <w:sz w:val="18"/>
                <w:szCs w:val="18"/>
              </w:rPr>
              <w:t>(1.7</w:t>
            </w:r>
          </w:p>
        </w:tc>
        <w:tc>
          <w:tcPr>
            <w:tcW w:w="0" w:type="auto"/>
            <w:tcMar>
              <w:top w:w="30" w:type="dxa"/>
              <w:left w:w="0" w:type="dxa"/>
              <w:bottom w:w="30" w:type="dxa"/>
              <w:right w:w="30" w:type="dxa"/>
            </w:tcMar>
            <w:vAlign w:val="bottom"/>
            <w:hideMark/>
          </w:tcPr>
          <w:p w14:paraId="19BCD150" w14:textId="77777777" w:rsidR="00000000" w:rsidRDefault="003C588C">
            <w:pPr>
              <w:rPr>
                <w:rFonts w:eastAsia="Times New Roman"/>
                <w:sz w:val="18"/>
                <w:szCs w:val="18"/>
              </w:rPr>
            </w:pPr>
            <w:r>
              <w:rPr>
                <w:rFonts w:ascii="inherit" w:eastAsia="Times New Roman" w:hAnsi="inherit"/>
                <w:sz w:val="18"/>
                <w:szCs w:val="18"/>
              </w:rPr>
              <w:t>)</w:t>
            </w:r>
          </w:p>
        </w:tc>
      </w:tr>
      <w:tr w:rsidR="00000000" w14:paraId="11EE60A4" w14:textId="77777777">
        <w:trPr>
          <w:divId w:val="522980014"/>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99DF399" w14:textId="77777777" w:rsidR="00000000" w:rsidRDefault="003C588C">
            <w:pPr>
              <w:divId w:val="517783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B96F672" w14:textId="77777777" w:rsidR="00000000" w:rsidRDefault="003C588C">
            <w:pPr>
              <w:divId w:val="11611224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979404A" w14:textId="77777777" w:rsidR="00000000" w:rsidRDefault="003C588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BA43EA9" w14:textId="77777777" w:rsidR="00000000" w:rsidRDefault="003C588C">
            <w:pPr>
              <w:jc w:val="right"/>
              <w:rPr>
                <w:rFonts w:eastAsia="Times New Roman"/>
                <w:sz w:val="18"/>
                <w:szCs w:val="18"/>
              </w:rPr>
            </w:pPr>
            <w:r>
              <w:rPr>
                <w:rFonts w:ascii="inherit" w:eastAsia="Times New Roman" w:hAnsi="inherit"/>
                <w:sz w:val="18"/>
                <w:szCs w:val="18"/>
              </w:rPr>
              <w:t>180.7</w:t>
            </w:r>
          </w:p>
        </w:tc>
        <w:tc>
          <w:tcPr>
            <w:tcW w:w="0" w:type="auto"/>
            <w:tcBorders>
              <w:top w:val="single" w:sz="6" w:space="0" w:color="000000"/>
              <w:bottom w:val="double" w:sz="6" w:space="0" w:color="000000"/>
            </w:tcBorders>
            <w:shd w:val="clear" w:color="auto" w:fill="CCEEFF"/>
            <w:vAlign w:val="bottom"/>
            <w:hideMark/>
          </w:tcPr>
          <w:p w14:paraId="0704A2D4" w14:textId="77777777" w:rsidR="00000000" w:rsidRDefault="003C588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7E752CA" w14:textId="77777777" w:rsidR="00000000" w:rsidRDefault="003C588C">
            <w:pPr>
              <w:divId w:val="20802485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05FFCED" w14:textId="77777777" w:rsidR="00000000" w:rsidRDefault="003C588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D76FF5D" w14:textId="77777777" w:rsidR="00000000" w:rsidRDefault="003C588C">
            <w:pPr>
              <w:jc w:val="right"/>
              <w:rPr>
                <w:rFonts w:eastAsia="Times New Roman"/>
                <w:sz w:val="18"/>
                <w:szCs w:val="18"/>
              </w:rPr>
            </w:pPr>
            <w:r>
              <w:rPr>
                <w:rFonts w:ascii="inherit" w:eastAsia="Times New Roman" w:hAnsi="inherit"/>
                <w:sz w:val="18"/>
                <w:szCs w:val="18"/>
              </w:rPr>
              <w:t>186.2</w:t>
            </w:r>
          </w:p>
        </w:tc>
        <w:tc>
          <w:tcPr>
            <w:tcW w:w="0" w:type="auto"/>
            <w:tcBorders>
              <w:top w:val="single" w:sz="6" w:space="0" w:color="000000"/>
              <w:bottom w:val="double" w:sz="6" w:space="0" w:color="000000"/>
            </w:tcBorders>
            <w:shd w:val="clear" w:color="auto" w:fill="CCEEFF"/>
            <w:vAlign w:val="bottom"/>
            <w:hideMark/>
          </w:tcPr>
          <w:p w14:paraId="392F88DF" w14:textId="77777777" w:rsidR="00000000" w:rsidRDefault="003C588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FA2B70A" w14:textId="77777777" w:rsidR="00000000" w:rsidRDefault="003C588C">
            <w:pPr>
              <w:divId w:val="17637965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054E747" w14:textId="77777777" w:rsidR="00000000" w:rsidRDefault="003C588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4397751" w14:textId="77777777" w:rsidR="00000000" w:rsidRDefault="003C588C">
            <w:pPr>
              <w:jc w:val="right"/>
              <w:rPr>
                <w:rFonts w:eastAsia="Times New Roman"/>
                <w:sz w:val="18"/>
                <w:szCs w:val="18"/>
              </w:rPr>
            </w:pPr>
            <w:r>
              <w:rPr>
                <w:rFonts w:ascii="inherit" w:eastAsia="Times New Roman" w:hAnsi="inherit"/>
                <w:sz w:val="18"/>
                <w:szCs w:val="18"/>
              </w:rPr>
              <w:t>(5.5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BA3472E" w14:textId="77777777" w:rsidR="00000000" w:rsidRDefault="003C588C">
            <w:pPr>
              <w:rPr>
                <w:rFonts w:eastAsia="Times New Roman"/>
                <w:sz w:val="18"/>
                <w:szCs w:val="18"/>
              </w:rPr>
            </w:pPr>
            <w:r>
              <w:rPr>
                <w:rFonts w:ascii="inherit" w:eastAsia="Times New Roman" w:hAnsi="inherit"/>
                <w:sz w:val="18"/>
                <w:szCs w:val="18"/>
              </w:rPr>
              <w:t>)</w:t>
            </w:r>
          </w:p>
        </w:tc>
      </w:tr>
    </w:tbl>
    <w:p w14:paraId="00FE3E83" w14:textId="77777777" w:rsidR="00000000" w:rsidRDefault="003C588C">
      <w:pPr>
        <w:spacing w:line="288" w:lineRule="auto"/>
        <w:ind w:firstLine="1080"/>
        <w:jc w:val="both"/>
        <w:rPr>
          <w:rFonts w:eastAsia="Times New Roman"/>
          <w:sz w:val="20"/>
          <w:szCs w:val="20"/>
        </w:rPr>
      </w:pPr>
    </w:p>
    <w:p w14:paraId="34B0CD48" w14:textId="77777777" w:rsidR="00000000" w:rsidRDefault="003C588C">
      <w:pPr>
        <w:spacing w:line="288" w:lineRule="auto"/>
        <w:ind w:firstLine="360"/>
        <w:jc w:val="both"/>
        <w:rPr>
          <w:rFonts w:eastAsia="Times New Roman"/>
          <w:sz w:val="20"/>
          <w:szCs w:val="20"/>
        </w:rPr>
      </w:pPr>
      <w:r>
        <w:rPr>
          <w:rFonts w:ascii="inherit" w:eastAsia="Times New Roman" w:hAnsi="inherit"/>
          <w:i/>
          <w:iCs/>
          <w:sz w:val="20"/>
          <w:szCs w:val="20"/>
        </w:rPr>
        <w:t>Income from Operations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Income from operations during these periods was attributable to the following segments (in millions):</w:t>
      </w:r>
    </w:p>
    <w:p w14:paraId="7DC004A4" w14:textId="77777777" w:rsidR="00000000" w:rsidRDefault="003C588C">
      <w:pPr>
        <w:spacing w:line="288" w:lineRule="auto"/>
        <w:ind w:firstLine="720"/>
        <w:divId w:val="66239596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091"/>
        <w:gridCol w:w="105"/>
        <w:gridCol w:w="122"/>
        <w:gridCol w:w="773"/>
        <w:gridCol w:w="99"/>
        <w:gridCol w:w="105"/>
        <w:gridCol w:w="122"/>
        <w:gridCol w:w="773"/>
        <w:gridCol w:w="99"/>
        <w:gridCol w:w="105"/>
        <w:gridCol w:w="123"/>
        <w:gridCol w:w="690"/>
        <w:gridCol w:w="99"/>
      </w:tblGrid>
      <w:tr w:rsidR="00000000" w14:paraId="06A961E3" w14:textId="77777777">
        <w:trPr>
          <w:divId w:val="2093888585"/>
        </w:trPr>
        <w:tc>
          <w:tcPr>
            <w:tcW w:w="0" w:type="auto"/>
            <w:gridSpan w:val="13"/>
            <w:vAlign w:val="center"/>
            <w:hideMark/>
          </w:tcPr>
          <w:p w14:paraId="4A7F09D7" w14:textId="77777777" w:rsidR="00000000" w:rsidRDefault="003C588C">
            <w:pPr>
              <w:spacing w:line="288" w:lineRule="auto"/>
              <w:ind w:firstLine="720"/>
              <w:rPr>
                <w:rFonts w:eastAsia="Times New Roman"/>
                <w:sz w:val="20"/>
                <w:szCs w:val="20"/>
              </w:rPr>
            </w:pPr>
          </w:p>
        </w:tc>
      </w:tr>
      <w:tr w:rsidR="00000000" w14:paraId="5F40E3BF" w14:textId="77777777">
        <w:trPr>
          <w:divId w:val="2093888585"/>
        </w:trPr>
        <w:tc>
          <w:tcPr>
            <w:tcW w:w="3100" w:type="pct"/>
            <w:vAlign w:val="center"/>
            <w:hideMark/>
          </w:tcPr>
          <w:p w14:paraId="2B1D00B5" w14:textId="77777777" w:rsidR="00000000" w:rsidRDefault="003C588C">
            <w:pPr>
              <w:rPr>
                <w:rFonts w:eastAsia="Times New Roman"/>
                <w:sz w:val="20"/>
                <w:szCs w:val="20"/>
              </w:rPr>
            </w:pPr>
          </w:p>
        </w:tc>
        <w:tc>
          <w:tcPr>
            <w:tcW w:w="50" w:type="pct"/>
            <w:vAlign w:val="center"/>
            <w:hideMark/>
          </w:tcPr>
          <w:p w14:paraId="12B0DEEC" w14:textId="77777777" w:rsidR="00000000" w:rsidRDefault="003C588C">
            <w:pPr>
              <w:rPr>
                <w:rFonts w:eastAsia="Times New Roman"/>
                <w:sz w:val="20"/>
                <w:szCs w:val="20"/>
              </w:rPr>
            </w:pPr>
          </w:p>
        </w:tc>
        <w:tc>
          <w:tcPr>
            <w:tcW w:w="50" w:type="pct"/>
            <w:vAlign w:val="center"/>
            <w:hideMark/>
          </w:tcPr>
          <w:p w14:paraId="2664BBEF" w14:textId="77777777" w:rsidR="00000000" w:rsidRDefault="003C588C">
            <w:pPr>
              <w:rPr>
                <w:rFonts w:eastAsia="Times New Roman"/>
                <w:sz w:val="20"/>
                <w:szCs w:val="20"/>
              </w:rPr>
            </w:pPr>
          </w:p>
        </w:tc>
        <w:tc>
          <w:tcPr>
            <w:tcW w:w="500" w:type="pct"/>
            <w:vAlign w:val="center"/>
            <w:hideMark/>
          </w:tcPr>
          <w:p w14:paraId="018A7C25" w14:textId="77777777" w:rsidR="00000000" w:rsidRDefault="003C588C">
            <w:pPr>
              <w:rPr>
                <w:rFonts w:eastAsia="Times New Roman"/>
                <w:sz w:val="20"/>
                <w:szCs w:val="20"/>
              </w:rPr>
            </w:pPr>
          </w:p>
        </w:tc>
        <w:tc>
          <w:tcPr>
            <w:tcW w:w="50" w:type="pct"/>
            <w:vAlign w:val="center"/>
            <w:hideMark/>
          </w:tcPr>
          <w:p w14:paraId="38C95363" w14:textId="77777777" w:rsidR="00000000" w:rsidRDefault="003C588C">
            <w:pPr>
              <w:rPr>
                <w:rFonts w:eastAsia="Times New Roman"/>
                <w:sz w:val="20"/>
                <w:szCs w:val="20"/>
              </w:rPr>
            </w:pPr>
          </w:p>
        </w:tc>
        <w:tc>
          <w:tcPr>
            <w:tcW w:w="50" w:type="pct"/>
            <w:vAlign w:val="center"/>
            <w:hideMark/>
          </w:tcPr>
          <w:p w14:paraId="1E90BC6F" w14:textId="77777777" w:rsidR="00000000" w:rsidRDefault="003C588C">
            <w:pPr>
              <w:rPr>
                <w:rFonts w:eastAsia="Times New Roman"/>
                <w:sz w:val="20"/>
                <w:szCs w:val="20"/>
              </w:rPr>
            </w:pPr>
          </w:p>
        </w:tc>
        <w:tc>
          <w:tcPr>
            <w:tcW w:w="50" w:type="pct"/>
            <w:vAlign w:val="center"/>
            <w:hideMark/>
          </w:tcPr>
          <w:p w14:paraId="3199A77F" w14:textId="77777777" w:rsidR="00000000" w:rsidRDefault="003C588C">
            <w:pPr>
              <w:rPr>
                <w:rFonts w:eastAsia="Times New Roman"/>
                <w:sz w:val="20"/>
                <w:szCs w:val="20"/>
              </w:rPr>
            </w:pPr>
          </w:p>
        </w:tc>
        <w:tc>
          <w:tcPr>
            <w:tcW w:w="500" w:type="pct"/>
            <w:vAlign w:val="center"/>
            <w:hideMark/>
          </w:tcPr>
          <w:p w14:paraId="6EBB7D50" w14:textId="77777777" w:rsidR="00000000" w:rsidRDefault="003C588C">
            <w:pPr>
              <w:rPr>
                <w:rFonts w:eastAsia="Times New Roman"/>
                <w:sz w:val="20"/>
                <w:szCs w:val="20"/>
              </w:rPr>
            </w:pPr>
          </w:p>
        </w:tc>
        <w:tc>
          <w:tcPr>
            <w:tcW w:w="50" w:type="pct"/>
            <w:vAlign w:val="center"/>
            <w:hideMark/>
          </w:tcPr>
          <w:p w14:paraId="29C35F86" w14:textId="77777777" w:rsidR="00000000" w:rsidRDefault="003C588C">
            <w:pPr>
              <w:rPr>
                <w:rFonts w:eastAsia="Times New Roman"/>
                <w:sz w:val="20"/>
                <w:szCs w:val="20"/>
              </w:rPr>
            </w:pPr>
          </w:p>
        </w:tc>
        <w:tc>
          <w:tcPr>
            <w:tcW w:w="50" w:type="pct"/>
            <w:vAlign w:val="center"/>
            <w:hideMark/>
          </w:tcPr>
          <w:p w14:paraId="47345C17" w14:textId="77777777" w:rsidR="00000000" w:rsidRDefault="003C588C">
            <w:pPr>
              <w:rPr>
                <w:rFonts w:eastAsia="Times New Roman"/>
                <w:sz w:val="20"/>
                <w:szCs w:val="20"/>
              </w:rPr>
            </w:pPr>
          </w:p>
        </w:tc>
        <w:tc>
          <w:tcPr>
            <w:tcW w:w="50" w:type="pct"/>
            <w:vAlign w:val="center"/>
            <w:hideMark/>
          </w:tcPr>
          <w:p w14:paraId="3EBDB1FA" w14:textId="77777777" w:rsidR="00000000" w:rsidRDefault="003C588C">
            <w:pPr>
              <w:rPr>
                <w:rFonts w:eastAsia="Times New Roman"/>
                <w:sz w:val="20"/>
                <w:szCs w:val="20"/>
              </w:rPr>
            </w:pPr>
          </w:p>
        </w:tc>
        <w:tc>
          <w:tcPr>
            <w:tcW w:w="450" w:type="pct"/>
            <w:vAlign w:val="center"/>
            <w:hideMark/>
          </w:tcPr>
          <w:p w14:paraId="0E619293" w14:textId="77777777" w:rsidR="00000000" w:rsidRDefault="003C588C">
            <w:pPr>
              <w:rPr>
                <w:rFonts w:eastAsia="Times New Roman"/>
                <w:sz w:val="20"/>
                <w:szCs w:val="20"/>
              </w:rPr>
            </w:pPr>
          </w:p>
        </w:tc>
        <w:tc>
          <w:tcPr>
            <w:tcW w:w="50" w:type="pct"/>
            <w:vAlign w:val="center"/>
            <w:hideMark/>
          </w:tcPr>
          <w:p w14:paraId="5040C135" w14:textId="77777777" w:rsidR="00000000" w:rsidRDefault="003C588C">
            <w:pPr>
              <w:rPr>
                <w:rFonts w:eastAsia="Times New Roman"/>
                <w:sz w:val="20"/>
                <w:szCs w:val="20"/>
              </w:rPr>
            </w:pPr>
          </w:p>
        </w:tc>
      </w:tr>
      <w:tr w:rsidR="00000000" w14:paraId="0781A9A2" w14:textId="77777777">
        <w:trPr>
          <w:divId w:val="2093888585"/>
        </w:trPr>
        <w:tc>
          <w:tcPr>
            <w:tcW w:w="0" w:type="auto"/>
            <w:tcMar>
              <w:top w:w="30" w:type="dxa"/>
              <w:left w:w="30" w:type="dxa"/>
              <w:bottom w:w="30" w:type="dxa"/>
              <w:right w:w="30" w:type="dxa"/>
            </w:tcMar>
            <w:vAlign w:val="bottom"/>
            <w:hideMark/>
          </w:tcPr>
          <w:p w14:paraId="576DF9E4" w14:textId="77777777" w:rsidR="00000000" w:rsidRDefault="003C588C">
            <w:pPr>
              <w:divId w:val="11036947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18820F" w14:textId="77777777" w:rsidR="00000000" w:rsidRDefault="003C588C">
            <w:pPr>
              <w:divId w:val="647707392"/>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14425850" w14:textId="77777777" w:rsidR="00000000" w:rsidRDefault="003C588C">
            <w:pPr>
              <w:jc w:val="center"/>
              <w:rPr>
                <w:rFonts w:eastAsia="Times New Roman"/>
                <w:sz w:val="16"/>
                <w:szCs w:val="16"/>
              </w:rPr>
            </w:pPr>
            <w:r>
              <w:rPr>
                <w:rFonts w:ascii="inherit" w:eastAsia="Times New Roman" w:hAnsi="inherit"/>
                <w:b/>
                <w:bCs/>
                <w:sz w:val="16"/>
                <w:szCs w:val="16"/>
              </w:rPr>
              <w:t>For the Three Months ended</w:t>
            </w:r>
          </w:p>
        </w:tc>
        <w:tc>
          <w:tcPr>
            <w:tcW w:w="0" w:type="auto"/>
            <w:tcMar>
              <w:top w:w="30" w:type="dxa"/>
              <w:left w:w="30" w:type="dxa"/>
              <w:bottom w:w="30" w:type="dxa"/>
              <w:right w:w="30" w:type="dxa"/>
            </w:tcMar>
            <w:vAlign w:val="bottom"/>
            <w:hideMark/>
          </w:tcPr>
          <w:p w14:paraId="5042A6E4" w14:textId="77777777" w:rsidR="00000000" w:rsidRDefault="003C588C">
            <w:pPr>
              <w:divId w:val="19824940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094AA7" w14:textId="77777777" w:rsidR="00000000" w:rsidRDefault="003C588C">
            <w:pPr>
              <w:divId w:val="2034764489"/>
              <w:rPr>
                <w:rFonts w:eastAsia="Times New Roman"/>
                <w:sz w:val="20"/>
                <w:szCs w:val="20"/>
              </w:rPr>
            </w:pPr>
            <w:r>
              <w:rPr>
                <w:rFonts w:ascii="inherit" w:eastAsia="Times New Roman" w:hAnsi="inherit"/>
                <w:sz w:val="20"/>
                <w:szCs w:val="20"/>
              </w:rPr>
              <w:t> </w:t>
            </w:r>
          </w:p>
        </w:tc>
      </w:tr>
      <w:tr w:rsidR="00000000" w14:paraId="5C2C5388" w14:textId="77777777">
        <w:trPr>
          <w:divId w:val="2093888585"/>
        </w:trPr>
        <w:tc>
          <w:tcPr>
            <w:tcW w:w="0" w:type="auto"/>
            <w:tcBorders>
              <w:bottom w:val="single" w:sz="6" w:space="0" w:color="000000"/>
            </w:tcBorders>
            <w:tcMar>
              <w:top w:w="30" w:type="dxa"/>
              <w:left w:w="30" w:type="dxa"/>
              <w:bottom w:w="30" w:type="dxa"/>
              <w:right w:w="30" w:type="dxa"/>
            </w:tcMar>
            <w:vAlign w:val="bottom"/>
            <w:hideMark/>
          </w:tcPr>
          <w:p w14:paraId="145571D6" w14:textId="77777777" w:rsidR="00000000" w:rsidRDefault="003C588C">
            <w:pPr>
              <w:divId w:val="118267055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CFCEB3F" w14:textId="77777777" w:rsidR="00000000" w:rsidRDefault="003C588C">
            <w:pPr>
              <w:divId w:val="187318162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DD994D1" w14:textId="77777777" w:rsidR="00000000" w:rsidRDefault="003C588C">
            <w:pPr>
              <w:jc w:val="center"/>
              <w:rPr>
                <w:rFonts w:eastAsia="Times New Roman"/>
                <w:sz w:val="16"/>
                <w:szCs w:val="16"/>
              </w:rPr>
            </w:pPr>
            <w:r>
              <w:rPr>
                <w:rFonts w:ascii="inherit" w:eastAsia="Times New Roman" w:hAnsi="inherit"/>
                <w:b/>
                <w:bCs/>
                <w:sz w:val="16"/>
                <w:szCs w:val="16"/>
              </w:rPr>
              <w:t>March 31,</w:t>
            </w:r>
          </w:p>
        </w:tc>
        <w:tc>
          <w:tcPr>
            <w:tcW w:w="0" w:type="auto"/>
            <w:tcMar>
              <w:top w:w="30" w:type="dxa"/>
              <w:left w:w="30" w:type="dxa"/>
              <w:bottom w:w="30" w:type="dxa"/>
              <w:right w:w="30" w:type="dxa"/>
            </w:tcMar>
            <w:vAlign w:val="bottom"/>
            <w:hideMark/>
          </w:tcPr>
          <w:p w14:paraId="1F2F1A54" w14:textId="77777777" w:rsidR="00000000" w:rsidRDefault="003C588C">
            <w:pPr>
              <w:divId w:val="11963823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11BA7E" w14:textId="77777777" w:rsidR="00000000" w:rsidRDefault="003C588C">
            <w:pPr>
              <w:divId w:val="146014566"/>
              <w:rPr>
                <w:rFonts w:eastAsia="Times New Roman"/>
                <w:sz w:val="20"/>
                <w:szCs w:val="20"/>
              </w:rPr>
            </w:pPr>
            <w:r>
              <w:rPr>
                <w:rFonts w:ascii="inherit" w:eastAsia="Times New Roman" w:hAnsi="inherit"/>
                <w:sz w:val="20"/>
                <w:szCs w:val="20"/>
              </w:rPr>
              <w:t> </w:t>
            </w:r>
          </w:p>
        </w:tc>
      </w:tr>
      <w:tr w:rsidR="00000000" w14:paraId="6CBBA012" w14:textId="77777777">
        <w:trPr>
          <w:divId w:val="2093888585"/>
        </w:trPr>
        <w:tc>
          <w:tcPr>
            <w:tcW w:w="0" w:type="auto"/>
            <w:tcBorders>
              <w:bottom w:val="single" w:sz="6" w:space="0" w:color="000000"/>
            </w:tcBorders>
            <w:tcMar>
              <w:top w:w="30" w:type="dxa"/>
              <w:left w:w="30" w:type="dxa"/>
              <w:bottom w:w="30" w:type="dxa"/>
              <w:right w:w="30" w:type="dxa"/>
            </w:tcMar>
            <w:vAlign w:val="bottom"/>
            <w:hideMark/>
          </w:tcPr>
          <w:p w14:paraId="2B8D67A4" w14:textId="77777777" w:rsidR="00000000" w:rsidRDefault="003C588C">
            <w:pPr>
              <w:divId w:val="84031923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ACDD33F" w14:textId="77777777" w:rsidR="00000000" w:rsidRDefault="003C588C">
            <w:pPr>
              <w:divId w:val="5832999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52DFB77" w14:textId="77777777" w:rsidR="00000000" w:rsidRDefault="003C588C">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14:paraId="0014ED82" w14:textId="77777777" w:rsidR="00000000" w:rsidRDefault="003C588C">
            <w:pPr>
              <w:divId w:val="18061237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DE84FA5" w14:textId="77777777" w:rsidR="00000000" w:rsidRDefault="003C588C">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14:paraId="1444485C" w14:textId="77777777" w:rsidR="00000000" w:rsidRDefault="003C588C">
            <w:pPr>
              <w:divId w:val="15942436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98A340" w14:textId="77777777" w:rsidR="00000000" w:rsidRDefault="003C588C">
            <w:pPr>
              <w:jc w:val="center"/>
              <w:rPr>
                <w:rFonts w:eastAsia="Times New Roman"/>
                <w:sz w:val="16"/>
                <w:szCs w:val="16"/>
              </w:rPr>
            </w:pPr>
            <w:r>
              <w:rPr>
                <w:rFonts w:ascii="inherit" w:eastAsia="Times New Roman" w:hAnsi="inherit"/>
                <w:b/>
                <w:bCs/>
                <w:sz w:val="16"/>
                <w:szCs w:val="16"/>
              </w:rPr>
              <w:t>$ Change</w:t>
            </w:r>
          </w:p>
        </w:tc>
      </w:tr>
      <w:tr w:rsidR="00000000" w14:paraId="72560AF2" w14:textId="77777777">
        <w:trPr>
          <w:divId w:val="2093888585"/>
        </w:trPr>
        <w:tc>
          <w:tcPr>
            <w:tcW w:w="0" w:type="auto"/>
            <w:shd w:val="clear" w:color="auto" w:fill="CCEEFF"/>
            <w:tcMar>
              <w:top w:w="30" w:type="dxa"/>
              <w:left w:w="30" w:type="dxa"/>
              <w:bottom w:w="30" w:type="dxa"/>
              <w:right w:w="30" w:type="dxa"/>
            </w:tcMar>
            <w:vAlign w:val="bottom"/>
            <w:hideMark/>
          </w:tcPr>
          <w:p w14:paraId="74F8B9DD" w14:textId="77777777" w:rsidR="00000000" w:rsidRDefault="003C588C">
            <w:pPr>
              <w:rPr>
                <w:rFonts w:eastAsia="Times New Roman"/>
                <w:sz w:val="18"/>
                <w:szCs w:val="18"/>
              </w:rPr>
            </w:pPr>
            <w:r>
              <w:rPr>
                <w:rFonts w:ascii="inherit" w:eastAsia="Times New Roman" w:hAnsi="inherit"/>
                <w:sz w:val="18"/>
                <w:szCs w:val="18"/>
              </w:rPr>
              <w:t>Aviation segment</w:t>
            </w:r>
          </w:p>
        </w:tc>
        <w:tc>
          <w:tcPr>
            <w:tcW w:w="0" w:type="auto"/>
            <w:shd w:val="clear" w:color="auto" w:fill="CCEEFF"/>
            <w:tcMar>
              <w:top w:w="30" w:type="dxa"/>
              <w:left w:w="30" w:type="dxa"/>
              <w:bottom w:w="30" w:type="dxa"/>
              <w:right w:w="30" w:type="dxa"/>
            </w:tcMar>
            <w:vAlign w:val="bottom"/>
            <w:hideMark/>
          </w:tcPr>
          <w:p w14:paraId="04FF3FB6" w14:textId="77777777" w:rsidR="00000000" w:rsidRDefault="003C588C">
            <w:pPr>
              <w:divId w:val="10520788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3BD64C" w14:textId="77777777" w:rsidR="00000000" w:rsidRDefault="003C588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5990FC1" w14:textId="77777777" w:rsidR="00000000" w:rsidRDefault="003C588C">
            <w:pPr>
              <w:jc w:val="right"/>
              <w:rPr>
                <w:rFonts w:eastAsia="Times New Roman"/>
                <w:sz w:val="18"/>
                <w:szCs w:val="18"/>
              </w:rPr>
            </w:pPr>
            <w:r>
              <w:rPr>
                <w:rFonts w:ascii="inherit" w:eastAsia="Times New Roman" w:hAnsi="inherit"/>
                <w:sz w:val="18"/>
                <w:szCs w:val="18"/>
              </w:rPr>
              <w:t>55.6</w:t>
            </w:r>
          </w:p>
        </w:tc>
        <w:tc>
          <w:tcPr>
            <w:tcW w:w="0" w:type="auto"/>
            <w:tcBorders>
              <w:top w:val="single" w:sz="6" w:space="0" w:color="000000"/>
            </w:tcBorders>
            <w:shd w:val="clear" w:color="auto" w:fill="CCEEFF"/>
            <w:vAlign w:val="bottom"/>
            <w:hideMark/>
          </w:tcPr>
          <w:p w14:paraId="1BFE3968"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ECF98A" w14:textId="77777777" w:rsidR="00000000" w:rsidRDefault="003C588C">
            <w:pPr>
              <w:divId w:val="13642888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82DE3CB" w14:textId="77777777" w:rsidR="00000000" w:rsidRDefault="003C588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388D995" w14:textId="77777777" w:rsidR="00000000" w:rsidRDefault="003C588C">
            <w:pPr>
              <w:jc w:val="right"/>
              <w:rPr>
                <w:rFonts w:eastAsia="Times New Roman"/>
                <w:sz w:val="18"/>
                <w:szCs w:val="18"/>
              </w:rPr>
            </w:pPr>
            <w:r>
              <w:rPr>
                <w:rFonts w:ascii="inherit" w:eastAsia="Times New Roman" w:hAnsi="inherit"/>
                <w:sz w:val="18"/>
                <w:szCs w:val="18"/>
              </w:rPr>
              <w:t>47.8</w:t>
            </w:r>
          </w:p>
        </w:tc>
        <w:tc>
          <w:tcPr>
            <w:tcW w:w="0" w:type="auto"/>
            <w:tcBorders>
              <w:top w:val="single" w:sz="6" w:space="0" w:color="000000"/>
            </w:tcBorders>
            <w:shd w:val="clear" w:color="auto" w:fill="CCEEFF"/>
            <w:vAlign w:val="bottom"/>
            <w:hideMark/>
          </w:tcPr>
          <w:p w14:paraId="64101D1E"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39E8A1" w14:textId="77777777" w:rsidR="00000000" w:rsidRDefault="003C588C">
            <w:pPr>
              <w:divId w:val="209993523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D9E5570" w14:textId="77777777" w:rsidR="00000000" w:rsidRDefault="003C588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E406135" w14:textId="77777777" w:rsidR="00000000" w:rsidRDefault="003C588C">
            <w:pPr>
              <w:jc w:val="right"/>
              <w:rPr>
                <w:rFonts w:eastAsia="Times New Roman"/>
                <w:sz w:val="18"/>
                <w:szCs w:val="18"/>
              </w:rPr>
            </w:pPr>
            <w:r>
              <w:rPr>
                <w:rFonts w:ascii="inherit" w:eastAsia="Times New Roman" w:hAnsi="inherit"/>
                <w:sz w:val="18"/>
                <w:szCs w:val="18"/>
              </w:rPr>
              <w:t>7.9</w:t>
            </w:r>
          </w:p>
        </w:tc>
        <w:tc>
          <w:tcPr>
            <w:tcW w:w="0" w:type="auto"/>
            <w:tcBorders>
              <w:top w:val="single" w:sz="6" w:space="0" w:color="000000"/>
            </w:tcBorders>
            <w:shd w:val="clear" w:color="auto" w:fill="CCEEFF"/>
            <w:vAlign w:val="bottom"/>
            <w:hideMark/>
          </w:tcPr>
          <w:p w14:paraId="66DE1EF2" w14:textId="77777777" w:rsidR="00000000" w:rsidRDefault="003C588C">
            <w:pPr>
              <w:rPr>
                <w:rFonts w:eastAsia="Times New Roman"/>
                <w:sz w:val="20"/>
                <w:szCs w:val="20"/>
              </w:rPr>
            </w:pPr>
          </w:p>
        </w:tc>
      </w:tr>
      <w:tr w:rsidR="00000000" w14:paraId="24F4B8A8" w14:textId="77777777">
        <w:trPr>
          <w:divId w:val="2093888585"/>
        </w:trPr>
        <w:tc>
          <w:tcPr>
            <w:tcW w:w="0" w:type="auto"/>
            <w:tcMar>
              <w:top w:w="30" w:type="dxa"/>
              <w:left w:w="30" w:type="dxa"/>
              <w:bottom w:w="30" w:type="dxa"/>
              <w:right w:w="30" w:type="dxa"/>
            </w:tcMar>
            <w:vAlign w:val="bottom"/>
            <w:hideMark/>
          </w:tcPr>
          <w:p w14:paraId="69EEC85E" w14:textId="77777777" w:rsidR="00000000" w:rsidRDefault="003C588C">
            <w:pPr>
              <w:rPr>
                <w:rFonts w:eastAsia="Times New Roman"/>
                <w:sz w:val="18"/>
                <w:szCs w:val="18"/>
              </w:rPr>
            </w:pPr>
            <w:r>
              <w:rPr>
                <w:rFonts w:ascii="inherit" w:eastAsia="Times New Roman" w:hAnsi="inherit"/>
                <w:sz w:val="18"/>
                <w:szCs w:val="18"/>
              </w:rPr>
              <w:t>Land segment</w:t>
            </w:r>
          </w:p>
        </w:tc>
        <w:tc>
          <w:tcPr>
            <w:tcW w:w="0" w:type="auto"/>
            <w:tcMar>
              <w:top w:w="30" w:type="dxa"/>
              <w:left w:w="30" w:type="dxa"/>
              <w:bottom w:w="30" w:type="dxa"/>
              <w:right w:w="30" w:type="dxa"/>
            </w:tcMar>
            <w:vAlign w:val="bottom"/>
            <w:hideMark/>
          </w:tcPr>
          <w:p w14:paraId="0889B211" w14:textId="77777777" w:rsidR="00000000" w:rsidRDefault="003C588C">
            <w:pPr>
              <w:divId w:val="995645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80E994" w14:textId="77777777" w:rsidR="00000000" w:rsidRDefault="003C588C">
            <w:pPr>
              <w:jc w:val="right"/>
              <w:rPr>
                <w:rFonts w:eastAsia="Times New Roman"/>
                <w:sz w:val="18"/>
                <w:szCs w:val="18"/>
              </w:rPr>
            </w:pPr>
            <w:r>
              <w:rPr>
                <w:rFonts w:ascii="inherit" w:eastAsia="Times New Roman" w:hAnsi="inherit"/>
                <w:sz w:val="18"/>
                <w:szCs w:val="18"/>
              </w:rPr>
              <w:t>21.0</w:t>
            </w:r>
          </w:p>
        </w:tc>
        <w:tc>
          <w:tcPr>
            <w:tcW w:w="0" w:type="auto"/>
            <w:vAlign w:val="bottom"/>
            <w:hideMark/>
          </w:tcPr>
          <w:p w14:paraId="5D8D9D78"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1CDEE21B" w14:textId="77777777" w:rsidR="00000000" w:rsidRDefault="003C588C">
            <w:pPr>
              <w:divId w:val="34085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94F3A9" w14:textId="77777777" w:rsidR="00000000" w:rsidRDefault="003C588C">
            <w:pPr>
              <w:jc w:val="right"/>
              <w:rPr>
                <w:rFonts w:eastAsia="Times New Roman"/>
                <w:sz w:val="18"/>
                <w:szCs w:val="18"/>
              </w:rPr>
            </w:pPr>
            <w:r>
              <w:rPr>
                <w:rFonts w:ascii="inherit" w:eastAsia="Times New Roman" w:hAnsi="inherit"/>
                <w:sz w:val="18"/>
                <w:szCs w:val="18"/>
              </w:rPr>
              <w:t>19.6</w:t>
            </w:r>
          </w:p>
        </w:tc>
        <w:tc>
          <w:tcPr>
            <w:tcW w:w="0" w:type="auto"/>
            <w:vAlign w:val="bottom"/>
            <w:hideMark/>
          </w:tcPr>
          <w:p w14:paraId="465469AB"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2F66A5B4" w14:textId="77777777" w:rsidR="00000000" w:rsidRDefault="003C588C">
            <w:pPr>
              <w:divId w:val="10028977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EFC967" w14:textId="77777777" w:rsidR="00000000" w:rsidRDefault="003C588C">
            <w:pPr>
              <w:jc w:val="right"/>
              <w:rPr>
                <w:rFonts w:eastAsia="Times New Roman"/>
                <w:sz w:val="18"/>
                <w:szCs w:val="18"/>
              </w:rPr>
            </w:pPr>
            <w:r>
              <w:rPr>
                <w:rFonts w:ascii="inherit" w:eastAsia="Times New Roman" w:hAnsi="inherit"/>
                <w:sz w:val="18"/>
                <w:szCs w:val="18"/>
              </w:rPr>
              <w:t>1.4</w:t>
            </w:r>
          </w:p>
        </w:tc>
        <w:tc>
          <w:tcPr>
            <w:tcW w:w="0" w:type="auto"/>
            <w:vAlign w:val="bottom"/>
            <w:hideMark/>
          </w:tcPr>
          <w:p w14:paraId="7D0E342E" w14:textId="77777777" w:rsidR="00000000" w:rsidRDefault="003C588C">
            <w:pPr>
              <w:rPr>
                <w:rFonts w:eastAsia="Times New Roman"/>
                <w:sz w:val="20"/>
                <w:szCs w:val="20"/>
              </w:rPr>
            </w:pPr>
          </w:p>
        </w:tc>
      </w:tr>
      <w:tr w:rsidR="00000000" w14:paraId="47C2CE13" w14:textId="77777777">
        <w:trPr>
          <w:divId w:val="2093888585"/>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5B5CC6E4" w14:textId="77777777" w:rsidR="00000000" w:rsidRDefault="003C588C">
            <w:pPr>
              <w:rPr>
                <w:rFonts w:eastAsia="Times New Roman"/>
                <w:sz w:val="18"/>
                <w:szCs w:val="18"/>
              </w:rPr>
            </w:pPr>
            <w:r>
              <w:rPr>
                <w:rFonts w:ascii="inherit" w:eastAsia="Times New Roman" w:hAnsi="inherit"/>
                <w:sz w:val="18"/>
                <w:szCs w:val="18"/>
              </w:rPr>
              <w:t>Marine segment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1470C12" w14:textId="77777777" w:rsidR="00000000" w:rsidRDefault="003C588C">
            <w:pPr>
              <w:divId w:val="6738417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A6CFF3" w14:textId="77777777" w:rsidR="00000000" w:rsidRDefault="003C588C">
            <w:pPr>
              <w:jc w:val="right"/>
              <w:rPr>
                <w:rFonts w:eastAsia="Times New Roman"/>
                <w:sz w:val="18"/>
                <w:szCs w:val="18"/>
              </w:rPr>
            </w:pPr>
            <w:r>
              <w:rPr>
                <w:rFonts w:ascii="inherit" w:eastAsia="Times New Roman" w:hAnsi="inherit"/>
                <w:sz w:val="18"/>
                <w:szCs w:val="18"/>
              </w:rPr>
              <w:t>13.5</w:t>
            </w:r>
          </w:p>
        </w:tc>
        <w:tc>
          <w:tcPr>
            <w:tcW w:w="0" w:type="auto"/>
            <w:tcBorders>
              <w:bottom w:val="single" w:sz="6" w:space="0" w:color="000000"/>
            </w:tcBorders>
            <w:shd w:val="clear" w:color="auto" w:fill="CCEEFF"/>
            <w:vAlign w:val="bottom"/>
            <w:hideMark/>
          </w:tcPr>
          <w:p w14:paraId="33848D12" w14:textId="77777777" w:rsidR="00000000" w:rsidRDefault="003C588C">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F24C5AD" w14:textId="77777777" w:rsidR="00000000" w:rsidRDefault="003C588C">
            <w:pPr>
              <w:divId w:val="19718592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C06B65" w14:textId="77777777" w:rsidR="00000000" w:rsidRDefault="003C588C">
            <w:pPr>
              <w:jc w:val="right"/>
              <w:rPr>
                <w:rFonts w:eastAsia="Times New Roman"/>
                <w:sz w:val="18"/>
                <w:szCs w:val="18"/>
              </w:rPr>
            </w:pPr>
            <w:r>
              <w:rPr>
                <w:rFonts w:ascii="inherit" w:eastAsia="Times New Roman" w:hAnsi="inherit"/>
                <w:sz w:val="18"/>
                <w:szCs w:val="18"/>
              </w:rPr>
              <w:t>8.6</w:t>
            </w:r>
          </w:p>
        </w:tc>
        <w:tc>
          <w:tcPr>
            <w:tcW w:w="0" w:type="auto"/>
            <w:tcBorders>
              <w:bottom w:val="single" w:sz="6" w:space="0" w:color="000000"/>
            </w:tcBorders>
            <w:shd w:val="clear" w:color="auto" w:fill="CCEEFF"/>
            <w:vAlign w:val="bottom"/>
            <w:hideMark/>
          </w:tcPr>
          <w:p w14:paraId="30E4CABF" w14:textId="77777777" w:rsidR="00000000" w:rsidRDefault="003C588C">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442DF0C" w14:textId="77777777" w:rsidR="00000000" w:rsidRDefault="003C588C">
            <w:pPr>
              <w:divId w:val="7559005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473AB26" w14:textId="77777777" w:rsidR="00000000" w:rsidRDefault="003C588C">
            <w:pPr>
              <w:jc w:val="right"/>
              <w:rPr>
                <w:rFonts w:eastAsia="Times New Roman"/>
                <w:sz w:val="18"/>
                <w:szCs w:val="18"/>
              </w:rPr>
            </w:pPr>
            <w:r>
              <w:rPr>
                <w:rFonts w:ascii="inherit" w:eastAsia="Times New Roman" w:hAnsi="inherit"/>
                <w:sz w:val="18"/>
                <w:szCs w:val="18"/>
              </w:rPr>
              <w:t>4.9</w:t>
            </w:r>
          </w:p>
        </w:tc>
        <w:tc>
          <w:tcPr>
            <w:tcW w:w="0" w:type="auto"/>
            <w:tcBorders>
              <w:bottom w:val="single" w:sz="6" w:space="0" w:color="000000"/>
            </w:tcBorders>
            <w:shd w:val="clear" w:color="auto" w:fill="CCEEFF"/>
            <w:vAlign w:val="bottom"/>
            <w:hideMark/>
          </w:tcPr>
          <w:p w14:paraId="047997D7" w14:textId="77777777" w:rsidR="00000000" w:rsidRDefault="003C588C">
            <w:pPr>
              <w:rPr>
                <w:rFonts w:eastAsia="Times New Roman"/>
                <w:sz w:val="20"/>
                <w:szCs w:val="20"/>
              </w:rPr>
            </w:pPr>
          </w:p>
        </w:tc>
      </w:tr>
      <w:tr w:rsidR="00000000" w14:paraId="65BCEF5E" w14:textId="77777777">
        <w:trPr>
          <w:divId w:val="2093888585"/>
        </w:trPr>
        <w:tc>
          <w:tcPr>
            <w:tcW w:w="0" w:type="auto"/>
            <w:tcMar>
              <w:top w:w="30" w:type="dxa"/>
              <w:left w:w="30" w:type="dxa"/>
              <w:bottom w:w="30" w:type="dxa"/>
              <w:right w:w="30" w:type="dxa"/>
            </w:tcMar>
            <w:vAlign w:val="bottom"/>
            <w:hideMark/>
          </w:tcPr>
          <w:p w14:paraId="176886DF" w14:textId="77777777" w:rsidR="00000000" w:rsidRDefault="003C588C">
            <w:pPr>
              <w:divId w:val="994210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0AD5EE" w14:textId="77777777" w:rsidR="00000000" w:rsidRDefault="003C588C">
            <w:pPr>
              <w:divId w:val="800423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BDD8C9" w14:textId="77777777" w:rsidR="00000000" w:rsidRDefault="003C588C">
            <w:pPr>
              <w:jc w:val="right"/>
              <w:rPr>
                <w:rFonts w:eastAsia="Times New Roman"/>
                <w:sz w:val="18"/>
                <w:szCs w:val="18"/>
              </w:rPr>
            </w:pPr>
            <w:r>
              <w:rPr>
                <w:rFonts w:ascii="inherit" w:eastAsia="Times New Roman" w:hAnsi="inherit"/>
                <w:sz w:val="18"/>
                <w:szCs w:val="18"/>
              </w:rPr>
              <w:t>90.1</w:t>
            </w:r>
          </w:p>
        </w:tc>
        <w:tc>
          <w:tcPr>
            <w:tcW w:w="0" w:type="auto"/>
            <w:vAlign w:val="bottom"/>
            <w:hideMark/>
          </w:tcPr>
          <w:p w14:paraId="4032823E"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6CBB5B96" w14:textId="77777777" w:rsidR="00000000" w:rsidRDefault="003C588C">
            <w:pPr>
              <w:divId w:val="8030423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B58C3D" w14:textId="77777777" w:rsidR="00000000" w:rsidRDefault="003C588C">
            <w:pPr>
              <w:jc w:val="right"/>
              <w:rPr>
                <w:rFonts w:eastAsia="Times New Roman"/>
                <w:sz w:val="18"/>
                <w:szCs w:val="18"/>
              </w:rPr>
            </w:pPr>
            <w:r>
              <w:rPr>
                <w:rFonts w:ascii="inherit" w:eastAsia="Times New Roman" w:hAnsi="inherit"/>
                <w:sz w:val="18"/>
                <w:szCs w:val="18"/>
              </w:rPr>
              <w:t>75.9</w:t>
            </w:r>
          </w:p>
        </w:tc>
        <w:tc>
          <w:tcPr>
            <w:tcW w:w="0" w:type="auto"/>
            <w:vAlign w:val="bottom"/>
            <w:hideMark/>
          </w:tcPr>
          <w:p w14:paraId="51D1FF03"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003103CA" w14:textId="77777777" w:rsidR="00000000" w:rsidRDefault="003C588C">
            <w:pPr>
              <w:divId w:val="16921500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6B0CDC" w14:textId="77777777" w:rsidR="00000000" w:rsidRDefault="003C588C">
            <w:pPr>
              <w:jc w:val="right"/>
              <w:rPr>
                <w:rFonts w:eastAsia="Times New Roman"/>
                <w:sz w:val="18"/>
                <w:szCs w:val="18"/>
              </w:rPr>
            </w:pPr>
            <w:r>
              <w:rPr>
                <w:rFonts w:ascii="inherit" w:eastAsia="Times New Roman" w:hAnsi="inherit"/>
                <w:sz w:val="18"/>
                <w:szCs w:val="18"/>
              </w:rPr>
              <w:t>14.2</w:t>
            </w:r>
          </w:p>
        </w:tc>
        <w:tc>
          <w:tcPr>
            <w:tcW w:w="0" w:type="auto"/>
            <w:vAlign w:val="bottom"/>
            <w:hideMark/>
          </w:tcPr>
          <w:p w14:paraId="6CD941C4" w14:textId="77777777" w:rsidR="00000000" w:rsidRDefault="003C588C">
            <w:pPr>
              <w:rPr>
                <w:rFonts w:eastAsia="Times New Roman"/>
                <w:sz w:val="20"/>
                <w:szCs w:val="20"/>
              </w:rPr>
            </w:pPr>
          </w:p>
        </w:tc>
      </w:tr>
      <w:tr w:rsidR="00000000" w14:paraId="63ADFA0D" w14:textId="77777777">
        <w:trPr>
          <w:divId w:val="2093888585"/>
        </w:trPr>
        <w:tc>
          <w:tcPr>
            <w:tcW w:w="0" w:type="auto"/>
            <w:shd w:val="clear" w:color="auto" w:fill="CCEEFF"/>
            <w:tcMar>
              <w:top w:w="30" w:type="dxa"/>
              <w:left w:w="30" w:type="dxa"/>
              <w:bottom w:w="30" w:type="dxa"/>
              <w:right w:w="30" w:type="dxa"/>
            </w:tcMar>
            <w:vAlign w:val="bottom"/>
            <w:hideMark/>
          </w:tcPr>
          <w:p w14:paraId="1C37CA09" w14:textId="77777777" w:rsidR="00000000" w:rsidRDefault="003C588C">
            <w:pPr>
              <w:rPr>
                <w:rFonts w:eastAsia="Times New Roman"/>
                <w:sz w:val="18"/>
                <w:szCs w:val="18"/>
              </w:rPr>
            </w:pPr>
            <w:r>
              <w:rPr>
                <w:rFonts w:ascii="inherit" w:eastAsia="Times New Roman" w:hAnsi="inherit"/>
                <w:sz w:val="18"/>
                <w:szCs w:val="18"/>
              </w:rPr>
              <w:t>Corporate overhead - unallocated</w:t>
            </w:r>
          </w:p>
        </w:tc>
        <w:tc>
          <w:tcPr>
            <w:tcW w:w="0" w:type="auto"/>
            <w:shd w:val="clear" w:color="auto" w:fill="CCEEFF"/>
            <w:tcMar>
              <w:top w:w="30" w:type="dxa"/>
              <w:left w:w="30" w:type="dxa"/>
              <w:bottom w:w="30" w:type="dxa"/>
              <w:right w:w="30" w:type="dxa"/>
            </w:tcMar>
            <w:vAlign w:val="bottom"/>
            <w:hideMark/>
          </w:tcPr>
          <w:p w14:paraId="234E696D" w14:textId="77777777" w:rsidR="00000000" w:rsidRDefault="003C588C">
            <w:pPr>
              <w:divId w:val="3243565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2F503E" w14:textId="77777777" w:rsidR="00000000" w:rsidRDefault="003C588C">
            <w:pPr>
              <w:jc w:val="right"/>
              <w:rPr>
                <w:rFonts w:eastAsia="Times New Roman"/>
                <w:sz w:val="18"/>
                <w:szCs w:val="18"/>
              </w:rPr>
            </w:pPr>
            <w:r>
              <w:rPr>
                <w:rFonts w:ascii="inherit" w:eastAsia="Times New Roman" w:hAnsi="inherit"/>
                <w:sz w:val="18"/>
                <w:szCs w:val="18"/>
              </w:rPr>
              <w:t>(19.7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C26259A" w14:textId="77777777" w:rsidR="00000000" w:rsidRDefault="003C588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E7D5EF0" w14:textId="77777777" w:rsidR="00000000" w:rsidRDefault="003C588C">
            <w:pPr>
              <w:divId w:val="3541190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AFD66F" w14:textId="77777777" w:rsidR="00000000" w:rsidRDefault="003C588C">
            <w:pPr>
              <w:jc w:val="right"/>
              <w:rPr>
                <w:rFonts w:eastAsia="Times New Roman"/>
                <w:sz w:val="18"/>
                <w:szCs w:val="18"/>
              </w:rPr>
            </w:pPr>
            <w:r>
              <w:rPr>
                <w:rFonts w:ascii="inherit" w:eastAsia="Times New Roman" w:hAnsi="inherit"/>
                <w:sz w:val="18"/>
                <w:szCs w:val="18"/>
              </w:rPr>
              <w:t>(18.7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6C23178" w14:textId="77777777" w:rsidR="00000000" w:rsidRDefault="003C588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2F0BDEE" w14:textId="77777777" w:rsidR="00000000" w:rsidRDefault="003C588C">
            <w:pPr>
              <w:divId w:val="15561618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B33E89" w14:textId="77777777" w:rsidR="00000000" w:rsidRDefault="003C588C">
            <w:pPr>
              <w:jc w:val="right"/>
              <w:rPr>
                <w:rFonts w:eastAsia="Times New Roman"/>
                <w:sz w:val="18"/>
                <w:szCs w:val="18"/>
              </w:rPr>
            </w:pPr>
            <w:r>
              <w:rPr>
                <w:rFonts w:ascii="inherit" w:eastAsia="Times New Roman" w:hAnsi="inherit"/>
                <w:sz w:val="18"/>
                <w:szCs w:val="18"/>
              </w:rPr>
              <w:t>(1.0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F72D6FA" w14:textId="77777777" w:rsidR="00000000" w:rsidRDefault="003C588C">
            <w:pPr>
              <w:rPr>
                <w:rFonts w:eastAsia="Times New Roman"/>
                <w:sz w:val="18"/>
                <w:szCs w:val="18"/>
              </w:rPr>
            </w:pPr>
            <w:r>
              <w:rPr>
                <w:rFonts w:ascii="inherit" w:eastAsia="Times New Roman" w:hAnsi="inherit"/>
                <w:sz w:val="18"/>
                <w:szCs w:val="18"/>
              </w:rPr>
              <w:t>)</w:t>
            </w:r>
          </w:p>
        </w:tc>
      </w:tr>
      <w:tr w:rsidR="00000000" w14:paraId="3C308498" w14:textId="77777777">
        <w:trPr>
          <w:divId w:val="2093888585"/>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245EBEA2" w14:textId="77777777" w:rsidR="00000000" w:rsidRDefault="003C588C">
            <w:pPr>
              <w:divId w:val="12602169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61C414A2" w14:textId="77777777" w:rsidR="00000000" w:rsidRDefault="003C588C">
            <w:pPr>
              <w:divId w:val="21107333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A586524" w14:textId="77777777" w:rsidR="00000000" w:rsidRDefault="003C588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C2CEB32" w14:textId="77777777" w:rsidR="00000000" w:rsidRDefault="003C588C">
            <w:pPr>
              <w:jc w:val="right"/>
              <w:rPr>
                <w:rFonts w:eastAsia="Times New Roman"/>
                <w:sz w:val="18"/>
                <w:szCs w:val="18"/>
              </w:rPr>
            </w:pPr>
            <w:r>
              <w:rPr>
                <w:rFonts w:ascii="inherit" w:eastAsia="Times New Roman" w:hAnsi="inherit"/>
                <w:sz w:val="18"/>
                <w:szCs w:val="18"/>
              </w:rPr>
              <w:t>70.4</w:t>
            </w:r>
          </w:p>
        </w:tc>
        <w:tc>
          <w:tcPr>
            <w:tcW w:w="0" w:type="auto"/>
            <w:tcBorders>
              <w:top w:val="single" w:sz="6" w:space="0" w:color="000000"/>
              <w:bottom w:val="double" w:sz="6" w:space="0" w:color="000000"/>
            </w:tcBorders>
            <w:vAlign w:val="bottom"/>
            <w:hideMark/>
          </w:tcPr>
          <w:p w14:paraId="1247C432"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663E5C59" w14:textId="77777777" w:rsidR="00000000" w:rsidRDefault="003C588C">
            <w:pPr>
              <w:divId w:val="15747798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169A64A" w14:textId="77777777" w:rsidR="00000000" w:rsidRDefault="003C588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D1D2432" w14:textId="77777777" w:rsidR="00000000" w:rsidRDefault="003C588C">
            <w:pPr>
              <w:jc w:val="right"/>
              <w:rPr>
                <w:rFonts w:eastAsia="Times New Roman"/>
                <w:sz w:val="18"/>
                <w:szCs w:val="18"/>
              </w:rPr>
            </w:pPr>
            <w:r>
              <w:rPr>
                <w:rFonts w:ascii="inherit" w:eastAsia="Times New Roman" w:hAnsi="inherit"/>
                <w:sz w:val="18"/>
                <w:szCs w:val="18"/>
              </w:rPr>
              <w:t>57.2</w:t>
            </w:r>
          </w:p>
        </w:tc>
        <w:tc>
          <w:tcPr>
            <w:tcW w:w="0" w:type="auto"/>
            <w:tcBorders>
              <w:top w:val="single" w:sz="6" w:space="0" w:color="000000"/>
              <w:bottom w:val="double" w:sz="6" w:space="0" w:color="000000"/>
            </w:tcBorders>
            <w:vAlign w:val="bottom"/>
            <w:hideMark/>
          </w:tcPr>
          <w:p w14:paraId="72027EA9" w14:textId="77777777" w:rsidR="00000000" w:rsidRDefault="003C588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64C1FF4C" w14:textId="77777777" w:rsidR="00000000" w:rsidRDefault="003C588C">
            <w:pPr>
              <w:divId w:val="6131708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16BE1A7" w14:textId="77777777" w:rsidR="00000000" w:rsidRDefault="003C588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2BC6B62" w14:textId="77777777" w:rsidR="00000000" w:rsidRDefault="003C588C">
            <w:pPr>
              <w:jc w:val="right"/>
              <w:rPr>
                <w:rFonts w:eastAsia="Times New Roman"/>
                <w:sz w:val="18"/>
                <w:szCs w:val="18"/>
              </w:rPr>
            </w:pPr>
            <w:r>
              <w:rPr>
                <w:rFonts w:ascii="inherit" w:eastAsia="Times New Roman" w:hAnsi="inherit"/>
                <w:sz w:val="18"/>
                <w:szCs w:val="18"/>
              </w:rPr>
              <w:t>13.2</w:t>
            </w:r>
          </w:p>
        </w:tc>
        <w:tc>
          <w:tcPr>
            <w:tcW w:w="0" w:type="auto"/>
            <w:tcBorders>
              <w:top w:val="single" w:sz="6" w:space="0" w:color="000000"/>
              <w:bottom w:val="double" w:sz="6" w:space="0" w:color="000000"/>
            </w:tcBorders>
            <w:vAlign w:val="bottom"/>
            <w:hideMark/>
          </w:tcPr>
          <w:p w14:paraId="31704C6B" w14:textId="77777777" w:rsidR="00000000" w:rsidRDefault="003C588C">
            <w:pPr>
              <w:rPr>
                <w:rFonts w:eastAsia="Times New Roman"/>
                <w:sz w:val="20"/>
                <w:szCs w:val="20"/>
              </w:rPr>
            </w:pPr>
          </w:p>
        </w:tc>
      </w:tr>
    </w:tbl>
    <w:p w14:paraId="2C5B83A3" w14:textId="77777777" w:rsidR="00000000" w:rsidRDefault="003C588C">
      <w:pPr>
        <w:spacing w:line="288" w:lineRule="auto"/>
        <w:ind w:firstLine="720"/>
        <w:divId w:val="612706700"/>
        <w:rPr>
          <w:rFonts w:eastAsia="Times New Roman"/>
          <w:sz w:val="20"/>
          <w:szCs w:val="20"/>
        </w:rPr>
      </w:pPr>
    </w:p>
    <w:p w14:paraId="4DD5E03A"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Our income from operations 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$70.4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$13.2 million, or</w:t>
      </w:r>
      <w:r>
        <w:rPr>
          <w:rFonts w:ascii="inherit" w:eastAsia="Times New Roman" w:hAnsi="inherit"/>
          <w:sz w:val="20"/>
          <w:szCs w:val="20"/>
        </w:rPr>
        <w:t xml:space="preserve"> </w:t>
      </w:r>
      <w:r>
        <w:rPr>
          <w:rFonts w:ascii="inherit" w:eastAsia="Times New Roman" w:hAnsi="inherit"/>
          <w:sz w:val="20"/>
          <w:szCs w:val="20"/>
        </w:rPr>
        <w:t>23.0%, as 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and includes</w:t>
      </w:r>
      <w:r>
        <w:rPr>
          <w:rFonts w:ascii="inherit" w:eastAsia="Times New Roman" w:hAnsi="inherit"/>
          <w:sz w:val="20"/>
          <w:szCs w:val="20"/>
        </w:rPr>
        <w:t xml:space="preserve"> </w:t>
      </w:r>
      <w:r>
        <w:rPr>
          <w:rFonts w:ascii="inherit" w:eastAsia="Times New Roman" w:hAnsi="inherit"/>
          <w:sz w:val="20"/>
          <w:szCs w:val="20"/>
        </w:rPr>
        <w:t>$3.4</w:t>
      </w:r>
      <w:r>
        <w:rPr>
          <w:rFonts w:ascii="inherit" w:eastAsia="Times New Roman" w:hAnsi="inherit"/>
          <w:sz w:val="20"/>
          <w:szCs w:val="20"/>
        </w:rPr>
        <w:t xml:space="preserve"> </w:t>
      </w:r>
      <w:r>
        <w:rPr>
          <w:rFonts w:ascii="inherit" w:eastAsia="Times New Roman" w:hAnsi="inherit"/>
          <w:sz w:val="20"/>
          <w:szCs w:val="20"/>
        </w:rPr>
        <w:t>million of operating income to correct an item that should have been recognized in a prior period. All three reporting segments benefited from the improved operating efficiencies resulting from our ongoing cost initiatives. Within our aviation segment, the</w:t>
      </w:r>
      <w:r>
        <w:rPr>
          <w:rFonts w:ascii="inherit" w:eastAsia="Times New Roman" w:hAnsi="inherit"/>
          <w:sz w:val="20"/>
          <w:szCs w:val="20"/>
        </w:rPr>
        <w:t xml:space="preserve"> increase was primarily due to</w:t>
      </w:r>
      <w:r>
        <w:rPr>
          <w:rFonts w:ascii="inherit" w:eastAsia="Times New Roman" w:hAnsi="inherit"/>
          <w:sz w:val="20"/>
          <w:szCs w:val="20"/>
        </w:rPr>
        <w:t xml:space="preserve"> </w:t>
      </w:r>
      <w:r>
        <w:rPr>
          <w:rFonts w:ascii="inherit" w:eastAsia="Times New Roman" w:hAnsi="inherit"/>
          <w:sz w:val="20"/>
          <w:szCs w:val="20"/>
        </w:rPr>
        <w:t>higher profitability in our government-related operations and growth in our international fueling operations. Within our marine segment, we experienced higher profitability as a result of improved profitability in our core re</w:t>
      </w:r>
      <w:r>
        <w:rPr>
          <w:rFonts w:ascii="inherit" w:eastAsia="Times New Roman" w:hAnsi="inherit"/>
          <w:sz w:val="20"/>
          <w:szCs w:val="20"/>
        </w:rPr>
        <w:t>sale business and lower operating costs, as 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Within our land segment, improved profitability was driven primarily by operating efficiencies and partially offset by weak demand in the U.K. due to unseasonably warm winte</w:t>
      </w:r>
      <w:r>
        <w:rPr>
          <w:rFonts w:ascii="inherit" w:eastAsia="Times New Roman" w:hAnsi="inherit"/>
          <w:sz w:val="20"/>
          <w:szCs w:val="20"/>
        </w:rPr>
        <w:t>r weather and lower activity in North America resulting from our decision to exit certain non-core supply and trading activities.</w:t>
      </w:r>
    </w:p>
    <w:p w14:paraId="2107ED02" w14:textId="77777777" w:rsidR="00000000" w:rsidRDefault="003C588C">
      <w:pPr>
        <w:spacing w:line="288" w:lineRule="auto"/>
        <w:ind w:firstLine="360"/>
        <w:jc w:val="both"/>
        <w:rPr>
          <w:rFonts w:eastAsia="Times New Roman"/>
          <w:sz w:val="20"/>
          <w:szCs w:val="20"/>
        </w:rPr>
      </w:pPr>
    </w:p>
    <w:p w14:paraId="481C3AB2"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Corporate overhead costs not charged to the business segments 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$19.7 million, an increase of</w:t>
      </w:r>
      <w:r>
        <w:rPr>
          <w:rFonts w:ascii="inherit" w:eastAsia="Times New Roman" w:hAnsi="inherit"/>
          <w:sz w:val="20"/>
          <w:szCs w:val="20"/>
        </w:rPr>
        <w:t xml:space="preserve"> </w:t>
      </w:r>
      <w:r>
        <w:rPr>
          <w:rFonts w:ascii="inherit" w:eastAsia="Times New Roman" w:hAnsi="inherit"/>
          <w:sz w:val="20"/>
          <w:szCs w:val="20"/>
        </w:rPr>
        <w:t>$1.0 million, or</w:t>
      </w:r>
      <w:r>
        <w:rPr>
          <w:rFonts w:ascii="inherit" w:eastAsia="Times New Roman" w:hAnsi="inherit"/>
          <w:sz w:val="20"/>
          <w:szCs w:val="20"/>
        </w:rPr>
        <w:t xml:space="preserve"> </w:t>
      </w:r>
      <w:r>
        <w:rPr>
          <w:rFonts w:ascii="inherit" w:eastAsia="Times New Roman" w:hAnsi="inherit"/>
          <w:sz w:val="20"/>
          <w:szCs w:val="20"/>
        </w:rPr>
        <w:t>5.5%, as 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primarily attributable to increases in employee benefits and gen</w:t>
      </w:r>
      <w:r>
        <w:rPr>
          <w:rFonts w:ascii="inherit" w:eastAsia="Times New Roman" w:hAnsi="inherit"/>
          <w:sz w:val="20"/>
          <w:szCs w:val="20"/>
        </w:rPr>
        <w:t>eral and administrative expenses.</w:t>
      </w:r>
    </w:p>
    <w:p w14:paraId="7E0497C0" w14:textId="77777777" w:rsidR="00000000" w:rsidRDefault="003C588C">
      <w:pPr>
        <w:spacing w:line="288" w:lineRule="auto"/>
        <w:ind w:firstLine="360"/>
        <w:jc w:val="both"/>
        <w:rPr>
          <w:rFonts w:eastAsia="Times New Roman"/>
          <w:sz w:val="20"/>
          <w:szCs w:val="20"/>
        </w:rPr>
      </w:pPr>
    </w:p>
    <w:p w14:paraId="113E9FD5" w14:textId="77777777" w:rsidR="00000000" w:rsidRDefault="003C588C">
      <w:pPr>
        <w:spacing w:line="288" w:lineRule="auto"/>
        <w:ind w:firstLine="360"/>
        <w:jc w:val="both"/>
        <w:rPr>
          <w:rFonts w:eastAsia="Times New Roman"/>
          <w:sz w:val="20"/>
          <w:szCs w:val="20"/>
        </w:rPr>
      </w:pPr>
      <w:r>
        <w:rPr>
          <w:rFonts w:ascii="inherit" w:eastAsia="Times New Roman" w:hAnsi="inherit"/>
          <w:i/>
          <w:iCs/>
          <w:sz w:val="20"/>
          <w:szCs w:val="20"/>
        </w:rPr>
        <w:t>Non-Operating Expenses, net.</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we had non-operating expenses of</w:t>
      </w:r>
      <w:r>
        <w:rPr>
          <w:rFonts w:ascii="inherit" w:eastAsia="Times New Roman" w:hAnsi="inherit"/>
          <w:sz w:val="20"/>
          <w:szCs w:val="20"/>
        </w:rPr>
        <w:t xml:space="preserve"> </w:t>
      </w:r>
      <w:r>
        <w:rPr>
          <w:rFonts w:ascii="inherit" w:eastAsia="Times New Roman" w:hAnsi="inherit"/>
          <w:sz w:val="20"/>
          <w:szCs w:val="20"/>
        </w:rPr>
        <w:t>$19.0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$0.4 million</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driven principally by interest and fees as</w:t>
      </w:r>
      <w:r>
        <w:rPr>
          <w:rFonts w:ascii="inherit" w:eastAsia="Times New Roman" w:hAnsi="inherit"/>
          <w:sz w:val="20"/>
          <w:szCs w:val="20"/>
        </w:rPr>
        <w:t>sociated with our receivable purchase programs.</w:t>
      </w:r>
    </w:p>
    <w:p w14:paraId="2A866441" w14:textId="77777777" w:rsidR="00000000" w:rsidRDefault="003C588C">
      <w:pPr>
        <w:spacing w:line="288" w:lineRule="auto"/>
        <w:ind w:firstLine="360"/>
        <w:jc w:val="both"/>
        <w:rPr>
          <w:rFonts w:eastAsia="Times New Roman"/>
          <w:sz w:val="20"/>
          <w:szCs w:val="20"/>
        </w:rPr>
      </w:pPr>
    </w:p>
    <w:p w14:paraId="00C0DC19" w14:textId="77777777" w:rsidR="00000000" w:rsidRDefault="003C588C">
      <w:pPr>
        <w:spacing w:line="288" w:lineRule="auto"/>
        <w:ind w:firstLine="360"/>
        <w:jc w:val="both"/>
        <w:rPr>
          <w:rFonts w:eastAsia="Times New Roman"/>
          <w:sz w:val="20"/>
          <w:szCs w:val="20"/>
        </w:rPr>
      </w:pPr>
      <w:r>
        <w:rPr>
          <w:rFonts w:ascii="inherit" w:eastAsia="Times New Roman" w:hAnsi="inherit"/>
          <w:i/>
          <w:iCs/>
          <w:sz w:val="20"/>
          <w:szCs w:val="20"/>
        </w:rPr>
        <w:t>Income Taxes</w:t>
      </w:r>
      <w:r>
        <w:rPr>
          <w:rFonts w:ascii="inherit" w:eastAsia="Times New Roman" w:hAnsi="inherit"/>
          <w:sz w:val="20"/>
          <w:szCs w:val="20"/>
        </w:rPr>
        <w:t>. 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our effective income tax rate was</w:t>
      </w:r>
      <w:r>
        <w:rPr>
          <w:rFonts w:ascii="inherit" w:eastAsia="Times New Roman" w:hAnsi="inherit"/>
          <w:sz w:val="20"/>
          <w:szCs w:val="20"/>
        </w:rPr>
        <w:t xml:space="preserve"> </w:t>
      </w:r>
      <w:r>
        <w:rPr>
          <w:rFonts w:ascii="inherit" w:eastAsia="Times New Roman" w:hAnsi="inherit"/>
          <w:sz w:val="20"/>
          <w:szCs w:val="20"/>
        </w:rPr>
        <w:t>27.3%</w:t>
      </w:r>
      <w:r>
        <w:rPr>
          <w:rFonts w:ascii="inherit" w:eastAsia="Times New Roman" w:hAnsi="inherit"/>
          <w:sz w:val="20"/>
          <w:szCs w:val="20"/>
        </w:rPr>
        <w:t xml:space="preserve"> </w:t>
      </w:r>
      <w:r>
        <w:rPr>
          <w:rFonts w:ascii="inherit" w:eastAsia="Times New Roman" w:hAnsi="inherit"/>
          <w:sz w:val="20"/>
          <w:szCs w:val="20"/>
        </w:rPr>
        <w:t>and our income tax provision was</w:t>
      </w:r>
      <w:r>
        <w:rPr>
          <w:rFonts w:ascii="inherit" w:eastAsia="Times New Roman" w:hAnsi="inherit"/>
          <w:sz w:val="20"/>
          <w:szCs w:val="20"/>
        </w:rPr>
        <w:t xml:space="preserve"> </w:t>
      </w:r>
      <w:r>
        <w:rPr>
          <w:rFonts w:ascii="inherit" w:eastAsia="Times New Roman" w:hAnsi="inherit"/>
          <w:sz w:val="20"/>
          <w:szCs w:val="20"/>
        </w:rPr>
        <w:t>$14.0 million, as compared to an effective income tax rate of</w:t>
      </w:r>
      <w:r>
        <w:rPr>
          <w:rFonts w:ascii="inherit" w:eastAsia="Times New Roman" w:hAnsi="inherit"/>
          <w:sz w:val="20"/>
          <w:szCs w:val="20"/>
        </w:rPr>
        <w:t xml:space="preserve"> </w:t>
      </w:r>
      <w:r>
        <w:rPr>
          <w:rFonts w:ascii="inherit" w:eastAsia="Times New Roman" w:hAnsi="inherit"/>
          <w:sz w:val="20"/>
          <w:szCs w:val="20"/>
        </w:rPr>
        <w:t>19.0%</w:t>
      </w:r>
      <w:r>
        <w:rPr>
          <w:rFonts w:ascii="inherit" w:eastAsia="Times New Roman" w:hAnsi="inherit"/>
          <w:sz w:val="20"/>
          <w:szCs w:val="20"/>
        </w:rPr>
        <w:t xml:space="preserve"> </w:t>
      </w:r>
      <w:r>
        <w:rPr>
          <w:rFonts w:ascii="inherit" w:eastAsia="Times New Roman" w:hAnsi="inherit"/>
          <w:sz w:val="20"/>
          <w:szCs w:val="20"/>
        </w:rPr>
        <w:t>and an income tax pr</w:t>
      </w:r>
      <w:r>
        <w:rPr>
          <w:rFonts w:ascii="inherit" w:eastAsia="Times New Roman" w:hAnsi="inherit"/>
          <w:sz w:val="20"/>
          <w:szCs w:val="20"/>
        </w:rPr>
        <w:t>ovision of</w:t>
      </w:r>
      <w:r>
        <w:rPr>
          <w:rFonts w:ascii="inherit" w:eastAsia="Times New Roman" w:hAnsi="inherit"/>
          <w:sz w:val="20"/>
          <w:szCs w:val="20"/>
        </w:rPr>
        <w:t xml:space="preserve"> </w:t>
      </w:r>
      <w:r>
        <w:rPr>
          <w:rFonts w:ascii="inherit" w:eastAsia="Times New Roman" w:hAnsi="inherit"/>
          <w:sz w:val="20"/>
          <w:szCs w:val="20"/>
        </w:rPr>
        <w:t>$7.3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The higher effective income tax rate 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 primarily related to differences in discrete items year over year. See Note 8 - Income Taxes for additional information.</w:t>
      </w:r>
    </w:p>
    <w:p w14:paraId="01C84D54" w14:textId="77777777" w:rsidR="00000000" w:rsidRDefault="003C588C">
      <w:pPr>
        <w:spacing w:line="288" w:lineRule="auto"/>
        <w:ind w:firstLine="360"/>
        <w:jc w:val="both"/>
        <w:rPr>
          <w:rFonts w:eastAsia="Times New Roman"/>
          <w:sz w:val="20"/>
          <w:szCs w:val="20"/>
        </w:rPr>
      </w:pPr>
    </w:p>
    <w:p w14:paraId="7C4B435D" w14:textId="77777777" w:rsidR="00000000" w:rsidRDefault="003C588C">
      <w:pPr>
        <w:spacing w:line="288" w:lineRule="auto"/>
        <w:ind w:firstLine="360"/>
        <w:jc w:val="both"/>
        <w:rPr>
          <w:rFonts w:eastAsia="Times New Roman"/>
          <w:sz w:val="20"/>
          <w:szCs w:val="20"/>
        </w:rPr>
      </w:pPr>
      <w:r>
        <w:rPr>
          <w:rFonts w:ascii="inherit" w:eastAsia="Times New Roman" w:hAnsi="inherit"/>
          <w:i/>
          <w:iCs/>
          <w:sz w:val="20"/>
          <w:szCs w:val="20"/>
        </w:rPr>
        <w:t>Net Inc</w:t>
      </w:r>
      <w:r>
        <w:rPr>
          <w:rFonts w:ascii="inherit" w:eastAsia="Times New Roman" w:hAnsi="inherit"/>
          <w:i/>
          <w:iCs/>
          <w:sz w:val="20"/>
          <w:szCs w:val="20"/>
        </w:rPr>
        <w:t>ome Attributable to Noncontrolling Interest</w:t>
      </w:r>
      <w:r>
        <w:rPr>
          <w:rFonts w:ascii="inherit" w:eastAsia="Times New Roman" w:hAnsi="inherit"/>
          <w:sz w:val="20"/>
          <w:szCs w:val="20"/>
        </w:rPr>
        <w:t>. 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net income attributable to noncontrolling interest was</w:t>
      </w:r>
      <w:r>
        <w:rPr>
          <w:rFonts w:ascii="inherit" w:eastAsia="Times New Roman" w:hAnsi="inherit"/>
          <w:sz w:val="20"/>
          <w:szCs w:val="20"/>
        </w:rPr>
        <w:t xml:space="preserve"> </w:t>
      </w:r>
      <w:r>
        <w:rPr>
          <w:rFonts w:ascii="inherit" w:eastAsia="Times New Roman" w:hAnsi="inherit"/>
          <w:sz w:val="20"/>
          <w:szCs w:val="20"/>
        </w:rPr>
        <w:t>$0.1 million, which was the same as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p>
    <w:p w14:paraId="6E6446CC" w14:textId="77777777" w:rsidR="00000000" w:rsidRDefault="003C588C">
      <w:pPr>
        <w:spacing w:line="288" w:lineRule="auto"/>
        <w:ind w:firstLine="360"/>
        <w:jc w:val="both"/>
        <w:rPr>
          <w:rFonts w:eastAsia="Times New Roman"/>
          <w:sz w:val="18"/>
          <w:szCs w:val="18"/>
        </w:rPr>
      </w:pPr>
    </w:p>
    <w:p w14:paraId="17FCE2F1" w14:textId="77777777" w:rsidR="00000000" w:rsidRDefault="003C588C">
      <w:pPr>
        <w:spacing w:line="288" w:lineRule="auto"/>
        <w:ind w:firstLine="360"/>
        <w:jc w:val="both"/>
        <w:rPr>
          <w:rFonts w:eastAsia="Times New Roman"/>
          <w:sz w:val="20"/>
          <w:szCs w:val="20"/>
        </w:rPr>
      </w:pPr>
      <w:r>
        <w:rPr>
          <w:rFonts w:ascii="inherit" w:eastAsia="Times New Roman" w:hAnsi="inherit"/>
          <w:i/>
          <w:iCs/>
          <w:sz w:val="20"/>
          <w:szCs w:val="20"/>
        </w:rPr>
        <w:t>Net Income and Diluted Earnings per Common Share</w:t>
      </w:r>
      <w:r>
        <w:rPr>
          <w:rFonts w:ascii="inherit" w:eastAsia="Times New Roman" w:hAnsi="inherit"/>
          <w:sz w:val="20"/>
          <w:szCs w:val="20"/>
        </w:rPr>
        <w:t>. For the</w:t>
      </w:r>
      <w:r>
        <w:rPr>
          <w:rFonts w:ascii="inherit" w:eastAsia="Times New Roman" w:hAnsi="inherit"/>
          <w:sz w:val="20"/>
          <w:szCs w:val="20"/>
        </w:rPr>
        <w:t xml:space="preserve"> </w:t>
      </w:r>
      <w:r>
        <w:rPr>
          <w:rFonts w:ascii="inherit" w:eastAsia="Times New Roman" w:hAnsi="inherit"/>
          <w:sz w:val="20"/>
          <w:szCs w:val="20"/>
        </w:rPr>
        <w:t>fi</w:t>
      </w:r>
      <w:r>
        <w:rPr>
          <w:rFonts w:ascii="inherit" w:eastAsia="Times New Roman" w:hAnsi="inherit"/>
          <w:sz w:val="20"/>
          <w:szCs w:val="20"/>
        </w:rPr>
        <w:t>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we had a net income of</w:t>
      </w:r>
      <w:r>
        <w:rPr>
          <w:rFonts w:ascii="inherit" w:eastAsia="Times New Roman" w:hAnsi="inherit"/>
          <w:sz w:val="20"/>
          <w:szCs w:val="20"/>
        </w:rPr>
        <w:t xml:space="preserve"> </w:t>
      </w:r>
      <w:r>
        <w:rPr>
          <w:rFonts w:ascii="inherit" w:eastAsia="Times New Roman" w:hAnsi="inherit"/>
          <w:sz w:val="20"/>
          <w:szCs w:val="20"/>
        </w:rPr>
        <w:t>$37.2 million</w:t>
      </w:r>
      <w:r>
        <w:rPr>
          <w:rFonts w:ascii="inherit" w:eastAsia="Times New Roman" w:hAnsi="inherit"/>
          <w:sz w:val="20"/>
          <w:szCs w:val="20"/>
        </w:rPr>
        <w:t xml:space="preserve"> </w:t>
      </w:r>
      <w:r>
        <w:rPr>
          <w:rFonts w:ascii="inherit" w:eastAsia="Times New Roman" w:hAnsi="inherit"/>
          <w:sz w:val="20"/>
          <w:szCs w:val="20"/>
        </w:rPr>
        <w:t>and diluted earnings per common share of</w:t>
      </w:r>
      <w:r>
        <w:rPr>
          <w:rFonts w:ascii="inherit" w:eastAsia="Times New Roman" w:hAnsi="inherit"/>
          <w:sz w:val="20"/>
          <w:szCs w:val="20"/>
        </w:rPr>
        <w:t xml:space="preserve"> </w:t>
      </w:r>
      <w:r>
        <w:rPr>
          <w:rFonts w:ascii="inherit" w:eastAsia="Times New Roman" w:hAnsi="inherit"/>
          <w:sz w:val="20"/>
          <w:szCs w:val="20"/>
        </w:rPr>
        <w:t>$0.55</w:t>
      </w:r>
      <w:r>
        <w:rPr>
          <w:rFonts w:ascii="inherit" w:eastAsia="Times New Roman" w:hAnsi="inherit"/>
          <w:sz w:val="20"/>
          <w:szCs w:val="20"/>
        </w:rPr>
        <w:t xml:space="preserve"> </w:t>
      </w:r>
      <w:r>
        <w:rPr>
          <w:rFonts w:ascii="inherit" w:eastAsia="Times New Roman" w:hAnsi="inherit"/>
          <w:sz w:val="20"/>
          <w:szCs w:val="20"/>
        </w:rPr>
        <w:t>as compared to net income of</w:t>
      </w:r>
      <w:r>
        <w:rPr>
          <w:rFonts w:ascii="inherit" w:eastAsia="Times New Roman" w:hAnsi="inherit"/>
          <w:sz w:val="20"/>
          <w:szCs w:val="20"/>
        </w:rPr>
        <w:t xml:space="preserve"> </w:t>
      </w:r>
      <w:r>
        <w:rPr>
          <w:rFonts w:ascii="inherit" w:eastAsia="Times New Roman" w:hAnsi="inherit"/>
          <w:sz w:val="20"/>
          <w:szCs w:val="20"/>
        </w:rPr>
        <w:t>$31.2 million</w:t>
      </w:r>
      <w:r>
        <w:rPr>
          <w:rFonts w:ascii="inherit" w:eastAsia="Times New Roman" w:hAnsi="inherit"/>
          <w:sz w:val="20"/>
          <w:szCs w:val="20"/>
        </w:rPr>
        <w:t xml:space="preserve"> </w:t>
      </w:r>
      <w:r>
        <w:rPr>
          <w:rFonts w:ascii="inherit" w:eastAsia="Times New Roman" w:hAnsi="inherit"/>
          <w:sz w:val="20"/>
          <w:szCs w:val="20"/>
        </w:rPr>
        <w:t>and diluted earnings per common share of</w:t>
      </w:r>
      <w:r>
        <w:rPr>
          <w:rFonts w:ascii="inherit" w:eastAsia="Times New Roman" w:hAnsi="inherit"/>
          <w:sz w:val="20"/>
          <w:szCs w:val="20"/>
        </w:rPr>
        <w:t xml:space="preserve"> </w:t>
      </w:r>
      <w:r>
        <w:rPr>
          <w:rFonts w:ascii="inherit" w:eastAsia="Times New Roman" w:hAnsi="inherit"/>
          <w:sz w:val="20"/>
          <w:szCs w:val="20"/>
        </w:rPr>
        <w:t>$0.46</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14:paraId="5B9B0181" w14:textId="77777777" w:rsidR="00000000" w:rsidRDefault="003C588C">
      <w:pPr>
        <w:spacing w:line="288" w:lineRule="auto"/>
        <w:ind w:firstLine="360"/>
        <w:jc w:val="both"/>
        <w:rPr>
          <w:rFonts w:eastAsia="Times New Roman"/>
          <w:sz w:val="20"/>
          <w:szCs w:val="20"/>
        </w:rPr>
      </w:pPr>
    </w:p>
    <w:p w14:paraId="6495966A" w14:textId="77777777" w:rsidR="00000000" w:rsidRDefault="003C588C">
      <w:pPr>
        <w:divId w:val="1948544150"/>
        <w:rPr>
          <w:rFonts w:eastAsia="Times New Roman"/>
          <w:sz w:val="20"/>
          <w:szCs w:val="20"/>
        </w:rPr>
      </w:pPr>
    </w:p>
    <w:p w14:paraId="59B85791"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26</w:t>
      </w:r>
    </w:p>
    <w:p w14:paraId="10044792" w14:textId="77777777" w:rsidR="00000000" w:rsidRDefault="003C588C">
      <w:pPr>
        <w:rPr>
          <w:rFonts w:eastAsia="Times New Roman"/>
          <w:sz w:val="20"/>
          <w:szCs w:val="20"/>
        </w:rPr>
      </w:pPr>
      <w:r>
        <w:rPr>
          <w:rFonts w:eastAsia="Times New Roman"/>
          <w:sz w:val="20"/>
          <w:szCs w:val="20"/>
        </w:rPr>
        <w:pict w14:anchorId="66114EFB">
          <v:rect id="_x0000_i1053" style="width:0;height:1.5pt" o:hralign="center" o:hrstd="t" o:hr="t" fillcolor="#a0a0a0" stroked="f"/>
        </w:pict>
      </w:r>
    </w:p>
    <w:p w14:paraId="0F3A631D" w14:textId="77777777" w:rsidR="00000000" w:rsidRDefault="003C588C">
      <w:pPr>
        <w:spacing w:line="288" w:lineRule="auto"/>
        <w:divId w:val="1530754827"/>
        <w:rPr>
          <w:rFonts w:eastAsia="Times New Roman"/>
          <w:sz w:val="20"/>
          <w:szCs w:val="20"/>
        </w:rPr>
      </w:pPr>
      <w:hyperlink w:anchor="sED3BECDEE6165A79B658EF1DB9986924" w:history="1">
        <w:r>
          <w:rPr>
            <w:rStyle w:val="a3"/>
            <w:rFonts w:ascii="inherit" w:eastAsia="Times New Roman" w:hAnsi="inherit"/>
            <w:sz w:val="20"/>
            <w:szCs w:val="20"/>
          </w:rPr>
          <w:t>Table of Contents</w:t>
        </w:r>
      </w:hyperlink>
    </w:p>
    <w:p w14:paraId="4DF9166B" w14:textId="77777777" w:rsidR="00000000" w:rsidRDefault="003C588C">
      <w:pPr>
        <w:divId w:val="1136264570"/>
        <w:rPr>
          <w:rFonts w:eastAsia="Times New Roman"/>
          <w:sz w:val="20"/>
          <w:szCs w:val="20"/>
        </w:rPr>
      </w:pPr>
    </w:p>
    <w:p w14:paraId="67DDDA44"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Our net income for the first quarter of 2019 includes a discrete tax benefit of</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million with respect to a foreign tax filing and</w:t>
      </w:r>
      <w:r>
        <w:rPr>
          <w:rFonts w:ascii="inherit" w:eastAsia="Times New Roman" w:hAnsi="inherit"/>
          <w:sz w:val="20"/>
          <w:szCs w:val="20"/>
        </w:rPr>
        <w:t xml:space="preserve"> </w:t>
      </w:r>
      <w:r>
        <w:rPr>
          <w:rFonts w:ascii="inherit" w:eastAsia="Times New Roman" w:hAnsi="inherit"/>
          <w:sz w:val="20"/>
          <w:szCs w:val="20"/>
        </w:rPr>
        <w:t>$3.4</w:t>
      </w:r>
      <w:r>
        <w:rPr>
          <w:rFonts w:ascii="inherit" w:eastAsia="Times New Roman" w:hAnsi="inherit"/>
          <w:sz w:val="20"/>
          <w:szCs w:val="20"/>
        </w:rPr>
        <w:t xml:space="preserve"> </w:t>
      </w:r>
      <w:r>
        <w:rPr>
          <w:rFonts w:ascii="inherit" w:eastAsia="Times New Roman" w:hAnsi="inherit"/>
          <w:sz w:val="20"/>
          <w:szCs w:val="20"/>
        </w:rPr>
        <w:t>million of operating income</w:t>
      </w:r>
      <w:r>
        <w:rPr>
          <w:rFonts w:ascii="inherit" w:eastAsia="Times New Roman" w:hAnsi="inherit"/>
          <w:sz w:val="20"/>
          <w:szCs w:val="20"/>
        </w:rPr>
        <w:t xml:space="preserve"> ($2.3</w:t>
      </w:r>
      <w:r>
        <w:rPr>
          <w:rFonts w:ascii="inherit" w:eastAsia="Times New Roman" w:hAnsi="inherit"/>
          <w:sz w:val="20"/>
          <w:szCs w:val="20"/>
        </w:rPr>
        <w:t xml:space="preserve"> </w:t>
      </w:r>
      <w:r>
        <w:rPr>
          <w:rFonts w:ascii="inherit" w:eastAsia="Times New Roman" w:hAnsi="inherit"/>
          <w:sz w:val="20"/>
          <w:szCs w:val="20"/>
        </w:rPr>
        <w:t>million after-tax), each of which should have been recognized in a prior period.</w:t>
      </w:r>
      <w:r>
        <w:rPr>
          <w:rFonts w:ascii="inherit" w:eastAsia="Times New Roman" w:hAnsi="inherit"/>
          <w:sz w:val="20"/>
          <w:szCs w:val="20"/>
        </w:rPr>
        <w:t xml:space="preserve"> </w:t>
      </w:r>
      <w:r>
        <w:rPr>
          <w:rFonts w:ascii="inherit" w:eastAsia="Times New Roman" w:hAnsi="inherit"/>
          <w:sz w:val="20"/>
          <w:szCs w:val="20"/>
        </w:rPr>
        <w:t>Excluding these misstatements, which we have determined were not material to current or prior periods, our net income would have been</w:t>
      </w:r>
      <w:r>
        <w:rPr>
          <w:rFonts w:ascii="inherit" w:eastAsia="Times New Roman" w:hAnsi="inherit"/>
          <w:sz w:val="20"/>
          <w:szCs w:val="20"/>
        </w:rPr>
        <w:t xml:space="preserve"> </w:t>
      </w:r>
      <w:r>
        <w:rPr>
          <w:rFonts w:ascii="inherit" w:eastAsia="Times New Roman" w:hAnsi="inherit"/>
          <w:sz w:val="20"/>
          <w:szCs w:val="20"/>
        </w:rPr>
        <w:t>$31.7</w:t>
      </w:r>
      <w:r>
        <w:rPr>
          <w:rFonts w:ascii="inherit" w:eastAsia="Times New Roman" w:hAnsi="inherit"/>
          <w:sz w:val="20"/>
          <w:szCs w:val="20"/>
        </w:rPr>
        <w:t xml:space="preserve"> </w:t>
      </w:r>
      <w:r>
        <w:rPr>
          <w:rFonts w:ascii="inherit" w:eastAsia="Times New Roman" w:hAnsi="inherit"/>
          <w:sz w:val="20"/>
          <w:szCs w:val="20"/>
        </w:rPr>
        <w:t>million, or</w:t>
      </w:r>
      <w:r>
        <w:rPr>
          <w:rFonts w:ascii="inherit" w:eastAsia="Times New Roman" w:hAnsi="inherit"/>
          <w:sz w:val="20"/>
          <w:szCs w:val="20"/>
        </w:rPr>
        <w:t xml:space="preserve"> </w:t>
      </w:r>
      <w:r>
        <w:rPr>
          <w:rFonts w:ascii="inherit" w:eastAsia="Times New Roman" w:hAnsi="inherit"/>
          <w:sz w:val="20"/>
          <w:szCs w:val="20"/>
        </w:rPr>
        <w:t>$0.47</w:t>
      </w:r>
      <w:r>
        <w:rPr>
          <w:rFonts w:ascii="inherit" w:eastAsia="Times New Roman" w:hAnsi="inherit"/>
          <w:sz w:val="20"/>
          <w:szCs w:val="20"/>
        </w:rPr>
        <w:t xml:space="preserve"> </w:t>
      </w:r>
      <w:r>
        <w:rPr>
          <w:rFonts w:ascii="inherit" w:eastAsia="Times New Roman" w:hAnsi="inherit"/>
          <w:sz w:val="20"/>
          <w:szCs w:val="20"/>
        </w:rPr>
        <w:t>per dilute</w:t>
      </w:r>
      <w:r>
        <w:rPr>
          <w:rFonts w:ascii="inherit" w:eastAsia="Times New Roman" w:hAnsi="inherit"/>
          <w:sz w:val="20"/>
          <w:szCs w:val="20"/>
        </w:rPr>
        <w:t>d share.</w:t>
      </w:r>
    </w:p>
    <w:p w14:paraId="450B42E9" w14:textId="77777777" w:rsidR="00000000" w:rsidRDefault="003C588C">
      <w:pPr>
        <w:spacing w:line="288" w:lineRule="auto"/>
        <w:rPr>
          <w:rFonts w:eastAsia="Times New Roman"/>
          <w:sz w:val="20"/>
          <w:szCs w:val="20"/>
        </w:rPr>
      </w:pPr>
    </w:p>
    <w:p w14:paraId="5C12C72D" w14:textId="77777777" w:rsidR="00000000" w:rsidRDefault="003C588C">
      <w:pPr>
        <w:spacing w:line="288" w:lineRule="auto"/>
        <w:ind w:firstLine="360"/>
        <w:jc w:val="both"/>
        <w:rPr>
          <w:rFonts w:eastAsia="Times New Roman"/>
          <w:sz w:val="20"/>
          <w:szCs w:val="20"/>
        </w:rPr>
      </w:pPr>
    </w:p>
    <w:p w14:paraId="576FDDB7" w14:textId="77777777" w:rsidR="00000000" w:rsidRDefault="003C588C">
      <w:pPr>
        <w:spacing w:line="288" w:lineRule="auto"/>
        <w:rPr>
          <w:rFonts w:eastAsia="Times New Roman"/>
          <w:sz w:val="20"/>
          <w:szCs w:val="20"/>
        </w:rPr>
      </w:pPr>
    </w:p>
    <w:p w14:paraId="7999A38C" w14:textId="77777777" w:rsidR="00000000" w:rsidRDefault="003C588C">
      <w:pPr>
        <w:divId w:val="319696700"/>
        <w:rPr>
          <w:rFonts w:eastAsia="Times New Roman"/>
          <w:sz w:val="20"/>
          <w:szCs w:val="20"/>
        </w:rPr>
      </w:pPr>
    </w:p>
    <w:p w14:paraId="16242B8C"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27</w:t>
      </w:r>
    </w:p>
    <w:p w14:paraId="04A74CBD" w14:textId="77777777" w:rsidR="00000000" w:rsidRDefault="003C588C">
      <w:pPr>
        <w:rPr>
          <w:rFonts w:eastAsia="Times New Roman"/>
          <w:sz w:val="20"/>
          <w:szCs w:val="20"/>
        </w:rPr>
      </w:pPr>
      <w:r>
        <w:rPr>
          <w:rFonts w:eastAsia="Times New Roman"/>
          <w:sz w:val="20"/>
          <w:szCs w:val="20"/>
        </w:rPr>
        <w:pict w14:anchorId="410FD664">
          <v:rect id="_x0000_i1054" style="width:0;height:1.5pt" o:hralign="center" o:hrstd="t" o:hr="t" fillcolor="#a0a0a0" stroked="f"/>
        </w:pict>
      </w:r>
    </w:p>
    <w:p w14:paraId="2137AEF3" w14:textId="77777777" w:rsidR="00000000" w:rsidRDefault="003C588C">
      <w:pPr>
        <w:spacing w:line="288" w:lineRule="auto"/>
        <w:divId w:val="959409908"/>
        <w:rPr>
          <w:rFonts w:eastAsia="Times New Roman"/>
          <w:sz w:val="20"/>
          <w:szCs w:val="20"/>
        </w:rPr>
      </w:pPr>
      <w:hyperlink w:anchor="sED3BECDEE6165A79B658EF1DB9986924" w:history="1">
        <w:r>
          <w:rPr>
            <w:rStyle w:val="a3"/>
            <w:rFonts w:ascii="inherit" w:eastAsia="Times New Roman" w:hAnsi="inherit"/>
            <w:sz w:val="20"/>
            <w:szCs w:val="20"/>
          </w:rPr>
          <w:t>Table of Contents</w:t>
        </w:r>
      </w:hyperlink>
    </w:p>
    <w:p w14:paraId="703F7445" w14:textId="77777777" w:rsidR="00000000" w:rsidRDefault="003C588C">
      <w:pPr>
        <w:divId w:val="1157066215"/>
        <w:rPr>
          <w:rFonts w:eastAsia="Times New Roman"/>
          <w:sz w:val="20"/>
          <w:szCs w:val="20"/>
        </w:rPr>
      </w:pPr>
    </w:p>
    <w:p w14:paraId="4D5C6CA8" w14:textId="77777777" w:rsidR="00000000" w:rsidRDefault="003C588C">
      <w:pPr>
        <w:spacing w:line="288" w:lineRule="auto"/>
        <w:ind w:firstLine="360"/>
        <w:divId w:val="1531186915"/>
        <w:rPr>
          <w:rFonts w:eastAsia="Times New Roman"/>
          <w:sz w:val="20"/>
          <w:szCs w:val="20"/>
        </w:rPr>
      </w:pPr>
    </w:p>
    <w:p w14:paraId="6DC150F4" w14:textId="77777777" w:rsidR="00000000" w:rsidRDefault="003C588C">
      <w:pPr>
        <w:spacing w:line="288" w:lineRule="auto"/>
        <w:ind w:firstLine="360"/>
        <w:divId w:val="752118340"/>
        <w:rPr>
          <w:rFonts w:eastAsia="Times New Roman"/>
          <w:sz w:val="20"/>
          <w:szCs w:val="20"/>
        </w:rPr>
      </w:pPr>
      <w:r>
        <w:rPr>
          <w:rFonts w:ascii="inherit" w:eastAsia="Times New Roman" w:hAnsi="inherit"/>
          <w:b/>
          <w:bCs/>
          <w:sz w:val="20"/>
          <w:szCs w:val="20"/>
        </w:rPr>
        <w:t>Liquidity and Capital Resources</w:t>
      </w:r>
    </w:p>
    <w:p w14:paraId="2C4B9E5F" w14:textId="77777777" w:rsidR="00000000" w:rsidRDefault="003C588C">
      <w:pPr>
        <w:spacing w:line="288" w:lineRule="auto"/>
        <w:ind w:firstLine="360"/>
        <w:divId w:val="1762993306"/>
        <w:rPr>
          <w:rFonts w:eastAsia="Times New Roman"/>
          <w:sz w:val="20"/>
          <w:szCs w:val="20"/>
        </w:rPr>
      </w:pPr>
    </w:p>
    <w:p w14:paraId="6C07748E"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 xml:space="preserve">Our liquidity, consisting of cash and cash equivalents and availability under the Credit Facility fluctuates based on a number of factors, including the timing of receipts from our customers and payments to our suppliers as well as changes in fuel prices. </w:t>
      </w:r>
      <w:r>
        <w:rPr>
          <w:rFonts w:ascii="inherit" w:eastAsia="Times New Roman" w:hAnsi="inherit"/>
          <w:sz w:val="20"/>
          <w:szCs w:val="20"/>
        </w:rPr>
        <w:t>Availability under our Credit Facility is also limited by, among other things, our financial leverage ratio, which limits the total amount of indebtedness we may incur, and may, therefore, fluctuate from period to period.</w:t>
      </w:r>
    </w:p>
    <w:p w14:paraId="750F67D0"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Cash and liquidity are significant</w:t>
      </w:r>
      <w:r>
        <w:rPr>
          <w:rFonts w:ascii="inherit" w:eastAsia="Times New Roman" w:hAnsi="inherit"/>
          <w:sz w:val="20"/>
          <w:szCs w:val="20"/>
        </w:rPr>
        <w:t xml:space="preserve"> priorities for us, particularly in a high fuel price environment. Our primary use of cash and liquidity is to fund working capital and strategic investments. Increases in fuel prices can negatively affect liquidity by increasing the amount of cash require</w:t>
      </w:r>
      <w:r>
        <w:rPr>
          <w:rFonts w:ascii="inherit" w:eastAsia="Times New Roman" w:hAnsi="inherit"/>
          <w:sz w:val="20"/>
          <w:szCs w:val="20"/>
        </w:rPr>
        <w:t>d to fund fuel purchases. In addition, while we are usually extended unsecured trade credit from our suppliers for our fuel purchases, rising fuel prices may reduce the amount of fuel which we can purchase on an unsecured basis, and in certain cases, we ma</w:t>
      </w:r>
      <w:r>
        <w:rPr>
          <w:rFonts w:ascii="inherit" w:eastAsia="Times New Roman" w:hAnsi="inherit"/>
          <w:sz w:val="20"/>
          <w:szCs w:val="20"/>
        </w:rPr>
        <w:t>y be required to prepay fuel purchases, which would negatively impact our liquidity. Fuel price increases may also negatively impact our customers, whereby they may not be able to purchase as much fuel from us because of their credit limits with us and the</w:t>
      </w:r>
      <w:r>
        <w:rPr>
          <w:rFonts w:ascii="inherit" w:eastAsia="Times New Roman" w:hAnsi="inherit"/>
          <w:sz w:val="20"/>
          <w:szCs w:val="20"/>
        </w:rPr>
        <w:t xml:space="preserve"> resulting adverse impact on their business could cause them to be unable to make payments owed to us for fuel purchased on credit. They may also choose to reduce the amount of fuel they consume in their operations to reduce costs. In any such event, the v</w:t>
      </w:r>
      <w:r>
        <w:rPr>
          <w:rFonts w:ascii="inherit" w:eastAsia="Times New Roman" w:hAnsi="inherit"/>
          <w:sz w:val="20"/>
          <w:szCs w:val="20"/>
        </w:rPr>
        <w:t>olume of orders from our customers may thereafter decrease and we may not be able to replace lost volumes with new or existing customers.</w:t>
      </w:r>
      <w:r>
        <w:rPr>
          <w:rFonts w:ascii="inherit" w:eastAsia="Times New Roman" w:hAnsi="inherit"/>
          <w:sz w:val="20"/>
          <w:szCs w:val="20"/>
        </w:rPr>
        <w:t xml:space="preserve"> </w:t>
      </w:r>
    </w:p>
    <w:p w14:paraId="6B0E9D0E" w14:textId="77777777" w:rsidR="00000000" w:rsidRDefault="003C588C">
      <w:pPr>
        <w:spacing w:line="288" w:lineRule="auto"/>
        <w:jc w:val="both"/>
        <w:rPr>
          <w:rFonts w:eastAsia="Times New Roman"/>
          <w:sz w:val="20"/>
          <w:szCs w:val="20"/>
        </w:rPr>
      </w:pPr>
    </w:p>
    <w:p w14:paraId="2AAC2417"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We believe that our cash and cash equivalents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 available funds from our Credit Facility, to</w:t>
      </w:r>
      <w:r>
        <w:rPr>
          <w:rFonts w:ascii="inherit" w:eastAsia="Times New Roman" w:hAnsi="inherit"/>
          <w:sz w:val="20"/>
          <w:szCs w:val="20"/>
        </w:rPr>
        <w:t>gether with cash flows generated by operations, remain sufficient to fund our working capital and capital expenditure requirements for at least the next twelve months. In addition, to further enhance our liquidity profile, we may choose to raise additional</w:t>
      </w:r>
      <w:r>
        <w:rPr>
          <w:rFonts w:ascii="inherit" w:eastAsia="Times New Roman" w:hAnsi="inherit"/>
          <w:sz w:val="20"/>
          <w:szCs w:val="20"/>
        </w:rPr>
        <w:t xml:space="preserve"> funds which may or may not be needed for additional working capital, capital expenditures or other strategic investments. Our opinions concerning liquidity are based on currently available information. To the extent this information proves to be inaccurat</w:t>
      </w:r>
      <w:r>
        <w:rPr>
          <w:rFonts w:ascii="inherit" w:eastAsia="Times New Roman" w:hAnsi="inherit"/>
          <w:sz w:val="20"/>
          <w:szCs w:val="20"/>
        </w:rPr>
        <w:t>e, or if circumstances change, future availability of trade credit or other sources of financing may be reduced, and our liquidity would be adversely affected. Factors that may affect the availability of trade credit or other forms of financing include our</w:t>
      </w:r>
      <w:r>
        <w:rPr>
          <w:rFonts w:ascii="inherit" w:eastAsia="Times New Roman" w:hAnsi="inherit"/>
          <w:sz w:val="20"/>
          <w:szCs w:val="20"/>
        </w:rPr>
        <w:t xml:space="preserve"> financial performance (as measured by various factors, including cash provided by operating activities), the state of worldwide credit markets, and our levels of outstanding debt. Depending on the severity and direct impact of these factors on us, financi</w:t>
      </w:r>
      <w:r>
        <w:rPr>
          <w:rFonts w:ascii="inherit" w:eastAsia="Times New Roman" w:hAnsi="inherit"/>
          <w:sz w:val="20"/>
          <w:szCs w:val="20"/>
        </w:rPr>
        <w:t>ng may be limited or unavailable on terms favorable to us.</w:t>
      </w:r>
    </w:p>
    <w:p w14:paraId="28F13F87" w14:textId="77777777" w:rsidR="00000000" w:rsidRDefault="003C588C">
      <w:pPr>
        <w:spacing w:line="288" w:lineRule="auto"/>
        <w:ind w:firstLine="360"/>
        <w:divId w:val="862520281"/>
        <w:rPr>
          <w:rFonts w:eastAsia="Times New Roman"/>
          <w:sz w:val="20"/>
          <w:szCs w:val="20"/>
        </w:rPr>
      </w:pPr>
      <w:r>
        <w:rPr>
          <w:rFonts w:ascii="inherit" w:eastAsia="Times New Roman" w:hAnsi="inherit"/>
          <w:i/>
          <w:iCs/>
          <w:sz w:val="20"/>
          <w:szCs w:val="20"/>
        </w:rPr>
        <w:t>Cash Flows</w:t>
      </w:r>
    </w:p>
    <w:p w14:paraId="4A1EE839" w14:textId="77777777" w:rsidR="00000000" w:rsidRDefault="003C588C">
      <w:pPr>
        <w:spacing w:line="288" w:lineRule="auto"/>
        <w:ind w:firstLine="360"/>
        <w:divId w:val="447895283"/>
        <w:rPr>
          <w:rFonts w:eastAsia="Times New Roman"/>
          <w:sz w:val="20"/>
          <w:szCs w:val="20"/>
        </w:rPr>
      </w:pPr>
    </w:p>
    <w:p w14:paraId="1EBFA5CE"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The following table reflects the major categories of cash flows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(in millions). For additional details, please see the consolidated st</w:t>
      </w:r>
      <w:r>
        <w:rPr>
          <w:rFonts w:ascii="inherit" w:eastAsia="Times New Roman" w:hAnsi="inherit"/>
          <w:sz w:val="20"/>
          <w:szCs w:val="20"/>
        </w:rPr>
        <w:t>atements of cash flows.</w:t>
      </w:r>
    </w:p>
    <w:tbl>
      <w:tblPr>
        <w:tblW w:w="4995" w:type="pct"/>
        <w:tblCellMar>
          <w:left w:w="0" w:type="dxa"/>
          <w:right w:w="0" w:type="dxa"/>
        </w:tblCellMar>
        <w:tblLook w:val="04A0" w:firstRow="1" w:lastRow="0" w:firstColumn="1" w:lastColumn="0" w:noHBand="0" w:noVBand="1"/>
      </w:tblPr>
      <w:tblGrid>
        <w:gridCol w:w="5425"/>
        <w:gridCol w:w="105"/>
        <w:gridCol w:w="122"/>
        <w:gridCol w:w="1110"/>
        <w:gridCol w:w="99"/>
        <w:gridCol w:w="105"/>
        <w:gridCol w:w="122"/>
        <w:gridCol w:w="1111"/>
        <w:gridCol w:w="99"/>
      </w:tblGrid>
      <w:tr w:rsidR="00000000" w14:paraId="306928A3" w14:textId="77777777">
        <w:trPr>
          <w:divId w:val="1362896649"/>
        </w:trPr>
        <w:tc>
          <w:tcPr>
            <w:tcW w:w="0" w:type="auto"/>
            <w:gridSpan w:val="9"/>
            <w:vAlign w:val="center"/>
            <w:hideMark/>
          </w:tcPr>
          <w:p w14:paraId="3948942C" w14:textId="77777777" w:rsidR="00000000" w:rsidRDefault="003C588C">
            <w:pPr>
              <w:spacing w:line="288" w:lineRule="auto"/>
              <w:ind w:firstLine="360"/>
              <w:jc w:val="both"/>
              <w:rPr>
                <w:rFonts w:eastAsia="Times New Roman"/>
                <w:sz w:val="20"/>
                <w:szCs w:val="20"/>
              </w:rPr>
            </w:pPr>
          </w:p>
        </w:tc>
      </w:tr>
      <w:tr w:rsidR="00000000" w14:paraId="3542B935" w14:textId="77777777">
        <w:trPr>
          <w:divId w:val="1362896649"/>
        </w:trPr>
        <w:tc>
          <w:tcPr>
            <w:tcW w:w="3300" w:type="pct"/>
            <w:vAlign w:val="center"/>
            <w:hideMark/>
          </w:tcPr>
          <w:p w14:paraId="4D48C816" w14:textId="77777777" w:rsidR="00000000" w:rsidRDefault="003C588C">
            <w:pPr>
              <w:rPr>
                <w:rFonts w:eastAsia="Times New Roman"/>
                <w:sz w:val="20"/>
                <w:szCs w:val="20"/>
              </w:rPr>
            </w:pPr>
          </w:p>
        </w:tc>
        <w:tc>
          <w:tcPr>
            <w:tcW w:w="50" w:type="pct"/>
            <w:vAlign w:val="center"/>
            <w:hideMark/>
          </w:tcPr>
          <w:p w14:paraId="7C30C9C8" w14:textId="77777777" w:rsidR="00000000" w:rsidRDefault="003C588C">
            <w:pPr>
              <w:rPr>
                <w:rFonts w:eastAsia="Times New Roman"/>
                <w:sz w:val="20"/>
                <w:szCs w:val="20"/>
              </w:rPr>
            </w:pPr>
          </w:p>
        </w:tc>
        <w:tc>
          <w:tcPr>
            <w:tcW w:w="50" w:type="pct"/>
            <w:vAlign w:val="center"/>
            <w:hideMark/>
          </w:tcPr>
          <w:p w14:paraId="76B9FD08" w14:textId="77777777" w:rsidR="00000000" w:rsidRDefault="003C588C">
            <w:pPr>
              <w:rPr>
                <w:rFonts w:eastAsia="Times New Roman"/>
                <w:sz w:val="20"/>
                <w:szCs w:val="20"/>
              </w:rPr>
            </w:pPr>
          </w:p>
        </w:tc>
        <w:tc>
          <w:tcPr>
            <w:tcW w:w="700" w:type="pct"/>
            <w:vAlign w:val="center"/>
            <w:hideMark/>
          </w:tcPr>
          <w:p w14:paraId="582D1404" w14:textId="77777777" w:rsidR="00000000" w:rsidRDefault="003C588C">
            <w:pPr>
              <w:rPr>
                <w:rFonts w:eastAsia="Times New Roman"/>
                <w:sz w:val="20"/>
                <w:szCs w:val="20"/>
              </w:rPr>
            </w:pPr>
          </w:p>
        </w:tc>
        <w:tc>
          <w:tcPr>
            <w:tcW w:w="50" w:type="pct"/>
            <w:vAlign w:val="center"/>
            <w:hideMark/>
          </w:tcPr>
          <w:p w14:paraId="5465BDE3" w14:textId="77777777" w:rsidR="00000000" w:rsidRDefault="003C588C">
            <w:pPr>
              <w:rPr>
                <w:rFonts w:eastAsia="Times New Roman"/>
                <w:sz w:val="20"/>
                <w:szCs w:val="20"/>
              </w:rPr>
            </w:pPr>
          </w:p>
        </w:tc>
        <w:tc>
          <w:tcPr>
            <w:tcW w:w="50" w:type="pct"/>
            <w:vAlign w:val="center"/>
            <w:hideMark/>
          </w:tcPr>
          <w:p w14:paraId="5E327E89" w14:textId="77777777" w:rsidR="00000000" w:rsidRDefault="003C588C">
            <w:pPr>
              <w:rPr>
                <w:rFonts w:eastAsia="Times New Roman"/>
                <w:sz w:val="20"/>
                <w:szCs w:val="20"/>
              </w:rPr>
            </w:pPr>
          </w:p>
        </w:tc>
        <w:tc>
          <w:tcPr>
            <w:tcW w:w="50" w:type="pct"/>
            <w:vAlign w:val="center"/>
            <w:hideMark/>
          </w:tcPr>
          <w:p w14:paraId="522D3C23" w14:textId="77777777" w:rsidR="00000000" w:rsidRDefault="003C588C">
            <w:pPr>
              <w:rPr>
                <w:rFonts w:eastAsia="Times New Roman"/>
                <w:sz w:val="20"/>
                <w:szCs w:val="20"/>
              </w:rPr>
            </w:pPr>
          </w:p>
        </w:tc>
        <w:tc>
          <w:tcPr>
            <w:tcW w:w="700" w:type="pct"/>
            <w:vAlign w:val="center"/>
            <w:hideMark/>
          </w:tcPr>
          <w:p w14:paraId="2C68F9E9" w14:textId="77777777" w:rsidR="00000000" w:rsidRDefault="003C588C">
            <w:pPr>
              <w:rPr>
                <w:rFonts w:eastAsia="Times New Roman"/>
                <w:sz w:val="20"/>
                <w:szCs w:val="20"/>
              </w:rPr>
            </w:pPr>
          </w:p>
        </w:tc>
        <w:tc>
          <w:tcPr>
            <w:tcW w:w="50" w:type="pct"/>
            <w:vAlign w:val="center"/>
            <w:hideMark/>
          </w:tcPr>
          <w:p w14:paraId="52482866" w14:textId="77777777" w:rsidR="00000000" w:rsidRDefault="003C588C">
            <w:pPr>
              <w:rPr>
                <w:rFonts w:eastAsia="Times New Roman"/>
                <w:sz w:val="20"/>
                <w:szCs w:val="20"/>
              </w:rPr>
            </w:pPr>
          </w:p>
        </w:tc>
      </w:tr>
      <w:tr w:rsidR="00000000" w14:paraId="27A4A623" w14:textId="77777777">
        <w:trPr>
          <w:divId w:val="1362896649"/>
        </w:trPr>
        <w:tc>
          <w:tcPr>
            <w:tcW w:w="0" w:type="auto"/>
            <w:tcMar>
              <w:top w:w="30" w:type="dxa"/>
              <w:left w:w="30" w:type="dxa"/>
              <w:bottom w:w="30" w:type="dxa"/>
              <w:right w:w="30" w:type="dxa"/>
            </w:tcMar>
            <w:vAlign w:val="bottom"/>
            <w:hideMark/>
          </w:tcPr>
          <w:p w14:paraId="5BC7EC29" w14:textId="77777777" w:rsidR="00000000" w:rsidRDefault="003C588C">
            <w:pPr>
              <w:divId w:val="1422215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BBCCCB" w14:textId="77777777" w:rsidR="00000000" w:rsidRDefault="003C588C">
            <w:pPr>
              <w:divId w:val="130470305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02AC50CE" w14:textId="77777777" w:rsidR="00000000" w:rsidRDefault="003C588C">
            <w:pPr>
              <w:jc w:val="center"/>
              <w:rPr>
                <w:rFonts w:eastAsia="Times New Roman"/>
                <w:sz w:val="16"/>
                <w:szCs w:val="16"/>
              </w:rPr>
            </w:pPr>
            <w:r>
              <w:rPr>
                <w:rFonts w:ascii="inherit" w:eastAsia="Times New Roman" w:hAnsi="inherit"/>
                <w:b/>
                <w:bCs/>
                <w:sz w:val="16"/>
                <w:szCs w:val="16"/>
              </w:rPr>
              <w:t> For the Three Months Ended</w:t>
            </w:r>
          </w:p>
        </w:tc>
      </w:tr>
      <w:tr w:rsidR="00000000" w14:paraId="3D89C622" w14:textId="77777777">
        <w:trPr>
          <w:divId w:val="1362896649"/>
        </w:trPr>
        <w:tc>
          <w:tcPr>
            <w:tcW w:w="0" w:type="auto"/>
            <w:tcMar>
              <w:top w:w="30" w:type="dxa"/>
              <w:left w:w="30" w:type="dxa"/>
              <w:bottom w:w="30" w:type="dxa"/>
              <w:right w:w="30" w:type="dxa"/>
            </w:tcMar>
            <w:vAlign w:val="bottom"/>
            <w:hideMark/>
          </w:tcPr>
          <w:p w14:paraId="72864223" w14:textId="77777777" w:rsidR="00000000" w:rsidRDefault="003C588C">
            <w:pPr>
              <w:divId w:val="424346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A43D1D" w14:textId="77777777" w:rsidR="00000000" w:rsidRDefault="003C588C">
            <w:pPr>
              <w:divId w:val="196484874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EC959E0" w14:textId="77777777" w:rsidR="00000000" w:rsidRDefault="003C588C">
            <w:pPr>
              <w:jc w:val="center"/>
              <w:rPr>
                <w:rFonts w:eastAsia="Times New Roman"/>
                <w:sz w:val="16"/>
                <w:szCs w:val="16"/>
              </w:rPr>
            </w:pPr>
            <w:r>
              <w:rPr>
                <w:rFonts w:ascii="inherit" w:eastAsia="Times New Roman" w:hAnsi="inherit"/>
                <w:b/>
                <w:bCs/>
                <w:sz w:val="16"/>
                <w:szCs w:val="16"/>
              </w:rPr>
              <w:t>March 31,</w:t>
            </w:r>
          </w:p>
        </w:tc>
      </w:tr>
      <w:tr w:rsidR="00000000" w14:paraId="573A4FA1" w14:textId="77777777">
        <w:trPr>
          <w:divId w:val="1362896649"/>
        </w:trPr>
        <w:tc>
          <w:tcPr>
            <w:tcW w:w="0" w:type="auto"/>
            <w:tcBorders>
              <w:bottom w:val="single" w:sz="6" w:space="0" w:color="000000"/>
            </w:tcBorders>
            <w:tcMar>
              <w:top w:w="30" w:type="dxa"/>
              <w:left w:w="30" w:type="dxa"/>
              <w:bottom w:w="30" w:type="dxa"/>
              <w:right w:w="30" w:type="dxa"/>
            </w:tcMar>
            <w:vAlign w:val="bottom"/>
            <w:hideMark/>
          </w:tcPr>
          <w:p w14:paraId="6982E595" w14:textId="77777777" w:rsidR="00000000" w:rsidRDefault="003C588C">
            <w:pPr>
              <w:divId w:val="162892731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DAE8029" w14:textId="77777777" w:rsidR="00000000" w:rsidRDefault="003C588C">
            <w:pPr>
              <w:divId w:val="11985423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A77887A" w14:textId="77777777" w:rsidR="00000000" w:rsidRDefault="003C588C">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6BB7329" w14:textId="77777777" w:rsidR="00000000" w:rsidRDefault="003C588C">
            <w:pPr>
              <w:divId w:val="133891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03DA046" w14:textId="77777777" w:rsidR="00000000" w:rsidRDefault="003C588C">
            <w:pPr>
              <w:jc w:val="center"/>
              <w:rPr>
                <w:rFonts w:eastAsia="Times New Roman"/>
                <w:sz w:val="16"/>
                <w:szCs w:val="16"/>
              </w:rPr>
            </w:pPr>
            <w:r>
              <w:rPr>
                <w:rFonts w:ascii="inherit" w:eastAsia="Times New Roman" w:hAnsi="inherit"/>
                <w:b/>
                <w:bCs/>
                <w:sz w:val="16"/>
                <w:szCs w:val="16"/>
              </w:rPr>
              <w:t>2018</w:t>
            </w:r>
          </w:p>
        </w:tc>
      </w:tr>
      <w:tr w:rsidR="00000000" w14:paraId="0D4A21B8" w14:textId="77777777">
        <w:trPr>
          <w:divId w:val="1362896649"/>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730DC826" w14:textId="77777777" w:rsidR="00000000" w:rsidRDefault="003C588C">
            <w:pPr>
              <w:rPr>
                <w:rFonts w:eastAsia="Times New Roman"/>
                <w:sz w:val="18"/>
                <w:szCs w:val="18"/>
              </w:rPr>
            </w:pPr>
            <w:r>
              <w:rPr>
                <w:rFonts w:ascii="inherit" w:eastAsia="Times New Roman" w:hAnsi="inherit"/>
                <w:sz w:val="18"/>
                <w:szCs w:val="18"/>
              </w:rPr>
              <w:t>Net cash provided by (used in) operating activities</w:t>
            </w:r>
          </w:p>
        </w:tc>
        <w:tc>
          <w:tcPr>
            <w:tcW w:w="0" w:type="auto"/>
            <w:shd w:val="clear" w:color="auto" w:fill="CCEEFF"/>
            <w:tcMar>
              <w:top w:w="30" w:type="dxa"/>
              <w:left w:w="30" w:type="dxa"/>
              <w:bottom w:w="30" w:type="dxa"/>
              <w:right w:w="30" w:type="dxa"/>
            </w:tcMar>
            <w:vAlign w:val="bottom"/>
            <w:hideMark/>
          </w:tcPr>
          <w:p w14:paraId="72C46146" w14:textId="77777777" w:rsidR="00000000" w:rsidRDefault="003C588C">
            <w:pPr>
              <w:divId w:val="4985412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2D4A3DA" w14:textId="77777777" w:rsidR="00000000" w:rsidRDefault="003C588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29ED1E9" w14:textId="77777777" w:rsidR="00000000" w:rsidRDefault="003C588C">
            <w:pPr>
              <w:jc w:val="right"/>
              <w:rPr>
                <w:rFonts w:eastAsia="Times New Roman"/>
                <w:sz w:val="18"/>
                <w:szCs w:val="18"/>
              </w:rPr>
            </w:pPr>
            <w:r>
              <w:rPr>
                <w:rFonts w:ascii="inherit" w:eastAsia="Times New Roman" w:hAnsi="inherit"/>
                <w:sz w:val="18"/>
                <w:szCs w:val="18"/>
              </w:rPr>
              <w:t>10.8</w:t>
            </w:r>
          </w:p>
        </w:tc>
        <w:tc>
          <w:tcPr>
            <w:tcW w:w="0" w:type="auto"/>
            <w:tcBorders>
              <w:top w:val="single" w:sz="6" w:space="0" w:color="000000"/>
            </w:tcBorders>
            <w:shd w:val="clear" w:color="auto" w:fill="CCEEFF"/>
            <w:vAlign w:val="bottom"/>
            <w:hideMark/>
          </w:tcPr>
          <w:p w14:paraId="01E7D142"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537CE3" w14:textId="77777777" w:rsidR="00000000" w:rsidRDefault="003C588C">
            <w:pPr>
              <w:divId w:val="3671500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EEAD4E0" w14:textId="77777777" w:rsidR="00000000" w:rsidRDefault="003C588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1F57FFF" w14:textId="77777777" w:rsidR="00000000" w:rsidRDefault="003C588C">
            <w:pPr>
              <w:jc w:val="right"/>
              <w:rPr>
                <w:rFonts w:eastAsia="Times New Roman"/>
                <w:sz w:val="18"/>
                <w:szCs w:val="18"/>
              </w:rPr>
            </w:pPr>
            <w:r>
              <w:rPr>
                <w:rFonts w:ascii="inherit" w:eastAsia="Times New Roman" w:hAnsi="inherit"/>
                <w:sz w:val="18"/>
                <w:szCs w:val="18"/>
              </w:rPr>
              <w:t>(228.8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23C45AE" w14:textId="77777777" w:rsidR="00000000" w:rsidRDefault="003C588C">
            <w:pPr>
              <w:rPr>
                <w:rFonts w:eastAsia="Times New Roman"/>
                <w:sz w:val="18"/>
                <w:szCs w:val="18"/>
              </w:rPr>
            </w:pPr>
            <w:r>
              <w:rPr>
                <w:rFonts w:ascii="inherit" w:eastAsia="Times New Roman" w:hAnsi="inherit"/>
                <w:sz w:val="18"/>
                <w:szCs w:val="18"/>
              </w:rPr>
              <w:t>)</w:t>
            </w:r>
          </w:p>
        </w:tc>
      </w:tr>
      <w:tr w:rsidR="00000000" w14:paraId="4CA95D40" w14:textId="77777777">
        <w:trPr>
          <w:divId w:val="1362896649"/>
        </w:trPr>
        <w:tc>
          <w:tcPr>
            <w:tcW w:w="0" w:type="auto"/>
            <w:tcMar>
              <w:top w:w="30" w:type="dxa"/>
              <w:left w:w="30" w:type="dxa"/>
              <w:bottom w:w="30" w:type="dxa"/>
              <w:right w:w="30" w:type="dxa"/>
            </w:tcMar>
            <w:vAlign w:val="bottom"/>
            <w:hideMark/>
          </w:tcPr>
          <w:p w14:paraId="6FFC4CE8" w14:textId="77777777" w:rsidR="00000000" w:rsidRDefault="003C588C">
            <w:pPr>
              <w:rPr>
                <w:rFonts w:eastAsia="Times New Roman"/>
                <w:sz w:val="18"/>
                <w:szCs w:val="18"/>
              </w:rPr>
            </w:pPr>
            <w:r>
              <w:rPr>
                <w:rFonts w:ascii="inherit" w:eastAsia="Times New Roman" w:hAnsi="inherit"/>
                <w:sz w:val="18"/>
                <w:szCs w:val="18"/>
              </w:rPr>
              <w:t>Net cash (used in) provided by investing activities</w:t>
            </w:r>
          </w:p>
        </w:tc>
        <w:tc>
          <w:tcPr>
            <w:tcW w:w="0" w:type="auto"/>
            <w:tcMar>
              <w:top w:w="30" w:type="dxa"/>
              <w:left w:w="30" w:type="dxa"/>
              <w:bottom w:w="30" w:type="dxa"/>
              <w:right w:w="30" w:type="dxa"/>
            </w:tcMar>
            <w:vAlign w:val="bottom"/>
            <w:hideMark/>
          </w:tcPr>
          <w:p w14:paraId="3D1F61E8" w14:textId="77777777" w:rsidR="00000000" w:rsidRDefault="003C588C">
            <w:pPr>
              <w:divId w:val="1844511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FBE469" w14:textId="77777777" w:rsidR="00000000" w:rsidRDefault="003C588C">
            <w:pPr>
              <w:jc w:val="right"/>
              <w:rPr>
                <w:rFonts w:eastAsia="Times New Roman"/>
                <w:sz w:val="18"/>
                <w:szCs w:val="18"/>
              </w:rPr>
            </w:pPr>
            <w:r>
              <w:rPr>
                <w:rFonts w:ascii="inherit" w:eastAsia="Times New Roman" w:hAnsi="inherit"/>
                <w:sz w:val="18"/>
                <w:szCs w:val="18"/>
              </w:rPr>
              <w:t>(18.5</w:t>
            </w:r>
          </w:p>
        </w:tc>
        <w:tc>
          <w:tcPr>
            <w:tcW w:w="0" w:type="auto"/>
            <w:tcMar>
              <w:top w:w="30" w:type="dxa"/>
              <w:left w:w="0" w:type="dxa"/>
              <w:bottom w:w="30" w:type="dxa"/>
              <w:right w:w="30" w:type="dxa"/>
            </w:tcMar>
            <w:vAlign w:val="bottom"/>
            <w:hideMark/>
          </w:tcPr>
          <w:p w14:paraId="157675E6" w14:textId="77777777" w:rsidR="00000000" w:rsidRDefault="003C588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C95C5CD" w14:textId="77777777" w:rsidR="00000000" w:rsidRDefault="003C588C">
            <w:pPr>
              <w:divId w:val="21333295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D25418" w14:textId="77777777" w:rsidR="00000000" w:rsidRDefault="003C588C">
            <w:pPr>
              <w:jc w:val="right"/>
              <w:rPr>
                <w:rFonts w:eastAsia="Times New Roman"/>
                <w:sz w:val="18"/>
                <w:szCs w:val="18"/>
              </w:rPr>
            </w:pPr>
            <w:r>
              <w:rPr>
                <w:rFonts w:ascii="inherit" w:eastAsia="Times New Roman" w:hAnsi="inherit"/>
                <w:sz w:val="18"/>
                <w:szCs w:val="18"/>
              </w:rPr>
              <w:t>86.1</w:t>
            </w:r>
          </w:p>
        </w:tc>
        <w:tc>
          <w:tcPr>
            <w:tcW w:w="0" w:type="auto"/>
            <w:vAlign w:val="bottom"/>
            <w:hideMark/>
          </w:tcPr>
          <w:p w14:paraId="57F0D1B1" w14:textId="77777777" w:rsidR="00000000" w:rsidRDefault="003C588C">
            <w:pPr>
              <w:rPr>
                <w:rFonts w:eastAsia="Times New Roman"/>
                <w:sz w:val="20"/>
                <w:szCs w:val="20"/>
              </w:rPr>
            </w:pPr>
          </w:p>
        </w:tc>
      </w:tr>
      <w:tr w:rsidR="00000000" w14:paraId="0F6A107E" w14:textId="77777777">
        <w:trPr>
          <w:divId w:val="1362896649"/>
        </w:trPr>
        <w:tc>
          <w:tcPr>
            <w:tcW w:w="0" w:type="auto"/>
            <w:tcBorders>
              <w:bottom w:val="double" w:sz="6" w:space="0" w:color="000000"/>
            </w:tcBorders>
            <w:shd w:val="clear" w:color="auto" w:fill="CCEEFF"/>
            <w:tcMar>
              <w:top w:w="30" w:type="dxa"/>
              <w:left w:w="30" w:type="dxa"/>
              <w:bottom w:w="30" w:type="dxa"/>
              <w:right w:w="30" w:type="dxa"/>
            </w:tcMar>
            <w:vAlign w:val="bottom"/>
            <w:hideMark/>
          </w:tcPr>
          <w:p w14:paraId="186B33F3" w14:textId="77777777" w:rsidR="00000000" w:rsidRDefault="003C588C">
            <w:pPr>
              <w:rPr>
                <w:rFonts w:eastAsia="Times New Roman"/>
                <w:sz w:val="18"/>
                <w:szCs w:val="18"/>
              </w:rPr>
            </w:pPr>
            <w:r>
              <w:rPr>
                <w:rFonts w:ascii="inherit" w:eastAsia="Times New Roman" w:hAnsi="inherit"/>
                <w:sz w:val="18"/>
                <w:szCs w:val="18"/>
              </w:rPr>
              <w:t>Net cash (used in) financing activities</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63B4A0A1" w14:textId="77777777" w:rsidR="00000000" w:rsidRDefault="003C588C">
            <w:pPr>
              <w:divId w:val="1470631348"/>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238338E6" w14:textId="77777777" w:rsidR="00000000" w:rsidRDefault="003C588C">
            <w:pPr>
              <w:jc w:val="right"/>
              <w:rPr>
                <w:rFonts w:eastAsia="Times New Roman"/>
                <w:sz w:val="18"/>
                <w:szCs w:val="18"/>
              </w:rPr>
            </w:pPr>
            <w:r>
              <w:rPr>
                <w:rFonts w:ascii="inherit" w:eastAsia="Times New Roman" w:hAnsi="inherit"/>
                <w:sz w:val="18"/>
                <w:szCs w:val="18"/>
              </w:rPr>
              <w:t>(10.9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C2AA56B" w14:textId="77777777" w:rsidR="00000000" w:rsidRDefault="003C588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0B190039" w14:textId="77777777" w:rsidR="00000000" w:rsidRDefault="003C588C">
            <w:pPr>
              <w:divId w:val="951672696"/>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592A320B" w14:textId="77777777" w:rsidR="00000000" w:rsidRDefault="003C588C">
            <w:pPr>
              <w:jc w:val="right"/>
              <w:rPr>
                <w:rFonts w:eastAsia="Times New Roman"/>
                <w:sz w:val="18"/>
                <w:szCs w:val="18"/>
              </w:rPr>
            </w:pPr>
            <w:r>
              <w:rPr>
                <w:rFonts w:ascii="inherit" w:eastAsia="Times New Roman" w:hAnsi="inherit"/>
                <w:sz w:val="18"/>
                <w:szCs w:val="18"/>
              </w:rPr>
              <w:t>(80.8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42CEB7B2" w14:textId="77777777" w:rsidR="00000000" w:rsidRDefault="003C588C">
            <w:pPr>
              <w:rPr>
                <w:rFonts w:eastAsia="Times New Roman"/>
                <w:sz w:val="18"/>
                <w:szCs w:val="18"/>
              </w:rPr>
            </w:pPr>
            <w:r>
              <w:rPr>
                <w:rFonts w:ascii="inherit" w:eastAsia="Times New Roman" w:hAnsi="inherit"/>
                <w:sz w:val="18"/>
                <w:szCs w:val="18"/>
              </w:rPr>
              <w:t>)</w:t>
            </w:r>
          </w:p>
        </w:tc>
      </w:tr>
    </w:tbl>
    <w:p w14:paraId="730769AB" w14:textId="77777777" w:rsidR="00000000" w:rsidRDefault="003C588C">
      <w:pPr>
        <w:spacing w:line="288" w:lineRule="auto"/>
        <w:jc w:val="both"/>
        <w:rPr>
          <w:rFonts w:eastAsia="Times New Roman"/>
          <w:sz w:val="18"/>
          <w:szCs w:val="18"/>
        </w:rPr>
      </w:pPr>
      <w:r>
        <w:rPr>
          <w:rFonts w:ascii="inherit" w:eastAsia="Times New Roman" w:hAnsi="inherit"/>
          <w:sz w:val="18"/>
          <w:szCs w:val="18"/>
        </w:rPr>
        <w:t>*The adoption of ASU 2016-15 resulted in operating cash flow decreases and investing cash flow increases of $120.0 million</w:t>
      </w:r>
      <w:r>
        <w:rPr>
          <w:rFonts w:ascii="inherit" w:eastAsia="Times New Roman" w:hAnsi="inherit"/>
          <w:sz w:val="18"/>
          <w:szCs w:val="18"/>
        </w:rPr>
        <w:t xml:space="preserve"> </w:t>
      </w:r>
      <w:r>
        <w:rPr>
          <w:rFonts w:ascii="inherit" w:eastAsia="Times New Roman" w:hAnsi="inherit"/>
          <w:sz w:val="18"/>
          <w:szCs w:val="18"/>
        </w:rPr>
        <w:t>for the</w:t>
      </w:r>
      <w:r>
        <w:rPr>
          <w:rFonts w:ascii="inherit" w:eastAsia="Times New Roman" w:hAnsi="inherit"/>
          <w:sz w:val="18"/>
          <w:szCs w:val="18"/>
        </w:rPr>
        <w:t xml:space="preserve"> </w:t>
      </w:r>
      <w:r>
        <w:rPr>
          <w:rFonts w:ascii="inherit" w:eastAsia="Times New Roman" w:hAnsi="inherit"/>
          <w:sz w:val="18"/>
          <w:szCs w:val="18"/>
        </w:rPr>
        <w:t>three</w:t>
      </w:r>
      <w:r>
        <w:rPr>
          <w:rFonts w:ascii="inherit" w:eastAsia="Times New Roman" w:hAnsi="inherit"/>
          <w:sz w:val="18"/>
          <w:szCs w:val="18"/>
        </w:rPr>
        <w:t xml:space="preserve"> </w:t>
      </w:r>
      <w:r>
        <w:rPr>
          <w:rFonts w:ascii="inherit" w:eastAsia="Times New Roman" w:hAnsi="inherit"/>
          <w:sz w:val="18"/>
          <w:szCs w:val="18"/>
        </w:rPr>
        <w:t>months ended</w:t>
      </w:r>
      <w:r>
        <w:rPr>
          <w:rFonts w:ascii="inherit" w:eastAsia="Times New Roman" w:hAnsi="inherit"/>
          <w:sz w:val="18"/>
          <w:szCs w:val="18"/>
        </w:rPr>
        <w:t xml:space="preserve"> </w:t>
      </w:r>
      <w:r>
        <w:rPr>
          <w:rFonts w:ascii="inherit" w:eastAsia="Times New Roman" w:hAnsi="inherit"/>
          <w:sz w:val="18"/>
          <w:szCs w:val="18"/>
        </w:rPr>
        <w:t>March 31,</w:t>
      </w:r>
      <w:r>
        <w:rPr>
          <w:rFonts w:ascii="inherit" w:eastAsia="Times New Roman" w:hAnsi="inherit"/>
          <w:sz w:val="18"/>
          <w:szCs w:val="18"/>
        </w:rPr>
        <w:t xml:space="preserve"> </w:t>
      </w:r>
      <w:r>
        <w:rPr>
          <w:rFonts w:ascii="inherit" w:eastAsia="Times New Roman" w:hAnsi="inherit"/>
          <w:sz w:val="18"/>
          <w:szCs w:val="18"/>
        </w:rPr>
        <w:t>2018.</w:t>
      </w:r>
      <w:r>
        <w:rPr>
          <w:rFonts w:ascii="inherit" w:eastAsia="Times New Roman" w:hAnsi="inherit"/>
          <w:sz w:val="18"/>
          <w:szCs w:val="18"/>
        </w:rPr>
        <w:t xml:space="preserve"> </w:t>
      </w:r>
    </w:p>
    <w:p w14:paraId="7E6DB24A" w14:textId="77777777" w:rsidR="00000000" w:rsidRDefault="003C588C">
      <w:pPr>
        <w:spacing w:line="288" w:lineRule="auto"/>
        <w:ind w:firstLine="720"/>
        <w:divId w:val="1940523402"/>
        <w:rPr>
          <w:rFonts w:eastAsia="Times New Roman"/>
          <w:sz w:val="20"/>
          <w:szCs w:val="20"/>
        </w:rPr>
      </w:pPr>
    </w:p>
    <w:p w14:paraId="515DB3BF"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At the beginning of 2018, accounting standards update 2016-15 (“ASU 2016-15”) became ef</w:t>
      </w:r>
      <w:r>
        <w:rPr>
          <w:rFonts w:ascii="inherit" w:eastAsia="Times New Roman" w:hAnsi="inherit"/>
          <w:sz w:val="20"/>
          <w:szCs w:val="20"/>
        </w:rPr>
        <w:t>fective for us and provided revised guidance on the presentation of certain items, including those associated with retained beneficial interests in accounts receivable sale programs. Under the terms of our receivables purchase agreements (“RPAs”) with Well</w:t>
      </w:r>
      <w:r>
        <w:rPr>
          <w:rFonts w:ascii="inherit" w:eastAsia="Times New Roman" w:hAnsi="inherit"/>
          <w:sz w:val="20"/>
          <w:szCs w:val="20"/>
        </w:rPr>
        <w:t>s Fargo and Citibank, we were entitled to retained beneficial interests, which gave us the right to receive additional cash consideration of either 10% or 6%, as a result of receiving cash consideration equal to either 90% or 94%, respectively of the total</w:t>
      </w:r>
      <w:r>
        <w:rPr>
          <w:rFonts w:ascii="inherit" w:eastAsia="Times New Roman" w:hAnsi="inherit"/>
          <w:sz w:val="20"/>
          <w:szCs w:val="20"/>
        </w:rPr>
        <w:t xml:space="preserve"> accounts receivables balance. Under the revised guidance, previously disclosed cash inflows attributable to held beneficial interests are no longer treated as a component of accounts receivables, net in operating activities, but instead are classified sep</w:t>
      </w:r>
      <w:r>
        <w:rPr>
          <w:rFonts w:ascii="inherit" w:eastAsia="Times New Roman" w:hAnsi="inherit"/>
          <w:sz w:val="20"/>
          <w:szCs w:val="20"/>
        </w:rPr>
        <w:t>arately as an investing activity.</w:t>
      </w:r>
      <w:r>
        <w:rPr>
          <w:rFonts w:ascii="inherit" w:eastAsia="Times New Roman" w:hAnsi="inherit"/>
          <w:sz w:val="20"/>
          <w:szCs w:val="20"/>
        </w:rPr>
        <w:t xml:space="preserve"> </w:t>
      </w:r>
      <w:r>
        <w:rPr>
          <w:rFonts w:ascii="inherit" w:eastAsia="Times New Roman" w:hAnsi="inherit"/>
          <w:sz w:val="20"/>
          <w:szCs w:val="20"/>
        </w:rPr>
        <w:t>However, during the quarter ended September 30, 2018, we amended the RPAs with Wells Fargo and Citibank to remove the retained beneficial interests, allowing us to sell 100% of our outstanding qualifying accounts receivabl</w:t>
      </w:r>
      <w:r>
        <w:rPr>
          <w:rFonts w:ascii="inherit" w:eastAsia="Times New Roman" w:hAnsi="inherit"/>
          <w:sz w:val="20"/>
          <w:szCs w:val="20"/>
        </w:rPr>
        <w:t>e balances and receive cash consideration equal to the total balance, less a discount margin equal to LIBOR plus 1% to 3%.</w:t>
      </w:r>
    </w:p>
    <w:p w14:paraId="12C591C3" w14:textId="77777777" w:rsidR="00000000" w:rsidRDefault="003C588C">
      <w:pPr>
        <w:spacing w:line="288" w:lineRule="auto"/>
        <w:ind w:firstLine="360"/>
        <w:jc w:val="both"/>
        <w:rPr>
          <w:rFonts w:eastAsia="Times New Roman"/>
          <w:sz w:val="20"/>
          <w:szCs w:val="20"/>
        </w:rPr>
      </w:pPr>
    </w:p>
    <w:p w14:paraId="4075A47B" w14:textId="77777777" w:rsidR="00000000" w:rsidRDefault="003C588C">
      <w:pPr>
        <w:spacing w:line="288" w:lineRule="auto"/>
        <w:ind w:firstLine="360"/>
        <w:jc w:val="both"/>
        <w:rPr>
          <w:rFonts w:eastAsia="Times New Roman"/>
          <w:sz w:val="20"/>
          <w:szCs w:val="20"/>
        </w:rPr>
      </w:pPr>
      <w:r>
        <w:rPr>
          <w:rFonts w:ascii="inherit" w:eastAsia="Times New Roman" w:hAnsi="inherit"/>
          <w:i/>
          <w:iCs/>
          <w:sz w:val="20"/>
          <w:szCs w:val="20"/>
        </w:rPr>
        <w:t>Operating Activities.</w:t>
      </w:r>
      <w:r>
        <w:rPr>
          <w:rFonts w:ascii="inherit" w:eastAsia="Times New Roman" w:hAnsi="inherit"/>
          <w:sz w:val="20"/>
          <w:szCs w:val="20"/>
        </w:rPr>
        <w:t> For the first</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 net cash provided by operating activities was</w:t>
      </w:r>
      <w:r>
        <w:rPr>
          <w:rFonts w:ascii="inherit" w:eastAsia="Times New Roman" w:hAnsi="inherit"/>
          <w:sz w:val="20"/>
          <w:szCs w:val="20"/>
        </w:rPr>
        <w:t xml:space="preserve"> </w:t>
      </w:r>
      <w:r>
        <w:rPr>
          <w:rFonts w:ascii="inherit" w:eastAsia="Times New Roman" w:hAnsi="inherit"/>
          <w:sz w:val="20"/>
          <w:szCs w:val="20"/>
        </w:rPr>
        <w:t>$10.8 million</w:t>
      </w:r>
      <w:r>
        <w:rPr>
          <w:rFonts w:ascii="inherit" w:eastAsia="Times New Roman" w:hAnsi="inherit"/>
          <w:sz w:val="20"/>
          <w:szCs w:val="20"/>
        </w:rPr>
        <w:t xml:space="preserve"> </w:t>
      </w:r>
      <w:r>
        <w:rPr>
          <w:rFonts w:ascii="inherit" w:eastAsia="Times New Roman" w:hAnsi="inherit"/>
          <w:sz w:val="20"/>
          <w:szCs w:val="20"/>
        </w:rPr>
        <w:t>as compared t</w:t>
      </w:r>
      <w:r>
        <w:rPr>
          <w:rFonts w:ascii="inherit" w:eastAsia="Times New Roman" w:hAnsi="inherit"/>
          <w:sz w:val="20"/>
          <w:szCs w:val="20"/>
        </w:rPr>
        <w:t>o net cash used in operating activities of</w:t>
      </w:r>
      <w:r>
        <w:rPr>
          <w:rFonts w:ascii="inherit" w:eastAsia="Times New Roman" w:hAnsi="inherit"/>
          <w:sz w:val="20"/>
          <w:szCs w:val="20"/>
        </w:rPr>
        <w:t xml:space="preserve"> </w:t>
      </w:r>
      <w:r>
        <w:rPr>
          <w:rFonts w:ascii="inherit" w:eastAsia="Times New Roman" w:hAnsi="inherit"/>
          <w:sz w:val="20"/>
          <w:szCs w:val="20"/>
        </w:rPr>
        <w:t>$228.8 million</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$239.6 million</w:t>
      </w:r>
      <w:r>
        <w:rPr>
          <w:rFonts w:ascii="inherit" w:eastAsia="Times New Roman" w:hAnsi="inherit"/>
          <w:sz w:val="20"/>
          <w:szCs w:val="20"/>
        </w:rPr>
        <w:t xml:space="preserve"> </w:t>
      </w:r>
      <w:r>
        <w:rPr>
          <w:rFonts w:ascii="inherit" w:eastAsia="Times New Roman" w:hAnsi="inherit"/>
          <w:sz w:val="20"/>
          <w:szCs w:val="20"/>
        </w:rPr>
        <w:t>change in operating cash flows was principally due to year-over-year changes in accounts receivables, accounts payable and derivatives.</w:t>
      </w:r>
      <w:r>
        <w:rPr>
          <w:rFonts w:ascii="inherit" w:eastAsia="Times New Roman" w:hAnsi="inherit"/>
          <w:sz w:val="20"/>
          <w:szCs w:val="20"/>
        </w:rPr>
        <w:t xml:space="preserve"> </w:t>
      </w:r>
      <w:r>
        <w:rPr>
          <w:rFonts w:ascii="inherit" w:eastAsia="Times New Roman" w:hAnsi="inherit"/>
          <w:sz w:val="20"/>
          <w:szCs w:val="20"/>
        </w:rPr>
        <w:t>The in</w:t>
      </w:r>
      <w:r>
        <w:rPr>
          <w:rFonts w:ascii="inherit" w:eastAsia="Times New Roman" w:hAnsi="inherit"/>
          <w:sz w:val="20"/>
          <w:szCs w:val="20"/>
        </w:rPr>
        <w:t>creases</w:t>
      </w:r>
      <w:r>
        <w:rPr>
          <w:rFonts w:ascii="inherit" w:eastAsia="Times New Roman" w:hAnsi="inherit"/>
          <w:sz w:val="20"/>
          <w:szCs w:val="20"/>
        </w:rPr>
        <w:t xml:space="preserve"> </w:t>
      </w:r>
    </w:p>
    <w:p w14:paraId="7C33D6D3" w14:textId="77777777" w:rsidR="00000000" w:rsidRDefault="003C588C">
      <w:pPr>
        <w:divId w:val="2035420327"/>
        <w:rPr>
          <w:rFonts w:eastAsia="Times New Roman"/>
          <w:sz w:val="20"/>
          <w:szCs w:val="20"/>
        </w:rPr>
      </w:pPr>
    </w:p>
    <w:p w14:paraId="6BC55C2E"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28</w:t>
      </w:r>
    </w:p>
    <w:p w14:paraId="0D6E308C" w14:textId="77777777" w:rsidR="00000000" w:rsidRDefault="003C588C">
      <w:pPr>
        <w:rPr>
          <w:rFonts w:eastAsia="Times New Roman"/>
          <w:sz w:val="20"/>
          <w:szCs w:val="20"/>
        </w:rPr>
      </w:pPr>
      <w:r>
        <w:rPr>
          <w:rFonts w:eastAsia="Times New Roman"/>
          <w:sz w:val="20"/>
          <w:szCs w:val="20"/>
        </w:rPr>
        <w:pict w14:anchorId="17A080B0">
          <v:rect id="_x0000_i1055" style="width:0;height:1.5pt" o:hralign="center" o:hrstd="t" o:hr="t" fillcolor="#a0a0a0" stroked="f"/>
        </w:pict>
      </w:r>
    </w:p>
    <w:p w14:paraId="57492A9F" w14:textId="77777777" w:rsidR="00000000" w:rsidRDefault="003C588C">
      <w:pPr>
        <w:spacing w:line="288" w:lineRule="auto"/>
        <w:divId w:val="1702316750"/>
        <w:rPr>
          <w:rFonts w:eastAsia="Times New Roman"/>
          <w:sz w:val="20"/>
          <w:szCs w:val="20"/>
        </w:rPr>
      </w:pPr>
      <w:hyperlink w:anchor="sED3BECDEE6165A79B658EF1DB9986924" w:history="1">
        <w:r>
          <w:rPr>
            <w:rStyle w:val="a3"/>
            <w:rFonts w:ascii="inherit" w:eastAsia="Times New Roman" w:hAnsi="inherit"/>
            <w:sz w:val="20"/>
            <w:szCs w:val="20"/>
          </w:rPr>
          <w:t>Table of Contents</w:t>
        </w:r>
      </w:hyperlink>
    </w:p>
    <w:p w14:paraId="2CF505B5" w14:textId="77777777" w:rsidR="00000000" w:rsidRDefault="003C588C">
      <w:pPr>
        <w:divId w:val="191578337"/>
        <w:rPr>
          <w:rFonts w:eastAsia="Times New Roman"/>
          <w:sz w:val="20"/>
          <w:szCs w:val="20"/>
        </w:rPr>
      </w:pPr>
    </w:p>
    <w:p w14:paraId="4EE8B277" w14:textId="77777777" w:rsidR="00000000" w:rsidRDefault="003C588C">
      <w:pPr>
        <w:spacing w:line="288" w:lineRule="auto"/>
        <w:jc w:val="both"/>
        <w:rPr>
          <w:rFonts w:eastAsia="Times New Roman"/>
          <w:sz w:val="20"/>
          <w:szCs w:val="20"/>
        </w:rPr>
      </w:pPr>
      <w:r>
        <w:rPr>
          <w:rFonts w:ascii="inherit" w:eastAsia="Times New Roman" w:hAnsi="inherit"/>
          <w:sz w:val="20"/>
          <w:szCs w:val="20"/>
        </w:rPr>
        <w:t>in accounts receivable and accounts payable were primarily associated with the timing of collections and payments. Cash flows from derivative contracts increased by $167.0 million as compared to the first</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primarily as a result of roll</w:t>
      </w:r>
      <w:r>
        <w:rPr>
          <w:rFonts w:ascii="inherit" w:eastAsia="Times New Roman" w:hAnsi="inherit"/>
          <w:sz w:val="20"/>
          <w:szCs w:val="20"/>
        </w:rPr>
        <w:t xml:space="preserve"> off and realization of favorable positions during the period.</w:t>
      </w:r>
      <w:r>
        <w:rPr>
          <w:rFonts w:ascii="inherit" w:eastAsia="Times New Roman" w:hAnsi="inherit"/>
          <w:sz w:val="20"/>
          <w:szCs w:val="20"/>
        </w:rPr>
        <w:t xml:space="preserve"> </w:t>
      </w:r>
    </w:p>
    <w:p w14:paraId="50136488" w14:textId="77777777" w:rsidR="00000000" w:rsidRDefault="003C588C">
      <w:pPr>
        <w:spacing w:line="288" w:lineRule="auto"/>
        <w:ind w:firstLine="360"/>
        <w:jc w:val="both"/>
        <w:rPr>
          <w:rFonts w:eastAsia="Times New Roman"/>
          <w:sz w:val="20"/>
          <w:szCs w:val="20"/>
        </w:rPr>
      </w:pPr>
    </w:p>
    <w:p w14:paraId="1304A56D" w14:textId="77777777" w:rsidR="00000000" w:rsidRDefault="003C588C">
      <w:pPr>
        <w:spacing w:line="288" w:lineRule="auto"/>
        <w:ind w:firstLine="360"/>
        <w:jc w:val="both"/>
        <w:rPr>
          <w:rFonts w:eastAsia="Times New Roman"/>
          <w:sz w:val="20"/>
          <w:szCs w:val="20"/>
        </w:rPr>
      </w:pPr>
      <w:r>
        <w:rPr>
          <w:rFonts w:ascii="inherit" w:eastAsia="Times New Roman" w:hAnsi="inherit"/>
          <w:i/>
          <w:iCs/>
          <w:sz w:val="20"/>
          <w:szCs w:val="20"/>
        </w:rPr>
        <w:t>Investing Activities.</w:t>
      </w:r>
      <w:r>
        <w:rPr>
          <w:rFonts w:ascii="inherit" w:eastAsia="Times New Roman" w:hAnsi="inherit"/>
          <w:sz w:val="20"/>
          <w:szCs w:val="20"/>
        </w:rPr>
        <w:t> For the first</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 net cash used in investing activities was</w:t>
      </w:r>
      <w:r>
        <w:rPr>
          <w:rFonts w:ascii="inherit" w:eastAsia="Times New Roman" w:hAnsi="inherit"/>
          <w:sz w:val="20"/>
          <w:szCs w:val="20"/>
        </w:rPr>
        <w:t xml:space="preserve"> </w:t>
      </w:r>
      <w:r>
        <w:rPr>
          <w:rFonts w:ascii="inherit" w:eastAsia="Times New Roman" w:hAnsi="inherit"/>
          <w:sz w:val="20"/>
          <w:szCs w:val="20"/>
        </w:rPr>
        <w:t>$18.5 million</w:t>
      </w:r>
      <w:r>
        <w:rPr>
          <w:rFonts w:ascii="inherit" w:eastAsia="Times New Roman" w:hAnsi="inherit"/>
          <w:sz w:val="20"/>
          <w:szCs w:val="20"/>
        </w:rPr>
        <w:t xml:space="preserve"> </w:t>
      </w:r>
      <w:r>
        <w:rPr>
          <w:rFonts w:ascii="inherit" w:eastAsia="Times New Roman" w:hAnsi="inherit"/>
          <w:sz w:val="20"/>
          <w:szCs w:val="20"/>
        </w:rPr>
        <w:t>as compared to net cash provided by investing activities of</w:t>
      </w:r>
      <w:r>
        <w:rPr>
          <w:rFonts w:ascii="inherit" w:eastAsia="Times New Roman" w:hAnsi="inherit"/>
          <w:sz w:val="20"/>
          <w:szCs w:val="20"/>
        </w:rPr>
        <w:t xml:space="preserve"> </w:t>
      </w:r>
      <w:r>
        <w:rPr>
          <w:rFonts w:ascii="inherit" w:eastAsia="Times New Roman" w:hAnsi="inherit"/>
          <w:sz w:val="20"/>
          <w:szCs w:val="20"/>
        </w:rPr>
        <w:t>$86.1 million</w:t>
      </w:r>
      <w:r>
        <w:rPr>
          <w:rFonts w:ascii="inherit" w:eastAsia="Times New Roman" w:hAnsi="inherit"/>
          <w:sz w:val="20"/>
          <w:szCs w:val="20"/>
        </w:rPr>
        <w:t xml:space="preserve"> </w:t>
      </w:r>
      <w:r>
        <w:rPr>
          <w:rFonts w:ascii="inherit" w:eastAsia="Times New Roman" w:hAnsi="inherit"/>
          <w:sz w:val="20"/>
          <w:szCs w:val="20"/>
        </w:rPr>
        <w:t>fo</w:t>
      </w:r>
      <w:r>
        <w:rPr>
          <w:rFonts w:ascii="inherit" w:eastAsia="Times New Roman" w:hAnsi="inherit"/>
          <w:sz w:val="20"/>
          <w:szCs w:val="20"/>
        </w:rPr>
        <w:t>r the first</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The</w:t>
      </w:r>
      <w:r>
        <w:rPr>
          <w:rFonts w:ascii="inherit" w:eastAsia="Times New Roman" w:hAnsi="inherit"/>
          <w:sz w:val="20"/>
          <w:szCs w:val="20"/>
        </w:rPr>
        <w:t xml:space="preserve"> </w:t>
      </w:r>
      <w:r>
        <w:rPr>
          <w:rFonts w:ascii="inherit" w:eastAsia="Times New Roman" w:hAnsi="inherit"/>
          <w:sz w:val="20"/>
          <w:szCs w:val="20"/>
        </w:rPr>
        <w:t>$104.6 million</w:t>
      </w:r>
      <w:r>
        <w:rPr>
          <w:rFonts w:ascii="inherit" w:eastAsia="Times New Roman" w:hAnsi="inherit"/>
          <w:sz w:val="20"/>
          <w:szCs w:val="20"/>
        </w:rPr>
        <w:t xml:space="preserve"> </w:t>
      </w:r>
      <w:r>
        <w:rPr>
          <w:rFonts w:ascii="inherit" w:eastAsia="Times New Roman" w:hAnsi="inherit"/>
          <w:sz w:val="20"/>
          <w:szCs w:val="20"/>
        </w:rPr>
        <w:t>change in investing activities cash flows was principally due to decreased cash receipts of retained beneficial interests in receivables sales, resulting from the amendment of our RPA arrangement with We</w:t>
      </w:r>
      <w:r>
        <w:rPr>
          <w:rFonts w:ascii="inherit" w:eastAsia="Times New Roman" w:hAnsi="inherit"/>
          <w:sz w:val="20"/>
          <w:szCs w:val="20"/>
        </w:rPr>
        <w:t>lls Fargo and Citibank.</w:t>
      </w:r>
      <w:r>
        <w:rPr>
          <w:rFonts w:ascii="inherit" w:eastAsia="Times New Roman" w:hAnsi="inherit"/>
          <w:sz w:val="20"/>
          <w:szCs w:val="20"/>
        </w:rPr>
        <w:t xml:space="preserve"> </w:t>
      </w:r>
    </w:p>
    <w:p w14:paraId="344B0F47" w14:textId="77777777" w:rsidR="00000000" w:rsidRDefault="003C588C">
      <w:pPr>
        <w:spacing w:line="288" w:lineRule="auto"/>
        <w:ind w:firstLine="360"/>
        <w:jc w:val="both"/>
        <w:rPr>
          <w:rFonts w:eastAsia="Times New Roman"/>
          <w:sz w:val="20"/>
          <w:szCs w:val="20"/>
        </w:rPr>
      </w:pPr>
    </w:p>
    <w:p w14:paraId="3E95F7FA" w14:textId="77777777" w:rsidR="00000000" w:rsidRDefault="003C588C">
      <w:pPr>
        <w:spacing w:line="288" w:lineRule="auto"/>
        <w:ind w:firstLine="360"/>
        <w:jc w:val="both"/>
        <w:rPr>
          <w:rFonts w:eastAsia="Times New Roman"/>
          <w:sz w:val="20"/>
          <w:szCs w:val="20"/>
        </w:rPr>
      </w:pPr>
      <w:r>
        <w:rPr>
          <w:rFonts w:ascii="inherit" w:eastAsia="Times New Roman" w:hAnsi="inherit"/>
          <w:i/>
          <w:iCs/>
          <w:sz w:val="20"/>
          <w:szCs w:val="20"/>
        </w:rPr>
        <w:t>Financing Activities.</w:t>
      </w:r>
      <w:r>
        <w:rPr>
          <w:rFonts w:ascii="inherit" w:eastAsia="Times New Roman" w:hAnsi="inherit"/>
          <w:sz w:val="20"/>
          <w:szCs w:val="20"/>
        </w:rPr>
        <w:t> For the first</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 net cash used in financing activities was</w:t>
      </w:r>
      <w:r>
        <w:rPr>
          <w:rFonts w:ascii="inherit" w:eastAsia="Times New Roman" w:hAnsi="inherit"/>
          <w:sz w:val="20"/>
          <w:szCs w:val="20"/>
        </w:rPr>
        <w:t xml:space="preserve"> </w:t>
      </w:r>
      <w:r>
        <w:rPr>
          <w:rFonts w:ascii="inherit" w:eastAsia="Times New Roman" w:hAnsi="inherit"/>
          <w:sz w:val="20"/>
          <w:szCs w:val="20"/>
        </w:rPr>
        <w:t>$10.9 million</w:t>
      </w:r>
      <w:r>
        <w:rPr>
          <w:rFonts w:ascii="inherit" w:eastAsia="Times New Roman" w:hAnsi="inherit"/>
          <w:sz w:val="20"/>
          <w:szCs w:val="20"/>
        </w:rPr>
        <w:t xml:space="preserve"> </w:t>
      </w:r>
      <w:r>
        <w:rPr>
          <w:rFonts w:ascii="inherit" w:eastAsia="Times New Roman" w:hAnsi="inherit"/>
          <w:sz w:val="20"/>
          <w:szCs w:val="20"/>
        </w:rPr>
        <w:t>as compared to net cash used in financing activities of</w:t>
      </w:r>
      <w:r>
        <w:rPr>
          <w:rFonts w:ascii="inherit" w:eastAsia="Times New Roman" w:hAnsi="inherit"/>
          <w:sz w:val="20"/>
          <w:szCs w:val="20"/>
        </w:rPr>
        <w:t xml:space="preserve"> </w:t>
      </w:r>
      <w:r>
        <w:rPr>
          <w:rFonts w:ascii="inherit" w:eastAsia="Times New Roman" w:hAnsi="inherit"/>
          <w:sz w:val="20"/>
          <w:szCs w:val="20"/>
        </w:rPr>
        <w:t>$80.8 million</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The</w:t>
      </w:r>
      <w:r>
        <w:rPr>
          <w:rFonts w:ascii="inherit" w:eastAsia="Times New Roman" w:hAnsi="inherit"/>
          <w:sz w:val="20"/>
          <w:szCs w:val="20"/>
        </w:rPr>
        <w:t xml:space="preserve"> </w:t>
      </w:r>
      <w:r>
        <w:rPr>
          <w:rFonts w:ascii="inherit" w:eastAsia="Times New Roman" w:hAnsi="inherit"/>
          <w:sz w:val="20"/>
          <w:szCs w:val="20"/>
        </w:rPr>
        <w:t>$69.9 million</w:t>
      </w:r>
      <w:r>
        <w:rPr>
          <w:rFonts w:ascii="inherit" w:eastAsia="Times New Roman" w:hAnsi="inherit"/>
          <w:sz w:val="20"/>
          <w:szCs w:val="20"/>
        </w:rPr>
        <w:t xml:space="preserve"> </w:t>
      </w:r>
      <w:r>
        <w:rPr>
          <w:rFonts w:ascii="inherit" w:eastAsia="Times New Roman" w:hAnsi="inherit"/>
          <w:sz w:val="20"/>
          <w:szCs w:val="20"/>
        </w:rPr>
        <w:t>change was principally due to a</w:t>
      </w:r>
      <w:r>
        <w:rPr>
          <w:rFonts w:ascii="inherit" w:eastAsia="Times New Roman" w:hAnsi="inherit"/>
          <w:sz w:val="20"/>
          <w:szCs w:val="20"/>
        </w:rPr>
        <w:t xml:space="preserve"> </w:t>
      </w:r>
      <w:r>
        <w:rPr>
          <w:rFonts w:ascii="inherit" w:eastAsia="Times New Roman" w:hAnsi="inherit"/>
          <w:sz w:val="20"/>
          <w:szCs w:val="20"/>
        </w:rPr>
        <w:t>$73.7 million</w:t>
      </w:r>
      <w:r>
        <w:rPr>
          <w:rFonts w:ascii="inherit" w:eastAsia="Times New Roman" w:hAnsi="inherit"/>
          <w:sz w:val="20"/>
          <w:szCs w:val="20"/>
        </w:rPr>
        <w:t xml:space="preserve"> </w:t>
      </w:r>
      <w:r>
        <w:rPr>
          <w:rFonts w:ascii="inherit" w:eastAsia="Times New Roman" w:hAnsi="inherit"/>
          <w:sz w:val="20"/>
          <w:szCs w:val="20"/>
        </w:rPr>
        <w:t>increase in net borrowing of debt under our credit facility in the first</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as compared to the first</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14:paraId="1A56FBDA" w14:textId="77777777" w:rsidR="00000000" w:rsidRDefault="003C588C">
      <w:pPr>
        <w:spacing w:line="288" w:lineRule="auto"/>
        <w:ind w:firstLine="360"/>
        <w:jc w:val="both"/>
        <w:rPr>
          <w:rFonts w:eastAsia="Times New Roman"/>
          <w:sz w:val="20"/>
          <w:szCs w:val="20"/>
        </w:rPr>
      </w:pPr>
    </w:p>
    <w:p w14:paraId="16089F5B" w14:textId="77777777" w:rsidR="00000000" w:rsidRDefault="003C588C">
      <w:pPr>
        <w:spacing w:line="288" w:lineRule="auto"/>
        <w:ind w:firstLine="360"/>
        <w:jc w:val="both"/>
        <w:rPr>
          <w:rFonts w:eastAsia="Times New Roman"/>
          <w:sz w:val="20"/>
          <w:szCs w:val="20"/>
        </w:rPr>
      </w:pPr>
      <w:r>
        <w:rPr>
          <w:rFonts w:ascii="inherit" w:eastAsia="Times New Roman" w:hAnsi="inherit"/>
          <w:i/>
          <w:iCs/>
          <w:sz w:val="20"/>
          <w:szCs w:val="20"/>
        </w:rPr>
        <w:t>Other Liquidity Measures</w:t>
      </w:r>
    </w:p>
    <w:p w14:paraId="63D632A2" w14:textId="77777777" w:rsidR="00000000" w:rsidRDefault="003C588C">
      <w:pPr>
        <w:spacing w:line="288" w:lineRule="auto"/>
        <w:ind w:firstLine="360"/>
        <w:jc w:val="both"/>
        <w:rPr>
          <w:rFonts w:eastAsia="Times New Roman"/>
          <w:sz w:val="20"/>
          <w:szCs w:val="20"/>
        </w:rPr>
      </w:pPr>
    </w:p>
    <w:p w14:paraId="2B61631E" w14:textId="77777777" w:rsidR="00000000" w:rsidRDefault="003C588C">
      <w:pPr>
        <w:spacing w:line="288" w:lineRule="auto"/>
        <w:ind w:firstLine="360"/>
        <w:jc w:val="both"/>
        <w:rPr>
          <w:rFonts w:eastAsia="Times New Roman"/>
          <w:sz w:val="20"/>
          <w:szCs w:val="20"/>
        </w:rPr>
      </w:pPr>
      <w:r>
        <w:rPr>
          <w:rFonts w:ascii="inherit" w:eastAsia="Times New Roman" w:hAnsi="inherit"/>
          <w:i/>
          <w:iCs/>
          <w:sz w:val="20"/>
          <w:szCs w:val="20"/>
        </w:rPr>
        <w:t>Cash and Cash Equivalents</w:t>
      </w:r>
      <w:r>
        <w:rPr>
          <w:rFonts w:ascii="inherit" w:eastAsia="Times New Roman" w:hAnsi="inherit"/>
          <w:i/>
          <w:iCs/>
          <w:sz w:val="20"/>
          <w:szCs w:val="20"/>
        </w:rPr>
        <w:t>.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we had cash and cash equivalents of</w:t>
      </w:r>
      <w:r>
        <w:rPr>
          <w:rFonts w:ascii="inherit" w:eastAsia="Times New Roman" w:hAnsi="inherit"/>
          <w:sz w:val="20"/>
          <w:szCs w:val="20"/>
        </w:rPr>
        <w:t xml:space="preserve"> </w:t>
      </w:r>
      <w:r>
        <w:rPr>
          <w:rFonts w:ascii="inherit" w:eastAsia="Times New Roman" w:hAnsi="inherit"/>
          <w:sz w:val="20"/>
          <w:szCs w:val="20"/>
        </w:rPr>
        <w:t>$194.0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$211.7 million, respectively.</w:t>
      </w:r>
      <w:r>
        <w:rPr>
          <w:rFonts w:ascii="inherit" w:eastAsia="Times New Roman" w:hAnsi="inherit"/>
          <w:sz w:val="20"/>
          <w:szCs w:val="20"/>
        </w:rPr>
        <w:t xml:space="preserve"> </w:t>
      </w:r>
    </w:p>
    <w:p w14:paraId="52244FD0" w14:textId="77777777" w:rsidR="00000000" w:rsidRDefault="003C588C">
      <w:pPr>
        <w:spacing w:line="288" w:lineRule="auto"/>
        <w:ind w:firstLine="360"/>
        <w:jc w:val="both"/>
        <w:rPr>
          <w:rFonts w:eastAsia="Times New Roman"/>
          <w:sz w:val="20"/>
          <w:szCs w:val="20"/>
        </w:rPr>
      </w:pPr>
      <w:r>
        <w:rPr>
          <w:rFonts w:ascii="inherit" w:eastAsia="Times New Roman" w:hAnsi="inherit"/>
          <w:i/>
          <w:iCs/>
          <w:sz w:val="20"/>
          <w:szCs w:val="20"/>
        </w:rPr>
        <w:t>Credit Facility and Term Loans.</w:t>
      </w:r>
      <w:r>
        <w:rPr>
          <w:rFonts w:ascii="inherit" w:eastAsia="Times New Roman" w:hAnsi="inherit"/>
          <w:sz w:val="20"/>
          <w:szCs w:val="20"/>
        </w:rPr>
        <w:t xml:space="preserve"> </w:t>
      </w:r>
      <w:r>
        <w:rPr>
          <w:rFonts w:ascii="inherit" w:eastAsia="Times New Roman" w:hAnsi="inherit"/>
          <w:sz w:val="20"/>
          <w:szCs w:val="20"/>
        </w:rPr>
        <w:t>On January 30, 2018, we amended our Credit Facility and elected to prepay</w:t>
      </w:r>
      <w:r>
        <w:rPr>
          <w:rFonts w:ascii="inherit" w:eastAsia="Times New Roman" w:hAnsi="inherit"/>
          <w:sz w:val="20"/>
          <w:szCs w:val="20"/>
        </w:rPr>
        <w:t xml:space="preserve"> </w:t>
      </w:r>
      <w:r>
        <w:rPr>
          <w:rFonts w:ascii="inherit" w:eastAsia="Times New Roman" w:hAnsi="inherit"/>
          <w:sz w:val="20"/>
          <w:szCs w:val="20"/>
        </w:rPr>
        <w:t>$300.0 million</w:t>
      </w:r>
      <w:r>
        <w:rPr>
          <w:rFonts w:ascii="inherit" w:eastAsia="Times New Roman" w:hAnsi="inherit"/>
          <w:sz w:val="20"/>
          <w:szCs w:val="20"/>
        </w:rPr>
        <w:t xml:space="preserve"> </w:t>
      </w:r>
      <w:r>
        <w:rPr>
          <w:rFonts w:ascii="inherit" w:eastAsia="Times New Roman" w:hAnsi="inherit"/>
          <w:sz w:val="20"/>
          <w:szCs w:val="20"/>
        </w:rPr>
        <w:t xml:space="preserve">of </w:t>
      </w:r>
      <w:r>
        <w:rPr>
          <w:rFonts w:ascii="inherit" w:eastAsia="Times New Roman" w:hAnsi="inherit"/>
          <w:sz w:val="20"/>
          <w:szCs w:val="20"/>
        </w:rPr>
        <w:t>our outstanding Term Loans and decrease the borrowing capacity of our Credit Facility to</w:t>
      </w:r>
      <w:r>
        <w:rPr>
          <w:rFonts w:ascii="inherit" w:eastAsia="Times New Roman" w:hAnsi="inherit"/>
          <w:sz w:val="20"/>
          <w:szCs w:val="20"/>
        </w:rPr>
        <w:t xml:space="preserve"> </w:t>
      </w:r>
      <w:r>
        <w:rPr>
          <w:rFonts w:ascii="inherit" w:eastAsia="Times New Roman" w:hAnsi="inherit"/>
          <w:sz w:val="20"/>
          <w:szCs w:val="20"/>
        </w:rPr>
        <w:t>$1.2 billion. We had</w:t>
      </w:r>
      <w:r>
        <w:rPr>
          <w:rFonts w:ascii="inherit" w:eastAsia="Times New Roman" w:hAnsi="inherit"/>
          <w:sz w:val="20"/>
          <w:szCs w:val="20"/>
        </w:rPr>
        <w:t xml:space="preserve"> </w:t>
      </w:r>
      <w:r>
        <w:rPr>
          <w:rFonts w:ascii="inherit" w:eastAsia="Times New Roman" w:hAnsi="inherit"/>
          <w:sz w:val="20"/>
          <w:szCs w:val="20"/>
        </w:rPr>
        <w:t>$506.4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$514.8 million</w:t>
      </w:r>
      <w:r>
        <w:rPr>
          <w:rFonts w:ascii="inherit" w:eastAsia="Times New Roman" w:hAnsi="inherit"/>
          <w:sz w:val="20"/>
          <w:szCs w:val="20"/>
        </w:rPr>
        <w:t xml:space="preserve"> </w:t>
      </w:r>
      <w:r>
        <w:rPr>
          <w:rFonts w:ascii="inherit" w:eastAsia="Times New Roman" w:hAnsi="inherit"/>
          <w:sz w:val="20"/>
          <w:szCs w:val="20"/>
        </w:rPr>
        <w:t>in Term Loans outstanding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Our Credit Facility includes</w:t>
      </w:r>
      <w:r>
        <w:rPr>
          <w:rFonts w:ascii="inherit" w:eastAsia="Times New Roman" w:hAnsi="inherit"/>
          <w:sz w:val="20"/>
          <w:szCs w:val="20"/>
        </w:rPr>
        <w:t xml:space="preserve"> a sublimit of</w:t>
      </w:r>
      <w:r>
        <w:rPr>
          <w:rFonts w:ascii="inherit" w:eastAsia="Times New Roman" w:hAnsi="inherit"/>
          <w:sz w:val="20"/>
          <w:szCs w:val="20"/>
        </w:rPr>
        <w:t xml:space="preserve"> </w:t>
      </w:r>
      <w:r>
        <w:rPr>
          <w:rFonts w:ascii="inherit" w:eastAsia="Times New Roman" w:hAnsi="inherit"/>
          <w:sz w:val="20"/>
          <w:szCs w:val="20"/>
        </w:rPr>
        <w:t>$400.0 million</w:t>
      </w:r>
      <w:r>
        <w:rPr>
          <w:rFonts w:ascii="inherit" w:eastAsia="Times New Roman" w:hAnsi="inherit"/>
          <w:sz w:val="20"/>
          <w:szCs w:val="20"/>
        </w:rPr>
        <w:t xml:space="preserve"> </w:t>
      </w:r>
      <w:r>
        <w:rPr>
          <w:rFonts w:ascii="inherit" w:eastAsia="Times New Roman" w:hAnsi="inherit"/>
          <w:sz w:val="20"/>
          <w:szCs w:val="20"/>
        </w:rPr>
        <w:t>for the issuance of letters of credit and bankers' acceptances. Under the Credit Facility, we have the right to request increases in available borrowings up to an additional</w:t>
      </w:r>
      <w:r>
        <w:rPr>
          <w:rFonts w:ascii="inherit" w:eastAsia="Times New Roman" w:hAnsi="inherit"/>
          <w:sz w:val="20"/>
          <w:szCs w:val="20"/>
        </w:rPr>
        <w:t xml:space="preserve"> </w:t>
      </w:r>
      <w:r>
        <w:rPr>
          <w:rFonts w:ascii="inherit" w:eastAsia="Times New Roman" w:hAnsi="inherit"/>
          <w:sz w:val="20"/>
          <w:szCs w:val="20"/>
        </w:rPr>
        <w:t>$200.0 million, subject to the satisfaction of certa</w:t>
      </w:r>
      <w:r>
        <w:rPr>
          <w:rFonts w:ascii="inherit" w:eastAsia="Times New Roman" w:hAnsi="inherit"/>
          <w:sz w:val="20"/>
          <w:szCs w:val="20"/>
        </w:rPr>
        <w:t>in conditions. The credit facility matures in</w:t>
      </w:r>
      <w:r>
        <w:rPr>
          <w:rFonts w:ascii="inherit" w:eastAsia="Times New Roman" w:hAnsi="inherit"/>
          <w:sz w:val="20"/>
          <w:szCs w:val="20"/>
        </w:rPr>
        <w:t xml:space="preserve"> </w:t>
      </w:r>
      <w:r>
        <w:rPr>
          <w:rFonts w:ascii="inherit" w:eastAsia="Times New Roman" w:hAnsi="inherit"/>
          <w:sz w:val="20"/>
          <w:szCs w:val="20"/>
        </w:rPr>
        <w:t>October 2021. We had outstanding borrowings under our Credit Facility totaling</w:t>
      </w:r>
      <w:r>
        <w:rPr>
          <w:rFonts w:ascii="inherit" w:eastAsia="Times New Roman" w:hAnsi="inherit"/>
          <w:sz w:val="20"/>
          <w:szCs w:val="20"/>
        </w:rPr>
        <w:t xml:space="preserve"> </w:t>
      </w:r>
      <w:r>
        <w:rPr>
          <w:rFonts w:ascii="inherit" w:eastAsia="Times New Roman" w:hAnsi="inherit"/>
          <w:sz w:val="20"/>
          <w:szCs w:val="20"/>
        </w:rPr>
        <w:t>$170.0 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Our issued letters of credit under the Credit Facility totaled</w:t>
      </w:r>
      <w:r>
        <w:rPr>
          <w:rFonts w:ascii="inherit" w:eastAsia="Times New Roman" w:hAnsi="inherit"/>
          <w:sz w:val="20"/>
          <w:szCs w:val="20"/>
        </w:rPr>
        <w:t xml:space="preserve"> </w:t>
      </w:r>
      <w:r>
        <w:rPr>
          <w:rFonts w:ascii="inherit" w:eastAsia="Times New Roman" w:hAnsi="inherit"/>
          <w:sz w:val="20"/>
          <w:szCs w:val="20"/>
        </w:rPr>
        <w:t>$3.8 mill</w:t>
      </w:r>
      <w:r>
        <w:rPr>
          <w:rFonts w:ascii="inherit" w:eastAsia="Times New Roman" w:hAnsi="inherit"/>
          <w:sz w:val="20"/>
          <w:szCs w:val="20"/>
        </w:rPr>
        <w:t>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$4.1 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unused portion of our Credit Facility was</w:t>
      </w:r>
      <w:r>
        <w:rPr>
          <w:rFonts w:ascii="inherit" w:eastAsia="Times New Roman" w:hAnsi="inherit"/>
          <w:sz w:val="20"/>
          <w:szCs w:val="20"/>
        </w:rPr>
        <w:t xml:space="preserve"> </w:t>
      </w:r>
      <w:r>
        <w:rPr>
          <w:rFonts w:ascii="inherit" w:eastAsia="Times New Roman" w:hAnsi="inherit"/>
          <w:sz w:val="20"/>
          <w:szCs w:val="20"/>
        </w:rPr>
        <w:t>$986.2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$985.9 million. The unused portion of our Credit Facility is limited</w:t>
      </w:r>
      <w:r>
        <w:rPr>
          <w:rFonts w:ascii="inherit" w:eastAsia="Times New Roman" w:hAnsi="inherit"/>
          <w:sz w:val="20"/>
          <w:szCs w:val="20"/>
        </w:rPr>
        <w:t xml:space="preserve"> by, among other things, our financial leverage ratio, which limits the total amount of indebtedness we may incur, and may, therefore, fluctuate from period to period.</w:t>
      </w:r>
    </w:p>
    <w:p w14:paraId="5616B734"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Our Credit Facility and Term Loans contain certain financial and other covenants with wh</w:t>
      </w:r>
      <w:r>
        <w:rPr>
          <w:rFonts w:ascii="inherit" w:eastAsia="Times New Roman" w:hAnsi="inherit"/>
          <w:sz w:val="20"/>
          <w:szCs w:val="20"/>
        </w:rPr>
        <w:t>ich we are required to comply. Our failure to comply with the covenants contained in our Credit Facility and our Term Loans could result in an event of default. An event of default, if not cured or waived, would permit acceleration of any outstanding indeb</w:t>
      </w:r>
      <w:r>
        <w:rPr>
          <w:rFonts w:ascii="inherit" w:eastAsia="Times New Roman" w:hAnsi="inherit"/>
          <w:sz w:val="20"/>
          <w:szCs w:val="20"/>
        </w:rPr>
        <w:t>tedness under the Credit Facility and our Term Loans, trigger cross-defaults under certain other agreements to which we are a party and impair our ability to obtain working capital advances and issue letters of credit, which would have a material adverse e</w:t>
      </w:r>
      <w:r>
        <w:rPr>
          <w:rFonts w:ascii="inherit" w:eastAsia="Times New Roman" w:hAnsi="inherit"/>
          <w:sz w:val="20"/>
          <w:szCs w:val="20"/>
        </w:rPr>
        <w:t>ffect on our business, financial condition, results of operations and cash flows. As of</w:t>
      </w:r>
      <w:r>
        <w:rPr>
          <w:rFonts w:ascii="inherit" w:eastAsia="Times New Roman" w:hAnsi="inherit"/>
          <w:sz w:val="20"/>
          <w:szCs w:val="20"/>
        </w:rPr>
        <w:t xml:space="preserve"> </w:t>
      </w:r>
      <w:r>
        <w:rPr>
          <w:rFonts w:ascii="inherit" w:eastAsia="Times New Roman" w:hAnsi="inherit"/>
          <w:sz w:val="20"/>
          <w:szCs w:val="20"/>
        </w:rPr>
        <w:t>March 31, 2019, we were in compliance with all financial covenants contained in our Credit Facility and our Term Loans.</w:t>
      </w:r>
    </w:p>
    <w:p w14:paraId="407F1B29" w14:textId="77777777" w:rsidR="00000000" w:rsidRDefault="003C588C">
      <w:pPr>
        <w:spacing w:line="288" w:lineRule="auto"/>
        <w:jc w:val="both"/>
        <w:rPr>
          <w:rFonts w:eastAsia="Times New Roman"/>
          <w:sz w:val="20"/>
          <w:szCs w:val="20"/>
        </w:rPr>
      </w:pPr>
    </w:p>
    <w:p w14:paraId="6741C27E" w14:textId="77777777" w:rsidR="00000000" w:rsidRDefault="003C588C">
      <w:pPr>
        <w:spacing w:line="288" w:lineRule="auto"/>
        <w:ind w:firstLine="360"/>
        <w:jc w:val="both"/>
        <w:rPr>
          <w:rFonts w:eastAsia="Times New Roman"/>
          <w:sz w:val="20"/>
          <w:szCs w:val="20"/>
        </w:rPr>
      </w:pPr>
      <w:r>
        <w:rPr>
          <w:rFonts w:ascii="inherit" w:eastAsia="Times New Roman" w:hAnsi="inherit"/>
          <w:i/>
          <w:iCs/>
          <w:sz w:val="20"/>
          <w:szCs w:val="20"/>
        </w:rPr>
        <w:t>Other Agreements</w:t>
      </w:r>
      <w:r>
        <w:rPr>
          <w:rFonts w:ascii="inherit" w:eastAsia="Times New Roman" w:hAnsi="inherit"/>
          <w:sz w:val="20"/>
          <w:szCs w:val="20"/>
        </w:rPr>
        <w:t xml:space="preserve">. Additionally, we have other </w:t>
      </w:r>
      <w:r>
        <w:rPr>
          <w:rFonts w:ascii="inherit" w:eastAsia="Times New Roman" w:hAnsi="inherit"/>
          <w:sz w:val="20"/>
          <w:szCs w:val="20"/>
        </w:rPr>
        <w:t>uncommitted credit lines primarily for the issuance of letters of credit, bank guarantees and bankers’</w:t>
      </w:r>
      <w:r>
        <w:rPr>
          <w:rFonts w:ascii="inherit" w:eastAsia="Times New Roman" w:hAnsi="inherit"/>
          <w:sz w:val="20"/>
          <w:szCs w:val="20"/>
        </w:rPr>
        <w:t xml:space="preserve"> </w:t>
      </w:r>
      <w:r>
        <w:rPr>
          <w:rFonts w:ascii="inherit" w:eastAsia="Times New Roman" w:hAnsi="inherit"/>
          <w:sz w:val="20"/>
          <w:szCs w:val="20"/>
        </w:rPr>
        <w:t>acceptances. These credit lines are renewable on an annual basis and are subject to fees at market rates.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our</w:t>
      </w:r>
      <w:r>
        <w:rPr>
          <w:rFonts w:ascii="inherit" w:eastAsia="Times New Roman" w:hAnsi="inherit"/>
          <w:sz w:val="20"/>
          <w:szCs w:val="20"/>
        </w:rPr>
        <w:t xml:space="preserve"> outstanding letters of credit and bank guarantees under these credit lines totaled</w:t>
      </w:r>
      <w:r>
        <w:rPr>
          <w:rFonts w:ascii="inherit" w:eastAsia="Times New Roman" w:hAnsi="inherit"/>
          <w:sz w:val="20"/>
          <w:szCs w:val="20"/>
        </w:rPr>
        <w:t xml:space="preserve"> </w:t>
      </w:r>
      <w:r>
        <w:rPr>
          <w:rFonts w:ascii="inherit" w:eastAsia="Times New Roman" w:hAnsi="inherit"/>
          <w:sz w:val="20"/>
          <w:szCs w:val="20"/>
        </w:rPr>
        <w:t>$417.6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$303.6 million, respectively. We also have RPAs that allow for the sale of up to an aggregate of</w:t>
      </w:r>
      <w:r>
        <w:rPr>
          <w:rFonts w:ascii="inherit" w:eastAsia="Times New Roman" w:hAnsi="inherit"/>
          <w:sz w:val="20"/>
          <w:szCs w:val="20"/>
        </w:rPr>
        <w:t xml:space="preserve"> </w:t>
      </w:r>
      <w:r>
        <w:rPr>
          <w:rFonts w:ascii="inherit" w:eastAsia="Times New Roman" w:hAnsi="inherit"/>
          <w:sz w:val="20"/>
          <w:szCs w:val="20"/>
        </w:rPr>
        <w:t>$725.0 million</w:t>
      </w:r>
      <w:r>
        <w:rPr>
          <w:rFonts w:ascii="inherit" w:eastAsia="Times New Roman" w:hAnsi="inherit"/>
          <w:sz w:val="20"/>
          <w:szCs w:val="20"/>
        </w:rPr>
        <w:t xml:space="preserve"> </w:t>
      </w:r>
      <w:r>
        <w:rPr>
          <w:rFonts w:ascii="inherit" w:eastAsia="Times New Roman" w:hAnsi="inherit"/>
          <w:sz w:val="20"/>
          <w:szCs w:val="20"/>
        </w:rPr>
        <w:t>of our accounts receivable. Our sold acco</w:t>
      </w:r>
      <w:r>
        <w:rPr>
          <w:rFonts w:ascii="inherit" w:eastAsia="Times New Roman" w:hAnsi="inherit"/>
          <w:sz w:val="20"/>
          <w:szCs w:val="20"/>
        </w:rPr>
        <w:t>unts receivable under the RPAs was</w:t>
      </w:r>
      <w:r>
        <w:rPr>
          <w:rFonts w:ascii="inherit" w:eastAsia="Times New Roman" w:hAnsi="inherit"/>
          <w:sz w:val="20"/>
          <w:szCs w:val="20"/>
        </w:rPr>
        <w:t xml:space="preserve"> </w:t>
      </w:r>
      <w:r>
        <w:rPr>
          <w:rFonts w:ascii="inherit" w:eastAsia="Times New Roman" w:hAnsi="inherit"/>
          <w:sz w:val="20"/>
          <w:szCs w:val="20"/>
        </w:rPr>
        <w:t>$479.0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$508.2 million,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w:t>
      </w:r>
    </w:p>
    <w:p w14:paraId="60CF4A5E" w14:textId="77777777" w:rsidR="00000000" w:rsidRDefault="003C588C">
      <w:pPr>
        <w:spacing w:line="288" w:lineRule="auto"/>
        <w:ind w:firstLine="360"/>
        <w:jc w:val="both"/>
        <w:rPr>
          <w:rFonts w:eastAsia="Times New Roman"/>
          <w:sz w:val="20"/>
          <w:szCs w:val="20"/>
        </w:rPr>
      </w:pPr>
    </w:p>
    <w:p w14:paraId="0B64D5E3" w14:textId="77777777" w:rsidR="00000000" w:rsidRDefault="003C588C">
      <w:pPr>
        <w:spacing w:line="288" w:lineRule="auto"/>
        <w:ind w:firstLine="360"/>
        <w:jc w:val="both"/>
        <w:rPr>
          <w:rFonts w:eastAsia="Times New Roman"/>
          <w:sz w:val="20"/>
          <w:szCs w:val="20"/>
        </w:rPr>
      </w:pPr>
      <w:r>
        <w:rPr>
          <w:rFonts w:ascii="inherit" w:eastAsia="Times New Roman" w:hAnsi="inherit"/>
          <w:i/>
          <w:iCs/>
          <w:sz w:val="20"/>
          <w:szCs w:val="20"/>
        </w:rPr>
        <w:t>Short-Term Debt</w:t>
      </w:r>
      <w:r>
        <w:rPr>
          <w:rFonts w:ascii="inherit" w:eastAsia="Times New Roman" w:hAnsi="inherit"/>
          <w:sz w:val="20"/>
          <w:szCs w:val="20"/>
        </w:rPr>
        <w:t>. As of</w:t>
      </w:r>
      <w:r>
        <w:rPr>
          <w:rFonts w:ascii="inherit" w:eastAsia="Times New Roman" w:hAnsi="inherit"/>
          <w:sz w:val="20"/>
          <w:szCs w:val="20"/>
        </w:rPr>
        <w:t xml:space="preserve"> </w:t>
      </w:r>
      <w:r>
        <w:rPr>
          <w:rFonts w:ascii="inherit" w:eastAsia="Times New Roman" w:hAnsi="inherit"/>
          <w:sz w:val="20"/>
          <w:szCs w:val="20"/>
        </w:rPr>
        <w:t>March 31, 2019, our short-term debt of</w:t>
      </w:r>
      <w:r>
        <w:rPr>
          <w:rFonts w:ascii="inherit" w:eastAsia="Times New Roman" w:hAnsi="inherit"/>
          <w:sz w:val="20"/>
          <w:szCs w:val="20"/>
        </w:rPr>
        <w:t xml:space="preserve"> </w:t>
      </w:r>
      <w:r>
        <w:rPr>
          <w:rFonts w:ascii="inherit" w:eastAsia="Times New Roman" w:hAnsi="inherit"/>
          <w:sz w:val="20"/>
          <w:szCs w:val="20"/>
        </w:rPr>
        <w:t>$45.8 million</w:t>
      </w:r>
      <w:r>
        <w:rPr>
          <w:rFonts w:ascii="inherit" w:eastAsia="Times New Roman" w:hAnsi="inherit"/>
          <w:sz w:val="20"/>
          <w:szCs w:val="20"/>
        </w:rPr>
        <w:t xml:space="preserve"> </w:t>
      </w:r>
      <w:r>
        <w:rPr>
          <w:rFonts w:ascii="inherit" w:eastAsia="Times New Roman" w:hAnsi="inherit"/>
          <w:sz w:val="20"/>
          <w:szCs w:val="20"/>
        </w:rPr>
        <w:t>primarily represents the current maturities (withi</w:t>
      </w:r>
      <w:r>
        <w:rPr>
          <w:rFonts w:ascii="inherit" w:eastAsia="Times New Roman" w:hAnsi="inherit"/>
          <w:sz w:val="20"/>
          <w:szCs w:val="20"/>
        </w:rPr>
        <w:t>n the next twelve months) of Term Loan borrowings, certain promissory notes related to acquisitions and capital lease obligations.</w:t>
      </w:r>
    </w:p>
    <w:p w14:paraId="366E21DC" w14:textId="77777777" w:rsidR="00000000" w:rsidRDefault="003C588C">
      <w:pPr>
        <w:spacing w:line="288" w:lineRule="auto"/>
        <w:ind w:firstLine="360"/>
        <w:jc w:val="both"/>
        <w:rPr>
          <w:rFonts w:eastAsia="Times New Roman"/>
          <w:sz w:val="20"/>
          <w:szCs w:val="20"/>
        </w:rPr>
      </w:pPr>
    </w:p>
    <w:p w14:paraId="3A15B7D5" w14:textId="77777777" w:rsidR="00000000" w:rsidRDefault="003C588C">
      <w:pPr>
        <w:divId w:val="604112764"/>
        <w:rPr>
          <w:rFonts w:eastAsia="Times New Roman"/>
          <w:sz w:val="20"/>
          <w:szCs w:val="20"/>
        </w:rPr>
      </w:pPr>
    </w:p>
    <w:p w14:paraId="6E3A4815"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29</w:t>
      </w:r>
    </w:p>
    <w:p w14:paraId="4CEC4870" w14:textId="77777777" w:rsidR="00000000" w:rsidRDefault="003C588C">
      <w:pPr>
        <w:rPr>
          <w:rFonts w:eastAsia="Times New Roman"/>
          <w:sz w:val="20"/>
          <w:szCs w:val="20"/>
        </w:rPr>
      </w:pPr>
      <w:r>
        <w:rPr>
          <w:rFonts w:eastAsia="Times New Roman"/>
          <w:sz w:val="20"/>
          <w:szCs w:val="20"/>
        </w:rPr>
        <w:pict w14:anchorId="0375A8EC">
          <v:rect id="_x0000_i1056" style="width:0;height:1.5pt" o:hralign="center" o:hrstd="t" o:hr="t" fillcolor="#a0a0a0" stroked="f"/>
        </w:pict>
      </w:r>
    </w:p>
    <w:p w14:paraId="1FA3BF70" w14:textId="77777777" w:rsidR="00000000" w:rsidRDefault="003C588C">
      <w:pPr>
        <w:spacing w:line="288" w:lineRule="auto"/>
        <w:divId w:val="443698825"/>
        <w:rPr>
          <w:rFonts w:eastAsia="Times New Roman"/>
          <w:sz w:val="20"/>
          <w:szCs w:val="20"/>
        </w:rPr>
      </w:pPr>
      <w:hyperlink w:anchor="sED3BECDEE6165A79B658EF1DB9986924" w:history="1">
        <w:r>
          <w:rPr>
            <w:rStyle w:val="a3"/>
            <w:rFonts w:ascii="inherit" w:eastAsia="Times New Roman" w:hAnsi="inherit"/>
            <w:sz w:val="20"/>
            <w:szCs w:val="20"/>
          </w:rPr>
          <w:t>Table of Contents</w:t>
        </w:r>
      </w:hyperlink>
    </w:p>
    <w:p w14:paraId="67F401DA" w14:textId="77777777" w:rsidR="00000000" w:rsidRDefault="003C588C">
      <w:pPr>
        <w:divId w:val="1349406797"/>
        <w:rPr>
          <w:rFonts w:eastAsia="Times New Roman"/>
          <w:sz w:val="20"/>
          <w:szCs w:val="20"/>
        </w:rPr>
      </w:pPr>
    </w:p>
    <w:p w14:paraId="16F8040E" w14:textId="77777777" w:rsidR="00000000" w:rsidRDefault="003C588C">
      <w:pPr>
        <w:spacing w:line="288" w:lineRule="auto"/>
        <w:ind w:firstLine="360"/>
        <w:divId w:val="1117260677"/>
        <w:rPr>
          <w:rFonts w:eastAsia="Times New Roman"/>
          <w:sz w:val="20"/>
          <w:szCs w:val="20"/>
        </w:rPr>
      </w:pPr>
      <w:r>
        <w:rPr>
          <w:rFonts w:ascii="inherit" w:eastAsia="Times New Roman" w:hAnsi="inherit"/>
          <w:b/>
          <w:bCs/>
          <w:sz w:val="20"/>
          <w:szCs w:val="20"/>
        </w:rPr>
        <w:t>Contra</w:t>
      </w:r>
      <w:r>
        <w:rPr>
          <w:rFonts w:ascii="inherit" w:eastAsia="Times New Roman" w:hAnsi="inherit"/>
          <w:b/>
          <w:bCs/>
          <w:sz w:val="20"/>
          <w:szCs w:val="20"/>
        </w:rPr>
        <w:t>ctual Obligations and Off-Balance Sheet Arrangements</w:t>
      </w:r>
    </w:p>
    <w:p w14:paraId="43C04A3A" w14:textId="77777777" w:rsidR="00000000" w:rsidRDefault="003C588C">
      <w:pPr>
        <w:spacing w:line="288" w:lineRule="auto"/>
        <w:ind w:firstLine="360"/>
        <w:divId w:val="143163373"/>
        <w:rPr>
          <w:rFonts w:eastAsia="Times New Roman"/>
          <w:sz w:val="20"/>
          <w:szCs w:val="20"/>
        </w:rPr>
      </w:pPr>
    </w:p>
    <w:p w14:paraId="42EC754D"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Except for changes in the contractual obligations and off-balance sheet arrangements described below, there were no other material changes 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March 31, 2019.  For a discussion of these matters, refer to</w:t>
      </w:r>
      <w:r>
        <w:rPr>
          <w:rFonts w:ascii="inherit" w:eastAsia="Times New Roman" w:hAnsi="inherit"/>
          <w:sz w:val="20"/>
          <w:szCs w:val="20"/>
        </w:rPr>
        <w:t xml:space="preserve"> </w:t>
      </w:r>
      <w:r>
        <w:rPr>
          <w:rFonts w:ascii="inherit" w:eastAsia="Times New Roman" w:hAnsi="inherit"/>
          <w:sz w:val="20"/>
          <w:szCs w:val="20"/>
        </w:rPr>
        <w:t>“Contractual Obligations and O</w:t>
      </w:r>
      <w:r>
        <w:rPr>
          <w:rFonts w:ascii="inherit" w:eastAsia="Times New Roman" w:hAnsi="inherit"/>
          <w:sz w:val="20"/>
          <w:szCs w:val="20"/>
        </w:rPr>
        <w:t>ff-Balance Sheet Arrangements”</w:t>
      </w:r>
      <w:r>
        <w:rPr>
          <w:rFonts w:ascii="inherit" w:eastAsia="Times New Roman" w:hAnsi="inherit"/>
          <w:sz w:val="20"/>
          <w:szCs w:val="20"/>
        </w:rPr>
        <w:t xml:space="preserve"> </w:t>
      </w:r>
      <w:r>
        <w:rPr>
          <w:rFonts w:ascii="inherit" w:eastAsia="Times New Roman" w:hAnsi="inherit"/>
          <w:sz w:val="20"/>
          <w:szCs w:val="20"/>
        </w:rPr>
        <w:t>in Item 7 of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10-K Report. </w:t>
      </w:r>
    </w:p>
    <w:p w14:paraId="045CE9D6" w14:textId="77777777" w:rsidR="00000000" w:rsidRDefault="003C588C">
      <w:pPr>
        <w:spacing w:line="288" w:lineRule="auto"/>
        <w:ind w:firstLine="360"/>
        <w:jc w:val="both"/>
        <w:rPr>
          <w:rFonts w:eastAsia="Times New Roman"/>
          <w:sz w:val="20"/>
          <w:szCs w:val="20"/>
        </w:rPr>
      </w:pPr>
    </w:p>
    <w:p w14:paraId="7B836891" w14:textId="77777777" w:rsidR="00000000" w:rsidRDefault="003C588C">
      <w:pPr>
        <w:spacing w:line="288" w:lineRule="auto"/>
        <w:ind w:firstLine="360"/>
        <w:jc w:val="both"/>
        <w:rPr>
          <w:rFonts w:eastAsia="Times New Roman"/>
          <w:sz w:val="20"/>
          <w:szCs w:val="20"/>
        </w:rPr>
      </w:pPr>
      <w:r>
        <w:rPr>
          <w:rFonts w:ascii="inherit" w:eastAsia="Times New Roman" w:hAnsi="inherit"/>
          <w:b/>
          <w:bCs/>
          <w:sz w:val="20"/>
          <w:szCs w:val="20"/>
        </w:rPr>
        <w:t>Contractual Obligations</w:t>
      </w:r>
    </w:p>
    <w:p w14:paraId="7B4F7ADC" w14:textId="77777777" w:rsidR="00000000" w:rsidRDefault="003C588C">
      <w:pPr>
        <w:spacing w:line="288" w:lineRule="auto"/>
        <w:ind w:firstLine="360"/>
        <w:jc w:val="both"/>
        <w:rPr>
          <w:rFonts w:eastAsia="Times New Roman"/>
          <w:sz w:val="20"/>
          <w:szCs w:val="20"/>
        </w:rPr>
      </w:pPr>
    </w:p>
    <w:p w14:paraId="33293140" w14:textId="77777777" w:rsidR="00000000" w:rsidRDefault="003C588C">
      <w:pPr>
        <w:spacing w:line="288" w:lineRule="auto"/>
        <w:ind w:firstLine="360"/>
        <w:jc w:val="both"/>
        <w:rPr>
          <w:rFonts w:eastAsia="Times New Roman"/>
          <w:sz w:val="20"/>
          <w:szCs w:val="20"/>
        </w:rPr>
      </w:pPr>
      <w:r>
        <w:rPr>
          <w:rFonts w:ascii="inherit" w:eastAsia="Times New Roman" w:hAnsi="inherit"/>
          <w:i/>
          <w:iCs/>
          <w:sz w:val="20"/>
          <w:szCs w:val="20"/>
        </w:rPr>
        <w:t>Derivative Obligations.</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 our net derivative obligations were</w:t>
      </w:r>
      <w:r>
        <w:rPr>
          <w:rFonts w:ascii="inherit" w:eastAsia="Times New Roman" w:hAnsi="inherit"/>
          <w:sz w:val="20"/>
          <w:szCs w:val="20"/>
        </w:rPr>
        <w:t xml:space="preserve"> </w:t>
      </w:r>
      <w:r>
        <w:rPr>
          <w:rFonts w:ascii="inherit" w:eastAsia="Times New Roman" w:hAnsi="inherit"/>
          <w:sz w:val="20"/>
          <w:szCs w:val="20"/>
        </w:rPr>
        <w:t>$57.2 million, principally due within one year.</w:t>
      </w:r>
    </w:p>
    <w:p w14:paraId="4E532A4F" w14:textId="77777777" w:rsidR="00000000" w:rsidRDefault="003C588C">
      <w:pPr>
        <w:spacing w:line="288" w:lineRule="auto"/>
        <w:ind w:firstLine="360"/>
        <w:jc w:val="both"/>
        <w:rPr>
          <w:rFonts w:eastAsia="Times New Roman"/>
          <w:sz w:val="20"/>
          <w:szCs w:val="20"/>
        </w:rPr>
      </w:pPr>
    </w:p>
    <w:p w14:paraId="678AEC2B" w14:textId="77777777" w:rsidR="00000000" w:rsidRDefault="003C588C">
      <w:pPr>
        <w:spacing w:line="288" w:lineRule="auto"/>
        <w:ind w:firstLine="360"/>
        <w:jc w:val="both"/>
        <w:rPr>
          <w:rFonts w:eastAsia="Times New Roman"/>
          <w:sz w:val="20"/>
          <w:szCs w:val="20"/>
        </w:rPr>
      </w:pPr>
      <w:r>
        <w:rPr>
          <w:rFonts w:ascii="inherit" w:eastAsia="Times New Roman" w:hAnsi="inherit"/>
          <w:i/>
          <w:iCs/>
          <w:sz w:val="20"/>
          <w:szCs w:val="20"/>
        </w:rPr>
        <w:t>Purchase Commitment Obligatio</w:t>
      </w:r>
      <w:r>
        <w:rPr>
          <w:rFonts w:ascii="inherit" w:eastAsia="Times New Roman" w:hAnsi="inherit"/>
          <w:i/>
          <w:iCs/>
          <w:sz w:val="20"/>
          <w:szCs w:val="20"/>
        </w:rPr>
        <w:t>ns.</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 fixed purchase commitments under our derivative programs amounted to $38.8 million, principally due within one year.</w:t>
      </w:r>
    </w:p>
    <w:p w14:paraId="579314CC" w14:textId="77777777" w:rsidR="00000000" w:rsidRDefault="003C588C">
      <w:pPr>
        <w:spacing w:line="288" w:lineRule="auto"/>
        <w:ind w:firstLine="360"/>
        <w:jc w:val="both"/>
        <w:rPr>
          <w:rFonts w:eastAsia="Times New Roman"/>
          <w:sz w:val="20"/>
          <w:szCs w:val="20"/>
        </w:rPr>
      </w:pPr>
    </w:p>
    <w:p w14:paraId="4091B485" w14:textId="77777777" w:rsidR="00000000" w:rsidRDefault="003C588C">
      <w:pPr>
        <w:spacing w:line="288" w:lineRule="auto"/>
        <w:ind w:firstLine="360"/>
        <w:jc w:val="both"/>
        <w:rPr>
          <w:rFonts w:eastAsia="Times New Roman"/>
          <w:sz w:val="20"/>
          <w:szCs w:val="20"/>
        </w:rPr>
      </w:pPr>
      <w:r>
        <w:rPr>
          <w:rFonts w:ascii="inherit" w:eastAsia="Times New Roman" w:hAnsi="inherit"/>
          <w:b/>
          <w:bCs/>
          <w:sz w:val="20"/>
          <w:szCs w:val="20"/>
        </w:rPr>
        <w:t>Off-Balance Sheet Arrangements</w:t>
      </w:r>
    </w:p>
    <w:p w14:paraId="30C72710" w14:textId="77777777" w:rsidR="00000000" w:rsidRDefault="003C588C">
      <w:pPr>
        <w:spacing w:line="288" w:lineRule="auto"/>
        <w:ind w:firstLine="360"/>
        <w:jc w:val="both"/>
        <w:rPr>
          <w:rFonts w:eastAsia="Times New Roman"/>
          <w:sz w:val="20"/>
          <w:szCs w:val="20"/>
        </w:rPr>
      </w:pPr>
    </w:p>
    <w:p w14:paraId="633254FF" w14:textId="77777777" w:rsidR="00000000" w:rsidRDefault="003C588C">
      <w:pPr>
        <w:spacing w:line="288" w:lineRule="auto"/>
        <w:ind w:firstLine="360"/>
        <w:jc w:val="both"/>
        <w:rPr>
          <w:rFonts w:eastAsia="Times New Roman"/>
          <w:sz w:val="20"/>
          <w:szCs w:val="20"/>
        </w:rPr>
      </w:pPr>
      <w:r>
        <w:rPr>
          <w:rFonts w:ascii="inherit" w:eastAsia="Times New Roman" w:hAnsi="inherit"/>
          <w:i/>
          <w:iCs/>
          <w:sz w:val="20"/>
          <w:szCs w:val="20"/>
        </w:rPr>
        <w:t>Letters of Credit and Bank Guarantees.</w:t>
      </w:r>
      <w:r>
        <w:rPr>
          <w:rFonts w:ascii="inherit" w:eastAsia="Times New Roman" w:hAnsi="inherit"/>
          <w:sz w:val="20"/>
          <w:szCs w:val="20"/>
        </w:rPr>
        <w:t xml:space="preserve"> </w:t>
      </w:r>
      <w:r>
        <w:rPr>
          <w:rFonts w:ascii="inherit" w:eastAsia="Times New Roman" w:hAnsi="inherit"/>
          <w:sz w:val="20"/>
          <w:szCs w:val="20"/>
        </w:rPr>
        <w:t>In the normal course of business, we ar</w:t>
      </w:r>
      <w:r>
        <w:rPr>
          <w:rFonts w:ascii="inherit" w:eastAsia="Times New Roman" w:hAnsi="inherit"/>
          <w:sz w:val="20"/>
          <w:szCs w:val="20"/>
        </w:rPr>
        <w:t>e required to provide letters of credit to certain suppliers. A majority of these letters of credit expire within one year from their issuance, and expired letters of credit are renewed as needed. As of</w:t>
      </w:r>
      <w:r>
        <w:rPr>
          <w:rFonts w:ascii="inherit" w:eastAsia="Times New Roman" w:hAnsi="inherit"/>
          <w:sz w:val="20"/>
          <w:szCs w:val="20"/>
        </w:rPr>
        <w:t xml:space="preserve"> </w:t>
      </w:r>
      <w:r>
        <w:rPr>
          <w:rFonts w:ascii="inherit" w:eastAsia="Times New Roman" w:hAnsi="inherit"/>
          <w:sz w:val="20"/>
          <w:szCs w:val="20"/>
        </w:rPr>
        <w:t>March 31, 2019, we had issued letters of credit and b</w:t>
      </w:r>
      <w:r>
        <w:rPr>
          <w:rFonts w:ascii="inherit" w:eastAsia="Times New Roman" w:hAnsi="inherit"/>
          <w:sz w:val="20"/>
          <w:szCs w:val="20"/>
        </w:rPr>
        <w:t>ank guarantees totaling</w:t>
      </w:r>
      <w:r>
        <w:rPr>
          <w:rFonts w:ascii="inherit" w:eastAsia="Times New Roman" w:hAnsi="inherit"/>
          <w:sz w:val="20"/>
          <w:szCs w:val="20"/>
        </w:rPr>
        <w:t xml:space="preserve"> </w:t>
      </w:r>
      <w:r>
        <w:rPr>
          <w:rFonts w:ascii="inherit" w:eastAsia="Times New Roman" w:hAnsi="inherit"/>
          <w:sz w:val="20"/>
          <w:szCs w:val="20"/>
        </w:rPr>
        <w:t>$421.4 million</w:t>
      </w:r>
      <w:r>
        <w:rPr>
          <w:rFonts w:ascii="inherit" w:eastAsia="Times New Roman" w:hAnsi="inherit"/>
          <w:sz w:val="20"/>
          <w:szCs w:val="20"/>
        </w:rPr>
        <w:t xml:space="preserve"> </w:t>
      </w:r>
      <w:r>
        <w:rPr>
          <w:rFonts w:ascii="inherit" w:eastAsia="Times New Roman" w:hAnsi="inherit"/>
          <w:sz w:val="20"/>
          <w:szCs w:val="20"/>
        </w:rPr>
        <w:t>under our Credit Facility and other uncommitted credit lines. For additional information on our Credit Facility and other credit lines, see the discussion in</w:t>
      </w:r>
      <w:r>
        <w:rPr>
          <w:rFonts w:ascii="inherit" w:eastAsia="Times New Roman" w:hAnsi="inherit"/>
          <w:sz w:val="20"/>
          <w:szCs w:val="20"/>
        </w:rPr>
        <w:t xml:space="preserve"> </w:t>
      </w:r>
      <w:r>
        <w:rPr>
          <w:rFonts w:ascii="inherit" w:eastAsia="Times New Roman" w:hAnsi="inherit"/>
          <w:sz w:val="20"/>
          <w:szCs w:val="20"/>
        </w:rPr>
        <w:t>“Liquidity and Capital Resources”</w:t>
      </w:r>
      <w:r>
        <w:rPr>
          <w:rFonts w:ascii="inherit" w:eastAsia="Times New Roman" w:hAnsi="inherit"/>
          <w:sz w:val="20"/>
          <w:szCs w:val="20"/>
        </w:rPr>
        <w:t xml:space="preserve"> </w:t>
      </w:r>
      <w:r>
        <w:rPr>
          <w:rFonts w:ascii="inherit" w:eastAsia="Times New Roman" w:hAnsi="inherit"/>
          <w:sz w:val="20"/>
          <w:szCs w:val="20"/>
        </w:rPr>
        <w:t>above.</w:t>
      </w:r>
    </w:p>
    <w:p w14:paraId="1CF39FB8"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 </w:t>
      </w:r>
    </w:p>
    <w:p w14:paraId="49430A98" w14:textId="77777777" w:rsidR="00000000" w:rsidRDefault="003C588C">
      <w:pPr>
        <w:spacing w:line="288" w:lineRule="auto"/>
        <w:ind w:firstLine="360"/>
        <w:jc w:val="both"/>
        <w:rPr>
          <w:rFonts w:eastAsia="Times New Roman"/>
          <w:sz w:val="20"/>
          <w:szCs w:val="20"/>
        </w:rPr>
      </w:pPr>
      <w:r>
        <w:rPr>
          <w:rFonts w:ascii="inherit" w:eastAsia="Times New Roman" w:hAnsi="inherit"/>
          <w:b/>
          <w:bCs/>
          <w:sz w:val="20"/>
          <w:szCs w:val="20"/>
        </w:rPr>
        <w:t>Recent Accountin</w:t>
      </w:r>
      <w:r>
        <w:rPr>
          <w:rFonts w:ascii="inherit" w:eastAsia="Times New Roman" w:hAnsi="inherit"/>
          <w:b/>
          <w:bCs/>
          <w:sz w:val="20"/>
          <w:szCs w:val="20"/>
        </w:rPr>
        <w:t>g Pronouncements</w:t>
      </w:r>
      <w:r>
        <w:rPr>
          <w:rFonts w:ascii="inherit" w:eastAsia="Times New Roman" w:hAnsi="inherit"/>
          <w:sz w:val="20"/>
          <w:szCs w:val="20"/>
        </w:rPr>
        <w:t> </w:t>
      </w:r>
    </w:p>
    <w:p w14:paraId="2BFA3E44"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Information regarding new accounting pronouncements is included in Note 1, Basis of Presentation and Significant Accounting Policies, in the</w:t>
      </w:r>
      <w:r>
        <w:rPr>
          <w:rFonts w:ascii="inherit" w:eastAsia="Times New Roman" w:hAnsi="inherit"/>
          <w:sz w:val="20"/>
          <w:szCs w:val="20"/>
        </w:rPr>
        <w:t xml:space="preserve"> </w:t>
      </w:r>
      <w:r>
        <w:rPr>
          <w:rFonts w:ascii="inherit" w:eastAsia="Times New Roman" w:hAnsi="inherit"/>
          <w:sz w:val="20"/>
          <w:szCs w:val="20"/>
        </w:rPr>
        <w:t>“Notes to the Consolidated Financial Statements”</w:t>
      </w:r>
      <w:r>
        <w:rPr>
          <w:rFonts w:ascii="inherit" w:eastAsia="Times New Roman" w:hAnsi="inherit"/>
          <w:sz w:val="20"/>
          <w:szCs w:val="20"/>
        </w:rPr>
        <w:t xml:space="preserve"> </w:t>
      </w:r>
      <w:r>
        <w:rPr>
          <w:rFonts w:ascii="inherit" w:eastAsia="Times New Roman" w:hAnsi="inherit"/>
          <w:sz w:val="20"/>
          <w:szCs w:val="20"/>
        </w:rPr>
        <w:t>in this 10-Q Report.</w:t>
      </w:r>
    </w:p>
    <w:p w14:paraId="3A337066" w14:textId="77777777" w:rsidR="00000000" w:rsidRDefault="003C588C">
      <w:pPr>
        <w:spacing w:line="288" w:lineRule="auto"/>
        <w:ind w:firstLine="360"/>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474"/>
      </w:tblGrid>
      <w:tr w:rsidR="00000000" w14:paraId="61CA3F54" w14:textId="77777777">
        <w:trPr>
          <w:tblCellSpacing w:w="0" w:type="dxa"/>
        </w:trPr>
        <w:tc>
          <w:tcPr>
            <w:tcW w:w="1080" w:type="dxa"/>
            <w:vAlign w:val="center"/>
            <w:hideMark/>
          </w:tcPr>
          <w:p w14:paraId="626BCDA6" w14:textId="77777777" w:rsidR="00000000" w:rsidRDefault="003C588C">
            <w:pPr>
              <w:spacing w:line="288" w:lineRule="auto"/>
              <w:ind w:firstLine="360"/>
              <w:jc w:val="both"/>
              <w:rPr>
                <w:rFonts w:eastAsia="Times New Roman"/>
                <w:sz w:val="20"/>
                <w:szCs w:val="20"/>
              </w:rPr>
            </w:pPr>
          </w:p>
        </w:tc>
        <w:tc>
          <w:tcPr>
            <w:tcW w:w="0" w:type="auto"/>
            <w:vAlign w:val="center"/>
            <w:hideMark/>
          </w:tcPr>
          <w:p w14:paraId="5CBD35EA" w14:textId="77777777" w:rsidR="00000000" w:rsidRDefault="003C588C">
            <w:pPr>
              <w:rPr>
                <w:rFonts w:eastAsia="Times New Roman"/>
                <w:sz w:val="20"/>
                <w:szCs w:val="20"/>
              </w:rPr>
            </w:pPr>
          </w:p>
        </w:tc>
      </w:tr>
      <w:tr w:rsidR="00000000" w14:paraId="5ABE138E" w14:textId="77777777">
        <w:trPr>
          <w:tblCellSpacing w:w="0" w:type="dxa"/>
        </w:trPr>
        <w:tc>
          <w:tcPr>
            <w:tcW w:w="0" w:type="auto"/>
            <w:hideMark/>
          </w:tcPr>
          <w:p w14:paraId="26EC53E2" w14:textId="77777777" w:rsidR="00000000" w:rsidRDefault="003C588C">
            <w:pPr>
              <w:spacing w:line="288" w:lineRule="auto"/>
              <w:divId w:val="1277180638"/>
              <w:rPr>
                <w:rFonts w:eastAsia="Times New Roman"/>
                <w:sz w:val="20"/>
                <w:szCs w:val="20"/>
              </w:rPr>
            </w:pPr>
            <w:r>
              <w:rPr>
                <w:rFonts w:ascii="inherit" w:eastAsia="Times New Roman" w:hAnsi="inherit"/>
                <w:b/>
                <w:bCs/>
                <w:sz w:val="20"/>
                <w:szCs w:val="20"/>
              </w:rPr>
              <w:t>Item 3.</w:t>
            </w:r>
          </w:p>
        </w:tc>
        <w:tc>
          <w:tcPr>
            <w:tcW w:w="0" w:type="auto"/>
            <w:hideMark/>
          </w:tcPr>
          <w:p w14:paraId="535ABAD3" w14:textId="77777777" w:rsidR="00000000" w:rsidRDefault="003C588C">
            <w:pPr>
              <w:spacing w:line="288" w:lineRule="auto"/>
              <w:divId w:val="1919318473"/>
              <w:rPr>
                <w:rFonts w:eastAsia="Times New Roman"/>
                <w:sz w:val="20"/>
                <w:szCs w:val="20"/>
              </w:rPr>
            </w:pPr>
            <w:r>
              <w:rPr>
                <w:rFonts w:ascii="inherit" w:eastAsia="Times New Roman" w:hAnsi="inherit"/>
                <w:b/>
                <w:bCs/>
                <w:sz w:val="20"/>
                <w:szCs w:val="20"/>
              </w:rPr>
              <w:t>Quantitative and Qualitative Dis</w:t>
            </w:r>
            <w:r>
              <w:rPr>
                <w:rFonts w:ascii="inherit" w:eastAsia="Times New Roman" w:hAnsi="inherit"/>
                <w:b/>
                <w:bCs/>
                <w:sz w:val="20"/>
                <w:szCs w:val="20"/>
              </w:rPr>
              <w:t>closures About Market Risk</w:t>
            </w:r>
          </w:p>
        </w:tc>
      </w:tr>
    </w:tbl>
    <w:p w14:paraId="490125CC" w14:textId="77777777" w:rsidR="00000000" w:rsidRDefault="003C588C">
      <w:pPr>
        <w:spacing w:line="288" w:lineRule="auto"/>
        <w:ind w:firstLine="720"/>
        <w:divId w:val="902106987"/>
        <w:rPr>
          <w:rFonts w:eastAsia="Times New Roman"/>
          <w:sz w:val="20"/>
          <w:szCs w:val="20"/>
        </w:rPr>
      </w:pPr>
      <w:r>
        <w:rPr>
          <w:rFonts w:ascii="inherit" w:eastAsia="Times New Roman" w:hAnsi="inherit"/>
          <w:sz w:val="20"/>
          <w:szCs w:val="20"/>
        </w:rPr>
        <w:t> </w:t>
      </w:r>
    </w:p>
    <w:p w14:paraId="4C13DC93" w14:textId="77777777" w:rsidR="00000000" w:rsidRDefault="003C588C">
      <w:pPr>
        <w:spacing w:line="288" w:lineRule="auto"/>
        <w:ind w:firstLine="360"/>
        <w:jc w:val="both"/>
        <w:rPr>
          <w:rFonts w:eastAsia="Times New Roman"/>
          <w:sz w:val="20"/>
          <w:szCs w:val="20"/>
        </w:rPr>
      </w:pPr>
      <w:r>
        <w:rPr>
          <w:rFonts w:ascii="inherit" w:eastAsia="Times New Roman" w:hAnsi="inherit"/>
          <w:b/>
          <w:bCs/>
          <w:sz w:val="20"/>
          <w:szCs w:val="20"/>
        </w:rPr>
        <w:t>Derivatives</w:t>
      </w:r>
    </w:p>
    <w:p w14:paraId="3101C899" w14:textId="77777777" w:rsidR="00000000" w:rsidRDefault="003C588C">
      <w:pPr>
        <w:spacing w:line="288" w:lineRule="auto"/>
        <w:ind w:firstLine="1080"/>
        <w:jc w:val="both"/>
        <w:rPr>
          <w:rFonts w:eastAsia="Times New Roman"/>
          <w:sz w:val="20"/>
          <w:szCs w:val="20"/>
        </w:rPr>
      </w:pPr>
      <w:r>
        <w:rPr>
          <w:rFonts w:ascii="inherit" w:eastAsia="Times New Roman" w:hAnsi="inherit"/>
          <w:sz w:val="20"/>
          <w:szCs w:val="20"/>
        </w:rPr>
        <w:t> </w:t>
      </w:r>
    </w:p>
    <w:p w14:paraId="2C795D37"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For information about our derivative instruments, at their respective fair value positions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see Notes to the Consolidated Financial Statements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Note 4. Derivatives.</w:t>
      </w:r>
      <w:r>
        <w:rPr>
          <w:rFonts w:ascii="inherit" w:eastAsia="Times New Roman" w:hAnsi="inherit"/>
          <w:sz w:val="20"/>
          <w:szCs w:val="20"/>
        </w:rPr>
        <w:t> </w:t>
      </w:r>
    </w:p>
    <w:p w14:paraId="46F9D355"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 </w:t>
      </w:r>
    </w:p>
    <w:p w14:paraId="792D413D"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There have been no material changes to our exposures to interest rate or foreign currency risk since December 31,</w:t>
      </w:r>
      <w:r>
        <w:rPr>
          <w:rFonts w:ascii="inherit" w:eastAsia="Times New Roman" w:hAnsi="inherit"/>
          <w:sz w:val="20"/>
          <w:szCs w:val="20"/>
        </w:rPr>
        <w:t xml:space="preserve"> </w:t>
      </w:r>
      <w:r>
        <w:rPr>
          <w:rFonts w:ascii="inherit" w:eastAsia="Times New Roman" w:hAnsi="inherit"/>
          <w:sz w:val="20"/>
          <w:szCs w:val="20"/>
        </w:rPr>
        <w:t>2018. Please refer to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10-K Report for a complete discu</w:t>
      </w:r>
      <w:r>
        <w:rPr>
          <w:rFonts w:ascii="inherit" w:eastAsia="Times New Roman" w:hAnsi="inherit"/>
          <w:sz w:val="20"/>
          <w:szCs w:val="20"/>
        </w:rPr>
        <w:t>ssion of our exposure to these risks.</w:t>
      </w:r>
    </w:p>
    <w:p w14:paraId="582CA770"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1080"/>
        <w:gridCol w:w="2275"/>
      </w:tblGrid>
      <w:tr w:rsidR="00000000" w14:paraId="3AE6AE27" w14:textId="77777777">
        <w:trPr>
          <w:tblCellSpacing w:w="0" w:type="dxa"/>
        </w:trPr>
        <w:tc>
          <w:tcPr>
            <w:tcW w:w="1080" w:type="dxa"/>
            <w:vAlign w:val="center"/>
            <w:hideMark/>
          </w:tcPr>
          <w:p w14:paraId="44204B47" w14:textId="77777777" w:rsidR="00000000" w:rsidRDefault="003C588C">
            <w:pPr>
              <w:spacing w:line="288" w:lineRule="auto"/>
              <w:ind w:firstLine="360"/>
              <w:jc w:val="both"/>
              <w:rPr>
                <w:rFonts w:eastAsia="Times New Roman"/>
                <w:sz w:val="20"/>
                <w:szCs w:val="20"/>
              </w:rPr>
            </w:pPr>
          </w:p>
        </w:tc>
        <w:tc>
          <w:tcPr>
            <w:tcW w:w="0" w:type="auto"/>
            <w:vAlign w:val="center"/>
            <w:hideMark/>
          </w:tcPr>
          <w:p w14:paraId="25F4C999" w14:textId="77777777" w:rsidR="00000000" w:rsidRDefault="003C588C">
            <w:pPr>
              <w:rPr>
                <w:rFonts w:eastAsia="Times New Roman"/>
                <w:sz w:val="20"/>
                <w:szCs w:val="20"/>
              </w:rPr>
            </w:pPr>
          </w:p>
        </w:tc>
      </w:tr>
      <w:tr w:rsidR="00000000" w14:paraId="24F907CB" w14:textId="77777777">
        <w:trPr>
          <w:tblCellSpacing w:w="0" w:type="dxa"/>
        </w:trPr>
        <w:tc>
          <w:tcPr>
            <w:tcW w:w="0" w:type="auto"/>
            <w:hideMark/>
          </w:tcPr>
          <w:p w14:paraId="3EB3D127" w14:textId="77777777" w:rsidR="00000000" w:rsidRDefault="003C588C">
            <w:pPr>
              <w:spacing w:line="288" w:lineRule="auto"/>
              <w:divId w:val="2075270838"/>
              <w:rPr>
                <w:rFonts w:eastAsia="Times New Roman"/>
                <w:sz w:val="20"/>
                <w:szCs w:val="20"/>
              </w:rPr>
            </w:pPr>
            <w:r>
              <w:rPr>
                <w:rFonts w:ascii="inherit" w:eastAsia="Times New Roman" w:hAnsi="inherit"/>
                <w:b/>
                <w:bCs/>
                <w:sz w:val="20"/>
                <w:szCs w:val="20"/>
              </w:rPr>
              <w:t>Item 4.</w:t>
            </w:r>
          </w:p>
        </w:tc>
        <w:tc>
          <w:tcPr>
            <w:tcW w:w="0" w:type="auto"/>
            <w:hideMark/>
          </w:tcPr>
          <w:p w14:paraId="136BADD9" w14:textId="77777777" w:rsidR="00000000" w:rsidRDefault="003C588C">
            <w:pPr>
              <w:spacing w:line="288" w:lineRule="auto"/>
              <w:divId w:val="1274900795"/>
              <w:rPr>
                <w:rFonts w:eastAsia="Times New Roman"/>
                <w:sz w:val="20"/>
                <w:szCs w:val="20"/>
              </w:rPr>
            </w:pPr>
            <w:r>
              <w:rPr>
                <w:rFonts w:ascii="inherit" w:eastAsia="Times New Roman" w:hAnsi="inherit"/>
                <w:b/>
                <w:bCs/>
                <w:sz w:val="20"/>
                <w:szCs w:val="20"/>
              </w:rPr>
              <w:t>Controls and Procedures</w:t>
            </w:r>
          </w:p>
        </w:tc>
      </w:tr>
    </w:tbl>
    <w:p w14:paraId="00ACC5CD" w14:textId="77777777" w:rsidR="00000000" w:rsidRDefault="003C588C">
      <w:pPr>
        <w:spacing w:line="288" w:lineRule="auto"/>
        <w:ind w:hanging="1080"/>
        <w:divId w:val="599140857"/>
        <w:rPr>
          <w:rFonts w:eastAsia="Times New Roman"/>
          <w:sz w:val="20"/>
          <w:szCs w:val="20"/>
        </w:rPr>
      </w:pPr>
      <w:r>
        <w:rPr>
          <w:rFonts w:ascii="inherit" w:eastAsia="Times New Roman" w:hAnsi="inherit"/>
          <w:b/>
          <w:bCs/>
          <w:sz w:val="20"/>
          <w:szCs w:val="20"/>
        </w:rPr>
        <w:t> </w:t>
      </w:r>
    </w:p>
    <w:p w14:paraId="7F2CEEC9" w14:textId="77777777" w:rsidR="00000000" w:rsidRDefault="003C588C">
      <w:pPr>
        <w:spacing w:line="288" w:lineRule="auto"/>
        <w:ind w:firstLine="360"/>
        <w:jc w:val="both"/>
        <w:rPr>
          <w:rFonts w:eastAsia="Times New Roman"/>
          <w:sz w:val="20"/>
          <w:szCs w:val="20"/>
        </w:rPr>
      </w:pPr>
      <w:r>
        <w:rPr>
          <w:rFonts w:ascii="inherit" w:eastAsia="Times New Roman" w:hAnsi="inherit"/>
          <w:b/>
          <w:bCs/>
          <w:sz w:val="20"/>
          <w:szCs w:val="20"/>
        </w:rPr>
        <w:t>Management’s Evaluation of Disclosure Controls and Procedures</w:t>
      </w:r>
    </w:p>
    <w:p w14:paraId="79D18064"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 </w:t>
      </w:r>
    </w:p>
    <w:p w14:paraId="75376CF1"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We maintain disclosure controls</w:t>
      </w:r>
      <w:r>
        <w:rPr>
          <w:rFonts w:ascii="inherit" w:eastAsia="Times New Roman" w:hAnsi="inherit"/>
          <w:sz w:val="20"/>
          <w:szCs w:val="20"/>
        </w:rPr>
        <w:t xml:space="preserve"> </w:t>
      </w:r>
      <w:r>
        <w:rPr>
          <w:rFonts w:ascii="inherit" w:eastAsia="Times New Roman" w:hAnsi="inherit"/>
          <w:sz w:val="20"/>
          <w:szCs w:val="20"/>
        </w:rPr>
        <w:t>and procedures that are designed to ensure that information required to be disclosed in the reports that we file or submit under the Exchange Act is recorded, processed, summarized and reported within the time periods specified in the SEC’s rules and forms</w:t>
      </w:r>
      <w:r>
        <w:rPr>
          <w:rFonts w:ascii="inherit" w:eastAsia="Times New Roman" w:hAnsi="inherit"/>
          <w:sz w:val="20"/>
          <w:szCs w:val="20"/>
        </w:rPr>
        <w:t>, and that such information is accumulated and communicated to our management, including our Chief Executive Officer (“CEO”) and our Chief Financial Officer (“CFO”), as appropriate, to allow timely decisions regarding required financial disclosure.</w:t>
      </w:r>
    </w:p>
    <w:p w14:paraId="6A5B5A0D" w14:textId="77777777" w:rsidR="00000000" w:rsidRDefault="003C588C">
      <w:pPr>
        <w:spacing w:line="288" w:lineRule="auto"/>
        <w:ind w:firstLine="360"/>
        <w:jc w:val="both"/>
        <w:rPr>
          <w:rFonts w:eastAsia="Times New Roman"/>
          <w:sz w:val="20"/>
          <w:szCs w:val="20"/>
        </w:rPr>
      </w:pPr>
    </w:p>
    <w:p w14:paraId="4D9A9258"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the end of the period covered by this 10-Q Report, we evaluated, under the supervision and with the participation of our CEO and CFO, the effectiveness of the design and operation of our disclosure controls and procedures pursuant to Exchange Act Rule 13a</w:t>
      </w:r>
      <w:r>
        <w:rPr>
          <w:rFonts w:ascii="inherit" w:eastAsia="Times New Roman" w:hAnsi="inherit"/>
          <w:sz w:val="20"/>
          <w:szCs w:val="20"/>
        </w:rPr>
        <w:t>-15(e). Based upon this evaluation, the CEO and CFO concluded that our disclosure controls and procedures were effective at a reasonable assurance level as of</w:t>
      </w:r>
      <w:r>
        <w:rPr>
          <w:rFonts w:ascii="inherit" w:eastAsia="Times New Roman" w:hAnsi="inherit"/>
          <w:sz w:val="20"/>
          <w:szCs w:val="20"/>
        </w:rPr>
        <w:t xml:space="preserve"> </w:t>
      </w:r>
      <w:r>
        <w:rPr>
          <w:rFonts w:ascii="inherit" w:eastAsia="Times New Roman" w:hAnsi="inherit"/>
          <w:sz w:val="20"/>
          <w:szCs w:val="20"/>
        </w:rPr>
        <w:t>March 31, 2019.</w:t>
      </w:r>
    </w:p>
    <w:p w14:paraId="3DED09D8"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 </w:t>
      </w:r>
    </w:p>
    <w:p w14:paraId="499F6F12" w14:textId="77777777" w:rsidR="00000000" w:rsidRDefault="003C588C">
      <w:pPr>
        <w:spacing w:line="288" w:lineRule="auto"/>
        <w:ind w:firstLine="360"/>
        <w:jc w:val="both"/>
        <w:rPr>
          <w:rFonts w:eastAsia="Times New Roman"/>
          <w:sz w:val="20"/>
          <w:szCs w:val="20"/>
        </w:rPr>
      </w:pPr>
      <w:r>
        <w:rPr>
          <w:rFonts w:ascii="inherit" w:eastAsia="Times New Roman" w:hAnsi="inherit"/>
          <w:b/>
          <w:bCs/>
          <w:sz w:val="20"/>
          <w:szCs w:val="20"/>
        </w:rPr>
        <w:t>Changes in Internal Control over Financial Reporting</w:t>
      </w:r>
    </w:p>
    <w:p w14:paraId="0474E9F2"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 </w:t>
      </w:r>
    </w:p>
    <w:p w14:paraId="143FABAE"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There were no changes in</w:t>
      </w:r>
      <w:r>
        <w:rPr>
          <w:rFonts w:ascii="inherit" w:eastAsia="Times New Roman" w:hAnsi="inherit"/>
          <w:sz w:val="20"/>
          <w:szCs w:val="20"/>
        </w:rPr>
        <w:t xml:space="preserve"> our internal control over financial reporting that materially affected, or are reasonably likely to materially affect, our internal control over financial reporting during the quarter ended</w:t>
      </w:r>
      <w:r>
        <w:rPr>
          <w:rFonts w:ascii="inherit" w:eastAsia="Times New Roman" w:hAnsi="inherit"/>
          <w:sz w:val="20"/>
          <w:szCs w:val="20"/>
        </w:rPr>
        <w:t xml:space="preserve"> </w:t>
      </w:r>
      <w:r>
        <w:rPr>
          <w:rFonts w:ascii="inherit" w:eastAsia="Times New Roman" w:hAnsi="inherit"/>
          <w:sz w:val="20"/>
          <w:szCs w:val="20"/>
        </w:rPr>
        <w:t>March 31, 2019.</w:t>
      </w:r>
    </w:p>
    <w:p w14:paraId="69A9DF9E"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 </w:t>
      </w:r>
    </w:p>
    <w:p w14:paraId="34F48D16"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It should be noted that any system of controls,</w:t>
      </w:r>
      <w:r>
        <w:rPr>
          <w:rFonts w:ascii="inherit" w:eastAsia="Times New Roman" w:hAnsi="inherit"/>
          <w:sz w:val="20"/>
          <w:szCs w:val="20"/>
        </w:rPr>
        <w:t xml:space="preserve"> however well designed and operated, can provide only reasonable, and not absolute, assurance that the objectives of the system will be met. In addition, the design of any control system is based in part</w:t>
      </w:r>
      <w:r>
        <w:rPr>
          <w:rFonts w:ascii="inherit" w:eastAsia="Times New Roman" w:hAnsi="inherit"/>
          <w:sz w:val="20"/>
          <w:szCs w:val="20"/>
        </w:rPr>
        <w:t xml:space="preserve"> </w:t>
      </w:r>
    </w:p>
    <w:p w14:paraId="24D552EB" w14:textId="77777777" w:rsidR="00000000" w:rsidRDefault="003C588C">
      <w:pPr>
        <w:divId w:val="964506673"/>
        <w:rPr>
          <w:rFonts w:eastAsia="Times New Roman"/>
          <w:sz w:val="20"/>
          <w:szCs w:val="20"/>
        </w:rPr>
      </w:pPr>
    </w:p>
    <w:p w14:paraId="26DAD79E"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30</w:t>
      </w:r>
    </w:p>
    <w:p w14:paraId="348E7E7F" w14:textId="77777777" w:rsidR="00000000" w:rsidRDefault="003C588C">
      <w:pPr>
        <w:rPr>
          <w:rFonts w:eastAsia="Times New Roman"/>
          <w:sz w:val="20"/>
          <w:szCs w:val="20"/>
        </w:rPr>
      </w:pPr>
      <w:r>
        <w:rPr>
          <w:rFonts w:eastAsia="Times New Roman"/>
          <w:sz w:val="20"/>
          <w:szCs w:val="20"/>
        </w:rPr>
        <w:pict w14:anchorId="53DE1610">
          <v:rect id="_x0000_i1057" style="width:0;height:1.5pt" o:hralign="center" o:hrstd="t" o:hr="t" fillcolor="#a0a0a0" stroked="f"/>
        </w:pict>
      </w:r>
    </w:p>
    <w:p w14:paraId="5997AD85" w14:textId="77777777" w:rsidR="00000000" w:rsidRDefault="003C588C">
      <w:pPr>
        <w:spacing w:line="288" w:lineRule="auto"/>
        <w:divId w:val="1583030377"/>
        <w:rPr>
          <w:rFonts w:eastAsia="Times New Roman"/>
          <w:sz w:val="20"/>
          <w:szCs w:val="20"/>
        </w:rPr>
      </w:pPr>
      <w:hyperlink w:anchor="sED3BECDEE6165A79B658EF1DB9986924" w:history="1">
        <w:r>
          <w:rPr>
            <w:rStyle w:val="a3"/>
            <w:rFonts w:ascii="inherit" w:eastAsia="Times New Roman" w:hAnsi="inherit"/>
            <w:sz w:val="20"/>
            <w:szCs w:val="20"/>
          </w:rPr>
          <w:t>Table of Contents</w:t>
        </w:r>
      </w:hyperlink>
    </w:p>
    <w:p w14:paraId="2AE8A9EC" w14:textId="77777777" w:rsidR="00000000" w:rsidRDefault="003C588C">
      <w:pPr>
        <w:divId w:val="971251194"/>
        <w:rPr>
          <w:rFonts w:eastAsia="Times New Roman"/>
          <w:sz w:val="20"/>
          <w:szCs w:val="20"/>
        </w:rPr>
      </w:pPr>
    </w:p>
    <w:p w14:paraId="3ACB9E13" w14:textId="77777777" w:rsidR="00000000" w:rsidRDefault="003C588C">
      <w:pPr>
        <w:spacing w:line="288" w:lineRule="auto"/>
        <w:jc w:val="both"/>
        <w:rPr>
          <w:rFonts w:eastAsia="Times New Roman"/>
          <w:sz w:val="20"/>
          <w:szCs w:val="20"/>
        </w:rPr>
      </w:pPr>
      <w:r>
        <w:rPr>
          <w:rFonts w:ascii="inherit" w:eastAsia="Times New Roman" w:hAnsi="inherit"/>
          <w:sz w:val="20"/>
          <w:szCs w:val="20"/>
        </w:rPr>
        <w:t>upon certain assumptions about the likelihood of future events. Because of these and other inherent limitations of control systems, there is only the reasonable assurance that our controls w</w:t>
      </w:r>
      <w:r>
        <w:rPr>
          <w:rFonts w:ascii="inherit" w:eastAsia="Times New Roman" w:hAnsi="inherit"/>
          <w:sz w:val="20"/>
          <w:szCs w:val="20"/>
        </w:rPr>
        <w:t>ill succeed in achieving their goals under all potential future conditions.</w:t>
      </w:r>
    </w:p>
    <w:p w14:paraId="307C027D" w14:textId="77777777" w:rsidR="00000000" w:rsidRDefault="003C588C">
      <w:pPr>
        <w:spacing w:line="288" w:lineRule="auto"/>
        <w:ind w:firstLine="360"/>
        <w:divId w:val="2138837624"/>
        <w:rPr>
          <w:rFonts w:eastAsia="Times New Roman"/>
          <w:sz w:val="20"/>
          <w:szCs w:val="20"/>
        </w:rPr>
      </w:pPr>
    </w:p>
    <w:p w14:paraId="2078491B" w14:textId="77777777" w:rsidR="00000000" w:rsidRDefault="003C588C">
      <w:pPr>
        <w:spacing w:line="288" w:lineRule="auto"/>
        <w:divId w:val="364215975"/>
        <w:rPr>
          <w:rFonts w:eastAsia="Times New Roman"/>
          <w:sz w:val="20"/>
          <w:szCs w:val="20"/>
        </w:rPr>
      </w:pPr>
      <w:r>
        <w:rPr>
          <w:rFonts w:ascii="inherit" w:eastAsia="Times New Roman" w:hAnsi="inherit"/>
          <w:b/>
          <w:bCs/>
          <w:sz w:val="20"/>
          <w:szCs w:val="20"/>
        </w:rPr>
        <w:t>Part II</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Other Information</w:t>
      </w:r>
    </w:p>
    <w:p w14:paraId="41996687" w14:textId="77777777" w:rsidR="00000000" w:rsidRDefault="003C588C">
      <w:pPr>
        <w:spacing w:line="288" w:lineRule="auto"/>
        <w:jc w:val="center"/>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1667"/>
      </w:tblGrid>
      <w:tr w:rsidR="00000000" w14:paraId="72EAC5B0" w14:textId="77777777">
        <w:trPr>
          <w:tblCellSpacing w:w="0" w:type="dxa"/>
        </w:trPr>
        <w:tc>
          <w:tcPr>
            <w:tcW w:w="1080" w:type="dxa"/>
            <w:vAlign w:val="center"/>
            <w:hideMark/>
          </w:tcPr>
          <w:p w14:paraId="34FF1B17" w14:textId="77777777" w:rsidR="00000000" w:rsidRDefault="003C588C">
            <w:pPr>
              <w:spacing w:line="288" w:lineRule="auto"/>
              <w:jc w:val="center"/>
              <w:rPr>
                <w:rFonts w:eastAsia="Times New Roman"/>
                <w:sz w:val="20"/>
                <w:szCs w:val="20"/>
              </w:rPr>
            </w:pPr>
          </w:p>
        </w:tc>
        <w:tc>
          <w:tcPr>
            <w:tcW w:w="0" w:type="auto"/>
            <w:vAlign w:val="center"/>
            <w:hideMark/>
          </w:tcPr>
          <w:p w14:paraId="39BF1739" w14:textId="77777777" w:rsidR="00000000" w:rsidRDefault="003C588C">
            <w:pPr>
              <w:rPr>
                <w:rFonts w:eastAsia="Times New Roman"/>
                <w:sz w:val="20"/>
                <w:szCs w:val="20"/>
              </w:rPr>
            </w:pPr>
          </w:p>
        </w:tc>
      </w:tr>
      <w:tr w:rsidR="00000000" w14:paraId="793E09F5" w14:textId="77777777">
        <w:trPr>
          <w:tblCellSpacing w:w="0" w:type="dxa"/>
        </w:trPr>
        <w:tc>
          <w:tcPr>
            <w:tcW w:w="0" w:type="auto"/>
            <w:hideMark/>
          </w:tcPr>
          <w:p w14:paraId="33AEE4ED" w14:textId="77777777" w:rsidR="00000000" w:rsidRDefault="003C588C">
            <w:pPr>
              <w:spacing w:line="288" w:lineRule="auto"/>
              <w:divId w:val="1953632344"/>
              <w:rPr>
                <w:rFonts w:eastAsia="Times New Roman"/>
                <w:sz w:val="20"/>
                <w:szCs w:val="20"/>
              </w:rPr>
            </w:pPr>
            <w:r>
              <w:rPr>
                <w:rFonts w:ascii="inherit" w:eastAsia="Times New Roman" w:hAnsi="inherit"/>
                <w:b/>
                <w:bCs/>
                <w:sz w:val="20"/>
                <w:szCs w:val="20"/>
              </w:rPr>
              <w:t>Item 1.</w:t>
            </w:r>
            <w:r>
              <w:rPr>
                <w:rFonts w:ascii="inherit" w:eastAsia="Times New Roman" w:hAnsi="inherit"/>
                <w:b/>
                <w:bCs/>
                <w:sz w:val="20"/>
                <w:szCs w:val="20"/>
              </w:rPr>
              <w:t xml:space="preserve"> </w:t>
            </w:r>
          </w:p>
        </w:tc>
        <w:tc>
          <w:tcPr>
            <w:tcW w:w="0" w:type="auto"/>
            <w:hideMark/>
          </w:tcPr>
          <w:p w14:paraId="579138D4" w14:textId="77777777" w:rsidR="00000000" w:rsidRDefault="003C588C">
            <w:pPr>
              <w:spacing w:line="288" w:lineRule="auto"/>
              <w:divId w:val="373775184"/>
              <w:rPr>
                <w:rFonts w:eastAsia="Times New Roman"/>
                <w:sz w:val="20"/>
                <w:szCs w:val="20"/>
              </w:rPr>
            </w:pPr>
            <w:r>
              <w:rPr>
                <w:rFonts w:ascii="inherit" w:eastAsia="Times New Roman" w:hAnsi="inherit"/>
                <w:b/>
                <w:bCs/>
                <w:sz w:val="20"/>
                <w:szCs w:val="20"/>
              </w:rPr>
              <w:t>Legal Proceedings</w:t>
            </w:r>
          </w:p>
        </w:tc>
      </w:tr>
    </w:tbl>
    <w:p w14:paraId="5C110040" w14:textId="77777777" w:rsidR="00000000" w:rsidRDefault="003C588C">
      <w:pPr>
        <w:spacing w:line="288" w:lineRule="auto"/>
        <w:ind w:firstLine="720"/>
        <w:jc w:val="both"/>
        <w:rPr>
          <w:rFonts w:eastAsia="Times New Roman"/>
          <w:sz w:val="20"/>
          <w:szCs w:val="20"/>
        </w:rPr>
      </w:pPr>
      <w:r>
        <w:rPr>
          <w:rFonts w:ascii="inherit" w:eastAsia="Times New Roman" w:hAnsi="inherit"/>
          <w:sz w:val="20"/>
          <w:szCs w:val="20"/>
        </w:rPr>
        <w:t> </w:t>
      </w:r>
    </w:p>
    <w:p w14:paraId="13438805"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On July 20, 2016, we were informed that the U.S. Department of Justice (the</w:t>
      </w:r>
      <w:r>
        <w:rPr>
          <w:rFonts w:ascii="inherit" w:eastAsia="Times New Roman" w:hAnsi="inherit"/>
          <w:sz w:val="20"/>
          <w:szCs w:val="20"/>
        </w:rPr>
        <w:t xml:space="preserve"> </w:t>
      </w:r>
      <w:r>
        <w:rPr>
          <w:rFonts w:ascii="inherit" w:eastAsia="Times New Roman" w:hAnsi="inherit"/>
          <w:sz w:val="20"/>
          <w:szCs w:val="20"/>
        </w:rPr>
        <w:t>“DOJ”) is conducting an investigation into the aviation fuel supply industry, including certain activities by us and other industry participants at an airport in Central America. I</w:t>
      </w:r>
      <w:r>
        <w:rPr>
          <w:rFonts w:ascii="inherit" w:eastAsia="Times New Roman" w:hAnsi="inherit"/>
          <w:sz w:val="20"/>
          <w:szCs w:val="20"/>
        </w:rPr>
        <w:t>n connection therewith, we were served with formal requests by the DOJ about our activities at that airport and our aviation fuel supply business more broadly. We are cooperating with the investigation.</w:t>
      </w:r>
    </w:p>
    <w:p w14:paraId="20C5E975" w14:textId="77777777" w:rsidR="00000000" w:rsidRDefault="003C588C">
      <w:pPr>
        <w:spacing w:line="288" w:lineRule="auto"/>
        <w:ind w:firstLine="360"/>
        <w:jc w:val="both"/>
        <w:rPr>
          <w:rFonts w:eastAsia="Times New Roman"/>
          <w:sz w:val="20"/>
          <w:szCs w:val="20"/>
        </w:rPr>
      </w:pPr>
    </w:p>
    <w:p w14:paraId="6399E579"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From time to time, we are under review by the IRS a</w:t>
      </w:r>
      <w:r>
        <w:rPr>
          <w:rFonts w:ascii="inherit" w:eastAsia="Times New Roman" w:hAnsi="inherit"/>
          <w:sz w:val="20"/>
          <w:szCs w:val="20"/>
        </w:rPr>
        <w:t>nd various other domestic and foreign tax authorities with regards to income tax and indirect tax matters and are involved in various challenges and litigation in a number of countries, including, in particular, U.S., Brazil, Denmark and South Korea, where</w:t>
      </w:r>
      <w:r>
        <w:rPr>
          <w:rFonts w:ascii="inherit" w:eastAsia="Times New Roman" w:hAnsi="inherit"/>
          <w:sz w:val="20"/>
          <w:szCs w:val="20"/>
        </w:rPr>
        <w:t xml:space="preserve"> the amounts under controversy may be material. See Notes 8 and 12 of the accompanying consolidated financial statements for additional details regarding certain tax matters.</w:t>
      </w:r>
    </w:p>
    <w:p w14:paraId="22054719" w14:textId="77777777" w:rsidR="00000000" w:rsidRDefault="003C588C">
      <w:pPr>
        <w:spacing w:line="288" w:lineRule="auto"/>
        <w:ind w:firstLine="360"/>
        <w:jc w:val="both"/>
        <w:rPr>
          <w:rFonts w:eastAsia="Times New Roman"/>
          <w:sz w:val="20"/>
          <w:szCs w:val="20"/>
        </w:rPr>
      </w:pPr>
    </w:p>
    <w:p w14:paraId="3F855263"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We are a party to various claims, complaints and proceedings arising in the ord</w:t>
      </w:r>
      <w:r>
        <w:rPr>
          <w:rFonts w:ascii="inherit" w:eastAsia="Times New Roman" w:hAnsi="inherit"/>
          <w:sz w:val="20"/>
          <w:szCs w:val="20"/>
        </w:rPr>
        <w:t>inary course of our business including, but not limited to, environmental claims, commercial and governmental contract claims, such as property damage, demurrage, personal injury, billing and fuel quality claims, as well as bankruptcy preference claims and</w:t>
      </w:r>
      <w:r>
        <w:rPr>
          <w:rFonts w:ascii="inherit" w:eastAsia="Times New Roman" w:hAnsi="inherit"/>
          <w:sz w:val="20"/>
          <w:szCs w:val="20"/>
        </w:rPr>
        <w:t xml:space="preserve"> administrative claims. We are not currently a party to any such claim, complaint or proceeding that we expect to have a material adverse effect on our business or financial condition. However, any adverse resolution of one or more such claims, complaints </w:t>
      </w:r>
      <w:r>
        <w:rPr>
          <w:rFonts w:ascii="inherit" w:eastAsia="Times New Roman" w:hAnsi="inherit"/>
          <w:sz w:val="20"/>
          <w:szCs w:val="20"/>
        </w:rPr>
        <w:t>or proceedings during a particular reporting period could have a material adverse effect on our consolidated financial statements or disclosures for that period.</w:t>
      </w:r>
    </w:p>
    <w:p w14:paraId="78B684AA" w14:textId="77777777" w:rsidR="00000000" w:rsidRDefault="003C588C">
      <w:pPr>
        <w:spacing w:line="288" w:lineRule="auto"/>
        <w:divId w:val="1443068055"/>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423"/>
      </w:tblGrid>
      <w:tr w:rsidR="00000000" w14:paraId="2BECD9E6" w14:textId="77777777">
        <w:trPr>
          <w:tblCellSpacing w:w="0" w:type="dxa"/>
        </w:trPr>
        <w:tc>
          <w:tcPr>
            <w:tcW w:w="1080" w:type="dxa"/>
            <w:vAlign w:val="center"/>
            <w:hideMark/>
          </w:tcPr>
          <w:p w14:paraId="0D0C72C2" w14:textId="77777777" w:rsidR="00000000" w:rsidRDefault="003C588C">
            <w:pPr>
              <w:spacing w:line="288" w:lineRule="auto"/>
              <w:rPr>
                <w:rFonts w:eastAsia="Times New Roman"/>
                <w:sz w:val="20"/>
                <w:szCs w:val="20"/>
              </w:rPr>
            </w:pPr>
          </w:p>
        </w:tc>
        <w:tc>
          <w:tcPr>
            <w:tcW w:w="0" w:type="auto"/>
            <w:vAlign w:val="center"/>
            <w:hideMark/>
          </w:tcPr>
          <w:p w14:paraId="319B3FD7" w14:textId="77777777" w:rsidR="00000000" w:rsidRDefault="003C588C">
            <w:pPr>
              <w:rPr>
                <w:rFonts w:eastAsia="Times New Roman"/>
                <w:sz w:val="20"/>
                <w:szCs w:val="20"/>
              </w:rPr>
            </w:pPr>
          </w:p>
        </w:tc>
      </w:tr>
      <w:tr w:rsidR="00000000" w14:paraId="6603FB20" w14:textId="77777777">
        <w:trPr>
          <w:tblCellSpacing w:w="0" w:type="dxa"/>
        </w:trPr>
        <w:tc>
          <w:tcPr>
            <w:tcW w:w="0" w:type="auto"/>
            <w:hideMark/>
          </w:tcPr>
          <w:p w14:paraId="38700846" w14:textId="77777777" w:rsidR="00000000" w:rsidRDefault="003C588C">
            <w:pPr>
              <w:spacing w:line="288" w:lineRule="auto"/>
              <w:divId w:val="1403404297"/>
              <w:rPr>
                <w:rFonts w:eastAsia="Times New Roman"/>
                <w:sz w:val="20"/>
                <w:szCs w:val="20"/>
              </w:rPr>
            </w:pPr>
            <w:r>
              <w:rPr>
                <w:rFonts w:ascii="inherit" w:eastAsia="Times New Roman" w:hAnsi="inherit"/>
                <w:b/>
                <w:bCs/>
                <w:sz w:val="20"/>
                <w:szCs w:val="20"/>
              </w:rPr>
              <w:t>Item 2.</w:t>
            </w:r>
            <w:r>
              <w:rPr>
                <w:rFonts w:ascii="inherit" w:eastAsia="Times New Roman" w:hAnsi="inherit"/>
                <w:b/>
                <w:bCs/>
                <w:sz w:val="20"/>
                <w:szCs w:val="20"/>
              </w:rPr>
              <w:t xml:space="preserve"> </w:t>
            </w:r>
          </w:p>
        </w:tc>
        <w:tc>
          <w:tcPr>
            <w:tcW w:w="0" w:type="auto"/>
            <w:hideMark/>
          </w:tcPr>
          <w:p w14:paraId="3CFA365A" w14:textId="77777777" w:rsidR="00000000" w:rsidRDefault="003C588C">
            <w:pPr>
              <w:spacing w:line="288" w:lineRule="auto"/>
              <w:divId w:val="921648875"/>
              <w:rPr>
                <w:rFonts w:eastAsia="Times New Roman"/>
                <w:sz w:val="20"/>
                <w:szCs w:val="20"/>
              </w:rPr>
            </w:pPr>
            <w:r>
              <w:rPr>
                <w:rFonts w:ascii="inherit" w:eastAsia="Times New Roman" w:hAnsi="inherit"/>
                <w:b/>
                <w:bCs/>
                <w:sz w:val="20"/>
                <w:szCs w:val="20"/>
              </w:rPr>
              <w:t>Unregistered Sales of Equity Securities and Use of Proceeds</w:t>
            </w:r>
          </w:p>
        </w:tc>
      </w:tr>
    </w:tbl>
    <w:p w14:paraId="41C5F210" w14:textId="77777777" w:rsidR="00000000" w:rsidRDefault="003C588C">
      <w:pPr>
        <w:spacing w:line="288" w:lineRule="auto"/>
        <w:ind w:firstLine="720"/>
        <w:divId w:val="2075158297"/>
        <w:rPr>
          <w:rFonts w:eastAsia="Times New Roman"/>
          <w:sz w:val="20"/>
          <w:szCs w:val="20"/>
        </w:rPr>
      </w:pPr>
    </w:p>
    <w:p w14:paraId="61E417D1" w14:textId="77777777" w:rsidR="00000000" w:rsidRDefault="003C588C">
      <w:pPr>
        <w:spacing w:line="288" w:lineRule="auto"/>
        <w:ind w:firstLine="360"/>
        <w:jc w:val="both"/>
        <w:rPr>
          <w:rFonts w:eastAsia="Times New Roman"/>
          <w:sz w:val="20"/>
          <w:szCs w:val="20"/>
        </w:rPr>
      </w:pPr>
      <w:r>
        <w:rPr>
          <w:rFonts w:ascii="inherit" w:eastAsia="Times New Roman" w:hAnsi="inherit"/>
          <w:b/>
          <w:bCs/>
          <w:sz w:val="20"/>
          <w:szCs w:val="20"/>
        </w:rPr>
        <w:t>Issuer Purchases of Equity Securities</w:t>
      </w:r>
    </w:p>
    <w:p w14:paraId="06729C20" w14:textId="77777777" w:rsidR="00000000" w:rsidRDefault="003C588C">
      <w:pPr>
        <w:spacing w:line="288" w:lineRule="auto"/>
        <w:ind w:firstLine="360"/>
        <w:jc w:val="both"/>
        <w:rPr>
          <w:rFonts w:eastAsia="Times New Roman"/>
          <w:sz w:val="20"/>
          <w:szCs w:val="20"/>
        </w:rPr>
      </w:pPr>
    </w:p>
    <w:p w14:paraId="75DC1A04"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The following table presents information with respect to repurchases of common stock made by us during the quarterly period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(in thousands, except average price per share):</w:t>
      </w:r>
    </w:p>
    <w:p w14:paraId="17DEF39B" w14:textId="77777777" w:rsidR="00000000" w:rsidRDefault="003C588C">
      <w:pPr>
        <w:spacing w:line="288" w:lineRule="auto"/>
        <w:ind w:firstLine="360"/>
        <w:jc w:val="both"/>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901"/>
        <w:gridCol w:w="105"/>
        <w:gridCol w:w="1320"/>
        <w:gridCol w:w="60"/>
        <w:gridCol w:w="105"/>
        <w:gridCol w:w="112"/>
        <w:gridCol w:w="1186"/>
        <w:gridCol w:w="63"/>
        <w:gridCol w:w="105"/>
        <w:gridCol w:w="1462"/>
        <w:gridCol w:w="85"/>
        <w:gridCol w:w="105"/>
        <w:gridCol w:w="112"/>
        <w:gridCol w:w="1492"/>
        <w:gridCol w:w="93"/>
      </w:tblGrid>
      <w:tr w:rsidR="00000000" w14:paraId="73A2B49E" w14:textId="77777777">
        <w:trPr>
          <w:divId w:val="1935550955"/>
        </w:trPr>
        <w:tc>
          <w:tcPr>
            <w:tcW w:w="0" w:type="auto"/>
            <w:gridSpan w:val="15"/>
            <w:vAlign w:val="center"/>
            <w:hideMark/>
          </w:tcPr>
          <w:p w14:paraId="5F34475D" w14:textId="77777777" w:rsidR="00000000" w:rsidRDefault="003C588C">
            <w:pPr>
              <w:spacing w:line="288" w:lineRule="auto"/>
              <w:ind w:firstLine="360"/>
              <w:jc w:val="both"/>
              <w:rPr>
                <w:rFonts w:eastAsia="Times New Roman"/>
                <w:sz w:val="20"/>
                <w:szCs w:val="20"/>
              </w:rPr>
            </w:pPr>
          </w:p>
        </w:tc>
      </w:tr>
      <w:tr w:rsidR="00000000" w14:paraId="1D0C7A14" w14:textId="77777777">
        <w:trPr>
          <w:divId w:val="1935550955"/>
        </w:trPr>
        <w:tc>
          <w:tcPr>
            <w:tcW w:w="1200" w:type="pct"/>
            <w:vAlign w:val="center"/>
            <w:hideMark/>
          </w:tcPr>
          <w:p w14:paraId="43F7F893" w14:textId="77777777" w:rsidR="00000000" w:rsidRDefault="003C588C">
            <w:pPr>
              <w:rPr>
                <w:rFonts w:eastAsia="Times New Roman"/>
                <w:sz w:val="20"/>
                <w:szCs w:val="20"/>
              </w:rPr>
            </w:pPr>
          </w:p>
        </w:tc>
        <w:tc>
          <w:tcPr>
            <w:tcW w:w="50" w:type="pct"/>
            <w:vAlign w:val="center"/>
            <w:hideMark/>
          </w:tcPr>
          <w:p w14:paraId="1B07FDE4" w14:textId="77777777" w:rsidR="00000000" w:rsidRDefault="003C588C">
            <w:pPr>
              <w:rPr>
                <w:rFonts w:eastAsia="Times New Roman"/>
                <w:sz w:val="20"/>
                <w:szCs w:val="20"/>
              </w:rPr>
            </w:pPr>
          </w:p>
        </w:tc>
        <w:tc>
          <w:tcPr>
            <w:tcW w:w="850" w:type="pct"/>
            <w:vAlign w:val="center"/>
            <w:hideMark/>
          </w:tcPr>
          <w:p w14:paraId="1CA3C92E" w14:textId="77777777" w:rsidR="00000000" w:rsidRDefault="003C588C">
            <w:pPr>
              <w:rPr>
                <w:rFonts w:eastAsia="Times New Roman"/>
                <w:sz w:val="20"/>
                <w:szCs w:val="20"/>
              </w:rPr>
            </w:pPr>
          </w:p>
        </w:tc>
        <w:tc>
          <w:tcPr>
            <w:tcW w:w="50" w:type="pct"/>
            <w:vAlign w:val="center"/>
            <w:hideMark/>
          </w:tcPr>
          <w:p w14:paraId="5269A9C6" w14:textId="77777777" w:rsidR="00000000" w:rsidRDefault="003C588C">
            <w:pPr>
              <w:rPr>
                <w:rFonts w:eastAsia="Times New Roman"/>
                <w:sz w:val="20"/>
                <w:szCs w:val="20"/>
              </w:rPr>
            </w:pPr>
          </w:p>
        </w:tc>
        <w:tc>
          <w:tcPr>
            <w:tcW w:w="50" w:type="pct"/>
            <w:vAlign w:val="center"/>
            <w:hideMark/>
          </w:tcPr>
          <w:p w14:paraId="3AA2F662" w14:textId="77777777" w:rsidR="00000000" w:rsidRDefault="003C588C">
            <w:pPr>
              <w:rPr>
                <w:rFonts w:eastAsia="Times New Roman"/>
                <w:sz w:val="20"/>
                <w:szCs w:val="20"/>
              </w:rPr>
            </w:pPr>
          </w:p>
        </w:tc>
        <w:tc>
          <w:tcPr>
            <w:tcW w:w="50" w:type="pct"/>
            <w:vAlign w:val="center"/>
            <w:hideMark/>
          </w:tcPr>
          <w:p w14:paraId="18D2E532" w14:textId="77777777" w:rsidR="00000000" w:rsidRDefault="003C588C">
            <w:pPr>
              <w:rPr>
                <w:rFonts w:eastAsia="Times New Roman"/>
                <w:sz w:val="20"/>
                <w:szCs w:val="20"/>
              </w:rPr>
            </w:pPr>
          </w:p>
        </w:tc>
        <w:tc>
          <w:tcPr>
            <w:tcW w:w="800" w:type="pct"/>
            <w:vAlign w:val="center"/>
            <w:hideMark/>
          </w:tcPr>
          <w:p w14:paraId="6DAF6F9A" w14:textId="77777777" w:rsidR="00000000" w:rsidRDefault="003C588C">
            <w:pPr>
              <w:rPr>
                <w:rFonts w:eastAsia="Times New Roman"/>
                <w:sz w:val="20"/>
                <w:szCs w:val="20"/>
              </w:rPr>
            </w:pPr>
          </w:p>
        </w:tc>
        <w:tc>
          <w:tcPr>
            <w:tcW w:w="50" w:type="pct"/>
            <w:vAlign w:val="center"/>
            <w:hideMark/>
          </w:tcPr>
          <w:p w14:paraId="7E5948E0" w14:textId="77777777" w:rsidR="00000000" w:rsidRDefault="003C588C">
            <w:pPr>
              <w:rPr>
                <w:rFonts w:eastAsia="Times New Roman"/>
                <w:sz w:val="20"/>
                <w:szCs w:val="20"/>
              </w:rPr>
            </w:pPr>
          </w:p>
        </w:tc>
        <w:tc>
          <w:tcPr>
            <w:tcW w:w="50" w:type="pct"/>
            <w:vAlign w:val="center"/>
            <w:hideMark/>
          </w:tcPr>
          <w:p w14:paraId="424DA2CD" w14:textId="77777777" w:rsidR="00000000" w:rsidRDefault="003C588C">
            <w:pPr>
              <w:rPr>
                <w:rFonts w:eastAsia="Times New Roman"/>
                <w:sz w:val="20"/>
                <w:szCs w:val="20"/>
              </w:rPr>
            </w:pPr>
          </w:p>
        </w:tc>
        <w:tc>
          <w:tcPr>
            <w:tcW w:w="850" w:type="pct"/>
            <w:vAlign w:val="center"/>
            <w:hideMark/>
          </w:tcPr>
          <w:p w14:paraId="376B5BD4" w14:textId="77777777" w:rsidR="00000000" w:rsidRDefault="003C588C">
            <w:pPr>
              <w:rPr>
                <w:rFonts w:eastAsia="Times New Roman"/>
                <w:sz w:val="20"/>
                <w:szCs w:val="20"/>
              </w:rPr>
            </w:pPr>
          </w:p>
        </w:tc>
        <w:tc>
          <w:tcPr>
            <w:tcW w:w="50" w:type="pct"/>
            <w:vAlign w:val="center"/>
            <w:hideMark/>
          </w:tcPr>
          <w:p w14:paraId="2CAEA730" w14:textId="77777777" w:rsidR="00000000" w:rsidRDefault="003C588C">
            <w:pPr>
              <w:rPr>
                <w:rFonts w:eastAsia="Times New Roman"/>
                <w:sz w:val="20"/>
                <w:szCs w:val="20"/>
              </w:rPr>
            </w:pPr>
          </w:p>
        </w:tc>
        <w:tc>
          <w:tcPr>
            <w:tcW w:w="50" w:type="pct"/>
            <w:vAlign w:val="center"/>
            <w:hideMark/>
          </w:tcPr>
          <w:p w14:paraId="4350A7BE" w14:textId="77777777" w:rsidR="00000000" w:rsidRDefault="003C588C">
            <w:pPr>
              <w:rPr>
                <w:rFonts w:eastAsia="Times New Roman"/>
                <w:sz w:val="20"/>
                <w:szCs w:val="20"/>
              </w:rPr>
            </w:pPr>
          </w:p>
        </w:tc>
        <w:tc>
          <w:tcPr>
            <w:tcW w:w="50" w:type="pct"/>
            <w:vAlign w:val="center"/>
            <w:hideMark/>
          </w:tcPr>
          <w:p w14:paraId="083FEC8F" w14:textId="77777777" w:rsidR="00000000" w:rsidRDefault="003C588C">
            <w:pPr>
              <w:rPr>
                <w:rFonts w:eastAsia="Times New Roman"/>
                <w:sz w:val="20"/>
                <w:szCs w:val="20"/>
              </w:rPr>
            </w:pPr>
          </w:p>
        </w:tc>
        <w:tc>
          <w:tcPr>
            <w:tcW w:w="800" w:type="pct"/>
            <w:vAlign w:val="center"/>
            <w:hideMark/>
          </w:tcPr>
          <w:p w14:paraId="1762D6D6" w14:textId="77777777" w:rsidR="00000000" w:rsidRDefault="003C588C">
            <w:pPr>
              <w:rPr>
                <w:rFonts w:eastAsia="Times New Roman"/>
                <w:sz w:val="20"/>
                <w:szCs w:val="20"/>
              </w:rPr>
            </w:pPr>
          </w:p>
        </w:tc>
        <w:tc>
          <w:tcPr>
            <w:tcW w:w="50" w:type="pct"/>
            <w:vAlign w:val="center"/>
            <w:hideMark/>
          </w:tcPr>
          <w:p w14:paraId="45D87BA6" w14:textId="77777777" w:rsidR="00000000" w:rsidRDefault="003C588C">
            <w:pPr>
              <w:rPr>
                <w:rFonts w:eastAsia="Times New Roman"/>
                <w:sz w:val="20"/>
                <w:szCs w:val="20"/>
              </w:rPr>
            </w:pPr>
          </w:p>
        </w:tc>
      </w:tr>
      <w:tr w:rsidR="00000000" w14:paraId="59CFBE08" w14:textId="77777777">
        <w:trPr>
          <w:divId w:val="1935550955"/>
        </w:trPr>
        <w:tc>
          <w:tcPr>
            <w:tcW w:w="0" w:type="auto"/>
            <w:tcBorders>
              <w:bottom w:val="single" w:sz="6" w:space="0" w:color="000000"/>
            </w:tcBorders>
            <w:tcMar>
              <w:top w:w="30" w:type="dxa"/>
              <w:left w:w="30" w:type="dxa"/>
              <w:bottom w:w="30" w:type="dxa"/>
              <w:right w:w="30" w:type="dxa"/>
            </w:tcMar>
            <w:vAlign w:val="bottom"/>
            <w:hideMark/>
          </w:tcPr>
          <w:p w14:paraId="02B424E4" w14:textId="77777777" w:rsidR="00000000" w:rsidRDefault="003C588C">
            <w:pPr>
              <w:rPr>
                <w:rFonts w:eastAsia="Times New Roman"/>
                <w:sz w:val="16"/>
                <w:szCs w:val="16"/>
              </w:rPr>
            </w:pPr>
            <w:r>
              <w:rPr>
                <w:rFonts w:ascii="inherit" w:eastAsia="Times New Roman" w:hAnsi="inherit"/>
                <w:b/>
                <w:bCs/>
                <w:sz w:val="16"/>
                <w:szCs w:val="16"/>
              </w:rPr>
              <w:t>Period</w:t>
            </w:r>
          </w:p>
        </w:tc>
        <w:tc>
          <w:tcPr>
            <w:tcW w:w="0" w:type="auto"/>
            <w:tcBorders>
              <w:bottom w:val="single" w:sz="6" w:space="0" w:color="000000"/>
            </w:tcBorders>
            <w:tcMar>
              <w:top w:w="30" w:type="dxa"/>
              <w:left w:w="30" w:type="dxa"/>
              <w:bottom w:w="30" w:type="dxa"/>
              <w:right w:w="30" w:type="dxa"/>
            </w:tcMar>
            <w:vAlign w:val="bottom"/>
            <w:hideMark/>
          </w:tcPr>
          <w:p w14:paraId="53F7E737" w14:textId="77777777" w:rsidR="00000000" w:rsidRDefault="003C588C">
            <w:pPr>
              <w:divId w:val="11282846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86DFF26" w14:textId="77777777" w:rsidR="00000000" w:rsidRDefault="003C588C">
            <w:pPr>
              <w:jc w:val="center"/>
              <w:rPr>
                <w:rFonts w:eastAsia="Times New Roman"/>
                <w:sz w:val="16"/>
                <w:szCs w:val="16"/>
              </w:rPr>
            </w:pPr>
            <w:r>
              <w:rPr>
                <w:rFonts w:ascii="inherit" w:eastAsia="Times New Roman" w:hAnsi="inherit"/>
                <w:b/>
                <w:bCs/>
                <w:sz w:val="16"/>
                <w:szCs w:val="16"/>
              </w:rPr>
              <w:t>Total Number</w:t>
            </w:r>
          </w:p>
          <w:p w14:paraId="5EE2414D" w14:textId="77777777" w:rsidR="00000000" w:rsidRDefault="003C588C">
            <w:pPr>
              <w:jc w:val="center"/>
              <w:rPr>
                <w:rFonts w:eastAsia="Times New Roman"/>
                <w:sz w:val="16"/>
                <w:szCs w:val="16"/>
              </w:rPr>
            </w:pPr>
            <w:r>
              <w:rPr>
                <w:rFonts w:ascii="inherit" w:eastAsia="Times New Roman" w:hAnsi="inherit"/>
                <w:b/>
                <w:bCs/>
                <w:sz w:val="16"/>
                <w:szCs w:val="16"/>
              </w:rPr>
              <w:t>of Shares</w:t>
            </w:r>
          </w:p>
          <w:p w14:paraId="28F0016A" w14:textId="77777777" w:rsidR="00000000" w:rsidRDefault="003C588C">
            <w:pPr>
              <w:jc w:val="center"/>
              <w:rPr>
                <w:rFonts w:eastAsia="Times New Roman"/>
                <w:sz w:val="16"/>
                <w:szCs w:val="16"/>
              </w:rPr>
            </w:pPr>
            <w:r>
              <w:rPr>
                <w:rFonts w:ascii="inherit" w:eastAsia="Times New Roman" w:hAnsi="inherit"/>
                <w:b/>
                <w:bCs/>
                <w:sz w:val="16"/>
                <w:szCs w:val="16"/>
              </w:rPr>
              <w:t>Purchased</w:t>
            </w:r>
            <w:r>
              <w:rPr>
                <w:rFonts w:ascii="inherit" w:eastAsia="Times New Roman" w:hAnsi="inherit"/>
                <w:sz w:val="16"/>
                <w:szCs w:val="16"/>
              </w:rPr>
              <w:t> </w:t>
            </w:r>
            <w:r>
              <w:rPr>
                <w:rFonts w:ascii="inherit" w:eastAsia="Times New Roman" w:hAnsi="inherit"/>
                <w:b/>
                <w:bCs/>
                <w:sz w:val="8"/>
                <w:szCs w:val="8"/>
              </w:rPr>
              <w:t>(1)</w:t>
            </w:r>
          </w:p>
        </w:tc>
        <w:tc>
          <w:tcPr>
            <w:tcW w:w="0" w:type="auto"/>
            <w:tcBorders>
              <w:bottom w:val="single" w:sz="6" w:space="0" w:color="000000"/>
            </w:tcBorders>
            <w:tcMar>
              <w:top w:w="30" w:type="dxa"/>
              <w:left w:w="30" w:type="dxa"/>
              <w:bottom w:w="30" w:type="dxa"/>
              <w:right w:w="30" w:type="dxa"/>
            </w:tcMar>
            <w:vAlign w:val="bottom"/>
            <w:hideMark/>
          </w:tcPr>
          <w:p w14:paraId="1A72FC34" w14:textId="77777777" w:rsidR="00000000" w:rsidRDefault="003C588C">
            <w:pPr>
              <w:divId w:val="1942002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420F50" w14:textId="77777777" w:rsidR="00000000" w:rsidRDefault="003C588C">
            <w:pPr>
              <w:jc w:val="center"/>
              <w:rPr>
                <w:rFonts w:eastAsia="Times New Roman"/>
                <w:sz w:val="16"/>
                <w:szCs w:val="16"/>
              </w:rPr>
            </w:pPr>
            <w:r>
              <w:rPr>
                <w:rFonts w:ascii="inherit" w:eastAsia="Times New Roman" w:hAnsi="inherit"/>
                <w:b/>
                <w:bCs/>
                <w:sz w:val="16"/>
                <w:szCs w:val="16"/>
              </w:rPr>
              <w:t>Average Price</w:t>
            </w:r>
          </w:p>
          <w:p w14:paraId="29524149" w14:textId="77777777" w:rsidR="00000000" w:rsidRDefault="003C588C">
            <w:pPr>
              <w:jc w:val="center"/>
              <w:rPr>
                <w:rFonts w:eastAsia="Times New Roman"/>
                <w:sz w:val="16"/>
                <w:szCs w:val="16"/>
              </w:rPr>
            </w:pPr>
            <w:r>
              <w:rPr>
                <w:rFonts w:ascii="inherit" w:eastAsia="Times New Roman" w:hAnsi="inherit"/>
                <w:b/>
                <w:bCs/>
                <w:sz w:val="16"/>
                <w:szCs w:val="16"/>
              </w:rPr>
              <w:t>Paid Per Share</w:t>
            </w:r>
          </w:p>
        </w:tc>
        <w:tc>
          <w:tcPr>
            <w:tcW w:w="0" w:type="auto"/>
            <w:tcBorders>
              <w:bottom w:val="single" w:sz="6" w:space="0" w:color="000000"/>
            </w:tcBorders>
            <w:tcMar>
              <w:top w:w="30" w:type="dxa"/>
              <w:left w:w="30" w:type="dxa"/>
              <w:bottom w:w="30" w:type="dxa"/>
              <w:right w:w="30" w:type="dxa"/>
            </w:tcMar>
            <w:vAlign w:val="bottom"/>
            <w:hideMark/>
          </w:tcPr>
          <w:p w14:paraId="539F6376" w14:textId="77777777" w:rsidR="00000000" w:rsidRDefault="003C588C">
            <w:pPr>
              <w:divId w:val="11686684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4B78CD2" w14:textId="77777777" w:rsidR="00000000" w:rsidRDefault="003C588C">
            <w:pPr>
              <w:jc w:val="center"/>
              <w:rPr>
                <w:rFonts w:eastAsia="Times New Roman"/>
                <w:sz w:val="16"/>
                <w:szCs w:val="16"/>
              </w:rPr>
            </w:pPr>
            <w:r>
              <w:rPr>
                <w:rFonts w:ascii="inherit" w:eastAsia="Times New Roman" w:hAnsi="inherit"/>
                <w:b/>
                <w:bCs/>
                <w:sz w:val="16"/>
                <w:szCs w:val="16"/>
              </w:rPr>
              <w:t>Total Number</w:t>
            </w:r>
          </w:p>
          <w:p w14:paraId="30A21DCC" w14:textId="77777777" w:rsidR="00000000" w:rsidRDefault="003C588C">
            <w:pPr>
              <w:jc w:val="center"/>
              <w:rPr>
                <w:rFonts w:eastAsia="Times New Roman"/>
                <w:sz w:val="16"/>
                <w:szCs w:val="16"/>
              </w:rPr>
            </w:pPr>
            <w:r>
              <w:rPr>
                <w:rFonts w:ascii="inherit" w:eastAsia="Times New Roman" w:hAnsi="inherit"/>
                <w:b/>
                <w:bCs/>
                <w:sz w:val="16"/>
                <w:szCs w:val="16"/>
              </w:rPr>
              <w:t>of Shares Purchased</w:t>
            </w:r>
          </w:p>
          <w:p w14:paraId="565DD5DA" w14:textId="77777777" w:rsidR="00000000" w:rsidRDefault="003C588C">
            <w:pPr>
              <w:jc w:val="center"/>
              <w:rPr>
                <w:rFonts w:eastAsia="Times New Roman"/>
                <w:sz w:val="16"/>
                <w:szCs w:val="16"/>
              </w:rPr>
            </w:pPr>
            <w:r>
              <w:rPr>
                <w:rFonts w:ascii="inherit" w:eastAsia="Times New Roman" w:hAnsi="inherit"/>
                <w:b/>
                <w:bCs/>
                <w:sz w:val="16"/>
                <w:szCs w:val="16"/>
              </w:rPr>
              <w:t>as Part of Publicly</w:t>
            </w:r>
          </w:p>
          <w:p w14:paraId="68E1F59E" w14:textId="77777777" w:rsidR="00000000" w:rsidRDefault="003C588C">
            <w:pPr>
              <w:jc w:val="center"/>
              <w:rPr>
                <w:rFonts w:eastAsia="Times New Roman"/>
                <w:sz w:val="16"/>
                <w:szCs w:val="16"/>
              </w:rPr>
            </w:pPr>
            <w:r>
              <w:rPr>
                <w:rFonts w:ascii="inherit" w:eastAsia="Times New Roman" w:hAnsi="inherit"/>
                <w:b/>
                <w:bCs/>
                <w:sz w:val="16"/>
                <w:szCs w:val="16"/>
              </w:rPr>
              <w:t>Announced Plans</w:t>
            </w:r>
          </w:p>
          <w:p w14:paraId="3F989E0B" w14:textId="77777777" w:rsidR="00000000" w:rsidRDefault="003C588C">
            <w:pPr>
              <w:jc w:val="center"/>
              <w:rPr>
                <w:rFonts w:eastAsia="Times New Roman"/>
                <w:sz w:val="16"/>
                <w:szCs w:val="16"/>
              </w:rPr>
            </w:pPr>
            <w:r>
              <w:rPr>
                <w:rFonts w:ascii="inherit" w:eastAsia="Times New Roman" w:hAnsi="inherit"/>
                <w:b/>
                <w:bCs/>
                <w:sz w:val="16"/>
                <w:szCs w:val="16"/>
              </w:rPr>
              <w:t>or Programs</w:t>
            </w:r>
          </w:p>
        </w:tc>
        <w:tc>
          <w:tcPr>
            <w:tcW w:w="0" w:type="auto"/>
            <w:tcBorders>
              <w:bottom w:val="single" w:sz="6" w:space="0" w:color="000000"/>
            </w:tcBorders>
            <w:tcMar>
              <w:top w:w="30" w:type="dxa"/>
              <w:left w:w="30" w:type="dxa"/>
              <w:bottom w:w="30" w:type="dxa"/>
              <w:right w:w="30" w:type="dxa"/>
            </w:tcMar>
            <w:vAlign w:val="bottom"/>
            <w:hideMark/>
          </w:tcPr>
          <w:p w14:paraId="5CF3D832" w14:textId="77777777" w:rsidR="00000000" w:rsidRDefault="003C588C">
            <w:pPr>
              <w:divId w:val="14977246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B9EBF4" w14:textId="77777777" w:rsidR="00000000" w:rsidRDefault="003C588C">
            <w:pPr>
              <w:jc w:val="center"/>
              <w:rPr>
                <w:rFonts w:eastAsia="Times New Roman"/>
                <w:sz w:val="16"/>
                <w:szCs w:val="16"/>
              </w:rPr>
            </w:pPr>
            <w:r>
              <w:rPr>
                <w:rFonts w:ascii="inherit" w:eastAsia="Times New Roman" w:hAnsi="inherit"/>
                <w:b/>
                <w:bCs/>
                <w:sz w:val="16"/>
                <w:szCs w:val="16"/>
              </w:rPr>
              <w:t>Approximate Dollar</w:t>
            </w:r>
          </w:p>
          <w:p w14:paraId="249DB7CC" w14:textId="77777777" w:rsidR="00000000" w:rsidRDefault="003C588C">
            <w:pPr>
              <w:jc w:val="center"/>
              <w:rPr>
                <w:rFonts w:eastAsia="Times New Roman"/>
                <w:sz w:val="16"/>
                <w:szCs w:val="16"/>
              </w:rPr>
            </w:pPr>
            <w:r>
              <w:rPr>
                <w:rFonts w:ascii="inherit" w:eastAsia="Times New Roman" w:hAnsi="inherit"/>
                <w:b/>
                <w:bCs/>
                <w:sz w:val="16"/>
                <w:szCs w:val="16"/>
              </w:rPr>
              <w:t>Value of Shares that</w:t>
            </w:r>
          </w:p>
          <w:p w14:paraId="51A0E3E0" w14:textId="77777777" w:rsidR="00000000" w:rsidRDefault="003C588C">
            <w:pPr>
              <w:jc w:val="center"/>
              <w:rPr>
                <w:rFonts w:eastAsia="Times New Roman"/>
                <w:sz w:val="16"/>
                <w:szCs w:val="16"/>
              </w:rPr>
            </w:pPr>
            <w:r>
              <w:rPr>
                <w:rFonts w:ascii="inherit" w:eastAsia="Times New Roman" w:hAnsi="inherit"/>
                <w:b/>
                <w:bCs/>
                <w:sz w:val="16"/>
                <w:szCs w:val="16"/>
              </w:rPr>
              <w:t>May Yet Be Purchased</w:t>
            </w:r>
          </w:p>
          <w:p w14:paraId="2452EF41" w14:textId="77777777" w:rsidR="00000000" w:rsidRDefault="003C588C">
            <w:pPr>
              <w:jc w:val="center"/>
              <w:rPr>
                <w:rFonts w:eastAsia="Times New Roman"/>
                <w:sz w:val="16"/>
                <w:szCs w:val="16"/>
              </w:rPr>
            </w:pPr>
            <w:r>
              <w:rPr>
                <w:rFonts w:ascii="inherit" w:eastAsia="Times New Roman" w:hAnsi="inherit"/>
                <w:b/>
                <w:bCs/>
                <w:sz w:val="16"/>
                <w:szCs w:val="16"/>
              </w:rPr>
              <w:t>Under the Plans or</w:t>
            </w:r>
          </w:p>
          <w:p w14:paraId="1CB15327" w14:textId="77777777" w:rsidR="00000000" w:rsidRDefault="003C588C">
            <w:pPr>
              <w:jc w:val="center"/>
              <w:rPr>
                <w:rFonts w:eastAsia="Times New Roman"/>
                <w:sz w:val="16"/>
                <w:szCs w:val="16"/>
              </w:rPr>
            </w:pPr>
            <w:r>
              <w:rPr>
                <w:rFonts w:ascii="inherit" w:eastAsia="Times New Roman" w:hAnsi="inherit"/>
                <w:b/>
                <w:bCs/>
                <w:sz w:val="16"/>
                <w:szCs w:val="16"/>
              </w:rPr>
              <w:t>Programs</w:t>
            </w:r>
            <w:r>
              <w:rPr>
                <w:rFonts w:ascii="inherit" w:eastAsia="Times New Roman" w:hAnsi="inherit"/>
                <w:sz w:val="16"/>
                <w:szCs w:val="16"/>
              </w:rPr>
              <w:t> </w:t>
            </w:r>
            <w:r>
              <w:rPr>
                <w:rFonts w:ascii="inherit" w:eastAsia="Times New Roman" w:hAnsi="inherit"/>
                <w:b/>
                <w:bCs/>
                <w:sz w:val="8"/>
                <w:szCs w:val="8"/>
              </w:rPr>
              <w:t>(2)</w:t>
            </w:r>
          </w:p>
        </w:tc>
      </w:tr>
      <w:tr w:rsidR="00000000" w14:paraId="7F108BE7" w14:textId="77777777">
        <w:trPr>
          <w:divId w:val="1935550955"/>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11BA21F5" w14:textId="77777777" w:rsidR="00000000" w:rsidRDefault="003C588C">
            <w:pPr>
              <w:rPr>
                <w:rFonts w:eastAsia="Times New Roman"/>
                <w:sz w:val="16"/>
                <w:szCs w:val="16"/>
              </w:rPr>
            </w:pPr>
            <w:r>
              <w:rPr>
                <w:rFonts w:ascii="inherit" w:eastAsia="Times New Roman" w:hAnsi="inherit"/>
                <w:sz w:val="16"/>
                <w:szCs w:val="16"/>
              </w:rPr>
              <w:t>1/1/2019 - 1/31/2019</w:t>
            </w:r>
          </w:p>
        </w:tc>
        <w:tc>
          <w:tcPr>
            <w:tcW w:w="0" w:type="auto"/>
            <w:shd w:val="clear" w:color="auto" w:fill="CCEEFF"/>
            <w:tcMar>
              <w:top w:w="30" w:type="dxa"/>
              <w:left w:w="30" w:type="dxa"/>
              <w:bottom w:w="30" w:type="dxa"/>
              <w:right w:w="30" w:type="dxa"/>
            </w:tcMar>
            <w:vAlign w:val="bottom"/>
            <w:hideMark/>
          </w:tcPr>
          <w:p w14:paraId="2CB580CF" w14:textId="77777777" w:rsidR="00000000" w:rsidRDefault="003C588C">
            <w:pPr>
              <w:divId w:val="19324247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A1B3FA5"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12656A7F"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B33D89" w14:textId="77777777" w:rsidR="00000000" w:rsidRDefault="003C588C">
            <w:pPr>
              <w:divId w:val="173272664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4CA1D7"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0E96C41" w14:textId="77777777" w:rsidR="00000000" w:rsidRDefault="003C588C">
            <w:pPr>
              <w:jc w:val="right"/>
              <w:rPr>
                <w:rFonts w:eastAsia="Times New Roman"/>
                <w:sz w:val="16"/>
                <w:szCs w:val="16"/>
              </w:rPr>
            </w:pPr>
            <w:r>
              <w:rPr>
                <w:rFonts w:ascii="inherit" w:eastAsia="Times New Roman" w:hAnsi="inherit"/>
                <w:sz w:val="16"/>
                <w:szCs w:val="16"/>
              </w:rPr>
              <w:t>21.41</w:t>
            </w:r>
          </w:p>
        </w:tc>
        <w:tc>
          <w:tcPr>
            <w:tcW w:w="0" w:type="auto"/>
            <w:tcBorders>
              <w:top w:val="single" w:sz="6" w:space="0" w:color="000000"/>
            </w:tcBorders>
            <w:shd w:val="clear" w:color="auto" w:fill="CCEEFF"/>
            <w:vAlign w:val="bottom"/>
            <w:hideMark/>
          </w:tcPr>
          <w:p w14:paraId="35EAC777"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F2EF82" w14:textId="77777777" w:rsidR="00000000" w:rsidRDefault="003C588C">
            <w:pPr>
              <w:divId w:val="8082838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4DB0873"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01DFDC6D" w14:textId="77777777" w:rsidR="00000000" w:rsidRDefault="003C588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18015E" w14:textId="77777777" w:rsidR="00000000" w:rsidRDefault="003C588C">
            <w:pPr>
              <w:divId w:val="21444937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7F9165E"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9DBECDB" w14:textId="77777777" w:rsidR="00000000" w:rsidRDefault="003C588C">
            <w:pPr>
              <w:jc w:val="right"/>
              <w:rPr>
                <w:rFonts w:eastAsia="Times New Roman"/>
                <w:sz w:val="16"/>
                <w:szCs w:val="16"/>
              </w:rPr>
            </w:pPr>
            <w:r>
              <w:rPr>
                <w:rFonts w:ascii="inherit" w:eastAsia="Times New Roman" w:hAnsi="inherit"/>
                <w:sz w:val="16"/>
                <w:szCs w:val="16"/>
              </w:rPr>
              <w:t>79,986</w:t>
            </w:r>
          </w:p>
        </w:tc>
        <w:tc>
          <w:tcPr>
            <w:tcW w:w="0" w:type="auto"/>
            <w:tcBorders>
              <w:top w:val="single" w:sz="6" w:space="0" w:color="000000"/>
            </w:tcBorders>
            <w:shd w:val="clear" w:color="auto" w:fill="CCEEFF"/>
            <w:vAlign w:val="bottom"/>
            <w:hideMark/>
          </w:tcPr>
          <w:p w14:paraId="251A5A8D" w14:textId="77777777" w:rsidR="00000000" w:rsidRDefault="003C588C">
            <w:pPr>
              <w:rPr>
                <w:rFonts w:eastAsia="Times New Roman"/>
                <w:sz w:val="20"/>
                <w:szCs w:val="20"/>
              </w:rPr>
            </w:pPr>
          </w:p>
        </w:tc>
      </w:tr>
      <w:tr w:rsidR="00000000" w14:paraId="70A889B2" w14:textId="77777777">
        <w:trPr>
          <w:divId w:val="1935550955"/>
        </w:trPr>
        <w:tc>
          <w:tcPr>
            <w:tcW w:w="0" w:type="auto"/>
            <w:tcMar>
              <w:top w:w="30" w:type="dxa"/>
              <w:left w:w="30" w:type="dxa"/>
              <w:bottom w:w="30" w:type="dxa"/>
              <w:right w:w="30" w:type="dxa"/>
            </w:tcMar>
            <w:vAlign w:val="bottom"/>
            <w:hideMark/>
          </w:tcPr>
          <w:p w14:paraId="38D419B6" w14:textId="77777777" w:rsidR="00000000" w:rsidRDefault="003C588C">
            <w:pPr>
              <w:rPr>
                <w:rFonts w:eastAsia="Times New Roman"/>
                <w:sz w:val="16"/>
                <w:szCs w:val="16"/>
              </w:rPr>
            </w:pPr>
            <w:r>
              <w:rPr>
                <w:rFonts w:ascii="inherit" w:eastAsia="Times New Roman" w:hAnsi="inherit"/>
                <w:sz w:val="16"/>
                <w:szCs w:val="16"/>
              </w:rPr>
              <w:t>2/1/2019 - 2/28/2019</w:t>
            </w:r>
          </w:p>
        </w:tc>
        <w:tc>
          <w:tcPr>
            <w:tcW w:w="0" w:type="auto"/>
            <w:tcMar>
              <w:top w:w="30" w:type="dxa"/>
              <w:left w:w="30" w:type="dxa"/>
              <w:bottom w:w="30" w:type="dxa"/>
              <w:right w:w="30" w:type="dxa"/>
            </w:tcMar>
            <w:vAlign w:val="bottom"/>
            <w:hideMark/>
          </w:tcPr>
          <w:p w14:paraId="3BEB35DB" w14:textId="77777777" w:rsidR="00000000" w:rsidRDefault="003C588C">
            <w:pPr>
              <w:divId w:val="2108380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97DEB20" w14:textId="77777777" w:rsidR="00000000" w:rsidRDefault="003C588C">
            <w:pPr>
              <w:jc w:val="right"/>
              <w:rPr>
                <w:rFonts w:eastAsia="Times New Roman"/>
                <w:sz w:val="16"/>
                <w:szCs w:val="16"/>
              </w:rPr>
            </w:pPr>
            <w:r>
              <w:rPr>
                <w:rFonts w:ascii="inherit" w:eastAsia="Times New Roman" w:hAnsi="inherit"/>
                <w:sz w:val="16"/>
                <w:szCs w:val="16"/>
              </w:rPr>
              <w:t>3</w:t>
            </w:r>
          </w:p>
        </w:tc>
        <w:tc>
          <w:tcPr>
            <w:tcW w:w="0" w:type="auto"/>
            <w:vAlign w:val="bottom"/>
            <w:hideMark/>
          </w:tcPr>
          <w:p w14:paraId="7EB1F8EC"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0CA76ED2" w14:textId="77777777" w:rsidR="00000000" w:rsidRDefault="003C588C">
            <w:pPr>
              <w:divId w:val="2444602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533626" w14:textId="77777777" w:rsidR="00000000" w:rsidRDefault="003C588C">
            <w:pPr>
              <w:jc w:val="right"/>
              <w:rPr>
                <w:rFonts w:eastAsia="Times New Roman"/>
                <w:sz w:val="16"/>
                <w:szCs w:val="16"/>
              </w:rPr>
            </w:pPr>
            <w:r>
              <w:rPr>
                <w:rFonts w:ascii="inherit" w:eastAsia="Times New Roman" w:hAnsi="inherit"/>
                <w:sz w:val="16"/>
                <w:szCs w:val="16"/>
              </w:rPr>
              <w:t>23.99</w:t>
            </w:r>
          </w:p>
        </w:tc>
        <w:tc>
          <w:tcPr>
            <w:tcW w:w="0" w:type="auto"/>
            <w:vAlign w:val="bottom"/>
            <w:hideMark/>
          </w:tcPr>
          <w:p w14:paraId="29510AB3"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25144607" w14:textId="77777777" w:rsidR="00000000" w:rsidRDefault="003C588C">
            <w:pPr>
              <w:divId w:val="1142848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5CF3B95"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A2D9014" w14:textId="77777777" w:rsidR="00000000" w:rsidRDefault="003C588C">
            <w:pPr>
              <w:rPr>
                <w:rFonts w:eastAsia="Times New Roman"/>
                <w:sz w:val="20"/>
                <w:szCs w:val="20"/>
              </w:rPr>
            </w:pPr>
          </w:p>
        </w:tc>
        <w:tc>
          <w:tcPr>
            <w:tcW w:w="0" w:type="auto"/>
            <w:tcMar>
              <w:top w:w="30" w:type="dxa"/>
              <w:left w:w="30" w:type="dxa"/>
              <w:bottom w:w="30" w:type="dxa"/>
              <w:right w:w="30" w:type="dxa"/>
            </w:tcMar>
            <w:vAlign w:val="bottom"/>
            <w:hideMark/>
          </w:tcPr>
          <w:p w14:paraId="50FD3E02" w14:textId="77777777" w:rsidR="00000000" w:rsidRDefault="003C588C">
            <w:pPr>
              <w:divId w:val="17550060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40BE67" w14:textId="77777777" w:rsidR="00000000" w:rsidRDefault="003C588C">
            <w:pPr>
              <w:jc w:val="right"/>
              <w:rPr>
                <w:rFonts w:eastAsia="Times New Roman"/>
                <w:sz w:val="16"/>
                <w:szCs w:val="16"/>
              </w:rPr>
            </w:pPr>
            <w:r>
              <w:rPr>
                <w:rFonts w:ascii="inherit" w:eastAsia="Times New Roman" w:hAnsi="inherit"/>
                <w:sz w:val="16"/>
                <w:szCs w:val="16"/>
              </w:rPr>
              <w:t>79,986</w:t>
            </w:r>
          </w:p>
        </w:tc>
        <w:tc>
          <w:tcPr>
            <w:tcW w:w="0" w:type="auto"/>
            <w:vAlign w:val="bottom"/>
            <w:hideMark/>
          </w:tcPr>
          <w:p w14:paraId="34D52992" w14:textId="77777777" w:rsidR="00000000" w:rsidRDefault="003C588C">
            <w:pPr>
              <w:rPr>
                <w:rFonts w:eastAsia="Times New Roman"/>
                <w:sz w:val="20"/>
                <w:szCs w:val="20"/>
              </w:rPr>
            </w:pPr>
          </w:p>
        </w:tc>
      </w:tr>
      <w:tr w:rsidR="00000000" w14:paraId="65952856" w14:textId="77777777">
        <w:trPr>
          <w:divId w:val="1935550955"/>
        </w:trPr>
        <w:tc>
          <w:tcPr>
            <w:tcW w:w="0" w:type="auto"/>
            <w:shd w:val="clear" w:color="auto" w:fill="CCEEFF"/>
            <w:tcMar>
              <w:top w:w="30" w:type="dxa"/>
              <w:left w:w="30" w:type="dxa"/>
              <w:bottom w:w="30" w:type="dxa"/>
              <w:right w:w="30" w:type="dxa"/>
            </w:tcMar>
            <w:vAlign w:val="bottom"/>
            <w:hideMark/>
          </w:tcPr>
          <w:p w14:paraId="0CB772B2" w14:textId="77777777" w:rsidR="00000000" w:rsidRDefault="003C588C">
            <w:pPr>
              <w:rPr>
                <w:rFonts w:eastAsia="Times New Roman"/>
                <w:sz w:val="16"/>
                <w:szCs w:val="16"/>
              </w:rPr>
            </w:pPr>
            <w:r>
              <w:rPr>
                <w:rFonts w:ascii="inherit" w:eastAsia="Times New Roman" w:hAnsi="inherit"/>
                <w:sz w:val="16"/>
                <w:szCs w:val="16"/>
              </w:rPr>
              <w:t>3/1/2019 - 3/31/2019</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4B7C20B" w14:textId="77777777" w:rsidR="00000000" w:rsidRDefault="003C588C">
            <w:pPr>
              <w:divId w:val="8901207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89C26B8"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9862B19" w14:textId="77777777" w:rsidR="00000000" w:rsidRDefault="003C588C">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B303826" w14:textId="77777777" w:rsidR="00000000" w:rsidRDefault="003C588C">
            <w:pPr>
              <w:divId w:val="6258899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E6CA05"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7E0EED7" w14:textId="77777777" w:rsidR="00000000" w:rsidRDefault="003C588C">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3B37A3D2" w14:textId="77777777" w:rsidR="00000000" w:rsidRDefault="003C588C">
            <w:pPr>
              <w:divId w:val="12690441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094707A"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9ABD336" w14:textId="77777777" w:rsidR="00000000" w:rsidRDefault="003C588C">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FD27EC2" w14:textId="77777777" w:rsidR="00000000" w:rsidRDefault="003C588C">
            <w:pPr>
              <w:divId w:val="8359960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559E8A" w14:textId="77777777" w:rsidR="00000000" w:rsidRDefault="003C588C">
            <w:pPr>
              <w:jc w:val="right"/>
              <w:rPr>
                <w:rFonts w:eastAsia="Times New Roman"/>
                <w:sz w:val="16"/>
                <w:szCs w:val="16"/>
              </w:rPr>
            </w:pPr>
            <w:r>
              <w:rPr>
                <w:rFonts w:ascii="inherit" w:eastAsia="Times New Roman" w:hAnsi="inherit"/>
                <w:sz w:val="16"/>
                <w:szCs w:val="16"/>
              </w:rPr>
              <w:t>79,986</w:t>
            </w:r>
          </w:p>
        </w:tc>
        <w:tc>
          <w:tcPr>
            <w:tcW w:w="0" w:type="auto"/>
            <w:shd w:val="clear" w:color="auto" w:fill="CCEEFF"/>
            <w:vAlign w:val="bottom"/>
            <w:hideMark/>
          </w:tcPr>
          <w:p w14:paraId="04AFC13E" w14:textId="77777777" w:rsidR="00000000" w:rsidRDefault="003C588C">
            <w:pPr>
              <w:rPr>
                <w:rFonts w:eastAsia="Times New Roman"/>
                <w:sz w:val="20"/>
                <w:szCs w:val="20"/>
              </w:rPr>
            </w:pPr>
          </w:p>
        </w:tc>
      </w:tr>
      <w:tr w:rsidR="00000000" w14:paraId="3A3B28FF" w14:textId="77777777">
        <w:trPr>
          <w:divId w:val="1935550955"/>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263949A7" w14:textId="77777777" w:rsidR="00000000" w:rsidRDefault="003C588C">
            <w:pPr>
              <w:rPr>
                <w:rFonts w:eastAsia="Times New Roman"/>
                <w:sz w:val="16"/>
                <w:szCs w:val="16"/>
              </w:rPr>
            </w:pPr>
            <w:r>
              <w:rPr>
                <w:rFonts w:ascii="inherit" w:eastAsia="Times New Roman" w:hAnsi="inherit"/>
                <w:sz w:val="16"/>
                <w:szCs w:val="16"/>
              </w:rPr>
              <w:t>Total</w:t>
            </w:r>
          </w:p>
        </w:tc>
        <w:tc>
          <w:tcPr>
            <w:tcW w:w="0" w:type="auto"/>
            <w:tcBorders>
              <w:bottom w:val="double" w:sz="6" w:space="0" w:color="000000"/>
            </w:tcBorders>
            <w:tcMar>
              <w:top w:w="30" w:type="dxa"/>
              <w:left w:w="30" w:type="dxa"/>
              <w:bottom w:w="30" w:type="dxa"/>
              <w:right w:w="30" w:type="dxa"/>
            </w:tcMar>
            <w:vAlign w:val="bottom"/>
            <w:hideMark/>
          </w:tcPr>
          <w:p w14:paraId="7ECB6069" w14:textId="77777777" w:rsidR="00000000" w:rsidRDefault="003C588C">
            <w:pPr>
              <w:divId w:val="2030612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B3E86B1" w14:textId="77777777" w:rsidR="00000000" w:rsidRDefault="003C588C">
            <w:pPr>
              <w:jc w:val="right"/>
              <w:rPr>
                <w:rFonts w:eastAsia="Times New Roman"/>
                <w:sz w:val="16"/>
                <w:szCs w:val="16"/>
              </w:rPr>
            </w:pPr>
            <w:r>
              <w:rPr>
                <w:rFonts w:ascii="inherit" w:eastAsia="Times New Roman" w:hAnsi="inherit"/>
                <w:sz w:val="16"/>
                <w:szCs w:val="16"/>
              </w:rPr>
              <w:t>3</w:t>
            </w:r>
          </w:p>
        </w:tc>
        <w:tc>
          <w:tcPr>
            <w:tcW w:w="0" w:type="auto"/>
            <w:tcBorders>
              <w:top w:val="single" w:sz="6" w:space="0" w:color="000000"/>
              <w:bottom w:val="double" w:sz="6" w:space="0" w:color="000000"/>
            </w:tcBorders>
            <w:vAlign w:val="bottom"/>
            <w:hideMark/>
          </w:tcPr>
          <w:p w14:paraId="08C21988" w14:textId="77777777" w:rsidR="00000000" w:rsidRDefault="003C588C">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195A3918" w14:textId="77777777" w:rsidR="00000000" w:rsidRDefault="003C588C">
            <w:pPr>
              <w:divId w:val="17212035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54D1A85"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9FF411F" w14:textId="77777777" w:rsidR="00000000" w:rsidRDefault="003C588C">
            <w:pPr>
              <w:jc w:val="right"/>
              <w:rPr>
                <w:rFonts w:eastAsia="Times New Roman"/>
                <w:sz w:val="16"/>
                <w:szCs w:val="16"/>
              </w:rPr>
            </w:pPr>
            <w:r>
              <w:rPr>
                <w:rFonts w:ascii="inherit" w:eastAsia="Times New Roman" w:hAnsi="inherit"/>
                <w:sz w:val="16"/>
                <w:szCs w:val="16"/>
              </w:rPr>
              <w:t>23.89</w:t>
            </w:r>
          </w:p>
        </w:tc>
        <w:tc>
          <w:tcPr>
            <w:tcW w:w="0" w:type="auto"/>
            <w:tcBorders>
              <w:top w:val="single" w:sz="6" w:space="0" w:color="000000"/>
              <w:bottom w:val="double" w:sz="6" w:space="0" w:color="000000"/>
            </w:tcBorders>
            <w:vAlign w:val="bottom"/>
            <w:hideMark/>
          </w:tcPr>
          <w:p w14:paraId="0072362E" w14:textId="77777777" w:rsidR="00000000" w:rsidRDefault="003C588C">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3895361D" w14:textId="77777777" w:rsidR="00000000" w:rsidRDefault="003C588C">
            <w:pPr>
              <w:divId w:val="7169271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F49C13D" w14:textId="77777777" w:rsidR="00000000" w:rsidRDefault="003C588C">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vAlign w:val="bottom"/>
            <w:hideMark/>
          </w:tcPr>
          <w:p w14:paraId="5B872A22" w14:textId="77777777" w:rsidR="00000000" w:rsidRDefault="003C588C">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6B68468C" w14:textId="77777777" w:rsidR="00000000" w:rsidRDefault="003C588C">
            <w:pPr>
              <w:divId w:val="3188462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A674DCA" w14:textId="77777777" w:rsidR="00000000" w:rsidRDefault="003C588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8200BA3" w14:textId="77777777" w:rsidR="00000000" w:rsidRDefault="003C588C">
            <w:pPr>
              <w:jc w:val="right"/>
              <w:rPr>
                <w:rFonts w:eastAsia="Times New Roman"/>
                <w:sz w:val="16"/>
                <w:szCs w:val="16"/>
              </w:rPr>
            </w:pPr>
            <w:r>
              <w:rPr>
                <w:rFonts w:ascii="inherit" w:eastAsia="Times New Roman" w:hAnsi="inherit"/>
                <w:sz w:val="16"/>
                <w:szCs w:val="16"/>
              </w:rPr>
              <w:t>79,986</w:t>
            </w:r>
          </w:p>
        </w:tc>
        <w:tc>
          <w:tcPr>
            <w:tcW w:w="0" w:type="auto"/>
            <w:tcBorders>
              <w:top w:val="single" w:sz="6" w:space="0" w:color="000000"/>
              <w:bottom w:val="double" w:sz="6" w:space="0" w:color="000000"/>
            </w:tcBorders>
            <w:vAlign w:val="bottom"/>
            <w:hideMark/>
          </w:tcPr>
          <w:p w14:paraId="506B2A1B" w14:textId="77777777" w:rsidR="00000000" w:rsidRDefault="003C588C">
            <w:pPr>
              <w:rPr>
                <w:rFonts w:eastAsia="Times New Roman"/>
                <w:sz w:val="20"/>
                <w:szCs w:val="20"/>
              </w:rPr>
            </w:pPr>
          </w:p>
        </w:tc>
      </w:tr>
    </w:tbl>
    <w:p w14:paraId="0AA09AA7" w14:textId="77777777" w:rsidR="00000000" w:rsidRDefault="003C588C">
      <w:pPr>
        <w:spacing w:line="288" w:lineRule="auto"/>
        <w:ind w:hanging="360"/>
        <w:jc w:val="both"/>
        <w:rPr>
          <w:rFonts w:eastAsia="Times New Roman"/>
          <w:sz w:val="20"/>
          <w:szCs w:val="20"/>
        </w:rPr>
      </w:pP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These amounts include shares purchased as part of our publicly announced programs and shares owned and tendered by employees to satisfy the required withholding taxes related to share-based payment awards, which are not deducted from shares available t</w:t>
      </w:r>
      <w:r>
        <w:rPr>
          <w:rFonts w:ascii="inherit" w:eastAsia="Times New Roman" w:hAnsi="inherit"/>
          <w:sz w:val="20"/>
          <w:szCs w:val="20"/>
        </w:rPr>
        <w:t>o be purchased under publicly announced programs.</w:t>
      </w:r>
    </w:p>
    <w:p w14:paraId="4E59AE3E" w14:textId="77777777" w:rsidR="00000000" w:rsidRDefault="003C588C">
      <w:pPr>
        <w:spacing w:line="288" w:lineRule="auto"/>
        <w:ind w:hanging="360"/>
        <w:jc w:val="both"/>
        <w:rPr>
          <w:rFonts w:eastAsia="Times New Roman"/>
          <w:sz w:val="20"/>
          <w:szCs w:val="20"/>
        </w:rPr>
      </w:pP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In October 2017, our Board of Directors approved a new common stock repurchase program which replaced the remainder of the existing program and authorized the purchase of up to</w:t>
      </w:r>
      <w:r>
        <w:rPr>
          <w:rFonts w:ascii="inherit" w:eastAsia="Times New Roman" w:hAnsi="inherit"/>
          <w:sz w:val="20"/>
          <w:szCs w:val="20"/>
        </w:rPr>
        <w:t xml:space="preserve"> </w:t>
      </w:r>
      <w:r>
        <w:rPr>
          <w:rFonts w:ascii="inherit" w:eastAsia="Times New Roman" w:hAnsi="inherit"/>
          <w:sz w:val="20"/>
          <w:szCs w:val="20"/>
        </w:rPr>
        <w:t>$100.0 million</w:t>
      </w:r>
      <w:r>
        <w:rPr>
          <w:rFonts w:ascii="inherit" w:eastAsia="Times New Roman" w:hAnsi="inherit"/>
          <w:sz w:val="20"/>
          <w:szCs w:val="20"/>
        </w:rPr>
        <w:t xml:space="preserve"> </w:t>
      </w:r>
      <w:r>
        <w:rPr>
          <w:rFonts w:ascii="inherit" w:eastAsia="Times New Roman" w:hAnsi="inherit"/>
          <w:sz w:val="20"/>
          <w:szCs w:val="20"/>
        </w:rPr>
        <w:t xml:space="preserve">in common </w:t>
      </w:r>
      <w:r>
        <w:rPr>
          <w:rFonts w:ascii="inherit" w:eastAsia="Times New Roman" w:hAnsi="inherit"/>
          <w:sz w:val="20"/>
          <w:szCs w:val="20"/>
        </w:rPr>
        <w:t>stock (the</w:t>
      </w:r>
      <w:r>
        <w:rPr>
          <w:rFonts w:ascii="inherit" w:eastAsia="Times New Roman" w:hAnsi="inherit"/>
          <w:sz w:val="20"/>
          <w:szCs w:val="20"/>
        </w:rPr>
        <w:t xml:space="preserve"> </w:t>
      </w:r>
      <w:r>
        <w:rPr>
          <w:rFonts w:ascii="inherit" w:eastAsia="Times New Roman" w:hAnsi="inherit"/>
          <w:sz w:val="20"/>
          <w:szCs w:val="20"/>
        </w:rPr>
        <w:t>“Repurchase Program”). The Repurchase Program does not require a minimum number of shares of common stock to be purchased, has no expiration date and may be suspended or discontinued at any time. As of</w:t>
      </w:r>
      <w:r>
        <w:rPr>
          <w:rFonts w:ascii="inherit" w:eastAsia="Times New Roman" w:hAnsi="inherit"/>
          <w:sz w:val="20"/>
          <w:szCs w:val="20"/>
        </w:rPr>
        <w:t xml:space="preserve"> </w:t>
      </w:r>
      <w:r>
        <w:rPr>
          <w:rFonts w:ascii="inherit" w:eastAsia="Times New Roman" w:hAnsi="inherit"/>
          <w:sz w:val="20"/>
          <w:szCs w:val="20"/>
        </w:rPr>
        <w:t>March 31, 2019, approximately</w:t>
      </w:r>
      <w:r>
        <w:rPr>
          <w:rFonts w:ascii="inherit" w:eastAsia="Times New Roman" w:hAnsi="inherit"/>
          <w:sz w:val="20"/>
          <w:szCs w:val="20"/>
        </w:rPr>
        <w:t xml:space="preserve"> </w:t>
      </w:r>
      <w:r>
        <w:rPr>
          <w:rFonts w:ascii="inherit" w:eastAsia="Times New Roman" w:hAnsi="inherit"/>
          <w:sz w:val="20"/>
          <w:szCs w:val="20"/>
        </w:rPr>
        <w:t>$80.0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remains available for purchase under the Repurchase Program. The timing and amount of shares of common stock to be repurchased under the Repurchase Program will depend on market conditions, share price, securities law and other legal requirements and fact</w:t>
      </w:r>
      <w:r>
        <w:rPr>
          <w:rFonts w:ascii="inherit" w:eastAsia="Times New Roman" w:hAnsi="inherit"/>
          <w:sz w:val="20"/>
          <w:szCs w:val="20"/>
        </w:rPr>
        <w:t>ors.</w:t>
      </w:r>
    </w:p>
    <w:p w14:paraId="617E557E" w14:textId="77777777" w:rsidR="00000000" w:rsidRDefault="003C588C">
      <w:pPr>
        <w:divId w:val="153841656"/>
        <w:rPr>
          <w:rFonts w:eastAsia="Times New Roman"/>
          <w:sz w:val="20"/>
          <w:szCs w:val="20"/>
        </w:rPr>
      </w:pPr>
    </w:p>
    <w:p w14:paraId="46A29BDD"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31</w:t>
      </w:r>
    </w:p>
    <w:p w14:paraId="67424600" w14:textId="77777777" w:rsidR="00000000" w:rsidRDefault="003C588C">
      <w:pPr>
        <w:rPr>
          <w:rFonts w:eastAsia="Times New Roman"/>
          <w:sz w:val="20"/>
          <w:szCs w:val="20"/>
        </w:rPr>
      </w:pPr>
      <w:r>
        <w:rPr>
          <w:rFonts w:eastAsia="Times New Roman"/>
          <w:sz w:val="20"/>
          <w:szCs w:val="20"/>
        </w:rPr>
        <w:pict w14:anchorId="0A0143B9">
          <v:rect id="_x0000_i1058" style="width:0;height:1.5pt" o:hralign="center" o:hrstd="t" o:hr="t" fillcolor="#a0a0a0" stroked="f"/>
        </w:pict>
      </w:r>
    </w:p>
    <w:p w14:paraId="74844A3C" w14:textId="77777777" w:rsidR="00000000" w:rsidRDefault="003C588C">
      <w:pPr>
        <w:spacing w:line="288" w:lineRule="auto"/>
        <w:divId w:val="415639017"/>
        <w:rPr>
          <w:rFonts w:eastAsia="Times New Roman"/>
          <w:sz w:val="20"/>
          <w:szCs w:val="20"/>
        </w:rPr>
      </w:pPr>
      <w:hyperlink w:anchor="sED3BECDEE6165A79B658EF1DB9986924" w:history="1">
        <w:r>
          <w:rPr>
            <w:rStyle w:val="a3"/>
            <w:rFonts w:ascii="inherit" w:eastAsia="Times New Roman" w:hAnsi="inherit"/>
            <w:sz w:val="20"/>
            <w:szCs w:val="20"/>
          </w:rPr>
          <w:t>Table of Contents</w:t>
        </w:r>
      </w:hyperlink>
    </w:p>
    <w:p w14:paraId="1220D0A4" w14:textId="77777777" w:rsidR="00000000" w:rsidRDefault="003C588C">
      <w:pPr>
        <w:divId w:val="1137720865"/>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49"/>
      </w:tblGrid>
      <w:tr w:rsidR="00000000" w14:paraId="384235D1" w14:textId="77777777">
        <w:trPr>
          <w:tblCellSpacing w:w="0" w:type="dxa"/>
        </w:trPr>
        <w:tc>
          <w:tcPr>
            <w:tcW w:w="1080" w:type="dxa"/>
            <w:vAlign w:val="center"/>
            <w:hideMark/>
          </w:tcPr>
          <w:p w14:paraId="0FF0EC56" w14:textId="77777777" w:rsidR="00000000" w:rsidRDefault="003C588C">
            <w:pPr>
              <w:rPr>
                <w:rFonts w:eastAsia="Times New Roman"/>
                <w:sz w:val="20"/>
                <w:szCs w:val="20"/>
              </w:rPr>
            </w:pPr>
          </w:p>
        </w:tc>
        <w:tc>
          <w:tcPr>
            <w:tcW w:w="0" w:type="auto"/>
            <w:vAlign w:val="center"/>
            <w:hideMark/>
          </w:tcPr>
          <w:p w14:paraId="28A76108" w14:textId="77777777" w:rsidR="00000000" w:rsidRDefault="003C588C">
            <w:pPr>
              <w:rPr>
                <w:rFonts w:eastAsia="Times New Roman"/>
                <w:sz w:val="20"/>
                <w:szCs w:val="20"/>
              </w:rPr>
            </w:pPr>
          </w:p>
        </w:tc>
      </w:tr>
      <w:tr w:rsidR="00000000" w14:paraId="08378E66" w14:textId="77777777">
        <w:trPr>
          <w:tblCellSpacing w:w="0" w:type="dxa"/>
        </w:trPr>
        <w:tc>
          <w:tcPr>
            <w:tcW w:w="0" w:type="auto"/>
            <w:hideMark/>
          </w:tcPr>
          <w:p w14:paraId="5F175875" w14:textId="77777777" w:rsidR="00000000" w:rsidRDefault="003C588C">
            <w:pPr>
              <w:spacing w:line="288" w:lineRule="auto"/>
              <w:divId w:val="267854516"/>
              <w:rPr>
                <w:rFonts w:eastAsia="Times New Roman"/>
                <w:sz w:val="20"/>
                <w:szCs w:val="20"/>
              </w:rPr>
            </w:pPr>
            <w:r>
              <w:rPr>
                <w:rFonts w:ascii="inherit" w:eastAsia="Times New Roman" w:hAnsi="inherit"/>
                <w:b/>
                <w:bCs/>
                <w:sz w:val="20"/>
                <w:szCs w:val="20"/>
              </w:rPr>
              <w:t>Item 6.</w:t>
            </w:r>
            <w:r>
              <w:rPr>
                <w:rFonts w:ascii="inherit" w:eastAsia="Times New Roman" w:hAnsi="inherit"/>
                <w:b/>
                <w:bCs/>
                <w:sz w:val="20"/>
                <w:szCs w:val="20"/>
              </w:rPr>
              <w:t xml:space="preserve"> </w:t>
            </w:r>
          </w:p>
        </w:tc>
        <w:tc>
          <w:tcPr>
            <w:tcW w:w="0" w:type="auto"/>
            <w:hideMark/>
          </w:tcPr>
          <w:p w14:paraId="1DA96FED" w14:textId="77777777" w:rsidR="00000000" w:rsidRDefault="003C588C">
            <w:pPr>
              <w:spacing w:line="288" w:lineRule="auto"/>
              <w:divId w:val="1987859867"/>
              <w:rPr>
                <w:rFonts w:eastAsia="Times New Roman"/>
                <w:sz w:val="20"/>
                <w:szCs w:val="20"/>
              </w:rPr>
            </w:pPr>
            <w:r>
              <w:rPr>
                <w:rFonts w:ascii="inherit" w:eastAsia="Times New Roman" w:hAnsi="inherit"/>
                <w:b/>
                <w:bCs/>
                <w:sz w:val="20"/>
                <w:szCs w:val="20"/>
              </w:rPr>
              <w:t>Exhibits</w:t>
            </w:r>
          </w:p>
        </w:tc>
      </w:tr>
    </w:tbl>
    <w:p w14:paraId="565E947A" w14:textId="77777777" w:rsidR="00000000" w:rsidRDefault="003C588C">
      <w:pPr>
        <w:spacing w:line="288" w:lineRule="auto"/>
        <w:ind w:firstLine="720"/>
        <w:divId w:val="1300571254"/>
        <w:rPr>
          <w:rFonts w:eastAsia="Times New Roman"/>
          <w:sz w:val="16"/>
          <w:szCs w:val="16"/>
        </w:rPr>
      </w:pPr>
      <w:r>
        <w:rPr>
          <w:rFonts w:ascii="inherit" w:eastAsia="Times New Roman" w:hAnsi="inherit"/>
          <w:sz w:val="16"/>
          <w:szCs w:val="16"/>
        </w:rPr>
        <w:t> </w:t>
      </w:r>
    </w:p>
    <w:p w14:paraId="0572F9B8"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The exhibits set forth in the following index of exhibits are filed as part of this 10-Q Report:</w:t>
      </w:r>
    </w:p>
    <w:p w14:paraId="26E2C2D0" w14:textId="77777777" w:rsidR="00000000" w:rsidRDefault="003C588C">
      <w:pPr>
        <w:spacing w:line="288" w:lineRule="auto"/>
        <w:ind w:firstLine="720"/>
        <w:divId w:val="1552227883"/>
        <w:rPr>
          <w:rFonts w:eastAsia="Times New Roman"/>
          <w:sz w:val="16"/>
          <w:szCs w:val="16"/>
        </w:rPr>
      </w:pPr>
      <w:r>
        <w:rPr>
          <w:rFonts w:ascii="inherit" w:eastAsia="Times New Roman" w:hAnsi="inherit"/>
          <w:sz w:val="16"/>
          <w:szCs w:val="16"/>
        </w:rPr>
        <w:t> </w:t>
      </w:r>
    </w:p>
    <w:tbl>
      <w:tblPr>
        <w:tblW w:w="5000" w:type="pct"/>
        <w:tblCellMar>
          <w:left w:w="0" w:type="dxa"/>
          <w:right w:w="0" w:type="dxa"/>
        </w:tblCellMar>
        <w:tblLook w:val="04A0" w:firstRow="1" w:lastRow="0" w:firstColumn="1" w:lastColumn="0" w:noHBand="0" w:noVBand="1"/>
      </w:tblPr>
      <w:tblGrid>
        <w:gridCol w:w="499"/>
        <w:gridCol w:w="581"/>
        <w:gridCol w:w="332"/>
        <w:gridCol w:w="6894"/>
      </w:tblGrid>
      <w:tr w:rsidR="00000000" w14:paraId="31D48753" w14:textId="77777777">
        <w:trPr>
          <w:divId w:val="1797024247"/>
        </w:trPr>
        <w:tc>
          <w:tcPr>
            <w:tcW w:w="0" w:type="auto"/>
            <w:gridSpan w:val="4"/>
            <w:vAlign w:val="center"/>
            <w:hideMark/>
          </w:tcPr>
          <w:p w14:paraId="64587D87" w14:textId="77777777" w:rsidR="00000000" w:rsidRDefault="003C588C">
            <w:pPr>
              <w:spacing w:line="288" w:lineRule="auto"/>
              <w:ind w:firstLine="720"/>
              <w:rPr>
                <w:rFonts w:eastAsia="Times New Roman"/>
                <w:sz w:val="16"/>
                <w:szCs w:val="16"/>
              </w:rPr>
            </w:pPr>
          </w:p>
        </w:tc>
      </w:tr>
      <w:tr w:rsidR="00000000" w14:paraId="1F7D2530" w14:textId="77777777">
        <w:trPr>
          <w:divId w:val="1797024247"/>
        </w:trPr>
        <w:tc>
          <w:tcPr>
            <w:tcW w:w="300" w:type="pct"/>
            <w:vAlign w:val="center"/>
            <w:hideMark/>
          </w:tcPr>
          <w:p w14:paraId="4158487B" w14:textId="77777777" w:rsidR="00000000" w:rsidRDefault="003C588C">
            <w:pPr>
              <w:rPr>
                <w:rFonts w:eastAsia="Times New Roman"/>
                <w:sz w:val="20"/>
                <w:szCs w:val="20"/>
              </w:rPr>
            </w:pPr>
          </w:p>
        </w:tc>
        <w:tc>
          <w:tcPr>
            <w:tcW w:w="350" w:type="pct"/>
            <w:vAlign w:val="center"/>
            <w:hideMark/>
          </w:tcPr>
          <w:p w14:paraId="72E15B8A" w14:textId="77777777" w:rsidR="00000000" w:rsidRDefault="003C588C">
            <w:pPr>
              <w:rPr>
                <w:rFonts w:eastAsia="Times New Roman"/>
                <w:sz w:val="20"/>
                <w:szCs w:val="20"/>
              </w:rPr>
            </w:pPr>
          </w:p>
        </w:tc>
        <w:tc>
          <w:tcPr>
            <w:tcW w:w="200" w:type="pct"/>
            <w:vAlign w:val="center"/>
            <w:hideMark/>
          </w:tcPr>
          <w:p w14:paraId="4A81BA90" w14:textId="77777777" w:rsidR="00000000" w:rsidRDefault="003C588C">
            <w:pPr>
              <w:rPr>
                <w:rFonts w:eastAsia="Times New Roman"/>
                <w:sz w:val="20"/>
                <w:szCs w:val="20"/>
              </w:rPr>
            </w:pPr>
          </w:p>
        </w:tc>
        <w:tc>
          <w:tcPr>
            <w:tcW w:w="4150" w:type="pct"/>
            <w:vAlign w:val="center"/>
            <w:hideMark/>
          </w:tcPr>
          <w:p w14:paraId="6DDF02D9" w14:textId="77777777" w:rsidR="00000000" w:rsidRDefault="003C588C">
            <w:pPr>
              <w:rPr>
                <w:rFonts w:eastAsia="Times New Roman"/>
                <w:sz w:val="20"/>
                <w:szCs w:val="20"/>
              </w:rPr>
            </w:pPr>
          </w:p>
        </w:tc>
      </w:tr>
      <w:tr w:rsidR="00000000" w14:paraId="0F67C627" w14:textId="77777777">
        <w:trPr>
          <w:divId w:val="1797024247"/>
        </w:trPr>
        <w:tc>
          <w:tcPr>
            <w:tcW w:w="0" w:type="auto"/>
            <w:gridSpan w:val="2"/>
            <w:tcBorders>
              <w:bottom w:val="single" w:sz="6" w:space="0" w:color="000000"/>
            </w:tcBorders>
            <w:tcMar>
              <w:top w:w="30" w:type="dxa"/>
              <w:left w:w="30" w:type="dxa"/>
              <w:bottom w:w="30" w:type="dxa"/>
              <w:right w:w="30" w:type="dxa"/>
            </w:tcMar>
            <w:vAlign w:val="bottom"/>
            <w:hideMark/>
          </w:tcPr>
          <w:p w14:paraId="1F085AB6" w14:textId="77777777" w:rsidR="00000000" w:rsidRDefault="003C588C">
            <w:pPr>
              <w:rPr>
                <w:rFonts w:eastAsia="Times New Roman"/>
                <w:sz w:val="20"/>
                <w:szCs w:val="20"/>
              </w:rPr>
            </w:pPr>
            <w:r>
              <w:rPr>
                <w:rFonts w:ascii="inherit" w:eastAsia="Times New Roman" w:hAnsi="inherit"/>
                <w:b/>
                <w:bCs/>
                <w:sz w:val="20"/>
                <w:szCs w:val="20"/>
              </w:rPr>
              <w:t>Exhibit No.</w:t>
            </w:r>
          </w:p>
        </w:tc>
        <w:tc>
          <w:tcPr>
            <w:tcW w:w="0" w:type="auto"/>
            <w:tcMar>
              <w:top w:w="30" w:type="dxa"/>
              <w:left w:w="30" w:type="dxa"/>
              <w:bottom w:w="30" w:type="dxa"/>
              <w:right w:w="30" w:type="dxa"/>
            </w:tcMar>
            <w:vAlign w:val="bottom"/>
            <w:hideMark/>
          </w:tcPr>
          <w:p w14:paraId="1E8CBB68" w14:textId="77777777" w:rsidR="00000000" w:rsidRDefault="003C588C">
            <w:pPr>
              <w:divId w:val="172013356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7FE3C9B" w14:textId="77777777" w:rsidR="00000000" w:rsidRDefault="003C588C">
            <w:pPr>
              <w:rPr>
                <w:rFonts w:eastAsia="Times New Roman"/>
                <w:sz w:val="20"/>
                <w:szCs w:val="20"/>
              </w:rPr>
            </w:pPr>
            <w:r>
              <w:rPr>
                <w:rFonts w:ascii="inherit" w:eastAsia="Times New Roman" w:hAnsi="inherit"/>
                <w:b/>
                <w:bCs/>
                <w:sz w:val="20"/>
                <w:szCs w:val="20"/>
              </w:rPr>
              <w:t>Description</w:t>
            </w:r>
          </w:p>
        </w:tc>
      </w:tr>
      <w:tr w:rsidR="00000000" w14:paraId="2B0DAAAE" w14:textId="77777777">
        <w:trPr>
          <w:divId w:val="1797024247"/>
        </w:trPr>
        <w:tc>
          <w:tcPr>
            <w:tcW w:w="0" w:type="auto"/>
            <w:gridSpan w:val="2"/>
            <w:tcMar>
              <w:top w:w="30" w:type="dxa"/>
              <w:left w:w="30" w:type="dxa"/>
              <w:bottom w:w="30" w:type="dxa"/>
              <w:right w:w="30" w:type="dxa"/>
            </w:tcMar>
            <w:hideMark/>
          </w:tcPr>
          <w:p w14:paraId="1B29705B" w14:textId="77777777" w:rsidR="00000000" w:rsidRDefault="003C588C">
            <w:pPr>
              <w:jc w:val="center"/>
              <w:rPr>
                <w:rFonts w:eastAsia="Times New Roman"/>
                <w:sz w:val="20"/>
                <w:szCs w:val="20"/>
              </w:rPr>
            </w:pPr>
            <w:hyperlink r:id="rId5" w:history="1">
              <w:r>
                <w:rPr>
                  <w:rStyle w:val="a3"/>
                  <w:rFonts w:ascii="inherit" w:eastAsia="Times New Roman" w:hAnsi="inherit"/>
                  <w:sz w:val="20"/>
                  <w:szCs w:val="20"/>
                </w:rPr>
                <w:t>31.1</w:t>
              </w:r>
            </w:hyperlink>
          </w:p>
        </w:tc>
        <w:tc>
          <w:tcPr>
            <w:tcW w:w="0" w:type="auto"/>
            <w:tcMar>
              <w:top w:w="30" w:type="dxa"/>
              <w:left w:w="30" w:type="dxa"/>
              <w:bottom w:w="30" w:type="dxa"/>
              <w:right w:w="30" w:type="dxa"/>
            </w:tcMar>
            <w:vAlign w:val="bottom"/>
            <w:hideMark/>
          </w:tcPr>
          <w:p w14:paraId="1FC810A7" w14:textId="77777777" w:rsidR="00000000" w:rsidRDefault="003C588C">
            <w:pPr>
              <w:divId w:val="270406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93395FB" w14:textId="77777777" w:rsidR="00000000" w:rsidRDefault="003C588C">
            <w:pPr>
              <w:rPr>
                <w:rFonts w:eastAsia="Times New Roman"/>
                <w:sz w:val="20"/>
                <w:szCs w:val="20"/>
              </w:rPr>
            </w:pPr>
            <w:r>
              <w:rPr>
                <w:rFonts w:ascii="inherit" w:eastAsia="Times New Roman" w:hAnsi="inherit"/>
                <w:sz w:val="20"/>
                <w:szCs w:val="20"/>
              </w:rPr>
              <w:t>Certific</w:t>
            </w:r>
            <w:r>
              <w:rPr>
                <w:rFonts w:ascii="inherit" w:eastAsia="Times New Roman" w:hAnsi="inherit"/>
                <w:sz w:val="20"/>
                <w:szCs w:val="20"/>
              </w:rPr>
              <w:t>ation of the Chief Executive Officer pursuant to Rule 13a-14(a) or Rule 15d</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14(a).</w:t>
            </w:r>
          </w:p>
        </w:tc>
      </w:tr>
      <w:tr w:rsidR="00000000" w14:paraId="44C9508D" w14:textId="77777777">
        <w:trPr>
          <w:divId w:val="1797024247"/>
        </w:trPr>
        <w:tc>
          <w:tcPr>
            <w:tcW w:w="0" w:type="auto"/>
            <w:gridSpan w:val="2"/>
            <w:tcMar>
              <w:top w:w="30" w:type="dxa"/>
              <w:left w:w="30" w:type="dxa"/>
              <w:bottom w:w="30" w:type="dxa"/>
              <w:right w:w="30" w:type="dxa"/>
            </w:tcMar>
            <w:vAlign w:val="bottom"/>
            <w:hideMark/>
          </w:tcPr>
          <w:p w14:paraId="4659AFA6" w14:textId="77777777" w:rsidR="00000000" w:rsidRDefault="003C588C">
            <w:pPr>
              <w:divId w:val="1223255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B4565B" w14:textId="77777777" w:rsidR="00000000" w:rsidRDefault="003C588C">
            <w:pPr>
              <w:divId w:val="9867806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61E636" w14:textId="77777777" w:rsidR="00000000" w:rsidRDefault="003C588C">
            <w:pPr>
              <w:divId w:val="942608808"/>
              <w:rPr>
                <w:rFonts w:eastAsia="Times New Roman"/>
                <w:sz w:val="20"/>
                <w:szCs w:val="20"/>
              </w:rPr>
            </w:pPr>
            <w:r>
              <w:rPr>
                <w:rFonts w:ascii="inherit" w:eastAsia="Times New Roman" w:hAnsi="inherit"/>
                <w:sz w:val="20"/>
                <w:szCs w:val="20"/>
              </w:rPr>
              <w:t> </w:t>
            </w:r>
          </w:p>
        </w:tc>
      </w:tr>
      <w:tr w:rsidR="00000000" w14:paraId="46F1AB19" w14:textId="77777777">
        <w:trPr>
          <w:divId w:val="1797024247"/>
        </w:trPr>
        <w:tc>
          <w:tcPr>
            <w:tcW w:w="0" w:type="auto"/>
            <w:gridSpan w:val="2"/>
            <w:tcMar>
              <w:top w:w="30" w:type="dxa"/>
              <w:left w:w="30" w:type="dxa"/>
              <w:bottom w:w="30" w:type="dxa"/>
              <w:right w:w="30" w:type="dxa"/>
            </w:tcMar>
            <w:hideMark/>
          </w:tcPr>
          <w:p w14:paraId="7A240E21" w14:textId="77777777" w:rsidR="00000000" w:rsidRDefault="003C588C">
            <w:pPr>
              <w:jc w:val="center"/>
              <w:rPr>
                <w:rFonts w:eastAsia="Times New Roman"/>
                <w:sz w:val="20"/>
                <w:szCs w:val="20"/>
              </w:rPr>
            </w:pPr>
            <w:hyperlink r:id="rId6" w:history="1">
              <w:r>
                <w:rPr>
                  <w:rStyle w:val="a3"/>
                  <w:rFonts w:ascii="inherit" w:eastAsia="Times New Roman" w:hAnsi="inherit"/>
                  <w:sz w:val="20"/>
                  <w:szCs w:val="20"/>
                </w:rPr>
                <w:t>31.2</w:t>
              </w:r>
            </w:hyperlink>
          </w:p>
        </w:tc>
        <w:tc>
          <w:tcPr>
            <w:tcW w:w="0" w:type="auto"/>
            <w:tcMar>
              <w:top w:w="30" w:type="dxa"/>
              <w:left w:w="30" w:type="dxa"/>
              <w:bottom w:w="30" w:type="dxa"/>
              <w:right w:w="30" w:type="dxa"/>
            </w:tcMar>
            <w:vAlign w:val="bottom"/>
            <w:hideMark/>
          </w:tcPr>
          <w:p w14:paraId="543F112E" w14:textId="77777777" w:rsidR="00000000" w:rsidRDefault="003C588C">
            <w:pPr>
              <w:divId w:val="18794661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2830208" w14:textId="77777777" w:rsidR="00000000" w:rsidRDefault="003C588C">
            <w:pPr>
              <w:rPr>
                <w:rFonts w:eastAsia="Times New Roman"/>
                <w:sz w:val="20"/>
                <w:szCs w:val="20"/>
              </w:rPr>
            </w:pPr>
            <w:r>
              <w:rPr>
                <w:rFonts w:ascii="inherit" w:eastAsia="Times New Roman" w:hAnsi="inherit"/>
                <w:sz w:val="20"/>
                <w:szCs w:val="20"/>
              </w:rPr>
              <w:t>Certification of the Chief Financial Officer pursuant to Rule 13a-14(a) or Rule 15d</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14(a).</w:t>
            </w:r>
          </w:p>
        </w:tc>
      </w:tr>
      <w:tr w:rsidR="00000000" w14:paraId="6437FA78" w14:textId="77777777">
        <w:trPr>
          <w:divId w:val="1797024247"/>
        </w:trPr>
        <w:tc>
          <w:tcPr>
            <w:tcW w:w="0" w:type="auto"/>
            <w:gridSpan w:val="2"/>
            <w:tcMar>
              <w:top w:w="30" w:type="dxa"/>
              <w:left w:w="30" w:type="dxa"/>
              <w:bottom w:w="30" w:type="dxa"/>
              <w:right w:w="30" w:type="dxa"/>
            </w:tcMar>
            <w:vAlign w:val="bottom"/>
            <w:hideMark/>
          </w:tcPr>
          <w:p w14:paraId="403DAEC8" w14:textId="77777777" w:rsidR="00000000" w:rsidRDefault="003C588C">
            <w:pPr>
              <w:divId w:val="1176531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66FA30" w14:textId="77777777" w:rsidR="00000000" w:rsidRDefault="003C588C">
            <w:pPr>
              <w:divId w:val="350837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98BA83" w14:textId="77777777" w:rsidR="00000000" w:rsidRDefault="003C588C">
            <w:pPr>
              <w:divId w:val="158740842"/>
              <w:rPr>
                <w:rFonts w:eastAsia="Times New Roman"/>
                <w:sz w:val="20"/>
                <w:szCs w:val="20"/>
              </w:rPr>
            </w:pPr>
            <w:r>
              <w:rPr>
                <w:rFonts w:ascii="inherit" w:eastAsia="Times New Roman" w:hAnsi="inherit"/>
                <w:sz w:val="20"/>
                <w:szCs w:val="20"/>
              </w:rPr>
              <w:t> </w:t>
            </w:r>
          </w:p>
        </w:tc>
      </w:tr>
      <w:tr w:rsidR="00000000" w14:paraId="2749AF26" w14:textId="77777777">
        <w:trPr>
          <w:divId w:val="1797024247"/>
        </w:trPr>
        <w:tc>
          <w:tcPr>
            <w:tcW w:w="0" w:type="auto"/>
            <w:gridSpan w:val="2"/>
            <w:tcMar>
              <w:top w:w="30" w:type="dxa"/>
              <w:left w:w="30" w:type="dxa"/>
              <w:bottom w:w="30" w:type="dxa"/>
              <w:right w:w="30" w:type="dxa"/>
            </w:tcMar>
            <w:hideMark/>
          </w:tcPr>
          <w:p w14:paraId="5290C75A" w14:textId="77777777" w:rsidR="00000000" w:rsidRDefault="003C588C">
            <w:pPr>
              <w:jc w:val="center"/>
              <w:rPr>
                <w:rFonts w:eastAsia="Times New Roman"/>
                <w:sz w:val="20"/>
                <w:szCs w:val="20"/>
              </w:rPr>
            </w:pPr>
            <w:hyperlink r:id="rId7" w:history="1">
              <w:r>
                <w:rPr>
                  <w:rStyle w:val="a3"/>
                  <w:rFonts w:ascii="inherit" w:eastAsia="Times New Roman" w:hAnsi="inherit"/>
                  <w:sz w:val="20"/>
                  <w:szCs w:val="20"/>
                </w:rPr>
                <w:t>32.1</w:t>
              </w:r>
            </w:hyperlink>
          </w:p>
        </w:tc>
        <w:tc>
          <w:tcPr>
            <w:tcW w:w="0" w:type="auto"/>
            <w:tcMar>
              <w:top w:w="30" w:type="dxa"/>
              <w:left w:w="30" w:type="dxa"/>
              <w:bottom w:w="30" w:type="dxa"/>
              <w:right w:w="30" w:type="dxa"/>
            </w:tcMar>
            <w:vAlign w:val="bottom"/>
            <w:hideMark/>
          </w:tcPr>
          <w:p w14:paraId="173CA7E8" w14:textId="77777777" w:rsidR="00000000" w:rsidRDefault="003C588C">
            <w:pPr>
              <w:divId w:val="1052847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022B74" w14:textId="77777777" w:rsidR="00000000" w:rsidRDefault="003C588C">
            <w:pPr>
              <w:rPr>
                <w:rFonts w:eastAsia="Times New Roman"/>
                <w:sz w:val="20"/>
                <w:szCs w:val="20"/>
              </w:rPr>
            </w:pPr>
            <w:r>
              <w:rPr>
                <w:rFonts w:ascii="inherit" w:eastAsia="Times New Roman" w:hAnsi="inherit"/>
                <w:sz w:val="20"/>
                <w:szCs w:val="20"/>
              </w:rPr>
              <w:t xml:space="preserve">Certification of Chief Executive Officer and Chief Financial Officer under Section 906 of the Sarbanes-Oxley Act </w:t>
            </w:r>
            <w:r>
              <w:rPr>
                <w:rFonts w:ascii="inherit" w:eastAsia="Times New Roman" w:hAnsi="inherit"/>
                <w:sz w:val="20"/>
                <w:szCs w:val="20"/>
              </w:rPr>
              <w:t>of 2002.</w:t>
            </w:r>
          </w:p>
        </w:tc>
      </w:tr>
      <w:tr w:rsidR="00000000" w14:paraId="2A0EEBD4" w14:textId="77777777">
        <w:trPr>
          <w:divId w:val="1797024247"/>
        </w:trPr>
        <w:tc>
          <w:tcPr>
            <w:tcW w:w="0" w:type="auto"/>
            <w:gridSpan w:val="2"/>
            <w:tcMar>
              <w:top w:w="30" w:type="dxa"/>
              <w:left w:w="30" w:type="dxa"/>
              <w:bottom w:w="30" w:type="dxa"/>
              <w:right w:w="30" w:type="dxa"/>
            </w:tcMar>
            <w:vAlign w:val="bottom"/>
            <w:hideMark/>
          </w:tcPr>
          <w:p w14:paraId="50D10C83" w14:textId="77777777" w:rsidR="00000000" w:rsidRDefault="003C588C">
            <w:pPr>
              <w:divId w:val="367341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D9D0E8" w14:textId="77777777" w:rsidR="00000000" w:rsidRDefault="003C588C">
            <w:pPr>
              <w:divId w:val="1573084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53053E3" w14:textId="77777777" w:rsidR="00000000" w:rsidRDefault="003C588C">
            <w:pPr>
              <w:jc w:val="right"/>
              <w:rPr>
                <w:rFonts w:eastAsia="Times New Roman"/>
                <w:sz w:val="20"/>
                <w:szCs w:val="20"/>
              </w:rPr>
            </w:pPr>
            <w:r>
              <w:rPr>
                <w:rFonts w:ascii="inherit" w:eastAsia="Times New Roman" w:hAnsi="inherit"/>
                <w:sz w:val="20"/>
                <w:szCs w:val="20"/>
              </w:rPr>
              <w:t> </w:t>
            </w:r>
          </w:p>
        </w:tc>
      </w:tr>
      <w:tr w:rsidR="00000000" w14:paraId="54DBFBEB" w14:textId="77777777">
        <w:trPr>
          <w:divId w:val="1797024247"/>
        </w:trPr>
        <w:tc>
          <w:tcPr>
            <w:tcW w:w="0" w:type="auto"/>
            <w:gridSpan w:val="2"/>
            <w:tcMar>
              <w:top w:w="30" w:type="dxa"/>
              <w:left w:w="30" w:type="dxa"/>
              <w:bottom w:w="30" w:type="dxa"/>
              <w:right w:w="30" w:type="dxa"/>
            </w:tcMar>
            <w:hideMark/>
          </w:tcPr>
          <w:p w14:paraId="1979FEFB" w14:textId="77777777" w:rsidR="00000000" w:rsidRDefault="003C588C">
            <w:pPr>
              <w:jc w:val="center"/>
              <w:rPr>
                <w:rFonts w:eastAsia="Times New Roman"/>
                <w:sz w:val="20"/>
                <w:szCs w:val="20"/>
              </w:rPr>
            </w:pPr>
            <w:r>
              <w:rPr>
                <w:rFonts w:ascii="inherit" w:eastAsia="Times New Roman" w:hAnsi="inherit"/>
                <w:sz w:val="20"/>
                <w:szCs w:val="20"/>
              </w:rPr>
              <w:t>101</w:t>
            </w:r>
          </w:p>
        </w:tc>
        <w:tc>
          <w:tcPr>
            <w:tcW w:w="0" w:type="auto"/>
            <w:tcMar>
              <w:top w:w="30" w:type="dxa"/>
              <w:left w:w="30" w:type="dxa"/>
              <w:bottom w:w="30" w:type="dxa"/>
              <w:right w:w="30" w:type="dxa"/>
            </w:tcMar>
            <w:vAlign w:val="bottom"/>
            <w:hideMark/>
          </w:tcPr>
          <w:p w14:paraId="7837AA4A" w14:textId="77777777" w:rsidR="00000000" w:rsidRDefault="003C588C">
            <w:pPr>
              <w:divId w:val="1409184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8CC130" w14:textId="77777777" w:rsidR="00000000" w:rsidRDefault="003C588C">
            <w:pPr>
              <w:jc w:val="both"/>
              <w:rPr>
                <w:rFonts w:eastAsia="Times New Roman"/>
                <w:sz w:val="20"/>
                <w:szCs w:val="20"/>
              </w:rPr>
            </w:pPr>
            <w:r>
              <w:rPr>
                <w:rFonts w:ascii="inherit" w:eastAsia="Times New Roman" w:hAnsi="inherit"/>
                <w:sz w:val="20"/>
                <w:szCs w:val="20"/>
              </w:rPr>
              <w:t>The following materials from World Fuel Services Corporation’s Quarterly Report on Form </w:t>
            </w:r>
            <w:r>
              <w:rPr>
                <w:rFonts w:ascii="inherit" w:eastAsia="Times New Roman" w:hAnsi="inherit"/>
                <w:sz w:val="20"/>
                <w:szCs w:val="20"/>
              </w:rPr>
              <w:t>10-Q for the quarter ended March 31, 2019, formatted in XBRL (Extensible Business Reporting Language); (i) Consolidated Balance Sheets, (ii) Consolidated Statements of Income and Comprehensive Income, (iii) Consolidated Statements of Shareholders’</w:t>
            </w:r>
            <w:r>
              <w:rPr>
                <w:rFonts w:ascii="inherit" w:eastAsia="Times New Roman" w:hAnsi="inherit"/>
                <w:sz w:val="20"/>
                <w:szCs w:val="20"/>
              </w:rPr>
              <w:t xml:space="preserve"> </w:t>
            </w:r>
            <w:r>
              <w:rPr>
                <w:rFonts w:ascii="inherit" w:eastAsia="Times New Roman" w:hAnsi="inherit"/>
                <w:sz w:val="20"/>
                <w:szCs w:val="20"/>
              </w:rPr>
              <w:t xml:space="preserve">Equity, </w:t>
            </w:r>
            <w:r>
              <w:rPr>
                <w:rFonts w:ascii="inherit" w:eastAsia="Times New Roman" w:hAnsi="inherit"/>
                <w:sz w:val="20"/>
                <w:szCs w:val="20"/>
              </w:rPr>
              <w:t>(iv) Consolidated Statements of Cash Flows, and (v) Notes to the Consolidated Financial Statements.</w:t>
            </w:r>
          </w:p>
        </w:tc>
      </w:tr>
    </w:tbl>
    <w:p w14:paraId="165C4A07" w14:textId="77777777" w:rsidR="00000000" w:rsidRDefault="003C588C">
      <w:pPr>
        <w:spacing w:line="288" w:lineRule="auto"/>
        <w:ind w:firstLine="720"/>
        <w:divId w:val="1617905993"/>
        <w:rPr>
          <w:rFonts w:eastAsia="Times New Roman"/>
          <w:sz w:val="20"/>
          <w:szCs w:val="20"/>
        </w:rPr>
      </w:pPr>
    </w:p>
    <w:p w14:paraId="6D90B858" w14:textId="77777777" w:rsidR="00000000" w:rsidRDefault="003C588C">
      <w:pPr>
        <w:divId w:val="286858307"/>
        <w:rPr>
          <w:rFonts w:eastAsia="Times New Roman"/>
          <w:sz w:val="20"/>
          <w:szCs w:val="20"/>
        </w:rPr>
      </w:pPr>
    </w:p>
    <w:p w14:paraId="63FD04F3" w14:textId="77777777" w:rsidR="00000000" w:rsidRDefault="003C588C">
      <w:pPr>
        <w:spacing w:line="288" w:lineRule="auto"/>
        <w:jc w:val="center"/>
        <w:rPr>
          <w:rFonts w:eastAsia="Times New Roman"/>
          <w:sz w:val="20"/>
          <w:szCs w:val="20"/>
        </w:rPr>
      </w:pPr>
      <w:r>
        <w:rPr>
          <w:rFonts w:ascii="inherit" w:eastAsia="Times New Roman" w:hAnsi="inherit"/>
          <w:sz w:val="20"/>
          <w:szCs w:val="20"/>
        </w:rPr>
        <w:t>32</w:t>
      </w:r>
    </w:p>
    <w:p w14:paraId="7CB3B737" w14:textId="77777777" w:rsidR="00000000" w:rsidRDefault="003C588C">
      <w:pPr>
        <w:rPr>
          <w:rFonts w:eastAsia="Times New Roman"/>
          <w:sz w:val="20"/>
          <w:szCs w:val="20"/>
        </w:rPr>
      </w:pPr>
      <w:r>
        <w:rPr>
          <w:rFonts w:eastAsia="Times New Roman"/>
          <w:sz w:val="20"/>
          <w:szCs w:val="20"/>
        </w:rPr>
        <w:pict w14:anchorId="6D8FD6DD">
          <v:rect id="_x0000_i1059" style="width:0;height:1.5pt" o:hralign="center" o:hrstd="t" o:hr="t" fillcolor="#a0a0a0" stroked="f"/>
        </w:pict>
      </w:r>
    </w:p>
    <w:p w14:paraId="1588AA20" w14:textId="77777777" w:rsidR="00000000" w:rsidRDefault="003C588C">
      <w:pPr>
        <w:spacing w:line="288" w:lineRule="auto"/>
        <w:divId w:val="1142115216"/>
        <w:rPr>
          <w:rFonts w:eastAsia="Times New Roman"/>
          <w:sz w:val="20"/>
          <w:szCs w:val="20"/>
        </w:rPr>
      </w:pPr>
      <w:hyperlink w:anchor="sED3BECDEE6165A79B658EF1DB9986924" w:history="1">
        <w:r>
          <w:rPr>
            <w:rStyle w:val="a3"/>
            <w:rFonts w:ascii="inherit" w:eastAsia="Times New Roman" w:hAnsi="inherit"/>
            <w:sz w:val="20"/>
            <w:szCs w:val="20"/>
          </w:rPr>
          <w:t>Table of Contents</w:t>
        </w:r>
      </w:hyperlink>
    </w:p>
    <w:p w14:paraId="36F34BE4" w14:textId="77777777" w:rsidR="00000000" w:rsidRDefault="003C588C">
      <w:pPr>
        <w:divId w:val="1214654439"/>
        <w:rPr>
          <w:rFonts w:eastAsia="Times New Roman"/>
          <w:sz w:val="20"/>
          <w:szCs w:val="20"/>
        </w:rPr>
      </w:pPr>
    </w:p>
    <w:p w14:paraId="2EB3417F" w14:textId="77777777" w:rsidR="00000000" w:rsidRDefault="003C588C">
      <w:pPr>
        <w:spacing w:line="288" w:lineRule="auto"/>
        <w:jc w:val="center"/>
        <w:rPr>
          <w:rFonts w:eastAsia="Times New Roman"/>
          <w:sz w:val="20"/>
          <w:szCs w:val="20"/>
        </w:rPr>
      </w:pPr>
      <w:r>
        <w:rPr>
          <w:rFonts w:ascii="inherit" w:eastAsia="Times New Roman" w:hAnsi="inherit"/>
          <w:b/>
          <w:bCs/>
          <w:sz w:val="20"/>
          <w:szCs w:val="20"/>
        </w:rPr>
        <w:t>Signatures</w:t>
      </w:r>
    </w:p>
    <w:p w14:paraId="2DE46C8B" w14:textId="77777777" w:rsidR="00000000" w:rsidRDefault="003C588C">
      <w:pPr>
        <w:spacing w:line="288" w:lineRule="auto"/>
        <w:ind w:firstLine="720"/>
        <w:jc w:val="center"/>
        <w:rPr>
          <w:rFonts w:eastAsia="Times New Roman"/>
          <w:sz w:val="20"/>
          <w:szCs w:val="20"/>
        </w:rPr>
      </w:pPr>
      <w:r>
        <w:rPr>
          <w:rFonts w:ascii="inherit" w:eastAsia="Times New Roman" w:hAnsi="inherit"/>
          <w:sz w:val="20"/>
          <w:szCs w:val="20"/>
        </w:rPr>
        <w:t> </w:t>
      </w:r>
    </w:p>
    <w:p w14:paraId="2F24EE4F" w14:textId="77777777" w:rsidR="00000000" w:rsidRDefault="003C588C">
      <w:pPr>
        <w:spacing w:line="288" w:lineRule="auto"/>
        <w:ind w:firstLine="360"/>
        <w:jc w:val="both"/>
        <w:rPr>
          <w:rFonts w:eastAsia="Times New Roman"/>
          <w:sz w:val="20"/>
          <w:szCs w:val="20"/>
        </w:rPr>
      </w:pPr>
      <w:r>
        <w:rPr>
          <w:rFonts w:ascii="inherit" w:eastAsia="Times New Roman" w:hAnsi="inherit"/>
          <w:sz w:val="20"/>
          <w:szCs w:val="20"/>
        </w:rPr>
        <w:t>Pursuant to the requirements of the Securities Exchange Act of 1934, the registrant has duly caused this report to be signed on its behalf by the undersigned thereunto duly authorized.</w:t>
      </w:r>
    </w:p>
    <w:p w14:paraId="36D71010" w14:textId="77777777" w:rsidR="00000000" w:rsidRDefault="003C588C">
      <w:pPr>
        <w:spacing w:line="288" w:lineRule="auto"/>
        <w:ind w:firstLine="720"/>
        <w:divId w:val="1640112232"/>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4153"/>
        <w:gridCol w:w="4153"/>
      </w:tblGrid>
      <w:tr w:rsidR="00000000" w14:paraId="74A79A06" w14:textId="77777777">
        <w:trPr>
          <w:divId w:val="1088845462"/>
        </w:trPr>
        <w:tc>
          <w:tcPr>
            <w:tcW w:w="0" w:type="auto"/>
            <w:gridSpan w:val="2"/>
            <w:vAlign w:val="center"/>
            <w:hideMark/>
          </w:tcPr>
          <w:p w14:paraId="738FF499" w14:textId="77777777" w:rsidR="00000000" w:rsidRDefault="003C588C">
            <w:pPr>
              <w:spacing w:line="288" w:lineRule="auto"/>
              <w:ind w:firstLine="720"/>
              <w:rPr>
                <w:rFonts w:eastAsia="Times New Roman"/>
                <w:sz w:val="20"/>
                <w:szCs w:val="20"/>
              </w:rPr>
            </w:pPr>
          </w:p>
        </w:tc>
      </w:tr>
      <w:tr w:rsidR="00000000" w14:paraId="7516DC97" w14:textId="77777777">
        <w:trPr>
          <w:divId w:val="1088845462"/>
        </w:trPr>
        <w:tc>
          <w:tcPr>
            <w:tcW w:w="2500" w:type="pct"/>
            <w:vAlign w:val="center"/>
            <w:hideMark/>
          </w:tcPr>
          <w:p w14:paraId="5CCCCF8A" w14:textId="77777777" w:rsidR="00000000" w:rsidRDefault="003C588C">
            <w:pPr>
              <w:rPr>
                <w:rFonts w:eastAsia="Times New Roman"/>
                <w:sz w:val="20"/>
                <w:szCs w:val="20"/>
              </w:rPr>
            </w:pPr>
          </w:p>
        </w:tc>
        <w:tc>
          <w:tcPr>
            <w:tcW w:w="2500" w:type="pct"/>
            <w:vAlign w:val="center"/>
            <w:hideMark/>
          </w:tcPr>
          <w:p w14:paraId="3842C89C" w14:textId="77777777" w:rsidR="00000000" w:rsidRDefault="003C588C">
            <w:pPr>
              <w:rPr>
                <w:rFonts w:eastAsia="Times New Roman"/>
                <w:sz w:val="20"/>
                <w:szCs w:val="20"/>
              </w:rPr>
            </w:pPr>
          </w:p>
        </w:tc>
      </w:tr>
      <w:tr w:rsidR="00000000" w14:paraId="52052003" w14:textId="77777777">
        <w:trPr>
          <w:divId w:val="1088845462"/>
        </w:trPr>
        <w:tc>
          <w:tcPr>
            <w:tcW w:w="0" w:type="auto"/>
            <w:tcMar>
              <w:top w:w="30" w:type="dxa"/>
              <w:left w:w="30" w:type="dxa"/>
              <w:bottom w:w="30" w:type="dxa"/>
              <w:right w:w="30" w:type="dxa"/>
            </w:tcMar>
            <w:vAlign w:val="bottom"/>
            <w:hideMark/>
          </w:tcPr>
          <w:p w14:paraId="0919777B" w14:textId="77777777" w:rsidR="00000000" w:rsidRDefault="003C588C">
            <w:pPr>
              <w:divId w:val="14218333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096F71" w14:textId="77777777" w:rsidR="00000000" w:rsidRDefault="003C588C">
            <w:pPr>
              <w:divId w:val="1512646188"/>
              <w:rPr>
                <w:rFonts w:eastAsia="Times New Roman"/>
                <w:sz w:val="20"/>
                <w:szCs w:val="20"/>
              </w:rPr>
            </w:pPr>
            <w:r>
              <w:rPr>
                <w:rFonts w:ascii="inherit" w:eastAsia="Times New Roman" w:hAnsi="inherit"/>
                <w:sz w:val="20"/>
                <w:szCs w:val="20"/>
              </w:rPr>
              <w:t> </w:t>
            </w:r>
          </w:p>
        </w:tc>
      </w:tr>
      <w:tr w:rsidR="00000000" w14:paraId="50622234" w14:textId="77777777">
        <w:trPr>
          <w:divId w:val="1088845462"/>
        </w:trPr>
        <w:tc>
          <w:tcPr>
            <w:tcW w:w="0" w:type="auto"/>
            <w:tcMar>
              <w:top w:w="30" w:type="dxa"/>
              <w:left w:w="30" w:type="dxa"/>
              <w:bottom w:w="30" w:type="dxa"/>
              <w:right w:w="30" w:type="dxa"/>
            </w:tcMar>
            <w:hideMark/>
          </w:tcPr>
          <w:p w14:paraId="29A9E464" w14:textId="77777777" w:rsidR="00000000" w:rsidRDefault="003C588C">
            <w:pPr>
              <w:rPr>
                <w:rFonts w:eastAsia="Times New Roman"/>
                <w:sz w:val="20"/>
                <w:szCs w:val="20"/>
              </w:rPr>
            </w:pPr>
            <w:r>
              <w:rPr>
                <w:rFonts w:ascii="inherit" w:eastAsia="Times New Roman" w:hAnsi="inherit"/>
                <w:sz w:val="20"/>
                <w:szCs w:val="20"/>
              </w:rPr>
              <w:t>Date: May 7, 2019</w:t>
            </w:r>
          </w:p>
        </w:tc>
        <w:tc>
          <w:tcPr>
            <w:tcW w:w="0" w:type="auto"/>
            <w:tcMar>
              <w:top w:w="30" w:type="dxa"/>
              <w:left w:w="30" w:type="dxa"/>
              <w:bottom w:w="30" w:type="dxa"/>
              <w:right w:w="30" w:type="dxa"/>
            </w:tcMar>
            <w:hideMark/>
          </w:tcPr>
          <w:p w14:paraId="75AB86DF" w14:textId="77777777" w:rsidR="00000000" w:rsidRDefault="003C588C">
            <w:pPr>
              <w:rPr>
                <w:rFonts w:eastAsia="Times New Roman"/>
                <w:sz w:val="20"/>
                <w:szCs w:val="20"/>
              </w:rPr>
            </w:pPr>
            <w:r>
              <w:rPr>
                <w:rFonts w:ascii="inherit" w:eastAsia="Times New Roman" w:hAnsi="inherit"/>
                <w:sz w:val="20"/>
                <w:szCs w:val="20"/>
              </w:rPr>
              <w:t>World Fuel Services Corporation</w:t>
            </w:r>
          </w:p>
        </w:tc>
      </w:tr>
      <w:tr w:rsidR="00000000" w14:paraId="622BB3E5" w14:textId="77777777">
        <w:trPr>
          <w:divId w:val="1088845462"/>
        </w:trPr>
        <w:tc>
          <w:tcPr>
            <w:tcW w:w="0" w:type="auto"/>
            <w:tcMar>
              <w:top w:w="30" w:type="dxa"/>
              <w:left w:w="30" w:type="dxa"/>
              <w:bottom w:w="30" w:type="dxa"/>
              <w:right w:w="30" w:type="dxa"/>
            </w:tcMar>
            <w:vAlign w:val="bottom"/>
            <w:hideMark/>
          </w:tcPr>
          <w:p w14:paraId="5FC71535" w14:textId="77777777" w:rsidR="00000000" w:rsidRDefault="003C588C">
            <w:pPr>
              <w:divId w:val="20668304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8576CE" w14:textId="77777777" w:rsidR="00000000" w:rsidRDefault="003C588C">
            <w:pPr>
              <w:divId w:val="1346596970"/>
              <w:rPr>
                <w:rFonts w:eastAsia="Times New Roman"/>
                <w:sz w:val="20"/>
                <w:szCs w:val="20"/>
              </w:rPr>
            </w:pPr>
            <w:r>
              <w:rPr>
                <w:rFonts w:ascii="inherit" w:eastAsia="Times New Roman" w:hAnsi="inherit"/>
                <w:sz w:val="20"/>
                <w:szCs w:val="20"/>
              </w:rPr>
              <w:t> </w:t>
            </w:r>
          </w:p>
        </w:tc>
      </w:tr>
      <w:tr w:rsidR="00000000" w14:paraId="0FDDEDF4" w14:textId="77777777">
        <w:trPr>
          <w:divId w:val="1088845462"/>
        </w:trPr>
        <w:tc>
          <w:tcPr>
            <w:tcW w:w="0" w:type="auto"/>
            <w:tcMar>
              <w:top w:w="30" w:type="dxa"/>
              <w:left w:w="30" w:type="dxa"/>
              <w:bottom w:w="30" w:type="dxa"/>
              <w:right w:w="30" w:type="dxa"/>
            </w:tcMar>
            <w:vAlign w:val="bottom"/>
            <w:hideMark/>
          </w:tcPr>
          <w:p w14:paraId="41A14A28" w14:textId="77777777" w:rsidR="00000000" w:rsidRDefault="003C588C">
            <w:pPr>
              <w:divId w:val="13136798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A6C4EF" w14:textId="77777777" w:rsidR="00000000" w:rsidRDefault="003C588C">
            <w:pPr>
              <w:divId w:val="399913771"/>
              <w:rPr>
                <w:rFonts w:eastAsia="Times New Roman"/>
                <w:sz w:val="20"/>
                <w:szCs w:val="20"/>
              </w:rPr>
            </w:pPr>
            <w:r>
              <w:rPr>
                <w:rFonts w:ascii="inherit" w:eastAsia="Times New Roman" w:hAnsi="inherit"/>
                <w:sz w:val="20"/>
                <w:szCs w:val="20"/>
              </w:rPr>
              <w:t> </w:t>
            </w:r>
          </w:p>
        </w:tc>
      </w:tr>
      <w:tr w:rsidR="00000000" w14:paraId="1A654E4A" w14:textId="77777777">
        <w:trPr>
          <w:divId w:val="1088845462"/>
        </w:trPr>
        <w:tc>
          <w:tcPr>
            <w:tcW w:w="0" w:type="auto"/>
            <w:tcMar>
              <w:top w:w="30" w:type="dxa"/>
              <w:left w:w="30" w:type="dxa"/>
              <w:bottom w:w="30" w:type="dxa"/>
              <w:right w:w="30" w:type="dxa"/>
            </w:tcMar>
            <w:vAlign w:val="bottom"/>
            <w:hideMark/>
          </w:tcPr>
          <w:p w14:paraId="4FFE570C" w14:textId="77777777" w:rsidR="00000000" w:rsidRDefault="003C588C">
            <w:pPr>
              <w:divId w:val="212599803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14:paraId="6B5E440B" w14:textId="77777777" w:rsidR="00000000" w:rsidRDefault="003C588C">
            <w:pPr>
              <w:rPr>
                <w:rFonts w:eastAsia="Times New Roman"/>
                <w:sz w:val="20"/>
                <w:szCs w:val="20"/>
              </w:rPr>
            </w:pPr>
            <w:r>
              <w:rPr>
                <w:rFonts w:ascii="inherit" w:eastAsia="Times New Roman" w:hAnsi="inherit"/>
                <w:sz w:val="20"/>
                <w:szCs w:val="20"/>
              </w:rPr>
              <w:t>/s/ Michael J. Kasbar</w:t>
            </w:r>
          </w:p>
        </w:tc>
      </w:tr>
      <w:tr w:rsidR="00000000" w14:paraId="3843065B" w14:textId="77777777">
        <w:trPr>
          <w:divId w:val="1088845462"/>
        </w:trPr>
        <w:tc>
          <w:tcPr>
            <w:tcW w:w="0" w:type="auto"/>
            <w:tcMar>
              <w:top w:w="30" w:type="dxa"/>
              <w:left w:w="30" w:type="dxa"/>
              <w:bottom w:w="30" w:type="dxa"/>
              <w:right w:w="30" w:type="dxa"/>
            </w:tcMar>
            <w:vAlign w:val="bottom"/>
            <w:hideMark/>
          </w:tcPr>
          <w:p w14:paraId="3B791CC3" w14:textId="77777777" w:rsidR="00000000" w:rsidRDefault="003C588C">
            <w:pPr>
              <w:divId w:val="101871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hideMark/>
          </w:tcPr>
          <w:p w14:paraId="3051414D" w14:textId="77777777" w:rsidR="00000000" w:rsidRDefault="003C588C">
            <w:pPr>
              <w:rPr>
                <w:rFonts w:eastAsia="Times New Roman"/>
                <w:sz w:val="20"/>
                <w:szCs w:val="20"/>
              </w:rPr>
            </w:pPr>
            <w:r>
              <w:rPr>
                <w:rFonts w:ascii="inherit" w:eastAsia="Times New Roman" w:hAnsi="inherit"/>
                <w:sz w:val="20"/>
                <w:szCs w:val="20"/>
              </w:rPr>
              <w:t>Michael J. Kasbar</w:t>
            </w:r>
          </w:p>
        </w:tc>
      </w:tr>
      <w:tr w:rsidR="00000000" w14:paraId="279DEEBE" w14:textId="77777777">
        <w:trPr>
          <w:divId w:val="1088845462"/>
        </w:trPr>
        <w:tc>
          <w:tcPr>
            <w:tcW w:w="0" w:type="auto"/>
            <w:tcMar>
              <w:top w:w="30" w:type="dxa"/>
              <w:left w:w="30" w:type="dxa"/>
              <w:bottom w:w="30" w:type="dxa"/>
              <w:right w:w="30" w:type="dxa"/>
            </w:tcMar>
            <w:vAlign w:val="bottom"/>
            <w:hideMark/>
          </w:tcPr>
          <w:p w14:paraId="7E57B3A9" w14:textId="77777777" w:rsidR="00000000" w:rsidRDefault="003C588C">
            <w:pPr>
              <w:divId w:val="891117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5945C19" w14:textId="77777777" w:rsidR="00000000" w:rsidRDefault="003C588C">
            <w:pPr>
              <w:rPr>
                <w:rFonts w:eastAsia="Times New Roman"/>
                <w:sz w:val="20"/>
                <w:szCs w:val="20"/>
              </w:rPr>
            </w:pPr>
            <w:r>
              <w:rPr>
                <w:rFonts w:ascii="inherit" w:eastAsia="Times New Roman" w:hAnsi="inherit"/>
                <w:sz w:val="20"/>
                <w:szCs w:val="20"/>
              </w:rPr>
              <w:t>Chairman, President and Chief Executive Officer</w:t>
            </w:r>
          </w:p>
        </w:tc>
      </w:tr>
      <w:tr w:rsidR="00000000" w14:paraId="5E62F844" w14:textId="77777777">
        <w:trPr>
          <w:divId w:val="1088845462"/>
        </w:trPr>
        <w:tc>
          <w:tcPr>
            <w:tcW w:w="0" w:type="auto"/>
            <w:tcMar>
              <w:top w:w="30" w:type="dxa"/>
              <w:left w:w="30" w:type="dxa"/>
              <w:bottom w:w="30" w:type="dxa"/>
              <w:right w:w="30" w:type="dxa"/>
            </w:tcMar>
            <w:vAlign w:val="bottom"/>
            <w:hideMark/>
          </w:tcPr>
          <w:p w14:paraId="70DCC9AF" w14:textId="77777777" w:rsidR="00000000" w:rsidRDefault="003C588C">
            <w:pPr>
              <w:divId w:val="623078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323688" w14:textId="77777777" w:rsidR="00000000" w:rsidRDefault="003C588C">
            <w:pPr>
              <w:divId w:val="196629559"/>
              <w:rPr>
                <w:rFonts w:eastAsia="Times New Roman"/>
                <w:sz w:val="20"/>
                <w:szCs w:val="20"/>
              </w:rPr>
            </w:pPr>
            <w:r>
              <w:rPr>
                <w:rFonts w:ascii="inherit" w:eastAsia="Times New Roman" w:hAnsi="inherit"/>
                <w:sz w:val="20"/>
                <w:szCs w:val="20"/>
              </w:rPr>
              <w:t> </w:t>
            </w:r>
          </w:p>
        </w:tc>
      </w:tr>
      <w:tr w:rsidR="00000000" w14:paraId="402B65C7" w14:textId="77777777">
        <w:trPr>
          <w:divId w:val="1088845462"/>
        </w:trPr>
        <w:tc>
          <w:tcPr>
            <w:tcW w:w="0" w:type="auto"/>
            <w:tcMar>
              <w:top w:w="30" w:type="dxa"/>
              <w:left w:w="30" w:type="dxa"/>
              <w:bottom w:w="30" w:type="dxa"/>
              <w:right w:w="30" w:type="dxa"/>
            </w:tcMar>
            <w:vAlign w:val="bottom"/>
            <w:hideMark/>
          </w:tcPr>
          <w:p w14:paraId="15DB2205" w14:textId="77777777" w:rsidR="00000000" w:rsidRDefault="003C588C">
            <w:pPr>
              <w:divId w:val="1550141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B4E114" w14:textId="77777777" w:rsidR="00000000" w:rsidRDefault="003C588C">
            <w:pPr>
              <w:divId w:val="2022588526"/>
              <w:rPr>
                <w:rFonts w:eastAsia="Times New Roman"/>
                <w:sz w:val="20"/>
                <w:szCs w:val="20"/>
              </w:rPr>
            </w:pPr>
            <w:r>
              <w:rPr>
                <w:rFonts w:ascii="inherit" w:eastAsia="Times New Roman" w:hAnsi="inherit"/>
                <w:sz w:val="20"/>
                <w:szCs w:val="20"/>
              </w:rPr>
              <w:t> </w:t>
            </w:r>
          </w:p>
        </w:tc>
      </w:tr>
      <w:tr w:rsidR="00000000" w14:paraId="51472F58" w14:textId="77777777">
        <w:trPr>
          <w:divId w:val="1088845462"/>
        </w:trPr>
        <w:tc>
          <w:tcPr>
            <w:tcW w:w="0" w:type="auto"/>
            <w:tcMar>
              <w:top w:w="30" w:type="dxa"/>
              <w:left w:w="30" w:type="dxa"/>
              <w:bottom w:w="30" w:type="dxa"/>
              <w:right w:w="30" w:type="dxa"/>
            </w:tcMar>
            <w:vAlign w:val="bottom"/>
            <w:hideMark/>
          </w:tcPr>
          <w:p w14:paraId="5BEC4EE5" w14:textId="77777777" w:rsidR="00000000" w:rsidRDefault="003C588C">
            <w:pPr>
              <w:divId w:val="132265929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14:paraId="139B8B99" w14:textId="77777777" w:rsidR="00000000" w:rsidRDefault="003C588C">
            <w:pPr>
              <w:rPr>
                <w:rFonts w:eastAsia="Times New Roman"/>
                <w:sz w:val="20"/>
                <w:szCs w:val="20"/>
              </w:rPr>
            </w:pPr>
            <w:r>
              <w:rPr>
                <w:rFonts w:ascii="inherit" w:eastAsia="Times New Roman" w:hAnsi="inherit"/>
                <w:sz w:val="20"/>
                <w:szCs w:val="20"/>
              </w:rPr>
              <w:t>/s/ Ira M. Birns</w:t>
            </w:r>
          </w:p>
        </w:tc>
      </w:tr>
      <w:tr w:rsidR="00000000" w14:paraId="3EC97D42" w14:textId="77777777">
        <w:trPr>
          <w:divId w:val="1088845462"/>
        </w:trPr>
        <w:tc>
          <w:tcPr>
            <w:tcW w:w="0" w:type="auto"/>
            <w:tcMar>
              <w:top w:w="30" w:type="dxa"/>
              <w:left w:w="30" w:type="dxa"/>
              <w:bottom w:w="30" w:type="dxa"/>
              <w:right w:w="30" w:type="dxa"/>
            </w:tcMar>
            <w:vAlign w:val="bottom"/>
            <w:hideMark/>
          </w:tcPr>
          <w:p w14:paraId="32F016BD" w14:textId="77777777" w:rsidR="00000000" w:rsidRDefault="003C588C">
            <w:pPr>
              <w:divId w:val="12859685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hideMark/>
          </w:tcPr>
          <w:p w14:paraId="3FA52D59" w14:textId="77777777" w:rsidR="00000000" w:rsidRDefault="003C588C">
            <w:pPr>
              <w:rPr>
                <w:rFonts w:eastAsia="Times New Roman"/>
                <w:sz w:val="20"/>
                <w:szCs w:val="20"/>
              </w:rPr>
            </w:pPr>
            <w:r>
              <w:rPr>
                <w:rFonts w:ascii="inherit" w:eastAsia="Times New Roman" w:hAnsi="inherit"/>
                <w:sz w:val="20"/>
                <w:szCs w:val="20"/>
              </w:rPr>
              <w:t>Ira M. Birns</w:t>
            </w:r>
          </w:p>
        </w:tc>
      </w:tr>
      <w:tr w:rsidR="00000000" w14:paraId="16257939" w14:textId="77777777">
        <w:trPr>
          <w:divId w:val="1088845462"/>
        </w:trPr>
        <w:tc>
          <w:tcPr>
            <w:tcW w:w="0" w:type="auto"/>
            <w:tcMar>
              <w:top w:w="30" w:type="dxa"/>
              <w:left w:w="30" w:type="dxa"/>
              <w:bottom w:w="30" w:type="dxa"/>
              <w:right w:w="30" w:type="dxa"/>
            </w:tcMar>
            <w:vAlign w:val="bottom"/>
            <w:hideMark/>
          </w:tcPr>
          <w:p w14:paraId="52D72338" w14:textId="77777777" w:rsidR="00000000" w:rsidRDefault="003C588C">
            <w:pPr>
              <w:divId w:val="7888221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26EF7CF" w14:textId="77777777" w:rsidR="00000000" w:rsidRDefault="003C588C">
            <w:pPr>
              <w:rPr>
                <w:rFonts w:eastAsia="Times New Roman"/>
                <w:sz w:val="20"/>
                <w:szCs w:val="20"/>
              </w:rPr>
            </w:pPr>
            <w:r>
              <w:rPr>
                <w:rFonts w:ascii="inherit" w:eastAsia="Times New Roman" w:hAnsi="inherit"/>
                <w:sz w:val="20"/>
                <w:szCs w:val="20"/>
              </w:rPr>
              <w:t>Executive Vice President and Chief Financial Officer</w:t>
            </w:r>
          </w:p>
        </w:tc>
      </w:tr>
    </w:tbl>
    <w:p w14:paraId="36A83BF3" w14:textId="77777777" w:rsidR="00000000" w:rsidRDefault="003C588C">
      <w:pPr>
        <w:spacing w:line="288" w:lineRule="auto"/>
        <w:divId w:val="555359691"/>
        <w:rPr>
          <w:rFonts w:eastAsia="Times New Roman"/>
          <w:sz w:val="20"/>
          <w:szCs w:val="20"/>
        </w:rPr>
      </w:pPr>
    </w:p>
    <w:p w14:paraId="6F10B49D" w14:textId="77777777" w:rsidR="00000000" w:rsidRDefault="003C588C">
      <w:pPr>
        <w:divId w:val="12000045"/>
        <w:rPr>
          <w:rFonts w:eastAsia="Times New Roman"/>
          <w:sz w:val="20"/>
          <w:szCs w:val="20"/>
        </w:rPr>
      </w:pPr>
    </w:p>
    <w:p w14:paraId="6EEDD4FB" w14:textId="77777777" w:rsidR="003C588C" w:rsidRDefault="003C588C">
      <w:pPr>
        <w:spacing w:line="288" w:lineRule="auto"/>
        <w:jc w:val="center"/>
        <w:rPr>
          <w:rFonts w:eastAsia="Times New Roman"/>
          <w:sz w:val="20"/>
          <w:szCs w:val="20"/>
        </w:rPr>
      </w:pPr>
      <w:r>
        <w:rPr>
          <w:rFonts w:ascii="inherit" w:eastAsia="Times New Roman" w:hAnsi="inherit"/>
          <w:sz w:val="20"/>
          <w:szCs w:val="20"/>
        </w:rPr>
        <w:t>33</w:t>
      </w:r>
    </w:p>
    <w:sectPr w:rsidR="003C588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C588C"/>
    <w:rsid w:val="003C588C"/>
  </w:rsids>
  <m:mathPr>
    <m:mathFont m:val="Cambria Math"/>
    <m:brkBin m:val="before"/>
    <m:brkBinSub m:val="--"/>
    <m:smallFrac m:val="0"/>
    <m:dispDef/>
    <m:lMargin m:val="0"/>
    <m:rMargin m:val="0"/>
    <m:defJc m:val="centerGroup"/>
    <m:wrapIndent m:val="1440"/>
    <m:intLim m:val="subSup"/>
    <m:naryLim m:val="undOvr"/>
  </m:mathPr>
  <w:attachedSchema w:val="http://fasb.org/dis/fs-bd/2018-01-31"/>
  <w:attachedSchema w:val="http://fasb.org/dis/con/2018-01-31"/>
  <w:attachedSchema w:val="http://fasb.org/dis/nt/2018-01-31"/>
  <w:attachedSchema w:val="http://fasb.org/dis/dr/2018-01-31"/>
  <w:attachedSchema w:val="http://fasb.org/stm/scf-indira/2018-01-31"/>
  <w:attachedSchema w:val="http://fasb.org/dis/ei/2018-01-31"/>
  <w:attachedSchema w:val="http://xbrl.sec.gov/sic-std/2011-01-31"/>
  <w:attachedSchema w:val="http://fasb.org/dis/invco/2018-01-31"/>
  <w:attachedSchema w:val="http://fasb.org/stm/soi/2018-01-31"/>
  <w:attachedSchema w:val="http://xbrl.sec.gov/stpr-std-std-std/2018-01-31"/>
  <w:attachedSchema w:val="http://fasb.org/dis/ides/2018-01-31"/>
  <w:attachedSchema w:val="http://xbrl.sec.gov/currency/2017-01-31"/>
  <w:attachedSchema w:val="http://fasb.org/dis/rpd/2018-01-31"/>
  <w:attachedSchema w:val="http://xbrl.sec.gov/dei/2018-01-31"/>
  <w:attachedSchema w:val="http://fasb.org/dis/crcgen/2018-01-31"/>
  <w:attachedSchema w:val="http://xbrl.sec.gov/stpr-all-all-all/2018-01-31"/>
  <w:attachedSchema w:val="http://fasb.org/dis/ni/2018-01-31"/>
  <w:attachedSchema w:val="http://xbrl.sec.gov/country-ent-std/2017-01-31"/>
  <w:attachedSchema w:val="http://fasb.org/dis/othliab/2018-01-31"/>
  <w:attachedSchema w:val="http://fasb.org/srt-all/2018-01-31"/>
  <w:attachedSchema w:val="http://fasb.org/dis/rd/2018-01-31"/>
  <w:attachedSchema w:val="http://xbrl.sec.gov/country/2017-01-31"/>
  <w:attachedSchema w:val="http://fasb.org/dis/debt/2018-01-31"/>
  <w:attachedSchema w:val="http://xbrl.sec.gov/naics/2017-01-31"/>
  <w:attachedSchema w:val="http://xbrl.sec.gov/exch-std/2018-01-31"/>
  <w:attachedSchema w:val="http://fasb.org/dis/sec-vq/2018-01-31"/>
  <w:attachedSchema w:val="http://fasb.org/dis/ocpfs/2018-01-31"/>
  <w:attachedSchema w:val="http://xbrl.sec.gov/naics-ent-std/2017-01-31"/>
  <w:attachedSchema w:val="http://fasb.org/dis/aro/2018-01-31"/>
  <w:attachedSchema w:val="http://xbrl.sec.gov/stpr-ent-all-all-all/2018-01-31"/>
  <w:attachedSchema w:val="http://xbrl.sec.gov/stpr-ent-std-std-std/2018-01-31"/>
  <w:attachedSchema w:val="http://fasb.org/dis/equity/2018-01-31"/>
  <w:attachedSchema w:val="http://fasb.org/dis/ero/2018-01-31"/>
  <w:attachedSchema w:val="http://fasb.org/dis/sec-reins/2018-01-31"/>
  <w:attachedSchema w:val="http://fasb.org/dis/fs-fhlb/2018-01-31"/>
  <w:attachedSchema w:val="http://fasb.org/dis/leas/2018-01-31"/>
  <w:attachedSchema w:val="http://www.xbrl.org/2003/iso4217"/>
  <w:attachedSchema w:val="http://fasb.org/dis/rlnro/2018-01-31"/>
  <w:attachedSchema w:val="http://www.xbrl.org/2009/arcrole/deprecated"/>
  <w:attachedSchema w:val="http://xbrl.sec.gov/naics-all/2017-01-31"/>
  <w:attachedSchema w:val="http://fasb.org/stm/sfp-clreo/2018-01-31"/>
  <w:attachedSchema w:val="http://fasb.org/dis/crcrb/2018-01-31"/>
  <w:attachedSchema w:val="http://fasb.org/stm/soi-reit/2018-01-31"/>
  <w:attachedSchema w:val="http://fasb.org/tin-part/2018-01-31"/>
  <w:attachedSchema w:val="http://xbrl.sec.gov/naics-std/2017-01-31"/>
  <w:attachedSchema w:val="http://fasb.org/stm/scf-inv/2018-01-31"/>
  <w:attachedSchema w:val="http://fasb.org/dis/schedoi-iiaa/2018-01-31"/>
  <w:attachedSchema w:val="http://www.xbrl.org/2009/role/deprecated"/>
  <w:attachedSchema w:val="http://fasb.org/dis/inv/2018-01-31"/>
  <w:attachedSchema w:val="http://xbrl.sec.gov/currency-all/2017-01-31"/>
  <w:attachedSchema w:val="http://fasb.org/dis/acec/2018-01-31"/>
  <w:attachedSchema w:val="http://fasb.org/us-gaap-entryPoint-all/2018-01-31"/>
  <w:attachedSchema w:val="http://fasb.org/dis/schedoi-sumhold/2018-01-31"/>
  <w:attachedSchema w:val="http://fasb.org/dis/eui/2018-01-31"/>
  <w:attachedSchema w:val="http://fasb.org/dis/fs-bt/2018-01-31"/>
  <w:attachedSchema w:val="http://fasb.org/dis/schedoi-hold/2018-01-31"/>
  <w:attachedSchema w:val="http://www.xbrl.org/2013/inlineXBRL"/>
  <w:attachedSchema w:val="http://fasb.org/stm/scf-indir/2018-01-31"/>
  <w:attachedSchema w:val="http://fasb.org/us-gaap-ent-std/2018-01-31"/>
  <w:attachedSchema w:val="http://fasb.org/stm/soi-re/2018-01-31"/>
  <w:attachedSchema w:val="http://fasb.org/stm/sfp-cls/2018-01-31"/>
  <w:attachedSchema w:val="http://www.wfscorp.com/20190331"/>
  <w:attachedSchema w:val="http://xbrl.sec.gov/currency-ent-all/2017-01-31"/>
  <w:attachedSchema w:val="http://xbrl.sec.gov/currency-std/2017-01-31"/>
  <w:attachedSchema w:val="http://xbrl.sec.gov/invest-all/2013-01-31"/>
  <w:attachedSchema w:val="http://fasb.org/dis/reorg/2018-01-31"/>
  <w:attachedSchema w:val="http://fasb.org/dis/sec-mort/2018-01-31"/>
  <w:attachedSchema w:val="http://fasb.org/dis/ts/2018-01-31"/>
  <w:attachedSchema w:val="http://fasb.org/srt-roles/2018-01-31"/>
  <w:attachedSchema w:val="http://fasb.org/dis/fs-mort/2018-01-31"/>
  <w:attachedSchema w:val="http://fasb.org/dis/inctax/2018-01-31"/>
  <w:attachedSchema w:val="http://xbrl.sec.gov/country-ent-all/2017-01-31"/>
  <w:attachedSchema w:val="http://fasb.org/dis/foct/2018-01-31"/>
  <w:attachedSchema w:val="http://www.xbrl.org/2009/utr"/>
  <w:attachedSchema w:val="http://fasb.org/dis/dccpoa/2018-01-31"/>
  <w:attachedSchema w:val="http://fasb.org/dis/ap/2018-01-31"/>
  <w:attachedSchema w:val="http://fasb.org/dis/ctbl/2018-01-31"/>
  <w:attachedSchema w:val="http://fasb.org/dis/sec-suppc/2018-01-31"/>
  <w:attachedSchema w:val="http://www.xbrl.org/dtr/type/numeric"/>
  <w:attachedSchema w:val="http://fasb.org/stm/scf-sbo/2018-01-31"/>
  <w:attachedSchema w:val="http://xbrl.sec.gov/dei-ent-std/2018-01-31"/>
  <w:attachedSchema w:val="http://fasb.org/dis/oi/2018-01-31"/>
  <w:attachedSchema w:val="http://xbrl.sec.gov/dei-ent-all/2018-01-31"/>
  <w:attachedSchema w:val="http://xbrl.sec.gov/invest-std/2013-01-31"/>
  <w:attachedSchema w:val="http://www.w3.org/1999/xlink"/>
  <w:attachedSchema w:val="http://fasb.org/us-roles/2018-01-31"/>
  <w:attachedSchema w:val="http://xbrl.sec.gov/sic-ent-all/2011-01-31"/>
  <w:attachedSchema w:val="http://fasb.org/srt-std/2018-01-31"/>
  <w:attachedSchema w:val="http://xbrl.sec.gov/invest-ent-all/2013-01-31"/>
  <w:attachedSchema w:val="http://fasb.org/dis/cce/2018-01-31"/>
  <w:attachedSchema w:val="http://fasb.org/dis/edco/2018-01-31"/>
  <w:attachedSchema w:val="http://fasb.org/stm/sfp-dbo/2018-01-31"/>
  <w:attachedSchema w:val="http://fasb.org/stm/soi-sbi/2018-01-31"/>
  <w:attachedSchema w:val="http://fasb.org/dis/pay/2018-01-31"/>
  <w:attachedSchema w:val="http://xbrl.sec.gov/exch-ent-all/2018-01-31"/>
  <w:attachedSchema w:val="http://fasb.org/dis/sec-supins/2018-01-31"/>
  <w:attachedSchema w:val="http://fasb.org/stm/com/2018-01-31"/>
  <w:attachedSchema w:val="http://www.xbrl.org/2003/linkbase"/>
  <w:attachedSchema w:val="http://fasb.org/dis/re/2018-01-31"/>
  <w:attachedSchema w:val="http://fasb.org/srt-types/2018-01-31"/>
  <w:attachedSchema w:val="http://fasb.org/stm/scf-dir/2018-01-31"/>
  <w:attachedSchema w:val="http://fasb.org/dis/diha/2018-01-31"/>
  <w:attachedSchema w:val="http://fasb.org/us-gaap/2018-01-31"/>
  <w:attachedSchema w:val="http://fasb.org/dis/bsoff/2018-01-31"/>
  <w:attachedSchema w:val="http://fasb.org/stm/scf-sd/2018-01-31"/>
  <w:attachedSchema w:val="http://fasb.org/dis/ppe/2018-01-31"/>
  <w:attachedSchema w:val="http://fasb.org/stm/sfp-ibo/2018-01-31"/>
  <w:attachedSchema w:val="http://fasb.org/stm/sfp-ucreo/2018-01-31"/>
  <w:attachedSchema w:val="http://fasb.org/dis/lea/2018-01-31"/>
  <w:attachedSchema w:val="http://fasb.org/stm/scf-re/2018-01-31"/>
  <w:attachedSchema w:val="http://fasb.org/dis/schedoi-fednote/2018-01-31"/>
  <w:attachedSchema w:val="http://fasb.org/dis/sec-sum/2018-01-31"/>
  <w:attachedSchema w:val="http://fasb.org/dis/sr/2018-01-31"/>
  <w:attachedSchema w:val="http://www.xbrl.org/2003/instance"/>
  <w:attachedSchema w:val="http://fasb.org/stm/sfp-sbo/2018-01-31"/>
  <w:attachedSchema w:val="http://fasb.org/dis/ir/2018-01-31"/>
  <w:attachedSchema w:val="http://fasb.org/srt/2018-01-31"/>
  <w:attachedSchema w:val="http://www.xbrl.org/dtr/type/non-numeric"/>
  <w:attachedSchema w:val="http://fasb.org/dis/eps/2018-01-31"/>
  <w:attachedSchema w:val="http://www.xbrl.org/2009/role/reference"/>
  <w:attachedSchema w:val="http://fasb.org/stm/scf-dbo/2018-01-31"/>
  <w:attachedSchema w:val="http://fasb.org/stm/soi-int/2018-01-31"/>
  <w:attachedSchema w:val="http://xbrl.sec.gov/country-std/2017-01-31"/>
  <w:attachedSchema w:val="http://www.xbrl.org/2009/role/net"/>
  <w:attachedSchema w:val="http://xbrl.sec.gov/dei-std/2018-01-31"/>
  <w:attachedSchema w:val="http://xbrl.sec.gov/exch-all/2018-01-31"/>
  <w:attachedSchema w:val="http://xbrl.sec.gov/naics-ent-all/2017-01-31"/>
  <w:attachedSchema w:val="http://www.xbrl.org/2006/ref"/>
  <w:attachedSchema w:val="http://fasb.org/stm/soi-ins/2018-01-31"/>
  <w:attachedSchema w:val="http://fasb.org/us-types/2018-01-31"/>
  <w:attachedSchema w:val="http://fasb.org/dis/iago/2018-01-31"/>
  <w:attachedSchema w:val="http://fasb.org/dis/schedoi-otsh/2018-01-31"/>
  <w:attachedSchema w:val="http://fasb.org/dis/cc/2018-01-31"/>
  <w:attachedSchema w:val="http://fasb.org/dis/emjv/2018-01-31"/>
  <w:attachedSchema w:val="http://fasb.org/dis/hco/2018-01-31"/>
  <w:attachedSchema w:val="http://fasb.org/us-gaap-all/2018-01-31"/>
  <w:attachedSchema w:val="http://fasb.org/us-arcroles/2018-01-31"/>
  <w:attachedSchema w:val="http://fasb.org/dis/ru/2018-01-31"/>
  <w:attachedSchema w:val="http://fasb.org/stm/soi-indira/2018-01-31"/>
  <w:attachedSchema w:val="http://fasb.org/dis/fs-interest/2018-01-31"/>
  <w:attachedSchema w:val="http://fasb.org/dis/rcc/2018-01-31"/>
  <w:attachedSchema w:val="http://fasb.org/dis/schedoi-shorthold/2018-01-31"/>
  <w:attachedSchema w:val="http://fasb.org/dis/schedoi-oocw/2018-01-31"/>
  <w:attachedSchema w:val="http://xbrl.sec.gov/invest/2013-01-31"/>
  <w:attachedSchema w:val="http://fasb.org/dis/te/2018-01-31"/>
  <w:attachedSchema w:val="http://fasb.org/dis/crcsbp/2018-01-31"/>
  <w:attachedSchema w:val="http://xbrl.sec.gov/country-all/2017-01-31"/>
  <w:attachedSchema w:val="http://fasb.org/dis/regop/2018-01-31"/>
  <w:attachedSchema w:val="http://xbrl.sec.gov/dei-all/2018-01-31"/>
  <w:attachedSchema w:val="http://xbrl.sec.gov/currency-ent-std/2017-01-31"/>
  <w:attachedSchema w:val="http://fasb.org/dis/fs-ins/2018-01-31"/>
  <w:attachedSchema w:val="http://fasb.org/stm/spc/2018-01-31"/>
  <w:attachedSchema w:val="http://fasb.org/stm/soi-egm/2018-01-31"/>
  <w:attachedSchema w:val="http://www.sec.gov/inlineXBRL/transformation/2015-08-31"/>
  <w:attachedSchema w:val="http://fasb.org/dis/fifvd/2018-01-31"/>
  <w:attachedSchema w:val="http://xbrl.sec.gov/sic-ent-std/2011-01-31"/>
  <w:attachedSchema w:val="http://www.xbrl.org/inlineXBRL/transformation/2015-02-26"/>
  <w:attachedSchema w:val="http://xbrl.sec.gov/invest-ent-std/2013-01-31"/>
  <w:attachedSchema w:val="http://fasb.org/dis/bc/2018-01-31"/>
  <w:attachedSchema w:val="http://fasb.org/stm/soc/2018-01-31"/>
  <w:attachedSchema w:val="http://fasb.org/dis/sec-re/2018-01-31"/>
  <w:attachedSchema w:val="http://xbrl.sec.gov/stpr/2018-01-31"/>
  <w:attachedSchema w:val="http://xbrl.sec.gov/sic/2011-01-31"/>
  <w:attachedSchema w:val="http://fasb.org/us-gaap-std/2018-01-31"/>
  <w:attachedSchema w:val="http://xbrl.org/2006/xbrldi"/>
  <w:attachedSchema w:val="http://fasb.org/codification-part/2018-01-31"/>
  <w:attachedSchema w:val="http://fasb.org/dis/otherexp/2018-01-31"/>
  <w:attachedSchema w:val="http://xbrl.sec.gov/exch-ent-std/2018-01-31"/>
  <w:attachedSchema w:val="http://fasb.org/dis/crcpb/2018-01-31"/>
  <w:attachedSchema w:val="http://fasb.org/dis/sec-cndfir/2018-01-31"/>
  <w:attachedSchema w:val="http://xbrl.sec.gov/sic-all/2011-01-31"/>
  <w:attachedSchema w:val="http://www.xbrl.org/2003/XLink"/>
  <w:attachedSchema w:val="http://fasb.org/dis/disops/2018-01-31"/>
  <w:attachedSchema w:val="http://fasb.org/dis/iaoi/2018-01-31"/>
  <w:attachedSchema w:val="http://fasb.org/stm/sheci/2018-01-31"/>
  <w:attachedSchema w:val="http://fasb.org/dis/se/2018-01-31"/>
  <w:attachedSchema w:val="http://fasb.org/dis/guar/2018-01-31"/>
  <w:attachedSchema w:val="http://www.xbrl.org/2009/role/negated"/>
  <w:attachedSchema w:val="http://xbrl.sec.gov/exch/2018-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84870"/>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351">
      <w:marLeft w:val="0"/>
      <w:marRight w:val="0"/>
      <w:marTop w:val="0"/>
      <w:marBottom w:val="0"/>
      <w:divBdr>
        <w:top w:val="none" w:sz="0" w:space="0" w:color="auto"/>
        <w:left w:val="none" w:sz="0" w:space="0" w:color="auto"/>
        <w:bottom w:val="none" w:sz="0" w:space="0" w:color="auto"/>
        <w:right w:val="none" w:sz="0" w:space="0" w:color="auto"/>
      </w:divBdr>
    </w:div>
    <w:div w:id="12000045">
      <w:marLeft w:val="0"/>
      <w:marRight w:val="0"/>
      <w:marTop w:val="0"/>
      <w:marBottom w:val="0"/>
      <w:divBdr>
        <w:top w:val="none" w:sz="0" w:space="0" w:color="auto"/>
        <w:left w:val="none" w:sz="0" w:space="0" w:color="auto"/>
        <w:bottom w:val="none" w:sz="0" w:space="0" w:color="auto"/>
        <w:right w:val="none" w:sz="0" w:space="0" w:color="auto"/>
      </w:divBdr>
    </w:div>
    <w:div w:id="24328798">
      <w:marLeft w:val="0"/>
      <w:marRight w:val="0"/>
      <w:marTop w:val="0"/>
      <w:marBottom w:val="0"/>
      <w:divBdr>
        <w:top w:val="none" w:sz="0" w:space="0" w:color="auto"/>
        <w:left w:val="none" w:sz="0" w:space="0" w:color="auto"/>
        <w:bottom w:val="none" w:sz="0" w:space="0" w:color="auto"/>
        <w:right w:val="none" w:sz="0" w:space="0" w:color="auto"/>
      </w:divBdr>
      <w:divsChild>
        <w:div w:id="443698825">
          <w:marLeft w:val="0"/>
          <w:marRight w:val="0"/>
          <w:marTop w:val="0"/>
          <w:marBottom w:val="0"/>
          <w:divBdr>
            <w:top w:val="none" w:sz="0" w:space="0" w:color="auto"/>
            <w:left w:val="none" w:sz="0" w:space="0" w:color="auto"/>
            <w:bottom w:val="none" w:sz="0" w:space="0" w:color="auto"/>
            <w:right w:val="none" w:sz="0" w:space="0" w:color="auto"/>
          </w:divBdr>
        </w:div>
      </w:divsChild>
    </w:div>
    <w:div w:id="25564149">
      <w:marLeft w:val="0"/>
      <w:marRight w:val="0"/>
      <w:marTop w:val="0"/>
      <w:marBottom w:val="0"/>
      <w:divBdr>
        <w:top w:val="none" w:sz="0" w:space="0" w:color="auto"/>
        <w:left w:val="none" w:sz="0" w:space="0" w:color="auto"/>
        <w:bottom w:val="none" w:sz="0" w:space="0" w:color="auto"/>
        <w:right w:val="none" w:sz="0" w:space="0" w:color="auto"/>
      </w:divBdr>
    </w:div>
    <w:div w:id="33770724">
      <w:marLeft w:val="0"/>
      <w:marRight w:val="0"/>
      <w:marTop w:val="0"/>
      <w:marBottom w:val="0"/>
      <w:divBdr>
        <w:top w:val="none" w:sz="0" w:space="0" w:color="auto"/>
        <w:left w:val="none" w:sz="0" w:space="0" w:color="auto"/>
        <w:bottom w:val="none" w:sz="0" w:space="0" w:color="auto"/>
        <w:right w:val="none" w:sz="0" w:space="0" w:color="auto"/>
      </w:divBdr>
      <w:divsChild>
        <w:div w:id="2120445366">
          <w:marLeft w:val="0"/>
          <w:marRight w:val="0"/>
          <w:marTop w:val="0"/>
          <w:marBottom w:val="0"/>
          <w:divBdr>
            <w:top w:val="none" w:sz="0" w:space="0" w:color="auto"/>
            <w:left w:val="none" w:sz="0" w:space="0" w:color="auto"/>
            <w:bottom w:val="none" w:sz="0" w:space="0" w:color="auto"/>
            <w:right w:val="none" w:sz="0" w:space="0" w:color="auto"/>
          </w:divBdr>
          <w:divsChild>
            <w:div w:id="95635896">
              <w:marLeft w:val="0"/>
              <w:marRight w:val="0"/>
              <w:marTop w:val="0"/>
              <w:marBottom w:val="0"/>
              <w:divBdr>
                <w:top w:val="none" w:sz="0" w:space="0" w:color="auto"/>
                <w:left w:val="none" w:sz="0" w:space="0" w:color="auto"/>
                <w:bottom w:val="none" w:sz="0" w:space="0" w:color="auto"/>
                <w:right w:val="none" w:sz="0" w:space="0" w:color="auto"/>
              </w:divBdr>
            </w:div>
            <w:div w:id="738788816">
              <w:marLeft w:val="0"/>
              <w:marRight w:val="0"/>
              <w:marTop w:val="0"/>
              <w:marBottom w:val="0"/>
              <w:divBdr>
                <w:top w:val="none" w:sz="0" w:space="0" w:color="auto"/>
                <w:left w:val="none" w:sz="0" w:space="0" w:color="auto"/>
                <w:bottom w:val="none" w:sz="0" w:space="0" w:color="auto"/>
                <w:right w:val="none" w:sz="0" w:space="0" w:color="auto"/>
              </w:divBdr>
            </w:div>
            <w:div w:id="2137330099">
              <w:marLeft w:val="0"/>
              <w:marRight w:val="0"/>
              <w:marTop w:val="0"/>
              <w:marBottom w:val="0"/>
              <w:divBdr>
                <w:top w:val="none" w:sz="0" w:space="0" w:color="auto"/>
                <w:left w:val="none" w:sz="0" w:space="0" w:color="auto"/>
                <w:bottom w:val="none" w:sz="0" w:space="0" w:color="auto"/>
                <w:right w:val="none" w:sz="0" w:space="0" w:color="auto"/>
              </w:divBdr>
            </w:div>
            <w:div w:id="2090887045">
              <w:marLeft w:val="0"/>
              <w:marRight w:val="0"/>
              <w:marTop w:val="0"/>
              <w:marBottom w:val="0"/>
              <w:divBdr>
                <w:top w:val="none" w:sz="0" w:space="0" w:color="auto"/>
                <w:left w:val="none" w:sz="0" w:space="0" w:color="auto"/>
                <w:bottom w:val="none" w:sz="0" w:space="0" w:color="auto"/>
                <w:right w:val="none" w:sz="0" w:space="0" w:color="auto"/>
              </w:divBdr>
            </w:div>
            <w:div w:id="163595410">
              <w:marLeft w:val="0"/>
              <w:marRight w:val="0"/>
              <w:marTop w:val="0"/>
              <w:marBottom w:val="0"/>
              <w:divBdr>
                <w:top w:val="none" w:sz="0" w:space="0" w:color="auto"/>
                <w:left w:val="none" w:sz="0" w:space="0" w:color="auto"/>
                <w:bottom w:val="none" w:sz="0" w:space="0" w:color="auto"/>
                <w:right w:val="none" w:sz="0" w:space="0" w:color="auto"/>
              </w:divBdr>
            </w:div>
            <w:div w:id="890507017">
              <w:marLeft w:val="0"/>
              <w:marRight w:val="0"/>
              <w:marTop w:val="0"/>
              <w:marBottom w:val="0"/>
              <w:divBdr>
                <w:top w:val="none" w:sz="0" w:space="0" w:color="auto"/>
                <w:left w:val="none" w:sz="0" w:space="0" w:color="auto"/>
                <w:bottom w:val="none" w:sz="0" w:space="0" w:color="auto"/>
                <w:right w:val="none" w:sz="0" w:space="0" w:color="auto"/>
              </w:divBdr>
            </w:div>
            <w:div w:id="1694763148">
              <w:marLeft w:val="0"/>
              <w:marRight w:val="0"/>
              <w:marTop w:val="0"/>
              <w:marBottom w:val="0"/>
              <w:divBdr>
                <w:top w:val="none" w:sz="0" w:space="0" w:color="auto"/>
                <w:left w:val="none" w:sz="0" w:space="0" w:color="auto"/>
                <w:bottom w:val="none" w:sz="0" w:space="0" w:color="auto"/>
                <w:right w:val="none" w:sz="0" w:space="0" w:color="auto"/>
              </w:divBdr>
            </w:div>
            <w:div w:id="2030981504">
              <w:marLeft w:val="0"/>
              <w:marRight w:val="0"/>
              <w:marTop w:val="0"/>
              <w:marBottom w:val="0"/>
              <w:divBdr>
                <w:top w:val="none" w:sz="0" w:space="0" w:color="auto"/>
                <w:left w:val="none" w:sz="0" w:space="0" w:color="auto"/>
                <w:bottom w:val="none" w:sz="0" w:space="0" w:color="auto"/>
                <w:right w:val="none" w:sz="0" w:space="0" w:color="auto"/>
              </w:divBdr>
            </w:div>
            <w:div w:id="1210607465">
              <w:marLeft w:val="0"/>
              <w:marRight w:val="0"/>
              <w:marTop w:val="0"/>
              <w:marBottom w:val="0"/>
              <w:divBdr>
                <w:top w:val="none" w:sz="0" w:space="0" w:color="auto"/>
                <w:left w:val="none" w:sz="0" w:space="0" w:color="auto"/>
                <w:bottom w:val="none" w:sz="0" w:space="0" w:color="auto"/>
                <w:right w:val="none" w:sz="0" w:space="0" w:color="auto"/>
              </w:divBdr>
            </w:div>
            <w:div w:id="1014069978">
              <w:marLeft w:val="0"/>
              <w:marRight w:val="0"/>
              <w:marTop w:val="0"/>
              <w:marBottom w:val="0"/>
              <w:divBdr>
                <w:top w:val="none" w:sz="0" w:space="0" w:color="auto"/>
                <w:left w:val="none" w:sz="0" w:space="0" w:color="auto"/>
                <w:bottom w:val="none" w:sz="0" w:space="0" w:color="auto"/>
                <w:right w:val="none" w:sz="0" w:space="0" w:color="auto"/>
              </w:divBdr>
            </w:div>
            <w:div w:id="471483762">
              <w:marLeft w:val="0"/>
              <w:marRight w:val="0"/>
              <w:marTop w:val="0"/>
              <w:marBottom w:val="0"/>
              <w:divBdr>
                <w:top w:val="none" w:sz="0" w:space="0" w:color="auto"/>
                <w:left w:val="none" w:sz="0" w:space="0" w:color="auto"/>
                <w:bottom w:val="none" w:sz="0" w:space="0" w:color="auto"/>
                <w:right w:val="none" w:sz="0" w:space="0" w:color="auto"/>
              </w:divBdr>
            </w:div>
            <w:div w:id="1377119865">
              <w:marLeft w:val="0"/>
              <w:marRight w:val="0"/>
              <w:marTop w:val="0"/>
              <w:marBottom w:val="0"/>
              <w:divBdr>
                <w:top w:val="none" w:sz="0" w:space="0" w:color="auto"/>
                <w:left w:val="none" w:sz="0" w:space="0" w:color="auto"/>
                <w:bottom w:val="none" w:sz="0" w:space="0" w:color="auto"/>
                <w:right w:val="none" w:sz="0" w:space="0" w:color="auto"/>
              </w:divBdr>
            </w:div>
            <w:div w:id="2086105053">
              <w:marLeft w:val="0"/>
              <w:marRight w:val="0"/>
              <w:marTop w:val="0"/>
              <w:marBottom w:val="0"/>
              <w:divBdr>
                <w:top w:val="none" w:sz="0" w:space="0" w:color="auto"/>
                <w:left w:val="none" w:sz="0" w:space="0" w:color="auto"/>
                <w:bottom w:val="none" w:sz="0" w:space="0" w:color="auto"/>
                <w:right w:val="none" w:sz="0" w:space="0" w:color="auto"/>
              </w:divBdr>
            </w:div>
            <w:div w:id="684014576">
              <w:marLeft w:val="0"/>
              <w:marRight w:val="0"/>
              <w:marTop w:val="0"/>
              <w:marBottom w:val="0"/>
              <w:divBdr>
                <w:top w:val="none" w:sz="0" w:space="0" w:color="auto"/>
                <w:left w:val="none" w:sz="0" w:space="0" w:color="auto"/>
                <w:bottom w:val="none" w:sz="0" w:space="0" w:color="auto"/>
                <w:right w:val="none" w:sz="0" w:space="0" w:color="auto"/>
              </w:divBdr>
            </w:div>
            <w:div w:id="164907429">
              <w:marLeft w:val="0"/>
              <w:marRight w:val="0"/>
              <w:marTop w:val="0"/>
              <w:marBottom w:val="0"/>
              <w:divBdr>
                <w:top w:val="none" w:sz="0" w:space="0" w:color="auto"/>
                <w:left w:val="none" w:sz="0" w:space="0" w:color="auto"/>
                <w:bottom w:val="none" w:sz="0" w:space="0" w:color="auto"/>
                <w:right w:val="none" w:sz="0" w:space="0" w:color="auto"/>
              </w:divBdr>
            </w:div>
            <w:div w:id="1270701558">
              <w:marLeft w:val="0"/>
              <w:marRight w:val="0"/>
              <w:marTop w:val="0"/>
              <w:marBottom w:val="0"/>
              <w:divBdr>
                <w:top w:val="none" w:sz="0" w:space="0" w:color="auto"/>
                <w:left w:val="none" w:sz="0" w:space="0" w:color="auto"/>
                <w:bottom w:val="none" w:sz="0" w:space="0" w:color="auto"/>
                <w:right w:val="none" w:sz="0" w:space="0" w:color="auto"/>
              </w:divBdr>
            </w:div>
            <w:div w:id="1373505319">
              <w:marLeft w:val="0"/>
              <w:marRight w:val="0"/>
              <w:marTop w:val="0"/>
              <w:marBottom w:val="0"/>
              <w:divBdr>
                <w:top w:val="none" w:sz="0" w:space="0" w:color="auto"/>
                <w:left w:val="none" w:sz="0" w:space="0" w:color="auto"/>
                <w:bottom w:val="none" w:sz="0" w:space="0" w:color="auto"/>
                <w:right w:val="none" w:sz="0" w:space="0" w:color="auto"/>
              </w:divBdr>
            </w:div>
            <w:div w:id="1758287439">
              <w:marLeft w:val="0"/>
              <w:marRight w:val="0"/>
              <w:marTop w:val="0"/>
              <w:marBottom w:val="0"/>
              <w:divBdr>
                <w:top w:val="none" w:sz="0" w:space="0" w:color="auto"/>
                <w:left w:val="none" w:sz="0" w:space="0" w:color="auto"/>
                <w:bottom w:val="none" w:sz="0" w:space="0" w:color="auto"/>
                <w:right w:val="none" w:sz="0" w:space="0" w:color="auto"/>
              </w:divBdr>
            </w:div>
            <w:div w:id="785271012">
              <w:marLeft w:val="0"/>
              <w:marRight w:val="0"/>
              <w:marTop w:val="0"/>
              <w:marBottom w:val="0"/>
              <w:divBdr>
                <w:top w:val="none" w:sz="0" w:space="0" w:color="auto"/>
                <w:left w:val="none" w:sz="0" w:space="0" w:color="auto"/>
                <w:bottom w:val="none" w:sz="0" w:space="0" w:color="auto"/>
                <w:right w:val="none" w:sz="0" w:space="0" w:color="auto"/>
              </w:divBdr>
            </w:div>
            <w:div w:id="2038921923">
              <w:marLeft w:val="0"/>
              <w:marRight w:val="0"/>
              <w:marTop w:val="0"/>
              <w:marBottom w:val="0"/>
              <w:divBdr>
                <w:top w:val="none" w:sz="0" w:space="0" w:color="auto"/>
                <w:left w:val="none" w:sz="0" w:space="0" w:color="auto"/>
                <w:bottom w:val="none" w:sz="0" w:space="0" w:color="auto"/>
                <w:right w:val="none" w:sz="0" w:space="0" w:color="auto"/>
              </w:divBdr>
            </w:div>
            <w:div w:id="909341441">
              <w:marLeft w:val="0"/>
              <w:marRight w:val="0"/>
              <w:marTop w:val="0"/>
              <w:marBottom w:val="0"/>
              <w:divBdr>
                <w:top w:val="none" w:sz="0" w:space="0" w:color="auto"/>
                <w:left w:val="none" w:sz="0" w:space="0" w:color="auto"/>
                <w:bottom w:val="none" w:sz="0" w:space="0" w:color="auto"/>
                <w:right w:val="none" w:sz="0" w:space="0" w:color="auto"/>
              </w:divBdr>
            </w:div>
            <w:div w:id="217591183">
              <w:marLeft w:val="0"/>
              <w:marRight w:val="0"/>
              <w:marTop w:val="0"/>
              <w:marBottom w:val="0"/>
              <w:divBdr>
                <w:top w:val="none" w:sz="0" w:space="0" w:color="auto"/>
                <w:left w:val="none" w:sz="0" w:space="0" w:color="auto"/>
                <w:bottom w:val="none" w:sz="0" w:space="0" w:color="auto"/>
                <w:right w:val="none" w:sz="0" w:space="0" w:color="auto"/>
              </w:divBdr>
            </w:div>
            <w:div w:id="1753088638">
              <w:marLeft w:val="0"/>
              <w:marRight w:val="0"/>
              <w:marTop w:val="0"/>
              <w:marBottom w:val="0"/>
              <w:divBdr>
                <w:top w:val="none" w:sz="0" w:space="0" w:color="auto"/>
                <w:left w:val="none" w:sz="0" w:space="0" w:color="auto"/>
                <w:bottom w:val="none" w:sz="0" w:space="0" w:color="auto"/>
                <w:right w:val="none" w:sz="0" w:space="0" w:color="auto"/>
              </w:divBdr>
            </w:div>
            <w:div w:id="507405744">
              <w:marLeft w:val="0"/>
              <w:marRight w:val="0"/>
              <w:marTop w:val="0"/>
              <w:marBottom w:val="0"/>
              <w:divBdr>
                <w:top w:val="none" w:sz="0" w:space="0" w:color="auto"/>
                <w:left w:val="none" w:sz="0" w:space="0" w:color="auto"/>
                <w:bottom w:val="none" w:sz="0" w:space="0" w:color="auto"/>
                <w:right w:val="none" w:sz="0" w:space="0" w:color="auto"/>
              </w:divBdr>
            </w:div>
            <w:div w:id="739013523">
              <w:marLeft w:val="0"/>
              <w:marRight w:val="0"/>
              <w:marTop w:val="0"/>
              <w:marBottom w:val="0"/>
              <w:divBdr>
                <w:top w:val="none" w:sz="0" w:space="0" w:color="auto"/>
                <w:left w:val="none" w:sz="0" w:space="0" w:color="auto"/>
                <w:bottom w:val="none" w:sz="0" w:space="0" w:color="auto"/>
                <w:right w:val="none" w:sz="0" w:space="0" w:color="auto"/>
              </w:divBdr>
            </w:div>
            <w:div w:id="1927231685">
              <w:marLeft w:val="0"/>
              <w:marRight w:val="0"/>
              <w:marTop w:val="0"/>
              <w:marBottom w:val="0"/>
              <w:divBdr>
                <w:top w:val="none" w:sz="0" w:space="0" w:color="auto"/>
                <w:left w:val="none" w:sz="0" w:space="0" w:color="auto"/>
                <w:bottom w:val="none" w:sz="0" w:space="0" w:color="auto"/>
                <w:right w:val="none" w:sz="0" w:space="0" w:color="auto"/>
              </w:divBdr>
            </w:div>
            <w:div w:id="2002538042">
              <w:marLeft w:val="0"/>
              <w:marRight w:val="0"/>
              <w:marTop w:val="0"/>
              <w:marBottom w:val="0"/>
              <w:divBdr>
                <w:top w:val="none" w:sz="0" w:space="0" w:color="auto"/>
                <w:left w:val="none" w:sz="0" w:space="0" w:color="auto"/>
                <w:bottom w:val="none" w:sz="0" w:space="0" w:color="auto"/>
                <w:right w:val="none" w:sz="0" w:space="0" w:color="auto"/>
              </w:divBdr>
            </w:div>
            <w:div w:id="752514250">
              <w:marLeft w:val="0"/>
              <w:marRight w:val="0"/>
              <w:marTop w:val="0"/>
              <w:marBottom w:val="0"/>
              <w:divBdr>
                <w:top w:val="none" w:sz="0" w:space="0" w:color="auto"/>
                <w:left w:val="none" w:sz="0" w:space="0" w:color="auto"/>
                <w:bottom w:val="none" w:sz="0" w:space="0" w:color="auto"/>
                <w:right w:val="none" w:sz="0" w:space="0" w:color="auto"/>
              </w:divBdr>
            </w:div>
            <w:div w:id="415253938">
              <w:marLeft w:val="0"/>
              <w:marRight w:val="0"/>
              <w:marTop w:val="0"/>
              <w:marBottom w:val="0"/>
              <w:divBdr>
                <w:top w:val="none" w:sz="0" w:space="0" w:color="auto"/>
                <w:left w:val="none" w:sz="0" w:space="0" w:color="auto"/>
                <w:bottom w:val="none" w:sz="0" w:space="0" w:color="auto"/>
                <w:right w:val="none" w:sz="0" w:space="0" w:color="auto"/>
              </w:divBdr>
            </w:div>
            <w:div w:id="1450784861">
              <w:marLeft w:val="0"/>
              <w:marRight w:val="0"/>
              <w:marTop w:val="0"/>
              <w:marBottom w:val="0"/>
              <w:divBdr>
                <w:top w:val="none" w:sz="0" w:space="0" w:color="auto"/>
                <w:left w:val="none" w:sz="0" w:space="0" w:color="auto"/>
                <w:bottom w:val="none" w:sz="0" w:space="0" w:color="auto"/>
                <w:right w:val="none" w:sz="0" w:space="0" w:color="auto"/>
              </w:divBdr>
            </w:div>
            <w:div w:id="1625187786">
              <w:marLeft w:val="0"/>
              <w:marRight w:val="0"/>
              <w:marTop w:val="0"/>
              <w:marBottom w:val="0"/>
              <w:divBdr>
                <w:top w:val="none" w:sz="0" w:space="0" w:color="auto"/>
                <w:left w:val="none" w:sz="0" w:space="0" w:color="auto"/>
                <w:bottom w:val="none" w:sz="0" w:space="0" w:color="auto"/>
                <w:right w:val="none" w:sz="0" w:space="0" w:color="auto"/>
              </w:divBdr>
            </w:div>
            <w:div w:id="244730531">
              <w:marLeft w:val="0"/>
              <w:marRight w:val="0"/>
              <w:marTop w:val="0"/>
              <w:marBottom w:val="0"/>
              <w:divBdr>
                <w:top w:val="none" w:sz="0" w:space="0" w:color="auto"/>
                <w:left w:val="none" w:sz="0" w:space="0" w:color="auto"/>
                <w:bottom w:val="none" w:sz="0" w:space="0" w:color="auto"/>
                <w:right w:val="none" w:sz="0" w:space="0" w:color="auto"/>
              </w:divBdr>
            </w:div>
            <w:div w:id="2001301742">
              <w:marLeft w:val="0"/>
              <w:marRight w:val="0"/>
              <w:marTop w:val="0"/>
              <w:marBottom w:val="0"/>
              <w:divBdr>
                <w:top w:val="none" w:sz="0" w:space="0" w:color="auto"/>
                <w:left w:val="none" w:sz="0" w:space="0" w:color="auto"/>
                <w:bottom w:val="none" w:sz="0" w:space="0" w:color="auto"/>
                <w:right w:val="none" w:sz="0" w:space="0" w:color="auto"/>
              </w:divBdr>
            </w:div>
            <w:div w:id="203489809">
              <w:marLeft w:val="0"/>
              <w:marRight w:val="0"/>
              <w:marTop w:val="0"/>
              <w:marBottom w:val="0"/>
              <w:divBdr>
                <w:top w:val="none" w:sz="0" w:space="0" w:color="auto"/>
                <w:left w:val="none" w:sz="0" w:space="0" w:color="auto"/>
                <w:bottom w:val="none" w:sz="0" w:space="0" w:color="auto"/>
                <w:right w:val="none" w:sz="0" w:space="0" w:color="auto"/>
              </w:divBdr>
            </w:div>
            <w:div w:id="1131945365">
              <w:marLeft w:val="0"/>
              <w:marRight w:val="0"/>
              <w:marTop w:val="0"/>
              <w:marBottom w:val="0"/>
              <w:divBdr>
                <w:top w:val="none" w:sz="0" w:space="0" w:color="auto"/>
                <w:left w:val="none" w:sz="0" w:space="0" w:color="auto"/>
                <w:bottom w:val="none" w:sz="0" w:space="0" w:color="auto"/>
                <w:right w:val="none" w:sz="0" w:space="0" w:color="auto"/>
              </w:divBdr>
            </w:div>
            <w:div w:id="1670912776">
              <w:marLeft w:val="0"/>
              <w:marRight w:val="0"/>
              <w:marTop w:val="0"/>
              <w:marBottom w:val="0"/>
              <w:divBdr>
                <w:top w:val="none" w:sz="0" w:space="0" w:color="auto"/>
                <w:left w:val="none" w:sz="0" w:space="0" w:color="auto"/>
                <w:bottom w:val="none" w:sz="0" w:space="0" w:color="auto"/>
                <w:right w:val="none" w:sz="0" w:space="0" w:color="auto"/>
              </w:divBdr>
            </w:div>
            <w:div w:id="99380234">
              <w:marLeft w:val="0"/>
              <w:marRight w:val="0"/>
              <w:marTop w:val="0"/>
              <w:marBottom w:val="0"/>
              <w:divBdr>
                <w:top w:val="none" w:sz="0" w:space="0" w:color="auto"/>
                <w:left w:val="none" w:sz="0" w:space="0" w:color="auto"/>
                <w:bottom w:val="none" w:sz="0" w:space="0" w:color="auto"/>
                <w:right w:val="none" w:sz="0" w:space="0" w:color="auto"/>
              </w:divBdr>
            </w:div>
            <w:div w:id="1947301845">
              <w:marLeft w:val="0"/>
              <w:marRight w:val="0"/>
              <w:marTop w:val="0"/>
              <w:marBottom w:val="0"/>
              <w:divBdr>
                <w:top w:val="none" w:sz="0" w:space="0" w:color="auto"/>
                <w:left w:val="none" w:sz="0" w:space="0" w:color="auto"/>
                <w:bottom w:val="none" w:sz="0" w:space="0" w:color="auto"/>
                <w:right w:val="none" w:sz="0" w:space="0" w:color="auto"/>
              </w:divBdr>
            </w:div>
            <w:div w:id="1689410168">
              <w:marLeft w:val="0"/>
              <w:marRight w:val="0"/>
              <w:marTop w:val="0"/>
              <w:marBottom w:val="0"/>
              <w:divBdr>
                <w:top w:val="none" w:sz="0" w:space="0" w:color="auto"/>
                <w:left w:val="none" w:sz="0" w:space="0" w:color="auto"/>
                <w:bottom w:val="none" w:sz="0" w:space="0" w:color="auto"/>
                <w:right w:val="none" w:sz="0" w:space="0" w:color="auto"/>
              </w:divBdr>
            </w:div>
            <w:div w:id="1060515703">
              <w:marLeft w:val="0"/>
              <w:marRight w:val="0"/>
              <w:marTop w:val="0"/>
              <w:marBottom w:val="0"/>
              <w:divBdr>
                <w:top w:val="none" w:sz="0" w:space="0" w:color="auto"/>
                <w:left w:val="none" w:sz="0" w:space="0" w:color="auto"/>
                <w:bottom w:val="none" w:sz="0" w:space="0" w:color="auto"/>
                <w:right w:val="none" w:sz="0" w:space="0" w:color="auto"/>
              </w:divBdr>
            </w:div>
            <w:div w:id="123234189">
              <w:marLeft w:val="0"/>
              <w:marRight w:val="0"/>
              <w:marTop w:val="0"/>
              <w:marBottom w:val="0"/>
              <w:divBdr>
                <w:top w:val="none" w:sz="0" w:space="0" w:color="auto"/>
                <w:left w:val="none" w:sz="0" w:space="0" w:color="auto"/>
                <w:bottom w:val="none" w:sz="0" w:space="0" w:color="auto"/>
                <w:right w:val="none" w:sz="0" w:space="0" w:color="auto"/>
              </w:divBdr>
            </w:div>
            <w:div w:id="603537168">
              <w:marLeft w:val="0"/>
              <w:marRight w:val="0"/>
              <w:marTop w:val="0"/>
              <w:marBottom w:val="0"/>
              <w:divBdr>
                <w:top w:val="none" w:sz="0" w:space="0" w:color="auto"/>
                <w:left w:val="none" w:sz="0" w:space="0" w:color="auto"/>
                <w:bottom w:val="none" w:sz="0" w:space="0" w:color="auto"/>
                <w:right w:val="none" w:sz="0" w:space="0" w:color="auto"/>
              </w:divBdr>
            </w:div>
            <w:div w:id="1462532725">
              <w:marLeft w:val="0"/>
              <w:marRight w:val="0"/>
              <w:marTop w:val="0"/>
              <w:marBottom w:val="0"/>
              <w:divBdr>
                <w:top w:val="none" w:sz="0" w:space="0" w:color="auto"/>
                <w:left w:val="none" w:sz="0" w:space="0" w:color="auto"/>
                <w:bottom w:val="none" w:sz="0" w:space="0" w:color="auto"/>
                <w:right w:val="none" w:sz="0" w:space="0" w:color="auto"/>
              </w:divBdr>
            </w:div>
            <w:div w:id="1970935824">
              <w:marLeft w:val="0"/>
              <w:marRight w:val="0"/>
              <w:marTop w:val="0"/>
              <w:marBottom w:val="0"/>
              <w:divBdr>
                <w:top w:val="none" w:sz="0" w:space="0" w:color="auto"/>
                <w:left w:val="none" w:sz="0" w:space="0" w:color="auto"/>
                <w:bottom w:val="none" w:sz="0" w:space="0" w:color="auto"/>
                <w:right w:val="none" w:sz="0" w:space="0" w:color="auto"/>
              </w:divBdr>
            </w:div>
            <w:div w:id="1071193561">
              <w:marLeft w:val="0"/>
              <w:marRight w:val="0"/>
              <w:marTop w:val="0"/>
              <w:marBottom w:val="0"/>
              <w:divBdr>
                <w:top w:val="none" w:sz="0" w:space="0" w:color="auto"/>
                <w:left w:val="none" w:sz="0" w:space="0" w:color="auto"/>
                <w:bottom w:val="none" w:sz="0" w:space="0" w:color="auto"/>
                <w:right w:val="none" w:sz="0" w:space="0" w:color="auto"/>
              </w:divBdr>
            </w:div>
            <w:div w:id="248318651">
              <w:marLeft w:val="0"/>
              <w:marRight w:val="0"/>
              <w:marTop w:val="0"/>
              <w:marBottom w:val="0"/>
              <w:divBdr>
                <w:top w:val="none" w:sz="0" w:space="0" w:color="auto"/>
                <w:left w:val="none" w:sz="0" w:space="0" w:color="auto"/>
                <w:bottom w:val="none" w:sz="0" w:space="0" w:color="auto"/>
                <w:right w:val="none" w:sz="0" w:space="0" w:color="auto"/>
              </w:divBdr>
            </w:div>
            <w:div w:id="698816423">
              <w:marLeft w:val="0"/>
              <w:marRight w:val="0"/>
              <w:marTop w:val="0"/>
              <w:marBottom w:val="0"/>
              <w:divBdr>
                <w:top w:val="none" w:sz="0" w:space="0" w:color="auto"/>
                <w:left w:val="none" w:sz="0" w:space="0" w:color="auto"/>
                <w:bottom w:val="none" w:sz="0" w:space="0" w:color="auto"/>
                <w:right w:val="none" w:sz="0" w:space="0" w:color="auto"/>
              </w:divBdr>
            </w:div>
            <w:div w:id="1725986086">
              <w:marLeft w:val="0"/>
              <w:marRight w:val="0"/>
              <w:marTop w:val="0"/>
              <w:marBottom w:val="0"/>
              <w:divBdr>
                <w:top w:val="none" w:sz="0" w:space="0" w:color="auto"/>
                <w:left w:val="none" w:sz="0" w:space="0" w:color="auto"/>
                <w:bottom w:val="none" w:sz="0" w:space="0" w:color="auto"/>
                <w:right w:val="none" w:sz="0" w:space="0" w:color="auto"/>
              </w:divBdr>
            </w:div>
            <w:div w:id="1297636333">
              <w:marLeft w:val="0"/>
              <w:marRight w:val="0"/>
              <w:marTop w:val="0"/>
              <w:marBottom w:val="0"/>
              <w:divBdr>
                <w:top w:val="none" w:sz="0" w:space="0" w:color="auto"/>
                <w:left w:val="none" w:sz="0" w:space="0" w:color="auto"/>
                <w:bottom w:val="none" w:sz="0" w:space="0" w:color="auto"/>
                <w:right w:val="none" w:sz="0" w:space="0" w:color="auto"/>
              </w:divBdr>
            </w:div>
            <w:div w:id="1187983676">
              <w:marLeft w:val="0"/>
              <w:marRight w:val="0"/>
              <w:marTop w:val="0"/>
              <w:marBottom w:val="0"/>
              <w:divBdr>
                <w:top w:val="none" w:sz="0" w:space="0" w:color="auto"/>
                <w:left w:val="none" w:sz="0" w:space="0" w:color="auto"/>
                <w:bottom w:val="none" w:sz="0" w:space="0" w:color="auto"/>
                <w:right w:val="none" w:sz="0" w:space="0" w:color="auto"/>
              </w:divBdr>
            </w:div>
            <w:div w:id="1680036167">
              <w:marLeft w:val="0"/>
              <w:marRight w:val="0"/>
              <w:marTop w:val="0"/>
              <w:marBottom w:val="0"/>
              <w:divBdr>
                <w:top w:val="none" w:sz="0" w:space="0" w:color="auto"/>
                <w:left w:val="none" w:sz="0" w:space="0" w:color="auto"/>
                <w:bottom w:val="none" w:sz="0" w:space="0" w:color="auto"/>
                <w:right w:val="none" w:sz="0" w:space="0" w:color="auto"/>
              </w:divBdr>
            </w:div>
            <w:div w:id="655841080">
              <w:marLeft w:val="0"/>
              <w:marRight w:val="0"/>
              <w:marTop w:val="0"/>
              <w:marBottom w:val="0"/>
              <w:divBdr>
                <w:top w:val="none" w:sz="0" w:space="0" w:color="auto"/>
                <w:left w:val="none" w:sz="0" w:space="0" w:color="auto"/>
                <w:bottom w:val="none" w:sz="0" w:space="0" w:color="auto"/>
                <w:right w:val="none" w:sz="0" w:space="0" w:color="auto"/>
              </w:divBdr>
            </w:div>
            <w:div w:id="692420379">
              <w:marLeft w:val="0"/>
              <w:marRight w:val="0"/>
              <w:marTop w:val="0"/>
              <w:marBottom w:val="0"/>
              <w:divBdr>
                <w:top w:val="none" w:sz="0" w:space="0" w:color="auto"/>
                <w:left w:val="none" w:sz="0" w:space="0" w:color="auto"/>
                <w:bottom w:val="none" w:sz="0" w:space="0" w:color="auto"/>
                <w:right w:val="none" w:sz="0" w:space="0" w:color="auto"/>
              </w:divBdr>
            </w:div>
            <w:div w:id="1624339933">
              <w:marLeft w:val="0"/>
              <w:marRight w:val="0"/>
              <w:marTop w:val="0"/>
              <w:marBottom w:val="0"/>
              <w:divBdr>
                <w:top w:val="none" w:sz="0" w:space="0" w:color="auto"/>
                <w:left w:val="none" w:sz="0" w:space="0" w:color="auto"/>
                <w:bottom w:val="none" w:sz="0" w:space="0" w:color="auto"/>
                <w:right w:val="none" w:sz="0" w:space="0" w:color="auto"/>
              </w:divBdr>
            </w:div>
            <w:div w:id="1123115490">
              <w:marLeft w:val="0"/>
              <w:marRight w:val="0"/>
              <w:marTop w:val="0"/>
              <w:marBottom w:val="0"/>
              <w:divBdr>
                <w:top w:val="none" w:sz="0" w:space="0" w:color="auto"/>
                <w:left w:val="none" w:sz="0" w:space="0" w:color="auto"/>
                <w:bottom w:val="none" w:sz="0" w:space="0" w:color="auto"/>
                <w:right w:val="none" w:sz="0" w:space="0" w:color="auto"/>
              </w:divBdr>
            </w:div>
            <w:div w:id="1386953269">
              <w:marLeft w:val="0"/>
              <w:marRight w:val="0"/>
              <w:marTop w:val="0"/>
              <w:marBottom w:val="0"/>
              <w:divBdr>
                <w:top w:val="none" w:sz="0" w:space="0" w:color="auto"/>
                <w:left w:val="none" w:sz="0" w:space="0" w:color="auto"/>
                <w:bottom w:val="none" w:sz="0" w:space="0" w:color="auto"/>
                <w:right w:val="none" w:sz="0" w:space="0" w:color="auto"/>
              </w:divBdr>
            </w:div>
            <w:div w:id="241990818">
              <w:marLeft w:val="0"/>
              <w:marRight w:val="0"/>
              <w:marTop w:val="0"/>
              <w:marBottom w:val="0"/>
              <w:divBdr>
                <w:top w:val="none" w:sz="0" w:space="0" w:color="auto"/>
                <w:left w:val="none" w:sz="0" w:space="0" w:color="auto"/>
                <w:bottom w:val="none" w:sz="0" w:space="0" w:color="auto"/>
                <w:right w:val="none" w:sz="0" w:space="0" w:color="auto"/>
              </w:divBdr>
            </w:div>
            <w:div w:id="1914201533">
              <w:marLeft w:val="0"/>
              <w:marRight w:val="0"/>
              <w:marTop w:val="0"/>
              <w:marBottom w:val="0"/>
              <w:divBdr>
                <w:top w:val="none" w:sz="0" w:space="0" w:color="auto"/>
                <w:left w:val="none" w:sz="0" w:space="0" w:color="auto"/>
                <w:bottom w:val="none" w:sz="0" w:space="0" w:color="auto"/>
                <w:right w:val="none" w:sz="0" w:space="0" w:color="auto"/>
              </w:divBdr>
            </w:div>
            <w:div w:id="520121332">
              <w:marLeft w:val="0"/>
              <w:marRight w:val="0"/>
              <w:marTop w:val="0"/>
              <w:marBottom w:val="0"/>
              <w:divBdr>
                <w:top w:val="none" w:sz="0" w:space="0" w:color="auto"/>
                <w:left w:val="none" w:sz="0" w:space="0" w:color="auto"/>
                <w:bottom w:val="none" w:sz="0" w:space="0" w:color="auto"/>
                <w:right w:val="none" w:sz="0" w:space="0" w:color="auto"/>
              </w:divBdr>
            </w:div>
            <w:div w:id="349070060">
              <w:marLeft w:val="0"/>
              <w:marRight w:val="0"/>
              <w:marTop w:val="0"/>
              <w:marBottom w:val="0"/>
              <w:divBdr>
                <w:top w:val="none" w:sz="0" w:space="0" w:color="auto"/>
                <w:left w:val="none" w:sz="0" w:space="0" w:color="auto"/>
                <w:bottom w:val="none" w:sz="0" w:space="0" w:color="auto"/>
                <w:right w:val="none" w:sz="0" w:space="0" w:color="auto"/>
              </w:divBdr>
            </w:div>
            <w:div w:id="376318367">
              <w:marLeft w:val="0"/>
              <w:marRight w:val="0"/>
              <w:marTop w:val="0"/>
              <w:marBottom w:val="0"/>
              <w:divBdr>
                <w:top w:val="none" w:sz="0" w:space="0" w:color="auto"/>
                <w:left w:val="none" w:sz="0" w:space="0" w:color="auto"/>
                <w:bottom w:val="none" w:sz="0" w:space="0" w:color="auto"/>
                <w:right w:val="none" w:sz="0" w:space="0" w:color="auto"/>
              </w:divBdr>
            </w:div>
            <w:div w:id="1539314303">
              <w:marLeft w:val="0"/>
              <w:marRight w:val="0"/>
              <w:marTop w:val="0"/>
              <w:marBottom w:val="0"/>
              <w:divBdr>
                <w:top w:val="none" w:sz="0" w:space="0" w:color="auto"/>
                <w:left w:val="none" w:sz="0" w:space="0" w:color="auto"/>
                <w:bottom w:val="none" w:sz="0" w:space="0" w:color="auto"/>
                <w:right w:val="none" w:sz="0" w:space="0" w:color="auto"/>
              </w:divBdr>
            </w:div>
            <w:div w:id="407002605">
              <w:marLeft w:val="0"/>
              <w:marRight w:val="0"/>
              <w:marTop w:val="0"/>
              <w:marBottom w:val="0"/>
              <w:divBdr>
                <w:top w:val="none" w:sz="0" w:space="0" w:color="auto"/>
                <w:left w:val="none" w:sz="0" w:space="0" w:color="auto"/>
                <w:bottom w:val="none" w:sz="0" w:space="0" w:color="auto"/>
                <w:right w:val="none" w:sz="0" w:space="0" w:color="auto"/>
              </w:divBdr>
            </w:div>
            <w:div w:id="1824930393">
              <w:marLeft w:val="0"/>
              <w:marRight w:val="0"/>
              <w:marTop w:val="0"/>
              <w:marBottom w:val="0"/>
              <w:divBdr>
                <w:top w:val="none" w:sz="0" w:space="0" w:color="auto"/>
                <w:left w:val="none" w:sz="0" w:space="0" w:color="auto"/>
                <w:bottom w:val="none" w:sz="0" w:space="0" w:color="auto"/>
                <w:right w:val="none" w:sz="0" w:space="0" w:color="auto"/>
              </w:divBdr>
            </w:div>
            <w:div w:id="1990818208">
              <w:marLeft w:val="0"/>
              <w:marRight w:val="0"/>
              <w:marTop w:val="0"/>
              <w:marBottom w:val="0"/>
              <w:divBdr>
                <w:top w:val="none" w:sz="0" w:space="0" w:color="auto"/>
                <w:left w:val="none" w:sz="0" w:space="0" w:color="auto"/>
                <w:bottom w:val="none" w:sz="0" w:space="0" w:color="auto"/>
                <w:right w:val="none" w:sz="0" w:space="0" w:color="auto"/>
              </w:divBdr>
            </w:div>
            <w:div w:id="747920127">
              <w:marLeft w:val="0"/>
              <w:marRight w:val="0"/>
              <w:marTop w:val="0"/>
              <w:marBottom w:val="0"/>
              <w:divBdr>
                <w:top w:val="none" w:sz="0" w:space="0" w:color="auto"/>
                <w:left w:val="none" w:sz="0" w:space="0" w:color="auto"/>
                <w:bottom w:val="none" w:sz="0" w:space="0" w:color="auto"/>
                <w:right w:val="none" w:sz="0" w:space="0" w:color="auto"/>
              </w:divBdr>
            </w:div>
            <w:div w:id="238490369">
              <w:marLeft w:val="0"/>
              <w:marRight w:val="0"/>
              <w:marTop w:val="0"/>
              <w:marBottom w:val="0"/>
              <w:divBdr>
                <w:top w:val="none" w:sz="0" w:space="0" w:color="auto"/>
                <w:left w:val="none" w:sz="0" w:space="0" w:color="auto"/>
                <w:bottom w:val="none" w:sz="0" w:space="0" w:color="auto"/>
                <w:right w:val="none" w:sz="0" w:space="0" w:color="auto"/>
              </w:divBdr>
            </w:div>
            <w:div w:id="717971064">
              <w:marLeft w:val="0"/>
              <w:marRight w:val="0"/>
              <w:marTop w:val="0"/>
              <w:marBottom w:val="0"/>
              <w:divBdr>
                <w:top w:val="none" w:sz="0" w:space="0" w:color="auto"/>
                <w:left w:val="none" w:sz="0" w:space="0" w:color="auto"/>
                <w:bottom w:val="none" w:sz="0" w:space="0" w:color="auto"/>
                <w:right w:val="none" w:sz="0" w:space="0" w:color="auto"/>
              </w:divBdr>
            </w:div>
            <w:div w:id="941298138">
              <w:marLeft w:val="0"/>
              <w:marRight w:val="0"/>
              <w:marTop w:val="0"/>
              <w:marBottom w:val="0"/>
              <w:divBdr>
                <w:top w:val="none" w:sz="0" w:space="0" w:color="auto"/>
                <w:left w:val="none" w:sz="0" w:space="0" w:color="auto"/>
                <w:bottom w:val="none" w:sz="0" w:space="0" w:color="auto"/>
                <w:right w:val="none" w:sz="0" w:space="0" w:color="auto"/>
              </w:divBdr>
            </w:div>
            <w:div w:id="1605260762">
              <w:marLeft w:val="0"/>
              <w:marRight w:val="0"/>
              <w:marTop w:val="0"/>
              <w:marBottom w:val="0"/>
              <w:divBdr>
                <w:top w:val="none" w:sz="0" w:space="0" w:color="auto"/>
                <w:left w:val="none" w:sz="0" w:space="0" w:color="auto"/>
                <w:bottom w:val="none" w:sz="0" w:space="0" w:color="auto"/>
                <w:right w:val="none" w:sz="0" w:space="0" w:color="auto"/>
              </w:divBdr>
            </w:div>
            <w:div w:id="885064307">
              <w:marLeft w:val="0"/>
              <w:marRight w:val="0"/>
              <w:marTop w:val="0"/>
              <w:marBottom w:val="0"/>
              <w:divBdr>
                <w:top w:val="none" w:sz="0" w:space="0" w:color="auto"/>
                <w:left w:val="none" w:sz="0" w:space="0" w:color="auto"/>
                <w:bottom w:val="none" w:sz="0" w:space="0" w:color="auto"/>
                <w:right w:val="none" w:sz="0" w:space="0" w:color="auto"/>
              </w:divBdr>
            </w:div>
            <w:div w:id="88309511">
              <w:marLeft w:val="0"/>
              <w:marRight w:val="0"/>
              <w:marTop w:val="0"/>
              <w:marBottom w:val="0"/>
              <w:divBdr>
                <w:top w:val="none" w:sz="0" w:space="0" w:color="auto"/>
                <w:left w:val="none" w:sz="0" w:space="0" w:color="auto"/>
                <w:bottom w:val="none" w:sz="0" w:space="0" w:color="auto"/>
                <w:right w:val="none" w:sz="0" w:space="0" w:color="auto"/>
              </w:divBdr>
            </w:div>
            <w:div w:id="1426077656">
              <w:marLeft w:val="0"/>
              <w:marRight w:val="0"/>
              <w:marTop w:val="0"/>
              <w:marBottom w:val="0"/>
              <w:divBdr>
                <w:top w:val="none" w:sz="0" w:space="0" w:color="auto"/>
                <w:left w:val="none" w:sz="0" w:space="0" w:color="auto"/>
                <w:bottom w:val="none" w:sz="0" w:space="0" w:color="auto"/>
                <w:right w:val="none" w:sz="0" w:space="0" w:color="auto"/>
              </w:divBdr>
            </w:div>
            <w:div w:id="2123449841">
              <w:marLeft w:val="0"/>
              <w:marRight w:val="0"/>
              <w:marTop w:val="0"/>
              <w:marBottom w:val="0"/>
              <w:divBdr>
                <w:top w:val="none" w:sz="0" w:space="0" w:color="auto"/>
                <w:left w:val="none" w:sz="0" w:space="0" w:color="auto"/>
                <w:bottom w:val="none" w:sz="0" w:space="0" w:color="auto"/>
                <w:right w:val="none" w:sz="0" w:space="0" w:color="auto"/>
              </w:divBdr>
            </w:div>
            <w:div w:id="1124537536">
              <w:marLeft w:val="0"/>
              <w:marRight w:val="0"/>
              <w:marTop w:val="0"/>
              <w:marBottom w:val="0"/>
              <w:divBdr>
                <w:top w:val="none" w:sz="0" w:space="0" w:color="auto"/>
                <w:left w:val="none" w:sz="0" w:space="0" w:color="auto"/>
                <w:bottom w:val="none" w:sz="0" w:space="0" w:color="auto"/>
                <w:right w:val="none" w:sz="0" w:space="0" w:color="auto"/>
              </w:divBdr>
            </w:div>
            <w:div w:id="273901372">
              <w:marLeft w:val="0"/>
              <w:marRight w:val="0"/>
              <w:marTop w:val="0"/>
              <w:marBottom w:val="0"/>
              <w:divBdr>
                <w:top w:val="none" w:sz="0" w:space="0" w:color="auto"/>
                <w:left w:val="none" w:sz="0" w:space="0" w:color="auto"/>
                <w:bottom w:val="none" w:sz="0" w:space="0" w:color="auto"/>
                <w:right w:val="none" w:sz="0" w:space="0" w:color="auto"/>
              </w:divBdr>
            </w:div>
            <w:div w:id="379213406">
              <w:marLeft w:val="0"/>
              <w:marRight w:val="0"/>
              <w:marTop w:val="0"/>
              <w:marBottom w:val="0"/>
              <w:divBdr>
                <w:top w:val="none" w:sz="0" w:space="0" w:color="auto"/>
                <w:left w:val="none" w:sz="0" w:space="0" w:color="auto"/>
                <w:bottom w:val="none" w:sz="0" w:space="0" w:color="auto"/>
                <w:right w:val="none" w:sz="0" w:space="0" w:color="auto"/>
              </w:divBdr>
            </w:div>
            <w:div w:id="1703434705">
              <w:marLeft w:val="0"/>
              <w:marRight w:val="0"/>
              <w:marTop w:val="0"/>
              <w:marBottom w:val="0"/>
              <w:divBdr>
                <w:top w:val="none" w:sz="0" w:space="0" w:color="auto"/>
                <w:left w:val="none" w:sz="0" w:space="0" w:color="auto"/>
                <w:bottom w:val="none" w:sz="0" w:space="0" w:color="auto"/>
                <w:right w:val="none" w:sz="0" w:space="0" w:color="auto"/>
              </w:divBdr>
            </w:div>
            <w:div w:id="917398277">
              <w:marLeft w:val="0"/>
              <w:marRight w:val="0"/>
              <w:marTop w:val="0"/>
              <w:marBottom w:val="0"/>
              <w:divBdr>
                <w:top w:val="none" w:sz="0" w:space="0" w:color="auto"/>
                <w:left w:val="none" w:sz="0" w:space="0" w:color="auto"/>
                <w:bottom w:val="none" w:sz="0" w:space="0" w:color="auto"/>
                <w:right w:val="none" w:sz="0" w:space="0" w:color="auto"/>
              </w:divBdr>
            </w:div>
            <w:div w:id="1481192819">
              <w:marLeft w:val="0"/>
              <w:marRight w:val="0"/>
              <w:marTop w:val="0"/>
              <w:marBottom w:val="0"/>
              <w:divBdr>
                <w:top w:val="none" w:sz="0" w:space="0" w:color="auto"/>
                <w:left w:val="none" w:sz="0" w:space="0" w:color="auto"/>
                <w:bottom w:val="none" w:sz="0" w:space="0" w:color="auto"/>
                <w:right w:val="none" w:sz="0" w:space="0" w:color="auto"/>
              </w:divBdr>
            </w:div>
            <w:div w:id="598224368">
              <w:marLeft w:val="0"/>
              <w:marRight w:val="0"/>
              <w:marTop w:val="0"/>
              <w:marBottom w:val="0"/>
              <w:divBdr>
                <w:top w:val="none" w:sz="0" w:space="0" w:color="auto"/>
                <w:left w:val="none" w:sz="0" w:space="0" w:color="auto"/>
                <w:bottom w:val="none" w:sz="0" w:space="0" w:color="auto"/>
                <w:right w:val="none" w:sz="0" w:space="0" w:color="auto"/>
              </w:divBdr>
            </w:div>
            <w:div w:id="1600287328">
              <w:marLeft w:val="0"/>
              <w:marRight w:val="0"/>
              <w:marTop w:val="0"/>
              <w:marBottom w:val="0"/>
              <w:divBdr>
                <w:top w:val="none" w:sz="0" w:space="0" w:color="auto"/>
                <w:left w:val="none" w:sz="0" w:space="0" w:color="auto"/>
                <w:bottom w:val="none" w:sz="0" w:space="0" w:color="auto"/>
                <w:right w:val="none" w:sz="0" w:space="0" w:color="auto"/>
              </w:divBdr>
            </w:div>
            <w:div w:id="2133818693">
              <w:marLeft w:val="0"/>
              <w:marRight w:val="0"/>
              <w:marTop w:val="0"/>
              <w:marBottom w:val="0"/>
              <w:divBdr>
                <w:top w:val="none" w:sz="0" w:space="0" w:color="auto"/>
                <w:left w:val="none" w:sz="0" w:space="0" w:color="auto"/>
                <w:bottom w:val="none" w:sz="0" w:space="0" w:color="auto"/>
                <w:right w:val="none" w:sz="0" w:space="0" w:color="auto"/>
              </w:divBdr>
            </w:div>
            <w:div w:id="1973290799">
              <w:marLeft w:val="0"/>
              <w:marRight w:val="0"/>
              <w:marTop w:val="0"/>
              <w:marBottom w:val="0"/>
              <w:divBdr>
                <w:top w:val="none" w:sz="0" w:space="0" w:color="auto"/>
                <w:left w:val="none" w:sz="0" w:space="0" w:color="auto"/>
                <w:bottom w:val="none" w:sz="0" w:space="0" w:color="auto"/>
                <w:right w:val="none" w:sz="0" w:space="0" w:color="auto"/>
              </w:divBdr>
            </w:div>
            <w:div w:id="620458938">
              <w:marLeft w:val="0"/>
              <w:marRight w:val="0"/>
              <w:marTop w:val="0"/>
              <w:marBottom w:val="0"/>
              <w:divBdr>
                <w:top w:val="none" w:sz="0" w:space="0" w:color="auto"/>
                <w:left w:val="none" w:sz="0" w:space="0" w:color="auto"/>
                <w:bottom w:val="none" w:sz="0" w:space="0" w:color="auto"/>
                <w:right w:val="none" w:sz="0" w:space="0" w:color="auto"/>
              </w:divBdr>
            </w:div>
            <w:div w:id="1072308817">
              <w:marLeft w:val="0"/>
              <w:marRight w:val="0"/>
              <w:marTop w:val="0"/>
              <w:marBottom w:val="0"/>
              <w:divBdr>
                <w:top w:val="none" w:sz="0" w:space="0" w:color="auto"/>
                <w:left w:val="none" w:sz="0" w:space="0" w:color="auto"/>
                <w:bottom w:val="none" w:sz="0" w:space="0" w:color="auto"/>
                <w:right w:val="none" w:sz="0" w:space="0" w:color="auto"/>
              </w:divBdr>
            </w:div>
            <w:div w:id="254090834">
              <w:marLeft w:val="0"/>
              <w:marRight w:val="0"/>
              <w:marTop w:val="0"/>
              <w:marBottom w:val="0"/>
              <w:divBdr>
                <w:top w:val="none" w:sz="0" w:space="0" w:color="auto"/>
                <w:left w:val="none" w:sz="0" w:space="0" w:color="auto"/>
                <w:bottom w:val="none" w:sz="0" w:space="0" w:color="auto"/>
                <w:right w:val="none" w:sz="0" w:space="0" w:color="auto"/>
              </w:divBdr>
            </w:div>
            <w:div w:id="1045446291">
              <w:marLeft w:val="0"/>
              <w:marRight w:val="0"/>
              <w:marTop w:val="0"/>
              <w:marBottom w:val="0"/>
              <w:divBdr>
                <w:top w:val="none" w:sz="0" w:space="0" w:color="auto"/>
                <w:left w:val="none" w:sz="0" w:space="0" w:color="auto"/>
                <w:bottom w:val="none" w:sz="0" w:space="0" w:color="auto"/>
                <w:right w:val="none" w:sz="0" w:space="0" w:color="auto"/>
              </w:divBdr>
            </w:div>
            <w:div w:id="707225025">
              <w:marLeft w:val="0"/>
              <w:marRight w:val="0"/>
              <w:marTop w:val="0"/>
              <w:marBottom w:val="0"/>
              <w:divBdr>
                <w:top w:val="none" w:sz="0" w:space="0" w:color="auto"/>
                <w:left w:val="none" w:sz="0" w:space="0" w:color="auto"/>
                <w:bottom w:val="none" w:sz="0" w:space="0" w:color="auto"/>
                <w:right w:val="none" w:sz="0" w:space="0" w:color="auto"/>
              </w:divBdr>
            </w:div>
            <w:div w:id="939870960">
              <w:marLeft w:val="0"/>
              <w:marRight w:val="0"/>
              <w:marTop w:val="0"/>
              <w:marBottom w:val="0"/>
              <w:divBdr>
                <w:top w:val="none" w:sz="0" w:space="0" w:color="auto"/>
                <w:left w:val="none" w:sz="0" w:space="0" w:color="auto"/>
                <w:bottom w:val="none" w:sz="0" w:space="0" w:color="auto"/>
                <w:right w:val="none" w:sz="0" w:space="0" w:color="auto"/>
              </w:divBdr>
            </w:div>
            <w:div w:id="13522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3402">
      <w:marLeft w:val="0"/>
      <w:marRight w:val="0"/>
      <w:marTop w:val="0"/>
      <w:marBottom w:val="0"/>
      <w:divBdr>
        <w:top w:val="none" w:sz="0" w:space="0" w:color="auto"/>
        <w:left w:val="none" w:sz="0" w:space="0" w:color="auto"/>
        <w:bottom w:val="none" w:sz="0" w:space="0" w:color="auto"/>
        <w:right w:val="none" w:sz="0" w:space="0" w:color="auto"/>
      </w:divBdr>
    </w:div>
    <w:div w:id="39939467">
      <w:marLeft w:val="0"/>
      <w:marRight w:val="0"/>
      <w:marTop w:val="0"/>
      <w:marBottom w:val="0"/>
      <w:divBdr>
        <w:top w:val="none" w:sz="0" w:space="0" w:color="auto"/>
        <w:left w:val="none" w:sz="0" w:space="0" w:color="auto"/>
        <w:bottom w:val="none" w:sz="0" w:space="0" w:color="auto"/>
        <w:right w:val="none" w:sz="0" w:space="0" w:color="auto"/>
      </w:divBdr>
    </w:div>
    <w:div w:id="49429802">
      <w:marLeft w:val="0"/>
      <w:marRight w:val="0"/>
      <w:marTop w:val="0"/>
      <w:marBottom w:val="0"/>
      <w:divBdr>
        <w:top w:val="none" w:sz="0" w:space="0" w:color="auto"/>
        <w:left w:val="none" w:sz="0" w:space="0" w:color="auto"/>
        <w:bottom w:val="none" w:sz="0" w:space="0" w:color="auto"/>
        <w:right w:val="none" w:sz="0" w:space="0" w:color="auto"/>
      </w:divBdr>
      <w:divsChild>
        <w:div w:id="1036199285">
          <w:marLeft w:val="0"/>
          <w:marRight w:val="0"/>
          <w:marTop w:val="0"/>
          <w:marBottom w:val="0"/>
          <w:divBdr>
            <w:top w:val="none" w:sz="0" w:space="0" w:color="auto"/>
            <w:left w:val="none" w:sz="0" w:space="0" w:color="auto"/>
            <w:bottom w:val="none" w:sz="0" w:space="0" w:color="auto"/>
            <w:right w:val="none" w:sz="0" w:space="0" w:color="auto"/>
          </w:divBdr>
          <w:divsChild>
            <w:div w:id="1880507396">
              <w:marLeft w:val="0"/>
              <w:marRight w:val="0"/>
              <w:marTop w:val="0"/>
              <w:marBottom w:val="0"/>
              <w:divBdr>
                <w:top w:val="none" w:sz="0" w:space="0" w:color="auto"/>
                <w:left w:val="none" w:sz="0" w:space="0" w:color="auto"/>
                <w:bottom w:val="none" w:sz="0" w:space="0" w:color="auto"/>
                <w:right w:val="none" w:sz="0" w:space="0" w:color="auto"/>
              </w:divBdr>
            </w:div>
            <w:div w:id="1567035639">
              <w:marLeft w:val="0"/>
              <w:marRight w:val="0"/>
              <w:marTop w:val="0"/>
              <w:marBottom w:val="0"/>
              <w:divBdr>
                <w:top w:val="none" w:sz="0" w:space="0" w:color="auto"/>
                <w:left w:val="none" w:sz="0" w:space="0" w:color="auto"/>
                <w:bottom w:val="none" w:sz="0" w:space="0" w:color="auto"/>
                <w:right w:val="none" w:sz="0" w:space="0" w:color="auto"/>
              </w:divBdr>
            </w:div>
            <w:div w:id="1938831039">
              <w:marLeft w:val="0"/>
              <w:marRight w:val="0"/>
              <w:marTop w:val="0"/>
              <w:marBottom w:val="0"/>
              <w:divBdr>
                <w:top w:val="none" w:sz="0" w:space="0" w:color="auto"/>
                <w:left w:val="none" w:sz="0" w:space="0" w:color="auto"/>
                <w:bottom w:val="none" w:sz="0" w:space="0" w:color="auto"/>
                <w:right w:val="none" w:sz="0" w:space="0" w:color="auto"/>
              </w:divBdr>
            </w:div>
            <w:div w:id="1385836167">
              <w:marLeft w:val="0"/>
              <w:marRight w:val="0"/>
              <w:marTop w:val="0"/>
              <w:marBottom w:val="0"/>
              <w:divBdr>
                <w:top w:val="none" w:sz="0" w:space="0" w:color="auto"/>
                <w:left w:val="none" w:sz="0" w:space="0" w:color="auto"/>
                <w:bottom w:val="none" w:sz="0" w:space="0" w:color="auto"/>
                <w:right w:val="none" w:sz="0" w:space="0" w:color="auto"/>
              </w:divBdr>
            </w:div>
            <w:div w:id="422579207">
              <w:marLeft w:val="0"/>
              <w:marRight w:val="0"/>
              <w:marTop w:val="0"/>
              <w:marBottom w:val="0"/>
              <w:divBdr>
                <w:top w:val="none" w:sz="0" w:space="0" w:color="auto"/>
                <w:left w:val="none" w:sz="0" w:space="0" w:color="auto"/>
                <w:bottom w:val="none" w:sz="0" w:space="0" w:color="auto"/>
                <w:right w:val="none" w:sz="0" w:space="0" w:color="auto"/>
              </w:divBdr>
            </w:div>
            <w:div w:id="1829785612">
              <w:marLeft w:val="0"/>
              <w:marRight w:val="0"/>
              <w:marTop w:val="0"/>
              <w:marBottom w:val="0"/>
              <w:divBdr>
                <w:top w:val="none" w:sz="0" w:space="0" w:color="auto"/>
                <w:left w:val="none" w:sz="0" w:space="0" w:color="auto"/>
                <w:bottom w:val="none" w:sz="0" w:space="0" w:color="auto"/>
                <w:right w:val="none" w:sz="0" w:space="0" w:color="auto"/>
              </w:divBdr>
            </w:div>
            <w:div w:id="1820612231">
              <w:marLeft w:val="0"/>
              <w:marRight w:val="0"/>
              <w:marTop w:val="0"/>
              <w:marBottom w:val="0"/>
              <w:divBdr>
                <w:top w:val="none" w:sz="0" w:space="0" w:color="auto"/>
                <w:left w:val="none" w:sz="0" w:space="0" w:color="auto"/>
                <w:bottom w:val="none" w:sz="0" w:space="0" w:color="auto"/>
                <w:right w:val="none" w:sz="0" w:space="0" w:color="auto"/>
              </w:divBdr>
            </w:div>
            <w:div w:id="604654193">
              <w:marLeft w:val="0"/>
              <w:marRight w:val="0"/>
              <w:marTop w:val="0"/>
              <w:marBottom w:val="0"/>
              <w:divBdr>
                <w:top w:val="none" w:sz="0" w:space="0" w:color="auto"/>
                <w:left w:val="none" w:sz="0" w:space="0" w:color="auto"/>
                <w:bottom w:val="none" w:sz="0" w:space="0" w:color="auto"/>
                <w:right w:val="none" w:sz="0" w:space="0" w:color="auto"/>
              </w:divBdr>
            </w:div>
            <w:div w:id="1717779283">
              <w:marLeft w:val="0"/>
              <w:marRight w:val="0"/>
              <w:marTop w:val="0"/>
              <w:marBottom w:val="0"/>
              <w:divBdr>
                <w:top w:val="none" w:sz="0" w:space="0" w:color="auto"/>
                <w:left w:val="none" w:sz="0" w:space="0" w:color="auto"/>
                <w:bottom w:val="none" w:sz="0" w:space="0" w:color="auto"/>
                <w:right w:val="none" w:sz="0" w:space="0" w:color="auto"/>
              </w:divBdr>
            </w:div>
            <w:div w:id="1909000508">
              <w:marLeft w:val="0"/>
              <w:marRight w:val="0"/>
              <w:marTop w:val="0"/>
              <w:marBottom w:val="0"/>
              <w:divBdr>
                <w:top w:val="none" w:sz="0" w:space="0" w:color="auto"/>
                <w:left w:val="none" w:sz="0" w:space="0" w:color="auto"/>
                <w:bottom w:val="none" w:sz="0" w:space="0" w:color="auto"/>
                <w:right w:val="none" w:sz="0" w:space="0" w:color="auto"/>
              </w:divBdr>
            </w:div>
            <w:div w:id="1353073142">
              <w:marLeft w:val="0"/>
              <w:marRight w:val="0"/>
              <w:marTop w:val="0"/>
              <w:marBottom w:val="0"/>
              <w:divBdr>
                <w:top w:val="none" w:sz="0" w:space="0" w:color="auto"/>
                <w:left w:val="none" w:sz="0" w:space="0" w:color="auto"/>
                <w:bottom w:val="none" w:sz="0" w:space="0" w:color="auto"/>
                <w:right w:val="none" w:sz="0" w:space="0" w:color="auto"/>
              </w:divBdr>
            </w:div>
            <w:div w:id="548691045">
              <w:marLeft w:val="0"/>
              <w:marRight w:val="0"/>
              <w:marTop w:val="0"/>
              <w:marBottom w:val="0"/>
              <w:divBdr>
                <w:top w:val="none" w:sz="0" w:space="0" w:color="auto"/>
                <w:left w:val="none" w:sz="0" w:space="0" w:color="auto"/>
                <w:bottom w:val="none" w:sz="0" w:space="0" w:color="auto"/>
                <w:right w:val="none" w:sz="0" w:space="0" w:color="auto"/>
              </w:divBdr>
            </w:div>
            <w:div w:id="806363083">
              <w:marLeft w:val="0"/>
              <w:marRight w:val="0"/>
              <w:marTop w:val="0"/>
              <w:marBottom w:val="0"/>
              <w:divBdr>
                <w:top w:val="none" w:sz="0" w:space="0" w:color="auto"/>
                <w:left w:val="none" w:sz="0" w:space="0" w:color="auto"/>
                <w:bottom w:val="none" w:sz="0" w:space="0" w:color="auto"/>
                <w:right w:val="none" w:sz="0" w:space="0" w:color="auto"/>
              </w:divBdr>
            </w:div>
            <w:div w:id="814028494">
              <w:marLeft w:val="0"/>
              <w:marRight w:val="0"/>
              <w:marTop w:val="0"/>
              <w:marBottom w:val="0"/>
              <w:divBdr>
                <w:top w:val="none" w:sz="0" w:space="0" w:color="auto"/>
                <w:left w:val="none" w:sz="0" w:space="0" w:color="auto"/>
                <w:bottom w:val="none" w:sz="0" w:space="0" w:color="auto"/>
                <w:right w:val="none" w:sz="0" w:space="0" w:color="auto"/>
              </w:divBdr>
            </w:div>
            <w:div w:id="1660038133">
              <w:marLeft w:val="0"/>
              <w:marRight w:val="0"/>
              <w:marTop w:val="0"/>
              <w:marBottom w:val="0"/>
              <w:divBdr>
                <w:top w:val="none" w:sz="0" w:space="0" w:color="auto"/>
                <w:left w:val="none" w:sz="0" w:space="0" w:color="auto"/>
                <w:bottom w:val="none" w:sz="0" w:space="0" w:color="auto"/>
                <w:right w:val="none" w:sz="0" w:space="0" w:color="auto"/>
              </w:divBdr>
            </w:div>
            <w:div w:id="1497455202">
              <w:marLeft w:val="0"/>
              <w:marRight w:val="0"/>
              <w:marTop w:val="0"/>
              <w:marBottom w:val="0"/>
              <w:divBdr>
                <w:top w:val="none" w:sz="0" w:space="0" w:color="auto"/>
                <w:left w:val="none" w:sz="0" w:space="0" w:color="auto"/>
                <w:bottom w:val="none" w:sz="0" w:space="0" w:color="auto"/>
                <w:right w:val="none" w:sz="0" w:space="0" w:color="auto"/>
              </w:divBdr>
            </w:div>
            <w:div w:id="1988582681">
              <w:marLeft w:val="0"/>
              <w:marRight w:val="0"/>
              <w:marTop w:val="0"/>
              <w:marBottom w:val="0"/>
              <w:divBdr>
                <w:top w:val="none" w:sz="0" w:space="0" w:color="auto"/>
                <w:left w:val="none" w:sz="0" w:space="0" w:color="auto"/>
                <w:bottom w:val="none" w:sz="0" w:space="0" w:color="auto"/>
                <w:right w:val="none" w:sz="0" w:space="0" w:color="auto"/>
              </w:divBdr>
            </w:div>
            <w:div w:id="993991865">
              <w:marLeft w:val="0"/>
              <w:marRight w:val="0"/>
              <w:marTop w:val="0"/>
              <w:marBottom w:val="0"/>
              <w:divBdr>
                <w:top w:val="none" w:sz="0" w:space="0" w:color="auto"/>
                <w:left w:val="none" w:sz="0" w:space="0" w:color="auto"/>
                <w:bottom w:val="none" w:sz="0" w:space="0" w:color="auto"/>
                <w:right w:val="none" w:sz="0" w:space="0" w:color="auto"/>
              </w:divBdr>
            </w:div>
            <w:div w:id="1845313918">
              <w:marLeft w:val="0"/>
              <w:marRight w:val="0"/>
              <w:marTop w:val="0"/>
              <w:marBottom w:val="0"/>
              <w:divBdr>
                <w:top w:val="none" w:sz="0" w:space="0" w:color="auto"/>
                <w:left w:val="none" w:sz="0" w:space="0" w:color="auto"/>
                <w:bottom w:val="none" w:sz="0" w:space="0" w:color="auto"/>
                <w:right w:val="none" w:sz="0" w:space="0" w:color="auto"/>
              </w:divBdr>
            </w:div>
            <w:div w:id="590508858">
              <w:marLeft w:val="0"/>
              <w:marRight w:val="0"/>
              <w:marTop w:val="0"/>
              <w:marBottom w:val="0"/>
              <w:divBdr>
                <w:top w:val="none" w:sz="0" w:space="0" w:color="auto"/>
                <w:left w:val="none" w:sz="0" w:space="0" w:color="auto"/>
                <w:bottom w:val="none" w:sz="0" w:space="0" w:color="auto"/>
                <w:right w:val="none" w:sz="0" w:space="0" w:color="auto"/>
              </w:divBdr>
            </w:div>
            <w:div w:id="883758932">
              <w:marLeft w:val="0"/>
              <w:marRight w:val="0"/>
              <w:marTop w:val="0"/>
              <w:marBottom w:val="0"/>
              <w:divBdr>
                <w:top w:val="none" w:sz="0" w:space="0" w:color="auto"/>
                <w:left w:val="none" w:sz="0" w:space="0" w:color="auto"/>
                <w:bottom w:val="none" w:sz="0" w:space="0" w:color="auto"/>
                <w:right w:val="none" w:sz="0" w:space="0" w:color="auto"/>
              </w:divBdr>
            </w:div>
            <w:div w:id="2106920625">
              <w:marLeft w:val="0"/>
              <w:marRight w:val="0"/>
              <w:marTop w:val="0"/>
              <w:marBottom w:val="0"/>
              <w:divBdr>
                <w:top w:val="none" w:sz="0" w:space="0" w:color="auto"/>
                <w:left w:val="none" w:sz="0" w:space="0" w:color="auto"/>
                <w:bottom w:val="none" w:sz="0" w:space="0" w:color="auto"/>
                <w:right w:val="none" w:sz="0" w:space="0" w:color="auto"/>
              </w:divBdr>
            </w:div>
            <w:div w:id="576865031">
              <w:marLeft w:val="0"/>
              <w:marRight w:val="0"/>
              <w:marTop w:val="0"/>
              <w:marBottom w:val="0"/>
              <w:divBdr>
                <w:top w:val="none" w:sz="0" w:space="0" w:color="auto"/>
                <w:left w:val="none" w:sz="0" w:space="0" w:color="auto"/>
                <w:bottom w:val="none" w:sz="0" w:space="0" w:color="auto"/>
                <w:right w:val="none" w:sz="0" w:space="0" w:color="auto"/>
              </w:divBdr>
            </w:div>
            <w:div w:id="226839313">
              <w:marLeft w:val="0"/>
              <w:marRight w:val="0"/>
              <w:marTop w:val="0"/>
              <w:marBottom w:val="0"/>
              <w:divBdr>
                <w:top w:val="none" w:sz="0" w:space="0" w:color="auto"/>
                <w:left w:val="none" w:sz="0" w:space="0" w:color="auto"/>
                <w:bottom w:val="none" w:sz="0" w:space="0" w:color="auto"/>
                <w:right w:val="none" w:sz="0" w:space="0" w:color="auto"/>
              </w:divBdr>
            </w:div>
            <w:div w:id="1678578539">
              <w:marLeft w:val="0"/>
              <w:marRight w:val="0"/>
              <w:marTop w:val="0"/>
              <w:marBottom w:val="0"/>
              <w:divBdr>
                <w:top w:val="none" w:sz="0" w:space="0" w:color="auto"/>
                <w:left w:val="none" w:sz="0" w:space="0" w:color="auto"/>
                <w:bottom w:val="none" w:sz="0" w:space="0" w:color="auto"/>
                <w:right w:val="none" w:sz="0" w:space="0" w:color="auto"/>
              </w:divBdr>
            </w:div>
            <w:div w:id="1853643163">
              <w:marLeft w:val="0"/>
              <w:marRight w:val="0"/>
              <w:marTop w:val="0"/>
              <w:marBottom w:val="0"/>
              <w:divBdr>
                <w:top w:val="none" w:sz="0" w:space="0" w:color="auto"/>
                <w:left w:val="none" w:sz="0" w:space="0" w:color="auto"/>
                <w:bottom w:val="none" w:sz="0" w:space="0" w:color="auto"/>
                <w:right w:val="none" w:sz="0" w:space="0" w:color="auto"/>
              </w:divBdr>
            </w:div>
            <w:div w:id="576403872">
              <w:marLeft w:val="0"/>
              <w:marRight w:val="0"/>
              <w:marTop w:val="0"/>
              <w:marBottom w:val="0"/>
              <w:divBdr>
                <w:top w:val="none" w:sz="0" w:space="0" w:color="auto"/>
                <w:left w:val="none" w:sz="0" w:space="0" w:color="auto"/>
                <w:bottom w:val="none" w:sz="0" w:space="0" w:color="auto"/>
                <w:right w:val="none" w:sz="0" w:space="0" w:color="auto"/>
              </w:divBdr>
            </w:div>
            <w:div w:id="1031684943">
              <w:marLeft w:val="0"/>
              <w:marRight w:val="0"/>
              <w:marTop w:val="0"/>
              <w:marBottom w:val="0"/>
              <w:divBdr>
                <w:top w:val="none" w:sz="0" w:space="0" w:color="auto"/>
                <w:left w:val="none" w:sz="0" w:space="0" w:color="auto"/>
                <w:bottom w:val="none" w:sz="0" w:space="0" w:color="auto"/>
                <w:right w:val="none" w:sz="0" w:space="0" w:color="auto"/>
              </w:divBdr>
            </w:div>
            <w:div w:id="1441299728">
              <w:marLeft w:val="0"/>
              <w:marRight w:val="0"/>
              <w:marTop w:val="0"/>
              <w:marBottom w:val="0"/>
              <w:divBdr>
                <w:top w:val="none" w:sz="0" w:space="0" w:color="auto"/>
                <w:left w:val="none" w:sz="0" w:space="0" w:color="auto"/>
                <w:bottom w:val="none" w:sz="0" w:space="0" w:color="auto"/>
                <w:right w:val="none" w:sz="0" w:space="0" w:color="auto"/>
              </w:divBdr>
            </w:div>
            <w:div w:id="1922982941">
              <w:marLeft w:val="0"/>
              <w:marRight w:val="0"/>
              <w:marTop w:val="0"/>
              <w:marBottom w:val="0"/>
              <w:divBdr>
                <w:top w:val="none" w:sz="0" w:space="0" w:color="auto"/>
                <w:left w:val="none" w:sz="0" w:space="0" w:color="auto"/>
                <w:bottom w:val="none" w:sz="0" w:space="0" w:color="auto"/>
                <w:right w:val="none" w:sz="0" w:space="0" w:color="auto"/>
              </w:divBdr>
            </w:div>
            <w:div w:id="1634209854">
              <w:marLeft w:val="0"/>
              <w:marRight w:val="0"/>
              <w:marTop w:val="0"/>
              <w:marBottom w:val="0"/>
              <w:divBdr>
                <w:top w:val="none" w:sz="0" w:space="0" w:color="auto"/>
                <w:left w:val="none" w:sz="0" w:space="0" w:color="auto"/>
                <w:bottom w:val="none" w:sz="0" w:space="0" w:color="auto"/>
                <w:right w:val="none" w:sz="0" w:space="0" w:color="auto"/>
              </w:divBdr>
            </w:div>
            <w:div w:id="567812110">
              <w:marLeft w:val="0"/>
              <w:marRight w:val="0"/>
              <w:marTop w:val="0"/>
              <w:marBottom w:val="0"/>
              <w:divBdr>
                <w:top w:val="none" w:sz="0" w:space="0" w:color="auto"/>
                <w:left w:val="none" w:sz="0" w:space="0" w:color="auto"/>
                <w:bottom w:val="none" w:sz="0" w:space="0" w:color="auto"/>
                <w:right w:val="none" w:sz="0" w:space="0" w:color="auto"/>
              </w:divBdr>
            </w:div>
            <w:div w:id="1248421368">
              <w:marLeft w:val="0"/>
              <w:marRight w:val="0"/>
              <w:marTop w:val="0"/>
              <w:marBottom w:val="0"/>
              <w:divBdr>
                <w:top w:val="none" w:sz="0" w:space="0" w:color="auto"/>
                <w:left w:val="none" w:sz="0" w:space="0" w:color="auto"/>
                <w:bottom w:val="none" w:sz="0" w:space="0" w:color="auto"/>
                <w:right w:val="none" w:sz="0" w:space="0" w:color="auto"/>
              </w:divBdr>
            </w:div>
            <w:div w:id="2031490425">
              <w:marLeft w:val="0"/>
              <w:marRight w:val="0"/>
              <w:marTop w:val="0"/>
              <w:marBottom w:val="0"/>
              <w:divBdr>
                <w:top w:val="none" w:sz="0" w:space="0" w:color="auto"/>
                <w:left w:val="none" w:sz="0" w:space="0" w:color="auto"/>
                <w:bottom w:val="none" w:sz="0" w:space="0" w:color="auto"/>
                <w:right w:val="none" w:sz="0" w:space="0" w:color="auto"/>
              </w:divBdr>
            </w:div>
            <w:div w:id="1483546265">
              <w:marLeft w:val="0"/>
              <w:marRight w:val="0"/>
              <w:marTop w:val="0"/>
              <w:marBottom w:val="0"/>
              <w:divBdr>
                <w:top w:val="none" w:sz="0" w:space="0" w:color="auto"/>
                <w:left w:val="none" w:sz="0" w:space="0" w:color="auto"/>
                <w:bottom w:val="none" w:sz="0" w:space="0" w:color="auto"/>
                <w:right w:val="none" w:sz="0" w:space="0" w:color="auto"/>
              </w:divBdr>
            </w:div>
            <w:div w:id="1619871844">
              <w:marLeft w:val="0"/>
              <w:marRight w:val="0"/>
              <w:marTop w:val="0"/>
              <w:marBottom w:val="0"/>
              <w:divBdr>
                <w:top w:val="none" w:sz="0" w:space="0" w:color="auto"/>
                <w:left w:val="none" w:sz="0" w:space="0" w:color="auto"/>
                <w:bottom w:val="none" w:sz="0" w:space="0" w:color="auto"/>
                <w:right w:val="none" w:sz="0" w:space="0" w:color="auto"/>
              </w:divBdr>
            </w:div>
            <w:div w:id="800155216">
              <w:marLeft w:val="0"/>
              <w:marRight w:val="0"/>
              <w:marTop w:val="0"/>
              <w:marBottom w:val="0"/>
              <w:divBdr>
                <w:top w:val="none" w:sz="0" w:space="0" w:color="auto"/>
                <w:left w:val="none" w:sz="0" w:space="0" w:color="auto"/>
                <w:bottom w:val="none" w:sz="0" w:space="0" w:color="auto"/>
                <w:right w:val="none" w:sz="0" w:space="0" w:color="auto"/>
              </w:divBdr>
            </w:div>
            <w:div w:id="936904235">
              <w:marLeft w:val="0"/>
              <w:marRight w:val="0"/>
              <w:marTop w:val="0"/>
              <w:marBottom w:val="0"/>
              <w:divBdr>
                <w:top w:val="none" w:sz="0" w:space="0" w:color="auto"/>
                <w:left w:val="none" w:sz="0" w:space="0" w:color="auto"/>
                <w:bottom w:val="none" w:sz="0" w:space="0" w:color="auto"/>
                <w:right w:val="none" w:sz="0" w:space="0" w:color="auto"/>
              </w:divBdr>
            </w:div>
            <w:div w:id="840239724">
              <w:marLeft w:val="0"/>
              <w:marRight w:val="0"/>
              <w:marTop w:val="0"/>
              <w:marBottom w:val="0"/>
              <w:divBdr>
                <w:top w:val="none" w:sz="0" w:space="0" w:color="auto"/>
                <w:left w:val="none" w:sz="0" w:space="0" w:color="auto"/>
                <w:bottom w:val="none" w:sz="0" w:space="0" w:color="auto"/>
                <w:right w:val="none" w:sz="0" w:space="0" w:color="auto"/>
              </w:divBdr>
            </w:div>
            <w:div w:id="1590429983">
              <w:marLeft w:val="0"/>
              <w:marRight w:val="0"/>
              <w:marTop w:val="0"/>
              <w:marBottom w:val="0"/>
              <w:divBdr>
                <w:top w:val="none" w:sz="0" w:space="0" w:color="auto"/>
                <w:left w:val="none" w:sz="0" w:space="0" w:color="auto"/>
                <w:bottom w:val="none" w:sz="0" w:space="0" w:color="auto"/>
                <w:right w:val="none" w:sz="0" w:space="0" w:color="auto"/>
              </w:divBdr>
            </w:div>
            <w:div w:id="2105878930">
              <w:marLeft w:val="0"/>
              <w:marRight w:val="0"/>
              <w:marTop w:val="0"/>
              <w:marBottom w:val="0"/>
              <w:divBdr>
                <w:top w:val="none" w:sz="0" w:space="0" w:color="auto"/>
                <w:left w:val="none" w:sz="0" w:space="0" w:color="auto"/>
                <w:bottom w:val="none" w:sz="0" w:space="0" w:color="auto"/>
                <w:right w:val="none" w:sz="0" w:space="0" w:color="auto"/>
              </w:divBdr>
            </w:div>
            <w:div w:id="1622373391">
              <w:marLeft w:val="0"/>
              <w:marRight w:val="0"/>
              <w:marTop w:val="0"/>
              <w:marBottom w:val="0"/>
              <w:divBdr>
                <w:top w:val="none" w:sz="0" w:space="0" w:color="auto"/>
                <w:left w:val="none" w:sz="0" w:space="0" w:color="auto"/>
                <w:bottom w:val="none" w:sz="0" w:space="0" w:color="auto"/>
                <w:right w:val="none" w:sz="0" w:space="0" w:color="auto"/>
              </w:divBdr>
            </w:div>
            <w:div w:id="298921417">
              <w:marLeft w:val="0"/>
              <w:marRight w:val="0"/>
              <w:marTop w:val="0"/>
              <w:marBottom w:val="0"/>
              <w:divBdr>
                <w:top w:val="none" w:sz="0" w:space="0" w:color="auto"/>
                <w:left w:val="none" w:sz="0" w:space="0" w:color="auto"/>
                <w:bottom w:val="none" w:sz="0" w:space="0" w:color="auto"/>
                <w:right w:val="none" w:sz="0" w:space="0" w:color="auto"/>
              </w:divBdr>
            </w:div>
            <w:div w:id="2097434785">
              <w:marLeft w:val="0"/>
              <w:marRight w:val="0"/>
              <w:marTop w:val="0"/>
              <w:marBottom w:val="0"/>
              <w:divBdr>
                <w:top w:val="none" w:sz="0" w:space="0" w:color="auto"/>
                <w:left w:val="none" w:sz="0" w:space="0" w:color="auto"/>
                <w:bottom w:val="none" w:sz="0" w:space="0" w:color="auto"/>
                <w:right w:val="none" w:sz="0" w:space="0" w:color="auto"/>
              </w:divBdr>
            </w:div>
            <w:div w:id="1368489177">
              <w:marLeft w:val="0"/>
              <w:marRight w:val="0"/>
              <w:marTop w:val="0"/>
              <w:marBottom w:val="0"/>
              <w:divBdr>
                <w:top w:val="none" w:sz="0" w:space="0" w:color="auto"/>
                <w:left w:val="none" w:sz="0" w:space="0" w:color="auto"/>
                <w:bottom w:val="none" w:sz="0" w:space="0" w:color="auto"/>
                <w:right w:val="none" w:sz="0" w:space="0" w:color="auto"/>
              </w:divBdr>
            </w:div>
            <w:div w:id="920991402">
              <w:marLeft w:val="0"/>
              <w:marRight w:val="0"/>
              <w:marTop w:val="0"/>
              <w:marBottom w:val="0"/>
              <w:divBdr>
                <w:top w:val="none" w:sz="0" w:space="0" w:color="auto"/>
                <w:left w:val="none" w:sz="0" w:space="0" w:color="auto"/>
                <w:bottom w:val="none" w:sz="0" w:space="0" w:color="auto"/>
                <w:right w:val="none" w:sz="0" w:space="0" w:color="auto"/>
              </w:divBdr>
            </w:div>
            <w:div w:id="1035037473">
              <w:marLeft w:val="0"/>
              <w:marRight w:val="0"/>
              <w:marTop w:val="0"/>
              <w:marBottom w:val="0"/>
              <w:divBdr>
                <w:top w:val="none" w:sz="0" w:space="0" w:color="auto"/>
                <w:left w:val="none" w:sz="0" w:space="0" w:color="auto"/>
                <w:bottom w:val="none" w:sz="0" w:space="0" w:color="auto"/>
                <w:right w:val="none" w:sz="0" w:space="0" w:color="auto"/>
              </w:divBdr>
            </w:div>
            <w:div w:id="1741905231">
              <w:marLeft w:val="0"/>
              <w:marRight w:val="0"/>
              <w:marTop w:val="0"/>
              <w:marBottom w:val="0"/>
              <w:divBdr>
                <w:top w:val="none" w:sz="0" w:space="0" w:color="auto"/>
                <w:left w:val="none" w:sz="0" w:space="0" w:color="auto"/>
                <w:bottom w:val="none" w:sz="0" w:space="0" w:color="auto"/>
                <w:right w:val="none" w:sz="0" w:space="0" w:color="auto"/>
              </w:divBdr>
            </w:div>
            <w:div w:id="1333531717">
              <w:marLeft w:val="0"/>
              <w:marRight w:val="0"/>
              <w:marTop w:val="0"/>
              <w:marBottom w:val="0"/>
              <w:divBdr>
                <w:top w:val="none" w:sz="0" w:space="0" w:color="auto"/>
                <w:left w:val="none" w:sz="0" w:space="0" w:color="auto"/>
                <w:bottom w:val="none" w:sz="0" w:space="0" w:color="auto"/>
                <w:right w:val="none" w:sz="0" w:space="0" w:color="auto"/>
              </w:divBdr>
            </w:div>
            <w:div w:id="549147651">
              <w:marLeft w:val="0"/>
              <w:marRight w:val="0"/>
              <w:marTop w:val="0"/>
              <w:marBottom w:val="0"/>
              <w:divBdr>
                <w:top w:val="none" w:sz="0" w:space="0" w:color="auto"/>
                <w:left w:val="none" w:sz="0" w:space="0" w:color="auto"/>
                <w:bottom w:val="none" w:sz="0" w:space="0" w:color="auto"/>
                <w:right w:val="none" w:sz="0" w:space="0" w:color="auto"/>
              </w:divBdr>
            </w:div>
            <w:div w:id="276108480">
              <w:marLeft w:val="0"/>
              <w:marRight w:val="0"/>
              <w:marTop w:val="0"/>
              <w:marBottom w:val="0"/>
              <w:divBdr>
                <w:top w:val="none" w:sz="0" w:space="0" w:color="auto"/>
                <w:left w:val="none" w:sz="0" w:space="0" w:color="auto"/>
                <w:bottom w:val="none" w:sz="0" w:space="0" w:color="auto"/>
                <w:right w:val="none" w:sz="0" w:space="0" w:color="auto"/>
              </w:divBdr>
            </w:div>
            <w:div w:id="712852124">
              <w:marLeft w:val="0"/>
              <w:marRight w:val="0"/>
              <w:marTop w:val="0"/>
              <w:marBottom w:val="0"/>
              <w:divBdr>
                <w:top w:val="none" w:sz="0" w:space="0" w:color="auto"/>
                <w:left w:val="none" w:sz="0" w:space="0" w:color="auto"/>
                <w:bottom w:val="none" w:sz="0" w:space="0" w:color="auto"/>
                <w:right w:val="none" w:sz="0" w:space="0" w:color="auto"/>
              </w:divBdr>
            </w:div>
            <w:div w:id="1680540596">
              <w:marLeft w:val="0"/>
              <w:marRight w:val="0"/>
              <w:marTop w:val="0"/>
              <w:marBottom w:val="0"/>
              <w:divBdr>
                <w:top w:val="none" w:sz="0" w:space="0" w:color="auto"/>
                <w:left w:val="none" w:sz="0" w:space="0" w:color="auto"/>
                <w:bottom w:val="none" w:sz="0" w:space="0" w:color="auto"/>
                <w:right w:val="none" w:sz="0" w:space="0" w:color="auto"/>
              </w:divBdr>
            </w:div>
            <w:div w:id="268514006">
              <w:marLeft w:val="0"/>
              <w:marRight w:val="0"/>
              <w:marTop w:val="0"/>
              <w:marBottom w:val="0"/>
              <w:divBdr>
                <w:top w:val="none" w:sz="0" w:space="0" w:color="auto"/>
                <w:left w:val="none" w:sz="0" w:space="0" w:color="auto"/>
                <w:bottom w:val="none" w:sz="0" w:space="0" w:color="auto"/>
                <w:right w:val="none" w:sz="0" w:space="0" w:color="auto"/>
              </w:divBdr>
            </w:div>
            <w:div w:id="1375882521">
              <w:marLeft w:val="0"/>
              <w:marRight w:val="0"/>
              <w:marTop w:val="0"/>
              <w:marBottom w:val="0"/>
              <w:divBdr>
                <w:top w:val="none" w:sz="0" w:space="0" w:color="auto"/>
                <w:left w:val="none" w:sz="0" w:space="0" w:color="auto"/>
                <w:bottom w:val="none" w:sz="0" w:space="0" w:color="auto"/>
                <w:right w:val="none" w:sz="0" w:space="0" w:color="auto"/>
              </w:divBdr>
            </w:div>
            <w:div w:id="1300039990">
              <w:marLeft w:val="0"/>
              <w:marRight w:val="0"/>
              <w:marTop w:val="0"/>
              <w:marBottom w:val="0"/>
              <w:divBdr>
                <w:top w:val="none" w:sz="0" w:space="0" w:color="auto"/>
                <w:left w:val="none" w:sz="0" w:space="0" w:color="auto"/>
                <w:bottom w:val="none" w:sz="0" w:space="0" w:color="auto"/>
                <w:right w:val="none" w:sz="0" w:space="0" w:color="auto"/>
              </w:divBdr>
            </w:div>
            <w:div w:id="1977297460">
              <w:marLeft w:val="0"/>
              <w:marRight w:val="0"/>
              <w:marTop w:val="0"/>
              <w:marBottom w:val="0"/>
              <w:divBdr>
                <w:top w:val="none" w:sz="0" w:space="0" w:color="auto"/>
                <w:left w:val="none" w:sz="0" w:space="0" w:color="auto"/>
                <w:bottom w:val="none" w:sz="0" w:space="0" w:color="auto"/>
                <w:right w:val="none" w:sz="0" w:space="0" w:color="auto"/>
              </w:divBdr>
            </w:div>
            <w:div w:id="266934163">
              <w:marLeft w:val="0"/>
              <w:marRight w:val="0"/>
              <w:marTop w:val="0"/>
              <w:marBottom w:val="0"/>
              <w:divBdr>
                <w:top w:val="none" w:sz="0" w:space="0" w:color="auto"/>
                <w:left w:val="none" w:sz="0" w:space="0" w:color="auto"/>
                <w:bottom w:val="none" w:sz="0" w:space="0" w:color="auto"/>
                <w:right w:val="none" w:sz="0" w:space="0" w:color="auto"/>
              </w:divBdr>
            </w:div>
            <w:div w:id="1973905797">
              <w:marLeft w:val="0"/>
              <w:marRight w:val="0"/>
              <w:marTop w:val="0"/>
              <w:marBottom w:val="0"/>
              <w:divBdr>
                <w:top w:val="none" w:sz="0" w:space="0" w:color="auto"/>
                <w:left w:val="none" w:sz="0" w:space="0" w:color="auto"/>
                <w:bottom w:val="none" w:sz="0" w:space="0" w:color="auto"/>
                <w:right w:val="none" w:sz="0" w:space="0" w:color="auto"/>
              </w:divBdr>
            </w:div>
            <w:div w:id="932399594">
              <w:marLeft w:val="0"/>
              <w:marRight w:val="0"/>
              <w:marTop w:val="0"/>
              <w:marBottom w:val="0"/>
              <w:divBdr>
                <w:top w:val="none" w:sz="0" w:space="0" w:color="auto"/>
                <w:left w:val="none" w:sz="0" w:space="0" w:color="auto"/>
                <w:bottom w:val="none" w:sz="0" w:space="0" w:color="auto"/>
                <w:right w:val="none" w:sz="0" w:space="0" w:color="auto"/>
              </w:divBdr>
            </w:div>
            <w:div w:id="785463414">
              <w:marLeft w:val="0"/>
              <w:marRight w:val="0"/>
              <w:marTop w:val="0"/>
              <w:marBottom w:val="0"/>
              <w:divBdr>
                <w:top w:val="none" w:sz="0" w:space="0" w:color="auto"/>
                <w:left w:val="none" w:sz="0" w:space="0" w:color="auto"/>
                <w:bottom w:val="none" w:sz="0" w:space="0" w:color="auto"/>
                <w:right w:val="none" w:sz="0" w:space="0" w:color="auto"/>
              </w:divBdr>
            </w:div>
            <w:div w:id="322969590">
              <w:marLeft w:val="0"/>
              <w:marRight w:val="0"/>
              <w:marTop w:val="0"/>
              <w:marBottom w:val="0"/>
              <w:divBdr>
                <w:top w:val="none" w:sz="0" w:space="0" w:color="auto"/>
                <w:left w:val="none" w:sz="0" w:space="0" w:color="auto"/>
                <w:bottom w:val="none" w:sz="0" w:space="0" w:color="auto"/>
                <w:right w:val="none" w:sz="0" w:space="0" w:color="auto"/>
              </w:divBdr>
            </w:div>
            <w:div w:id="627274145">
              <w:marLeft w:val="0"/>
              <w:marRight w:val="0"/>
              <w:marTop w:val="0"/>
              <w:marBottom w:val="0"/>
              <w:divBdr>
                <w:top w:val="none" w:sz="0" w:space="0" w:color="auto"/>
                <w:left w:val="none" w:sz="0" w:space="0" w:color="auto"/>
                <w:bottom w:val="none" w:sz="0" w:space="0" w:color="auto"/>
                <w:right w:val="none" w:sz="0" w:space="0" w:color="auto"/>
              </w:divBdr>
            </w:div>
            <w:div w:id="1393306039">
              <w:marLeft w:val="0"/>
              <w:marRight w:val="0"/>
              <w:marTop w:val="0"/>
              <w:marBottom w:val="0"/>
              <w:divBdr>
                <w:top w:val="none" w:sz="0" w:space="0" w:color="auto"/>
                <w:left w:val="none" w:sz="0" w:space="0" w:color="auto"/>
                <w:bottom w:val="none" w:sz="0" w:space="0" w:color="auto"/>
                <w:right w:val="none" w:sz="0" w:space="0" w:color="auto"/>
              </w:divBdr>
            </w:div>
            <w:div w:id="1793355122">
              <w:marLeft w:val="0"/>
              <w:marRight w:val="0"/>
              <w:marTop w:val="0"/>
              <w:marBottom w:val="0"/>
              <w:divBdr>
                <w:top w:val="none" w:sz="0" w:space="0" w:color="auto"/>
                <w:left w:val="none" w:sz="0" w:space="0" w:color="auto"/>
                <w:bottom w:val="none" w:sz="0" w:space="0" w:color="auto"/>
                <w:right w:val="none" w:sz="0" w:space="0" w:color="auto"/>
              </w:divBdr>
            </w:div>
            <w:div w:id="1532189179">
              <w:marLeft w:val="0"/>
              <w:marRight w:val="0"/>
              <w:marTop w:val="0"/>
              <w:marBottom w:val="0"/>
              <w:divBdr>
                <w:top w:val="none" w:sz="0" w:space="0" w:color="auto"/>
                <w:left w:val="none" w:sz="0" w:space="0" w:color="auto"/>
                <w:bottom w:val="none" w:sz="0" w:space="0" w:color="auto"/>
                <w:right w:val="none" w:sz="0" w:space="0" w:color="auto"/>
              </w:divBdr>
            </w:div>
            <w:div w:id="56783894">
              <w:marLeft w:val="0"/>
              <w:marRight w:val="0"/>
              <w:marTop w:val="0"/>
              <w:marBottom w:val="0"/>
              <w:divBdr>
                <w:top w:val="none" w:sz="0" w:space="0" w:color="auto"/>
                <w:left w:val="none" w:sz="0" w:space="0" w:color="auto"/>
                <w:bottom w:val="none" w:sz="0" w:space="0" w:color="auto"/>
                <w:right w:val="none" w:sz="0" w:space="0" w:color="auto"/>
              </w:divBdr>
            </w:div>
            <w:div w:id="261650734">
              <w:marLeft w:val="0"/>
              <w:marRight w:val="0"/>
              <w:marTop w:val="0"/>
              <w:marBottom w:val="0"/>
              <w:divBdr>
                <w:top w:val="none" w:sz="0" w:space="0" w:color="auto"/>
                <w:left w:val="none" w:sz="0" w:space="0" w:color="auto"/>
                <w:bottom w:val="none" w:sz="0" w:space="0" w:color="auto"/>
                <w:right w:val="none" w:sz="0" w:space="0" w:color="auto"/>
              </w:divBdr>
            </w:div>
            <w:div w:id="29116659">
              <w:marLeft w:val="0"/>
              <w:marRight w:val="0"/>
              <w:marTop w:val="0"/>
              <w:marBottom w:val="0"/>
              <w:divBdr>
                <w:top w:val="none" w:sz="0" w:space="0" w:color="auto"/>
                <w:left w:val="none" w:sz="0" w:space="0" w:color="auto"/>
                <w:bottom w:val="none" w:sz="0" w:space="0" w:color="auto"/>
                <w:right w:val="none" w:sz="0" w:space="0" w:color="auto"/>
              </w:divBdr>
            </w:div>
            <w:div w:id="1121680487">
              <w:marLeft w:val="0"/>
              <w:marRight w:val="0"/>
              <w:marTop w:val="0"/>
              <w:marBottom w:val="0"/>
              <w:divBdr>
                <w:top w:val="none" w:sz="0" w:space="0" w:color="auto"/>
                <w:left w:val="none" w:sz="0" w:space="0" w:color="auto"/>
                <w:bottom w:val="none" w:sz="0" w:space="0" w:color="auto"/>
                <w:right w:val="none" w:sz="0" w:space="0" w:color="auto"/>
              </w:divBdr>
            </w:div>
            <w:div w:id="947809526">
              <w:marLeft w:val="0"/>
              <w:marRight w:val="0"/>
              <w:marTop w:val="0"/>
              <w:marBottom w:val="0"/>
              <w:divBdr>
                <w:top w:val="none" w:sz="0" w:space="0" w:color="auto"/>
                <w:left w:val="none" w:sz="0" w:space="0" w:color="auto"/>
                <w:bottom w:val="none" w:sz="0" w:space="0" w:color="auto"/>
                <w:right w:val="none" w:sz="0" w:space="0" w:color="auto"/>
              </w:divBdr>
            </w:div>
            <w:div w:id="948897643">
              <w:marLeft w:val="0"/>
              <w:marRight w:val="0"/>
              <w:marTop w:val="0"/>
              <w:marBottom w:val="0"/>
              <w:divBdr>
                <w:top w:val="none" w:sz="0" w:space="0" w:color="auto"/>
                <w:left w:val="none" w:sz="0" w:space="0" w:color="auto"/>
                <w:bottom w:val="none" w:sz="0" w:space="0" w:color="auto"/>
                <w:right w:val="none" w:sz="0" w:space="0" w:color="auto"/>
              </w:divBdr>
            </w:div>
            <w:div w:id="436483442">
              <w:marLeft w:val="0"/>
              <w:marRight w:val="0"/>
              <w:marTop w:val="0"/>
              <w:marBottom w:val="0"/>
              <w:divBdr>
                <w:top w:val="none" w:sz="0" w:space="0" w:color="auto"/>
                <w:left w:val="none" w:sz="0" w:space="0" w:color="auto"/>
                <w:bottom w:val="none" w:sz="0" w:space="0" w:color="auto"/>
                <w:right w:val="none" w:sz="0" w:space="0" w:color="auto"/>
              </w:divBdr>
            </w:div>
            <w:div w:id="1963147239">
              <w:marLeft w:val="0"/>
              <w:marRight w:val="0"/>
              <w:marTop w:val="0"/>
              <w:marBottom w:val="0"/>
              <w:divBdr>
                <w:top w:val="none" w:sz="0" w:space="0" w:color="auto"/>
                <w:left w:val="none" w:sz="0" w:space="0" w:color="auto"/>
                <w:bottom w:val="none" w:sz="0" w:space="0" w:color="auto"/>
                <w:right w:val="none" w:sz="0" w:space="0" w:color="auto"/>
              </w:divBdr>
            </w:div>
            <w:div w:id="205602081">
              <w:marLeft w:val="0"/>
              <w:marRight w:val="0"/>
              <w:marTop w:val="0"/>
              <w:marBottom w:val="0"/>
              <w:divBdr>
                <w:top w:val="none" w:sz="0" w:space="0" w:color="auto"/>
                <w:left w:val="none" w:sz="0" w:space="0" w:color="auto"/>
                <w:bottom w:val="none" w:sz="0" w:space="0" w:color="auto"/>
                <w:right w:val="none" w:sz="0" w:space="0" w:color="auto"/>
              </w:divBdr>
            </w:div>
            <w:div w:id="849416708">
              <w:marLeft w:val="0"/>
              <w:marRight w:val="0"/>
              <w:marTop w:val="0"/>
              <w:marBottom w:val="0"/>
              <w:divBdr>
                <w:top w:val="none" w:sz="0" w:space="0" w:color="auto"/>
                <w:left w:val="none" w:sz="0" w:space="0" w:color="auto"/>
                <w:bottom w:val="none" w:sz="0" w:space="0" w:color="auto"/>
                <w:right w:val="none" w:sz="0" w:space="0" w:color="auto"/>
              </w:divBdr>
            </w:div>
            <w:div w:id="505360478">
              <w:marLeft w:val="0"/>
              <w:marRight w:val="0"/>
              <w:marTop w:val="0"/>
              <w:marBottom w:val="0"/>
              <w:divBdr>
                <w:top w:val="none" w:sz="0" w:space="0" w:color="auto"/>
                <w:left w:val="none" w:sz="0" w:space="0" w:color="auto"/>
                <w:bottom w:val="none" w:sz="0" w:space="0" w:color="auto"/>
                <w:right w:val="none" w:sz="0" w:space="0" w:color="auto"/>
              </w:divBdr>
            </w:div>
            <w:div w:id="661007299">
              <w:marLeft w:val="0"/>
              <w:marRight w:val="0"/>
              <w:marTop w:val="0"/>
              <w:marBottom w:val="0"/>
              <w:divBdr>
                <w:top w:val="none" w:sz="0" w:space="0" w:color="auto"/>
                <w:left w:val="none" w:sz="0" w:space="0" w:color="auto"/>
                <w:bottom w:val="none" w:sz="0" w:space="0" w:color="auto"/>
                <w:right w:val="none" w:sz="0" w:space="0" w:color="auto"/>
              </w:divBdr>
            </w:div>
            <w:div w:id="1553618930">
              <w:marLeft w:val="0"/>
              <w:marRight w:val="0"/>
              <w:marTop w:val="0"/>
              <w:marBottom w:val="0"/>
              <w:divBdr>
                <w:top w:val="none" w:sz="0" w:space="0" w:color="auto"/>
                <w:left w:val="none" w:sz="0" w:space="0" w:color="auto"/>
                <w:bottom w:val="none" w:sz="0" w:space="0" w:color="auto"/>
                <w:right w:val="none" w:sz="0" w:space="0" w:color="auto"/>
              </w:divBdr>
            </w:div>
            <w:div w:id="156119223">
              <w:marLeft w:val="0"/>
              <w:marRight w:val="0"/>
              <w:marTop w:val="0"/>
              <w:marBottom w:val="0"/>
              <w:divBdr>
                <w:top w:val="none" w:sz="0" w:space="0" w:color="auto"/>
                <w:left w:val="none" w:sz="0" w:space="0" w:color="auto"/>
                <w:bottom w:val="none" w:sz="0" w:space="0" w:color="auto"/>
                <w:right w:val="none" w:sz="0" w:space="0" w:color="auto"/>
              </w:divBdr>
            </w:div>
            <w:div w:id="1956910831">
              <w:marLeft w:val="0"/>
              <w:marRight w:val="0"/>
              <w:marTop w:val="0"/>
              <w:marBottom w:val="0"/>
              <w:divBdr>
                <w:top w:val="none" w:sz="0" w:space="0" w:color="auto"/>
                <w:left w:val="none" w:sz="0" w:space="0" w:color="auto"/>
                <w:bottom w:val="none" w:sz="0" w:space="0" w:color="auto"/>
                <w:right w:val="none" w:sz="0" w:space="0" w:color="auto"/>
              </w:divBdr>
            </w:div>
            <w:div w:id="1310554341">
              <w:marLeft w:val="0"/>
              <w:marRight w:val="0"/>
              <w:marTop w:val="0"/>
              <w:marBottom w:val="0"/>
              <w:divBdr>
                <w:top w:val="none" w:sz="0" w:space="0" w:color="auto"/>
                <w:left w:val="none" w:sz="0" w:space="0" w:color="auto"/>
                <w:bottom w:val="none" w:sz="0" w:space="0" w:color="auto"/>
                <w:right w:val="none" w:sz="0" w:space="0" w:color="auto"/>
              </w:divBdr>
            </w:div>
            <w:div w:id="156846273">
              <w:marLeft w:val="0"/>
              <w:marRight w:val="0"/>
              <w:marTop w:val="0"/>
              <w:marBottom w:val="0"/>
              <w:divBdr>
                <w:top w:val="none" w:sz="0" w:space="0" w:color="auto"/>
                <w:left w:val="none" w:sz="0" w:space="0" w:color="auto"/>
                <w:bottom w:val="none" w:sz="0" w:space="0" w:color="auto"/>
                <w:right w:val="none" w:sz="0" w:space="0" w:color="auto"/>
              </w:divBdr>
            </w:div>
            <w:div w:id="572936386">
              <w:marLeft w:val="0"/>
              <w:marRight w:val="0"/>
              <w:marTop w:val="0"/>
              <w:marBottom w:val="0"/>
              <w:divBdr>
                <w:top w:val="none" w:sz="0" w:space="0" w:color="auto"/>
                <w:left w:val="none" w:sz="0" w:space="0" w:color="auto"/>
                <w:bottom w:val="none" w:sz="0" w:space="0" w:color="auto"/>
                <w:right w:val="none" w:sz="0" w:space="0" w:color="auto"/>
              </w:divBdr>
            </w:div>
            <w:div w:id="1430614408">
              <w:marLeft w:val="0"/>
              <w:marRight w:val="0"/>
              <w:marTop w:val="0"/>
              <w:marBottom w:val="0"/>
              <w:divBdr>
                <w:top w:val="none" w:sz="0" w:space="0" w:color="auto"/>
                <w:left w:val="none" w:sz="0" w:space="0" w:color="auto"/>
                <w:bottom w:val="none" w:sz="0" w:space="0" w:color="auto"/>
                <w:right w:val="none" w:sz="0" w:space="0" w:color="auto"/>
              </w:divBdr>
            </w:div>
            <w:div w:id="332413190">
              <w:marLeft w:val="0"/>
              <w:marRight w:val="0"/>
              <w:marTop w:val="0"/>
              <w:marBottom w:val="0"/>
              <w:divBdr>
                <w:top w:val="none" w:sz="0" w:space="0" w:color="auto"/>
                <w:left w:val="none" w:sz="0" w:space="0" w:color="auto"/>
                <w:bottom w:val="none" w:sz="0" w:space="0" w:color="auto"/>
                <w:right w:val="none" w:sz="0" w:space="0" w:color="auto"/>
              </w:divBdr>
            </w:div>
            <w:div w:id="820344802">
              <w:marLeft w:val="0"/>
              <w:marRight w:val="0"/>
              <w:marTop w:val="0"/>
              <w:marBottom w:val="0"/>
              <w:divBdr>
                <w:top w:val="none" w:sz="0" w:space="0" w:color="auto"/>
                <w:left w:val="none" w:sz="0" w:space="0" w:color="auto"/>
                <w:bottom w:val="none" w:sz="0" w:space="0" w:color="auto"/>
                <w:right w:val="none" w:sz="0" w:space="0" w:color="auto"/>
              </w:divBdr>
            </w:div>
            <w:div w:id="1006135457">
              <w:marLeft w:val="0"/>
              <w:marRight w:val="0"/>
              <w:marTop w:val="0"/>
              <w:marBottom w:val="0"/>
              <w:divBdr>
                <w:top w:val="none" w:sz="0" w:space="0" w:color="auto"/>
                <w:left w:val="none" w:sz="0" w:space="0" w:color="auto"/>
                <w:bottom w:val="none" w:sz="0" w:space="0" w:color="auto"/>
                <w:right w:val="none" w:sz="0" w:space="0" w:color="auto"/>
              </w:divBdr>
            </w:div>
            <w:div w:id="323165435">
              <w:marLeft w:val="0"/>
              <w:marRight w:val="0"/>
              <w:marTop w:val="0"/>
              <w:marBottom w:val="0"/>
              <w:divBdr>
                <w:top w:val="none" w:sz="0" w:space="0" w:color="auto"/>
                <w:left w:val="none" w:sz="0" w:space="0" w:color="auto"/>
                <w:bottom w:val="none" w:sz="0" w:space="0" w:color="auto"/>
                <w:right w:val="none" w:sz="0" w:space="0" w:color="auto"/>
              </w:divBdr>
            </w:div>
            <w:div w:id="1269969765">
              <w:marLeft w:val="0"/>
              <w:marRight w:val="0"/>
              <w:marTop w:val="0"/>
              <w:marBottom w:val="0"/>
              <w:divBdr>
                <w:top w:val="none" w:sz="0" w:space="0" w:color="auto"/>
                <w:left w:val="none" w:sz="0" w:space="0" w:color="auto"/>
                <w:bottom w:val="none" w:sz="0" w:space="0" w:color="auto"/>
                <w:right w:val="none" w:sz="0" w:space="0" w:color="auto"/>
              </w:divBdr>
            </w:div>
            <w:div w:id="947541858">
              <w:marLeft w:val="0"/>
              <w:marRight w:val="0"/>
              <w:marTop w:val="0"/>
              <w:marBottom w:val="0"/>
              <w:divBdr>
                <w:top w:val="none" w:sz="0" w:space="0" w:color="auto"/>
                <w:left w:val="none" w:sz="0" w:space="0" w:color="auto"/>
                <w:bottom w:val="none" w:sz="0" w:space="0" w:color="auto"/>
                <w:right w:val="none" w:sz="0" w:space="0" w:color="auto"/>
              </w:divBdr>
            </w:div>
            <w:div w:id="1771586460">
              <w:marLeft w:val="0"/>
              <w:marRight w:val="0"/>
              <w:marTop w:val="0"/>
              <w:marBottom w:val="0"/>
              <w:divBdr>
                <w:top w:val="none" w:sz="0" w:space="0" w:color="auto"/>
                <w:left w:val="none" w:sz="0" w:space="0" w:color="auto"/>
                <w:bottom w:val="none" w:sz="0" w:space="0" w:color="auto"/>
                <w:right w:val="none" w:sz="0" w:space="0" w:color="auto"/>
              </w:divBdr>
            </w:div>
            <w:div w:id="1544780910">
              <w:marLeft w:val="0"/>
              <w:marRight w:val="0"/>
              <w:marTop w:val="0"/>
              <w:marBottom w:val="0"/>
              <w:divBdr>
                <w:top w:val="none" w:sz="0" w:space="0" w:color="auto"/>
                <w:left w:val="none" w:sz="0" w:space="0" w:color="auto"/>
                <w:bottom w:val="none" w:sz="0" w:space="0" w:color="auto"/>
                <w:right w:val="none" w:sz="0" w:space="0" w:color="auto"/>
              </w:divBdr>
            </w:div>
            <w:div w:id="1181896423">
              <w:marLeft w:val="0"/>
              <w:marRight w:val="0"/>
              <w:marTop w:val="0"/>
              <w:marBottom w:val="0"/>
              <w:divBdr>
                <w:top w:val="none" w:sz="0" w:space="0" w:color="auto"/>
                <w:left w:val="none" w:sz="0" w:space="0" w:color="auto"/>
                <w:bottom w:val="none" w:sz="0" w:space="0" w:color="auto"/>
                <w:right w:val="none" w:sz="0" w:space="0" w:color="auto"/>
              </w:divBdr>
            </w:div>
            <w:div w:id="447503593">
              <w:marLeft w:val="0"/>
              <w:marRight w:val="0"/>
              <w:marTop w:val="0"/>
              <w:marBottom w:val="0"/>
              <w:divBdr>
                <w:top w:val="none" w:sz="0" w:space="0" w:color="auto"/>
                <w:left w:val="none" w:sz="0" w:space="0" w:color="auto"/>
                <w:bottom w:val="none" w:sz="0" w:space="0" w:color="auto"/>
                <w:right w:val="none" w:sz="0" w:space="0" w:color="auto"/>
              </w:divBdr>
            </w:div>
            <w:div w:id="2058116246">
              <w:marLeft w:val="0"/>
              <w:marRight w:val="0"/>
              <w:marTop w:val="0"/>
              <w:marBottom w:val="0"/>
              <w:divBdr>
                <w:top w:val="none" w:sz="0" w:space="0" w:color="auto"/>
                <w:left w:val="none" w:sz="0" w:space="0" w:color="auto"/>
                <w:bottom w:val="none" w:sz="0" w:space="0" w:color="auto"/>
                <w:right w:val="none" w:sz="0" w:space="0" w:color="auto"/>
              </w:divBdr>
            </w:div>
            <w:div w:id="221332232">
              <w:marLeft w:val="0"/>
              <w:marRight w:val="0"/>
              <w:marTop w:val="0"/>
              <w:marBottom w:val="0"/>
              <w:divBdr>
                <w:top w:val="none" w:sz="0" w:space="0" w:color="auto"/>
                <w:left w:val="none" w:sz="0" w:space="0" w:color="auto"/>
                <w:bottom w:val="none" w:sz="0" w:space="0" w:color="auto"/>
                <w:right w:val="none" w:sz="0" w:space="0" w:color="auto"/>
              </w:divBdr>
            </w:div>
            <w:div w:id="717818921">
              <w:marLeft w:val="0"/>
              <w:marRight w:val="0"/>
              <w:marTop w:val="0"/>
              <w:marBottom w:val="0"/>
              <w:divBdr>
                <w:top w:val="none" w:sz="0" w:space="0" w:color="auto"/>
                <w:left w:val="none" w:sz="0" w:space="0" w:color="auto"/>
                <w:bottom w:val="none" w:sz="0" w:space="0" w:color="auto"/>
                <w:right w:val="none" w:sz="0" w:space="0" w:color="auto"/>
              </w:divBdr>
            </w:div>
            <w:div w:id="439187750">
              <w:marLeft w:val="0"/>
              <w:marRight w:val="0"/>
              <w:marTop w:val="0"/>
              <w:marBottom w:val="0"/>
              <w:divBdr>
                <w:top w:val="none" w:sz="0" w:space="0" w:color="auto"/>
                <w:left w:val="none" w:sz="0" w:space="0" w:color="auto"/>
                <w:bottom w:val="none" w:sz="0" w:space="0" w:color="auto"/>
                <w:right w:val="none" w:sz="0" w:space="0" w:color="auto"/>
              </w:divBdr>
            </w:div>
            <w:div w:id="1381789007">
              <w:marLeft w:val="0"/>
              <w:marRight w:val="0"/>
              <w:marTop w:val="0"/>
              <w:marBottom w:val="0"/>
              <w:divBdr>
                <w:top w:val="none" w:sz="0" w:space="0" w:color="auto"/>
                <w:left w:val="none" w:sz="0" w:space="0" w:color="auto"/>
                <w:bottom w:val="none" w:sz="0" w:space="0" w:color="auto"/>
                <w:right w:val="none" w:sz="0" w:space="0" w:color="auto"/>
              </w:divBdr>
            </w:div>
            <w:div w:id="312871678">
              <w:marLeft w:val="0"/>
              <w:marRight w:val="0"/>
              <w:marTop w:val="0"/>
              <w:marBottom w:val="0"/>
              <w:divBdr>
                <w:top w:val="none" w:sz="0" w:space="0" w:color="auto"/>
                <w:left w:val="none" w:sz="0" w:space="0" w:color="auto"/>
                <w:bottom w:val="none" w:sz="0" w:space="0" w:color="auto"/>
                <w:right w:val="none" w:sz="0" w:space="0" w:color="auto"/>
              </w:divBdr>
            </w:div>
            <w:div w:id="828599882">
              <w:marLeft w:val="0"/>
              <w:marRight w:val="0"/>
              <w:marTop w:val="0"/>
              <w:marBottom w:val="0"/>
              <w:divBdr>
                <w:top w:val="none" w:sz="0" w:space="0" w:color="auto"/>
                <w:left w:val="none" w:sz="0" w:space="0" w:color="auto"/>
                <w:bottom w:val="none" w:sz="0" w:space="0" w:color="auto"/>
                <w:right w:val="none" w:sz="0" w:space="0" w:color="auto"/>
              </w:divBdr>
            </w:div>
            <w:div w:id="917400791">
              <w:marLeft w:val="0"/>
              <w:marRight w:val="0"/>
              <w:marTop w:val="0"/>
              <w:marBottom w:val="0"/>
              <w:divBdr>
                <w:top w:val="none" w:sz="0" w:space="0" w:color="auto"/>
                <w:left w:val="none" w:sz="0" w:space="0" w:color="auto"/>
                <w:bottom w:val="none" w:sz="0" w:space="0" w:color="auto"/>
                <w:right w:val="none" w:sz="0" w:space="0" w:color="auto"/>
              </w:divBdr>
            </w:div>
            <w:div w:id="183401157">
              <w:marLeft w:val="0"/>
              <w:marRight w:val="0"/>
              <w:marTop w:val="0"/>
              <w:marBottom w:val="0"/>
              <w:divBdr>
                <w:top w:val="none" w:sz="0" w:space="0" w:color="auto"/>
                <w:left w:val="none" w:sz="0" w:space="0" w:color="auto"/>
                <w:bottom w:val="none" w:sz="0" w:space="0" w:color="auto"/>
                <w:right w:val="none" w:sz="0" w:space="0" w:color="auto"/>
              </w:divBdr>
            </w:div>
            <w:div w:id="32197853">
              <w:marLeft w:val="0"/>
              <w:marRight w:val="0"/>
              <w:marTop w:val="0"/>
              <w:marBottom w:val="0"/>
              <w:divBdr>
                <w:top w:val="none" w:sz="0" w:space="0" w:color="auto"/>
                <w:left w:val="none" w:sz="0" w:space="0" w:color="auto"/>
                <w:bottom w:val="none" w:sz="0" w:space="0" w:color="auto"/>
                <w:right w:val="none" w:sz="0" w:space="0" w:color="auto"/>
              </w:divBdr>
            </w:div>
            <w:div w:id="1554074698">
              <w:marLeft w:val="0"/>
              <w:marRight w:val="0"/>
              <w:marTop w:val="0"/>
              <w:marBottom w:val="0"/>
              <w:divBdr>
                <w:top w:val="none" w:sz="0" w:space="0" w:color="auto"/>
                <w:left w:val="none" w:sz="0" w:space="0" w:color="auto"/>
                <w:bottom w:val="none" w:sz="0" w:space="0" w:color="auto"/>
                <w:right w:val="none" w:sz="0" w:space="0" w:color="auto"/>
              </w:divBdr>
            </w:div>
            <w:div w:id="1140878494">
              <w:marLeft w:val="0"/>
              <w:marRight w:val="0"/>
              <w:marTop w:val="0"/>
              <w:marBottom w:val="0"/>
              <w:divBdr>
                <w:top w:val="none" w:sz="0" w:space="0" w:color="auto"/>
                <w:left w:val="none" w:sz="0" w:space="0" w:color="auto"/>
                <w:bottom w:val="none" w:sz="0" w:space="0" w:color="auto"/>
                <w:right w:val="none" w:sz="0" w:space="0" w:color="auto"/>
              </w:divBdr>
            </w:div>
            <w:div w:id="389153050">
              <w:marLeft w:val="0"/>
              <w:marRight w:val="0"/>
              <w:marTop w:val="0"/>
              <w:marBottom w:val="0"/>
              <w:divBdr>
                <w:top w:val="none" w:sz="0" w:space="0" w:color="auto"/>
                <w:left w:val="none" w:sz="0" w:space="0" w:color="auto"/>
                <w:bottom w:val="none" w:sz="0" w:space="0" w:color="auto"/>
                <w:right w:val="none" w:sz="0" w:space="0" w:color="auto"/>
              </w:divBdr>
            </w:div>
            <w:div w:id="1396007913">
              <w:marLeft w:val="0"/>
              <w:marRight w:val="0"/>
              <w:marTop w:val="0"/>
              <w:marBottom w:val="0"/>
              <w:divBdr>
                <w:top w:val="none" w:sz="0" w:space="0" w:color="auto"/>
                <w:left w:val="none" w:sz="0" w:space="0" w:color="auto"/>
                <w:bottom w:val="none" w:sz="0" w:space="0" w:color="auto"/>
                <w:right w:val="none" w:sz="0" w:space="0" w:color="auto"/>
              </w:divBdr>
            </w:div>
            <w:div w:id="313074435">
              <w:marLeft w:val="0"/>
              <w:marRight w:val="0"/>
              <w:marTop w:val="0"/>
              <w:marBottom w:val="0"/>
              <w:divBdr>
                <w:top w:val="none" w:sz="0" w:space="0" w:color="auto"/>
                <w:left w:val="none" w:sz="0" w:space="0" w:color="auto"/>
                <w:bottom w:val="none" w:sz="0" w:space="0" w:color="auto"/>
                <w:right w:val="none" w:sz="0" w:space="0" w:color="auto"/>
              </w:divBdr>
            </w:div>
            <w:div w:id="1112432646">
              <w:marLeft w:val="0"/>
              <w:marRight w:val="0"/>
              <w:marTop w:val="0"/>
              <w:marBottom w:val="0"/>
              <w:divBdr>
                <w:top w:val="none" w:sz="0" w:space="0" w:color="auto"/>
                <w:left w:val="none" w:sz="0" w:space="0" w:color="auto"/>
                <w:bottom w:val="none" w:sz="0" w:space="0" w:color="auto"/>
                <w:right w:val="none" w:sz="0" w:space="0" w:color="auto"/>
              </w:divBdr>
            </w:div>
            <w:div w:id="2105494434">
              <w:marLeft w:val="0"/>
              <w:marRight w:val="0"/>
              <w:marTop w:val="0"/>
              <w:marBottom w:val="0"/>
              <w:divBdr>
                <w:top w:val="none" w:sz="0" w:space="0" w:color="auto"/>
                <w:left w:val="none" w:sz="0" w:space="0" w:color="auto"/>
                <w:bottom w:val="none" w:sz="0" w:space="0" w:color="auto"/>
                <w:right w:val="none" w:sz="0" w:space="0" w:color="auto"/>
              </w:divBdr>
            </w:div>
            <w:div w:id="845632641">
              <w:marLeft w:val="0"/>
              <w:marRight w:val="0"/>
              <w:marTop w:val="0"/>
              <w:marBottom w:val="0"/>
              <w:divBdr>
                <w:top w:val="none" w:sz="0" w:space="0" w:color="auto"/>
                <w:left w:val="none" w:sz="0" w:space="0" w:color="auto"/>
                <w:bottom w:val="none" w:sz="0" w:space="0" w:color="auto"/>
                <w:right w:val="none" w:sz="0" w:space="0" w:color="auto"/>
              </w:divBdr>
            </w:div>
            <w:div w:id="2081441222">
              <w:marLeft w:val="0"/>
              <w:marRight w:val="0"/>
              <w:marTop w:val="0"/>
              <w:marBottom w:val="0"/>
              <w:divBdr>
                <w:top w:val="none" w:sz="0" w:space="0" w:color="auto"/>
                <w:left w:val="none" w:sz="0" w:space="0" w:color="auto"/>
                <w:bottom w:val="none" w:sz="0" w:space="0" w:color="auto"/>
                <w:right w:val="none" w:sz="0" w:space="0" w:color="auto"/>
              </w:divBdr>
            </w:div>
            <w:div w:id="1396388712">
              <w:marLeft w:val="0"/>
              <w:marRight w:val="0"/>
              <w:marTop w:val="0"/>
              <w:marBottom w:val="0"/>
              <w:divBdr>
                <w:top w:val="none" w:sz="0" w:space="0" w:color="auto"/>
                <w:left w:val="none" w:sz="0" w:space="0" w:color="auto"/>
                <w:bottom w:val="none" w:sz="0" w:space="0" w:color="auto"/>
                <w:right w:val="none" w:sz="0" w:space="0" w:color="auto"/>
              </w:divBdr>
            </w:div>
            <w:div w:id="1101994861">
              <w:marLeft w:val="0"/>
              <w:marRight w:val="0"/>
              <w:marTop w:val="0"/>
              <w:marBottom w:val="0"/>
              <w:divBdr>
                <w:top w:val="none" w:sz="0" w:space="0" w:color="auto"/>
                <w:left w:val="none" w:sz="0" w:space="0" w:color="auto"/>
                <w:bottom w:val="none" w:sz="0" w:space="0" w:color="auto"/>
                <w:right w:val="none" w:sz="0" w:space="0" w:color="auto"/>
              </w:divBdr>
            </w:div>
            <w:div w:id="760222990">
              <w:marLeft w:val="0"/>
              <w:marRight w:val="0"/>
              <w:marTop w:val="0"/>
              <w:marBottom w:val="0"/>
              <w:divBdr>
                <w:top w:val="none" w:sz="0" w:space="0" w:color="auto"/>
                <w:left w:val="none" w:sz="0" w:space="0" w:color="auto"/>
                <w:bottom w:val="none" w:sz="0" w:space="0" w:color="auto"/>
                <w:right w:val="none" w:sz="0" w:space="0" w:color="auto"/>
              </w:divBdr>
            </w:div>
            <w:div w:id="989363901">
              <w:marLeft w:val="0"/>
              <w:marRight w:val="0"/>
              <w:marTop w:val="0"/>
              <w:marBottom w:val="0"/>
              <w:divBdr>
                <w:top w:val="none" w:sz="0" w:space="0" w:color="auto"/>
                <w:left w:val="none" w:sz="0" w:space="0" w:color="auto"/>
                <w:bottom w:val="none" w:sz="0" w:space="0" w:color="auto"/>
                <w:right w:val="none" w:sz="0" w:space="0" w:color="auto"/>
              </w:divBdr>
            </w:div>
            <w:div w:id="1204827121">
              <w:marLeft w:val="0"/>
              <w:marRight w:val="0"/>
              <w:marTop w:val="0"/>
              <w:marBottom w:val="0"/>
              <w:divBdr>
                <w:top w:val="none" w:sz="0" w:space="0" w:color="auto"/>
                <w:left w:val="none" w:sz="0" w:space="0" w:color="auto"/>
                <w:bottom w:val="none" w:sz="0" w:space="0" w:color="auto"/>
                <w:right w:val="none" w:sz="0" w:space="0" w:color="auto"/>
              </w:divBdr>
            </w:div>
            <w:div w:id="1129320858">
              <w:marLeft w:val="0"/>
              <w:marRight w:val="0"/>
              <w:marTop w:val="0"/>
              <w:marBottom w:val="0"/>
              <w:divBdr>
                <w:top w:val="none" w:sz="0" w:space="0" w:color="auto"/>
                <w:left w:val="none" w:sz="0" w:space="0" w:color="auto"/>
                <w:bottom w:val="none" w:sz="0" w:space="0" w:color="auto"/>
                <w:right w:val="none" w:sz="0" w:space="0" w:color="auto"/>
              </w:divBdr>
            </w:div>
            <w:div w:id="1215655731">
              <w:marLeft w:val="0"/>
              <w:marRight w:val="0"/>
              <w:marTop w:val="0"/>
              <w:marBottom w:val="0"/>
              <w:divBdr>
                <w:top w:val="none" w:sz="0" w:space="0" w:color="auto"/>
                <w:left w:val="none" w:sz="0" w:space="0" w:color="auto"/>
                <w:bottom w:val="none" w:sz="0" w:space="0" w:color="auto"/>
                <w:right w:val="none" w:sz="0" w:space="0" w:color="auto"/>
              </w:divBdr>
            </w:div>
            <w:div w:id="512956029">
              <w:marLeft w:val="0"/>
              <w:marRight w:val="0"/>
              <w:marTop w:val="0"/>
              <w:marBottom w:val="0"/>
              <w:divBdr>
                <w:top w:val="none" w:sz="0" w:space="0" w:color="auto"/>
                <w:left w:val="none" w:sz="0" w:space="0" w:color="auto"/>
                <w:bottom w:val="none" w:sz="0" w:space="0" w:color="auto"/>
                <w:right w:val="none" w:sz="0" w:space="0" w:color="auto"/>
              </w:divBdr>
            </w:div>
            <w:div w:id="146546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8443">
      <w:marLeft w:val="0"/>
      <w:marRight w:val="0"/>
      <w:marTop w:val="0"/>
      <w:marBottom w:val="0"/>
      <w:divBdr>
        <w:top w:val="none" w:sz="0" w:space="0" w:color="auto"/>
        <w:left w:val="none" w:sz="0" w:space="0" w:color="auto"/>
        <w:bottom w:val="none" w:sz="0" w:space="0" w:color="auto"/>
        <w:right w:val="none" w:sz="0" w:space="0" w:color="auto"/>
      </w:divBdr>
    </w:div>
    <w:div w:id="56635141">
      <w:marLeft w:val="0"/>
      <w:marRight w:val="0"/>
      <w:marTop w:val="0"/>
      <w:marBottom w:val="0"/>
      <w:divBdr>
        <w:top w:val="none" w:sz="0" w:space="0" w:color="auto"/>
        <w:left w:val="none" w:sz="0" w:space="0" w:color="auto"/>
        <w:bottom w:val="none" w:sz="0" w:space="0" w:color="auto"/>
        <w:right w:val="none" w:sz="0" w:space="0" w:color="auto"/>
      </w:divBdr>
    </w:div>
    <w:div w:id="57947925">
      <w:marLeft w:val="0"/>
      <w:marRight w:val="0"/>
      <w:marTop w:val="0"/>
      <w:marBottom w:val="0"/>
      <w:divBdr>
        <w:top w:val="none" w:sz="0" w:space="0" w:color="auto"/>
        <w:left w:val="none" w:sz="0" w:space="0" w:color="auto"/>
        <w:bottom w:val="none" w:sz="0" w:space="0" w:color="auto"/>
        <w:right w:val="none" w:sz="0" w:space="0" w:color="auto"/>
      </w:divBdr>
    </w:div>
    <w:div w:id="67730895">
      <w:marLeft w:val="0"/>
      <w:marRight w:val="0"/>
      <w:marTop w:val="0"/>
      <w:marBottom w:val="0"/>
      <w:divBdr>
        <w:top w:val="none" w:sz="0" w:space="0" w:color="auto"/>
        <w:left w:val="none" w:sz="0" w:space="0" w:color="auto"/>
        <w:bottom w:val="none" w:sz="0" w:space="0" w:color="auto"/>
        <w:right w:val="none" w:sz="0" w:space="0" w:color="auto"/>
      </w:divBdr>
    </w:div>
    <w:div w:id="69042006">
      <w:marLeft w:val="0"/>
      <w:marRight w:val="0"/>
      <w:marTop w:val="0"/>
      <w:marBottom w:val="0"/>
      <w:divBdr>
        <w:top w:val="none" w:sz="0" w:space="0" w:color="auto"/>
        <w:left w:val="none" w:sz="0" w:space="0" w:color="auto"/>
        <w:bottom w:val="none" w:sz="0" w:space="0" w:color="auto"/>
        <w:right w:val="none" w:sz="0" w:space="0" w:color="auto"/>
      </w:divBdr>
    </w:div>
    <w:div w:id="92364210">
      <w:marLeft w:val="0"/>
      <w:marRight w:val="0"/>
      <w:marTop w:val="0"/>
      <w:marBottom w:val="0"/>
      <w:divBdr>
        <w:top w:val="none" w:sz="0" w:space="0" w:color="auto"/>
        <w:left w:val="none" w:sz="0" w:space="0" w:color="auto"/>
        <w:bottom w:val="none" w:sz="0" w:space="0" w:color="auto"/>
        <w:right w:val="none" w:sz="0" w:space="0" w:color="auto"/>
      </w:divBdr>
    </w:div>
    <w:div w:id="112209917">
      <w:marLeft w:val="0"/>
      <w:marRight w:val="0"/>
      <w:marTop w:val="0"/>
      <w:marBottom w:val="0"/>
      <w:divBdr>
        <w:top w:val="none" w:sz="0" w:space="0" w:color="auto"/>
        <w:left w:val="none" w:sz="0" w:space="0" w:color="auto"/>
        <w:bottom w:val="none" w:sz="0" w:space="0" w:color="auto"/>
        <w:right w:val="none" w:sz="0" w:space="0" w:color="auto"/>
      </w:divBdr>
    </w:div>
    <w:div w:id="112790789">
      <w:marLeft w:val="0"/>
      <w:marRight w:val="0"/>
      <w:marTop w:val="0"/>
      <w:marBottom w:val="0"/>
      <w:divBdr>
        <w:top w:val="none" w:sz="0" w:space="0" w:color="auto"/>
        <w:left w:val="none" w:sz="0" w:space="0" w:color="auto"/>
        <w:bottom w:val="none" w:sz="0" w:space="0" w:color="auto"/>
        <w:right w:val="none" w:sz="0" w:space="0" w:color="auto"/>
      </w:divBdr>
    </w:div>
    <w:div w:id="114062343">
      <w:marLeft w:val="0"/>
      <w:marRight w:val="0"/>
      <w:marTop w:val="0"/>
      <w:marBottom w:val="0"/>
      <w:divBdr>
        <w:top w:val="none" w:sz="0" w:space="0" w:color="auto"/>
        <w:left w:val="none" w:sz="0" w:space="0" w:color="auto"/>
        <w:bottom w:val="none" w:sz="0" w:space="0" w:color="auto"/>
        <w:right w:val="none" w:sz="0" w:space="0" w:color="auto"/>
      </w:divBdr>
    </w:div>
    <w:div w:id="114641205">
      <w:marLeft w:val="0"/>
      <w:marRight w:val="0"/>
      <w:marTop w:val="0"/>
      <w:marBottom w:val="0"/>
      <w:divBdr>
        <w:top w:val="none" w:sz="0" w:space="0" w:color="auto"/>
        <w:left w:val="none" w:sz="0" w:space="0" w:color="auto"/>
        <w:bottom w:val="none" w:sz="0" w:space="0" w:color="auto"/>
        <w:right w:val="none" w:sz="0" w:space="0" w:color="auto"/>
      </w:divBdr>
      <w:divsChild>
        <w:div w:id="1668753681">
          <w:marLeft w:val="0"/>
          <w:marRight w:val="0"/>
          <w:marTop w:val="0"/>
          <w:marBottom w:val="0"/>
          <w:divBdr>
            <w:top w:val="none" w:sz="0" w:space="0" w:color="auto"/>
            <w:left w:val="none" w:sz="0" w:space="0" w:color="auto"/>
            <w:bottom w:val="none" w:sz="0" w:space="0" w:color="auto"/>
            <w:right w:val="none" w:sz="0" w:space="0" w:color="auto"/>
          </w:divBdr>
        </w:div>
        <w:div w:id="1943956872">
          <w:marLeft w:val="0"/>
          <w:marRight w:val="0"/>
          <w:marTop w:val="0"/>
          <w:marBottom w:val="0"/>
          <w:divBdr>
            <w:top w:val="none" w:sz="0" w:space="0" w:color="auto"/>
            <w:left w:val="none" w:sz="0" w:space="0" w:color="auto"/>
            <w:bottom w:val="none" w:sz="0" w:space="0" w:color="auto"/>
            <w:right w:val="none" w:sz="0" w:space="0" w:color="auto"/>
          </w:divBdr>
        </w:div>
        <w:div w:id="670717700">
          <w:marLeft w:val="0"/>
          <w:marRight w:val="0"/>
          <w:marTop w:val="0"/>
          <w:marBottom w:val="0"/>
          <w:divBdr>
            <w:top w:val="none" w:sz="0" w:space="0" w:color="auto"/>
            <w:left w:val="none" w:sz="0" w:space="0" w:color="auto"/>
            <w:bottom w:val="none" w:sz="0" w:space="0" w:color="auto"/>
            <w:right w:val="none" w:sz="0" w:space="0" w:color="auto"/>
          </w:divBdr>
        </w:div>
        <w:div w:id="1329333979">
          <w:marLeft w:val="0"/>
          <w:marRight w:val="0"/>
          <w:marTop w:val="0"/>
          <w:marBottom w:val="0"/>
          <w:divBdr>
            <w:top w:val="none" w:sz="0" w:space="0" w:color="auto"/>
            <w:left w:val="none" w:sz="0" w:space="0" w:color="auto"/>
            <w:bottom w:val="none" w:sz="0" w:space="0" w:color="auto"/>
            <w:right w:val="none" w:sz="0" w:space="0" w:color="auto"/>
          </w:divBdr>
        </w:div>
        <w:div w:id="238373383">
          <w:marLeft w:val="0"/>
          <w:marRight w:val="0"/>
          <w:marTop w:val="0"/>
          <w:marBottom w:val="0"/>
          <w:divBdr>
            <w:top w:val="none" w:sz="0" w:space="0" w:color="auto"/>
            <w:left w:val="none" w:sz="0" w:space="0" w:color="auto"/>
            <w:bottom w:val="none" w:sz="0" w:space="0" w:color="auto"/>
            <w:right w:val="none" w:sz="0" w:space="0" w:color="auto"/>
          </w:divBdr>
        </w:div>
        <w:div w:id="312687337">
          <w:marLeft w:val="0"/>
          <w:marRight w:val="0"/>
          <w:marTop w:val="0"/>
          <w:marBottom w:val="0"/>
          <w:divBdr>
            <w:top w:val="none" w:sz="0" w:space="0" w:color="auto"/>
            <w:left w:val="none" w:sz="0" w:space="0" w:color="auto"/>
            <w:bottom w:val="none" w:sz="0" w:space="0" w:color="auto"/>
            <w:right w:val="none" w:sz="0" w:space="0" w:color="auto"/>
          </w:divBdr>
        </w:div>
        <w:div w:id="545602549">
          <w:marLeft w:val="0"/>
          <w:marRight w:val="0"/>
          <w:marTop w:val="0"/>
          <w:marBottom w:val="0"/>
          <w:divBdr>
            <w:top w:val="none" w:sz="0" w:space="0" w:color="auto"/>
            <w:left w:val="none" w:sz="0" w:space="0" w:color="auto"/>
            <w:bottom w:val="none" w:sz="0" w:space="0" w:color="auto"/>
            <w:right w:val="none" w:sz="0" w:space="0" w:color="auto"/>
          </w:divBdr>
        </w:div>
        <w:div w:id="852038593">
          <w:marLeft w:val="0"/>
          <w:marRight w:val="0"/>
          <w:marTop w:val="0"/>
          <w:marBottom w:val="0"/>
          <w:divBdr>
            <w:top w:val="none" w:sz="0" w:space="0" w:color="auto"/>
            <w:left w:val="none" w:sz="0" w:space="0" w:color="auto"/>
            <w:bottom w:val="none" w:sz="0" w:space="0" w:color="auto"/>
            <w:right w:val="none" w:sz="0" w:space="0" w:color="auto"/>
          </w:divBdr>
        </w:div>
        <w:div w:id="1946889449">
          <w:marLeft w:val="0"/>
          <w:marRight w:val="0"/>
          <w:marTop w:val="0"/>
          <w:marBottom w:val="0"/>
          <w:divBdr>
            <w:top w:val="none" w:sz="0" w:space="0" w:color="auto"/>
            <w:left w:val="none" w:sz="0" w:space="0" w:color="auto"/>
            <w:bottom w:val="none" w:sz="0" w:space="0" w:color="auto"/>
            <w:right w:val="none" w:sz="0" w:space="0" w:color="auto"/>
          </w:divBdr>
        </w:div>
        <w:div w:id="113182006">
          <w:marLeft w:val="0"/>
          <w:marRight w:val="0"/>
          <w:marTop w:val="0"/>
          <w:marBottom w:val="0"/>
          <w:divBdr>
            <w:top w:val="none" w:sz="0" w:space="0" w:color="auto"/>
            <w:left w:val="none" w:sz="0" w:space="0" w:color="auto"/>
            <w:bottom w:val="none" w:sz="0" w:space="0" w:color="auto"/>
            <w:right w:val="none" w:sz="0" w:space="0" w:color="auto"/>
          </w:divBdr>
        </w:div>
        <w:div w:id="1955670305">
          <w:marLeft w:val="0"/>
          <w:marRight w:val="0"/>
          <w:marTop w:val="0"/>
          <w:marBottom w:val="0"/>
          <w:divBdr>
            <w:top w:val="none" w:sz="0" w:space="0" w:color="auto"/>
            <w:left w:val="none" w:sz="0" w:space="0" w:color="auto"/>
            <w:bottom w:val="none" w:sz="0" w:space="0" w:color="auto"/>
            <w:right w:val="none" w:sz="0" w:space="0" w:color="auto"/>
          </w:divBdr>
        </w:div>
        <w:div w:id="1866939980">
          <w:marLeft w:val="0"/>
          <w:marRight w:val="0"/>
          <w:marTop w:val="0"/>
          <w:marBottom w:val="0"/>
          <w:divBdr>
            <w:top w:val="none" w:sz="0" w:space="0" w:color="auto"/>
            <w:left w:val="none" w:sz="0" w:space="0" w:color="auto"/>
            <w:bottom w:val="none" w:sz="0" w:space="0" w:color="auto"/>
            <w:right w:val="none" w:sz="0" w:space="0" w:color="auto"/>
          </w:divBdr>
        </w:div>
        <w:div w:id="330178129">
          <w:marLeft w:val="0"/>
          <w:marRight w:val="0"/>
          <w:marTop w:val="0"/>
          <w:marBottom w:val="0"/>
          <w:divBdr>
            <w:top w:val="none" w:sz="0" w:space="0" w:color="auto"/>
            <w:left w:val="none" w:sz="0" w:space="0" w:color="auto"/>
            <w:bottom w:val="none" w:sz="0" w:space="0" w:color="auto"/>
            <w:right w:val="none" w:sz="0" w:space="0" w:color="auto"/>
          </w:divBdr>
        </w:div>
        <w:div w:id="453331147">
          <w:marLeft w:val="0"/>
          <w:marRight w:val="0"/>
          <w:marTop w:val="0"/>
          <w:marBottom w:val="0"/>
          <w:divBdr>
            <w:top w:val="none" w:sz="0" w:space="0" w:color="auto"/>
            <w:left w:val="none" w:sz="0" w:space="0" w:color="auto"/>
            <w:bottom w:val="none" w:sz="0" w:space="0" w:color="auto"/>
            <w:right w:val="none" w:sz="0" w:space="0" w:color="auto"/>
          </w:divBdr>
        </w:div>
        <w:div w:id="531653354">
          <w:marLeft w:val="0"/>
          <w:marRight w:val="0"/>
          <w:marTop w:val="0"/>
          <w:marBottom w:val="0"/>
          <w:divBdr>
            <w:top w:val="none" w:sz="0" w:space="0" w:color="auto"/>
            <w:left w:val="none" w:sz="0" w:space="0" w:color="auto"/>
            <w:bottom w:val="none" w:sz="0" w:space="0" w:color="auto"/>
            <w:right w:val="none" w:sz="0" w:space="0" w:color="auto"/>
          </w:divBdr>
        </w:div>
        <w:div w:id="1562398952">
          <w:marLeft w:val="0"/>
          <w:marRight w:val="0"/>
          <w:marTop w:val="0"/>
          <w:marBottom w:val="0"/>
          <w:divBdr>
            <w:top w:val="none" w:sz="0" w:space="0" w:color="auto"/>
            <w:left w:val="none" w:sz="0" w:space="0" w:color="auto"/>
            <w:bottom w:val="none" w:sz="0" w:space="0" w:color="auto"/>
            <w:right w:val="none" w:sz="0" w:space="0" w:color="auto"/>
          </w:divBdr>
        </w:div>
        <w:div w:id="2102950310">
          <w:marLeft w:val="0"/>
          <w:marRight w:val="0"/>
          <w:marTop w:val="0"/>
          <w:marBottom w:val="0"/>
          <w:divBdr>
            <w:top w:val="none" w:sz="0" w:space="0" w:color="auto"/>
            <w:left w:val="none" w:sz="0" w:space="0" w:color="auto"/>
            <w:bottom w:val="none" w:sz="0" w:space="0" w:color="auto"/>
            <w:right w:val="none" w:sz="0" w:space="0" w:color="auto"/>
          </w:divBdr>
        </w:div>
        <w:div w:id="2100522341">
          <w:marLeft w:val="0"/>
          <w:marRight w:val="0"/>
          <w:marTop w:val="0"/>
          <w:marBottom w:val="0"/>
          <w:divBdr>
            <w:top w:val="none" w:sz="0" w:space="0" w:color="auto"/>
            <w:left w:val="none" w:sz="0" w:space="0" w:color="auto"/>
            <w:bottom w:val="none" w:sz="0" w:space="0" w:color="auto"/>
            <w:right w:val="none" w:sz="0" w:space="0" w:color="auto"/>
          </w:divBdr>
        </w:div>
        <w:div w:id="1419518032">
          <w:marLeft w:val="0"/>
          <w:marRight w:val="0"/>
          <w:marTop w:val="0"/>
          <w:marBottom w:val="0"/>
          <w:divBdr>
            <w:top w:val="none" w:sz="0" w:space="0" w:color="auto"/>
            <w:left w:val="none" w:sz="0" w:space="0" w:color="auto"/>
            <w:bottom w:val="none" w:sz="0" w:space="0" w:color="auto"/>
            <w:right w:val="none" w:sz="0" w:space="0" w:color="auto"/>
          </w:divBdr>
        </w:div>
        <w:div w:id="967391512">
          <w:marLeft w:val="0"/>
          <w:marRight w:val="0"/>
          <w:marTop w:val="0"/>
          <w:marBottom w:val="0"/>
          <w:divBdr>
            <w:top w:val="none" w:sz="0" w:space="0" w:color="auto"/>
            <w:left w:val="none" w:sz="0" w:space="0" w:color="auto"/>
            <w:bottom w:val="none" w:sz="0" w:space="0" w:color="auto"/>
            <w:right w:val="none" w:sz="0" w:space="0" w:color="auto"/>
          </w:divBdr>
        </w:div>
        <w:div w:id="1609506950">
          <w:marLeft w:val="0"/>
          <w:marRight w:val="0"/>
          <w:marTop w:val="0"/>
          <w:marBottom w:val="0"/>
          <w:divBdr>
            <w:top w:val="none" w:sz="0" w:space="0" w:color="auto"/>
            <w:left w:val="none" w:sz="0" w:space="0" w:color="auto"/>
            <w:bottom w:val="none" w:sz="0" w:space="0" w:color="auto"/>
            <w:right w:val="none" w:sz="0" w:space="0" w:color="auto"/>
          </w:divBdr>
        </w:div>
        <w:div w:id="1309046144">
          <w:marLeft w:val="0"/>
          <w:marRight w:val="0"/>
          <w:marTop w:val="0"/>
          <w:marBottom w:val="0"/>
          <w:divBdr>
            <w:top w:val="none" w:sz="0" w:space="0" w:color="auto"/>
            <w:left w:val="none" w:sz="0" w:space="0" w:color="auto"/>
            <w:bottom w:val="none" w:sz="0" w:space="0" w:color="auto"/>
            <w:right w:val="none" w:sz="0" w:space="0" w:color="auto"/>
          </w:divBdr>
        </w:div>
        <w:div w:id="1659992582">
          <w:marLeft w:val="0"/>
          <w:marRight w:val="0"/>
          <w:marTop w:val="0"/>
          <w:marBottom w:val="0"/>
          <w:divBdr>
            <w:top w:val="none" w:sz="0" w:space="0" w:color="auto"/>
            <w:left w:val="none" w:sz="0" w:space="0" w:color="auto"/>
            <w:bottom w:val="none" w:sz="0" w:space="0" w:color="auto"/>
            <w:right w:val="none" w:sz="0" w:space="0" w:color="auto"/>
          </w:divBdr>
        </w:div>
        <w:div w:id="1782138813">
          <w:marLeft w:val="0"/>
          <w:marRight w:val="0"/>
          <w:marTop w:val="0"/>
          <w:marBottom w:val="0"/>
          <w:divBdr>
            <w:top w:val="none" w:sz="0" w:space="0" w:color="auto"/>
            <w:left w:val="none" w:sz="0" w:space="0" w:color="auto"/>
            <w:bottom w:val="none" w:sz="0" w:space="0" w:color="auto"/>
            <w:right w:val="none" w:sz="0" w:space="0" w:color="auto"/>
          </w:divBdr>
        </w:div>
        <w:div w:id="688338583">
          <w:marLeft w:val="0"/>
          <w:marRight w:val="0"/>
          <w:marTop w:val="0"/>
          <w:marBottom w:val="0"/>
          <w:divBdr>
            <w:top w:val="none" w:sz="0" w:space="0" w:color="auto"/>
            <w:left w:val="none" w:sz="0" w:space="0" w:color="auto"/>
            <w:bottom w:val="none" w:sz="0" w:space="0" w:color="auto"/>
            <w:right w:val="none" w:sz="0" w:space="0" w:color="auto"/>
          </w:divBdr>
        </w:div>
        <w:div w:id="1327901896">
          <w:marLeft w:val="0"/>
          <w:marRight w:val="0"/>
          <w:marTop w:val="0"/>
          <w:marBottom w:val="0"/>
          <w:divBdr>
            <w:top w:val="none" w:sz="0" w:space="0" w:color="auto"/>
            <w:left w:val="none" w:sz="0" w:space="0" w:color="auto"/>
            <w:bottom w:val="none" w:sz="0" w:space="0" w:color="auto"/>
            <w:right w:val="none" w:sz="0" w:space="0" w:color="auto"/>
          </w:divBdr>
        </w:div>
        <w:div w:id="171989874">
          <w:marLeft w:val="0"/>
          <w:marRight w:val="0"/>
          <w:marTop w:val="0"/>
          <w:marBottom w:val="0"/>
          <w:divBdr>
            <w:top w:val="none" w:sz="0" w:space="0" w:color="auto"/>
            <w:left w:val="none" w:sz="0" w:space="0" w:color="auto"/>
            <w:bottom w:val="none" w:sz="0" w:space="0" w:color="auto"/>
            <w:right w:val="none" w:sz="0" w:space="0" w:color="auto"/>
          </w:divBdr>
        </w:div>
        <w:div w:id="1149595353">
          <w:marLeft w:val="0"/>
          <w:marRight w:val="0"/>
          <w:marTop w:val="0"/>
          <w:marBottom w:val="0"/>
          <w:divBdr>
            <w:top w:val="none" w:sz="0" w:space="0" w:color="auto"/>
            <w:left w:val="none" w:sz="0" w:space="0" w:color="auto"/>
            <w:bottom w:val="none" w:sz="0" w:space="0" w:color="auto"/>
            <w:right w:val="none" w:sz="0" w:space="0" w:color="auto"/>
          </w:divBdr>
        </w:div>
        <w:div w:id="575475015">
          <w:marLeft w:val="0"/>
          <w:marRight w:val="0"/>
          <w:marTop w:val="0"/>
          <w:marBottom w:val="0"/>
          <w:divBdr>
            <w:top w:val="none" w:sz="0" w:space="0" w:color="auto"/>
            <w:left w:val="none" w:sz="0" w:space="0" w:color="auto"/>
            <w:bottom w:val="none" w:sz="0" w:space="0" w:color="auto"/>
            <w:right w:val="none" w:sz="0" w:space="0" w:color="auto"/>
          </w:divBdr>
        </w:div>
        <w:div w:id="1468814279">
          <w:marLeft w:val="0"/>
          <w:marRight w:val="0"/>
          <w:marTop w:val="0"/>
          <w:marBottom w:val="0"/>
          <w:divBdr>
            <w:top w:val="none" w:sz="0" w:space="0" w:color="auto"/>
            <w:left w:val="none" w:sz="0" w:space="0" w:color="auto"/>
            <w:bottom w:val="none" w:sz="0" w:space="0" w:color="auto"/>
            <w:right w:val="none" w:sz="0" w:space="0" w:color="auto"/>
          </w:divBdr>
        </w:div>
        <w:div w:id="468981979">
          <w:marLeft w:val="0"/>
          <w:marRight w:val="0"/>
          <w:marTop w:val="0"/>
          <w:marBottom w:val="0"/>
          <w:divBdr>
            <w:top w:val="none" w:sz="0" w:space="0" w:color="auto"/>
            <w:left w:val="none" w:sz="0" w:space="0" w:color="auto"/>
            <w:bottom w:val="none" w:sz="0" w:space="0" w:color="auto"/>
            <w:right w:val="none" w:sz="0" w:space="0" w:color="auto"/>
          </w:divBdr>
        </w:div>
        <w:div w:id="222840214">
          <w:marLeft w:val="0"/>
          <w:marRight w:val="0"/>
          <w:marTop w:val="0"/>
          <w:marBottom w:val="0"/>
          <w:divBdr>
            <w:top w:val="none" w:sz="0" w:space="0" w:color="auto"/>
            <w:left w:val="none" w:sz="0" w:space="0" w:color="auto"/>
            <w:bottom w:val="none" w:sz="0" w:space="0" w:color="auto"/>
            <w:right w:val="none" w:sz="0" w:space="0" w:color="auto"/>
          </w:divBdr>
        </w:div>
        <w:div w:id="395785396">
          <w:marLeft w:val="0"/>
          <w:marRight w:val="0"/>
          <w:marTop w:val="0"/>
          <w:marBottom w:val="0"/>
          <w:divBdr>
            <w:top w:val="none" w:sz="0" w:space="0" w:color="auto"/>
            <w:left w:val="none" w:sz="0" w:space="0" w:color="auto"/>
            <w:bottom w:val="none" w:sz="0" w:space="0" w:color="auto"/>
            <w:right w:val="none" w:sz="0" w:space="0" w:color="auto"/>
          </w:divBdr>
        </w:div>
        <w:div w:id="38821048">
          <w:marLeft w:val="0"/>
          <w:marRight w:val="0"/>
          <w:marTop w:val="0"/>
          <w:marBottom w:val="0"/>
          <w:divBdr>
            <w:top w:val="none" w:sz="0" w:space="0" w:color="auto"/>
            <w:left w:val="none" w:sz="0" w:space="0" w:color="auto"/>
            <w:bottom w:val="none" w:sz="0" w:space="0" w:color="auto"/>
            <w:right w:val="none" w:sz="0" w:space="0" w:color="auto"/>
          </w:divBdr>
        </w:div>
        <w:div w:id="544146280">
          <w:marLeft w:val="0"/>
          <w:marRight w:val="0"/>
          <w:marTop w:val="0"/>
          <w:marBottom w:val="0"/>
          <w:divBdr>
            <w:top w:val="none" w:sz="0" w:space="0" w:color="auto"/>
            <w:left w:val="none" w:sz="0" w:space="0" w:color="auto"/>
            <w:bottom w:val="none" w:sz="0" w:space="0" w:color="auto"/>
            <w:right w:val="none" w:sz="0" w:space="0" w:color="auto"/>
          </w:divBdr>
        </w:div>
        <w:div w:id="594098139">
          <w:marLeft w:val="0"/>
          <w:marRight w:val="0"/>
          <w:marTop w:val="0"/>
          <w:marBottom w:val="0"/>
          <w:divBdr>
            <w:top w:val="none" w:sz="0" w:space="0" w:color="auto"/>
            <w:left w:val="none" w:sz="0" w:space="0" w:color="auto"/>
            <w:bottom w:val="none" w:sz="0" w:space="0" w:color="auto"/>
            <w:right w:val="none" w:sz="0" w:space="0" w:color="auto"/>
          </w:divBdr>
        </w:div>
        <w:div w:id="1846898317">
          <w:marLeft w:val="0"/>
          <w:marRight w:val="0"/>
          <w:marTop w:val="0"/>
          <w:marBottom w:val="0"/>
          <w:divBdr>
            <w:top w:val="none" w:sz="0" w:space="0" w:color="auto"/>
            <w:left w:val="none" w:sz="0" w:space="0" w:color="auto"/>
            <w:bottom w:val="none" w:sz="0" w:space="0" w:color="auto"/>
            <w:right w:val="none" w:sz="0" w:space="0" w:color="auto"/>
          </w:divBdr>
        </w:div>
        <w:div w:id="923805316">
          <w:marLeft w:val="0"/>
          <w:marRight w:val="0"/>
          <w:marTop w:val="0"/>
          <w:marBottom w:val="0"/>
          <w:divBdr>
            <w:top w:val="none" w:sz="0" w:space="0" w:color="auto"/>
            <w:left w:val="none" w:sz="0" w:space="0" w:color="auto"/>
            <w:bottom w:val="none" w:sz="0" w:space="0" w:color="auto"/>
            <w:right w:val="none" w:sz="0" w:space="0" w:color="auto"/>
          </w:divBdr>
        </w:div>
        <w:div w:id="901871706">
          <w:marLeft w:val="0"/>
          <w:marRight w:val="0"/>
          <w:marTop w:val="0"/>
          <w:marBottom w:val="0"/>
          <w:divBdr>
            <w:top w:val="none" w:sz="0" w:space="0" w:color="auto"/>
            <w:left w:val="none" w:sz="0" w:space="0" w:color="auto"/>
            <w:bottom w:val="none" w:sz="0" w:space="0" w:color="auto"/>
            <w:right w:val="none" w:sz="0" w:space="0" w:color="auto"/>
          </w:divBdr>
        </w:div>
        <w:div w:id="968051417">
          <w:marLeft w:val="0"/>
          <w:marRight w:val="0"/>
          <w:marTop w:val="0"/>
          <w:marBottom w:val="0"/>
          <w:divBdr>
            <w:top w:val="none" w:sz="0" w:space="0" w:color="auto"/>
            <w:left w:val="none" w:sz="0" w:space="0" w:color="auto"/>
            <w:bottom w:val="none" w:sz="0" w:space="0" w:color="auto"/>
            <w:right w:val="none" w:sz="0" w:space="0" w:color="auto"/>
          </w:divBdr>
        </w:div>
        <w:div w:id="264919137">
          <w:marLeft w:val="0"/>
          <w:marRight w:val="0"/>
          <w:marTop w:val="0"/>
          <w:marBottom w:val="0"/>
          <w:divBdr>
            <w:top w:val="none" w:sz="0" w:space="0" w:color="auto"/>
            <w:left w:val="none" w:sz="0" w:space="0" w:color="auto"/>
            <w:bottom w:val="none" w:sz="0" w:space="0" w:color="auto"/>
            <w:right w:val="none" w:sz="0" w:space="0" w:color="auto"/>
          </w:divBdr>
        </w:div>
        <w:div w:id="456607427">
          <w:marLeft w:val="0"/>
          <w:marRight w:val="0"/>
          <w:marTop w:val="0"/>
          <w:marBottom w:val="0"/>
          <w:divBdr>
            <w:top w:val="none" w:sz="0" w:space="0" w:color="auto"/>
            <w:left w:val="none" w:sz="0" w:space="0" w:color="auto"/>
            <w:bottom w:val="none" w:sz="0" w:space="0" w:color="auto"/>
            <w:right w:val="none" w:sz="0" w:space="0" w:color="auto"/>
          </w:divBdr>
        </w:div>
        <w:div w:id="947154290">
          <w:marLeft w:val="0"/>
          <w:marRight w:val="0"/>
          <w:marTop w:val="0"/>
          <w:marBottom w:val="0"/>
          <w:divBdr>
            <w:top w:val="none" w:sz="0" w:space="0" w:color="auto"/>
            <w:left w:val="none" w:sz="0" w:space="0" w:color="auto"/>
            <w:bottom w:val="none" w:sz="0" w:space="0" w:color="auto"/>
            <w:right w:val="none" w:sz="0" w:space="0" w:color="auto"/>
          </w:divBdr>
        </w:div>
        <w:div w:id="1329869911">
          <w:marLeft w:val="0"/>
          <w:marRight w:val="0"/>
          <w:marTop w:val="0"/>
          <w:marBottom w:val="0"/>
          <w:divBdr>
            <w:top w:val="none" w:sz="0" w:space="0" w:color="auto"/>
            <w:left w:val="none" w:sz="0" w:space="0" w:color="auto"/>
            <w:bottom w:val="none" w:sz="0" w:space="0" w:color="auto"/>
            <w:right w:val="none" w:sz="0" w:space="0" w:color="auto"/>
          </w:divBdr>
        </w:div>
        <w:div w:id="1954096822">
          <w:marLeft w:val="0"/>
          <w:marRight w:val="0"/>
          <w:marTop w:val="0"/>
          <w:marBottom w:val="0"/>
          <w:divBdr>
            <w:top w:val="none" w:sz="0" w:space="0" w:color="auto"/>
            <w:left w:val="none" w:sz="0" w:space="0" w:color="auto"/>
            <w:bottom w:val="none" w:sz="0" w:space="0" w:color="auto"/>
            <w:right w:val="none" w:sz="0" w:space="0" w:color="auto"/>
          </w:divBdr>
        </w:div>
        <w:div w:id="675302916">
          <w:marLeft w:val="0"/>
          <w:marRight w:val="0"/>
          <w:marTop w:val="0"/>
          <w:marBottom w:val="0"/>
          <w:divBdr>
            <w:top w:val="none" w:sz="0" w:space="0" w:color="auto"/>
            <w:left w:val="none" w:sz="0" w:space="0" w:color="auto"/>
            <w:bottom w:val="none" w:sz="0" w:space="0" w:color="auto"/>
            <w:right w:val="none" w:sz="0" w:space="0" w:color="auto"/>
          </w:divBdr>
        </w:div>
        <w:div w:id="313681331">
          <w:marLeft w:val="0"/>
          <w:marRight w:val="0"/>
          <w:marTop w:val="0"/>
          <w:marBottom w:val="0"/>
          <w:divBdr>
            <w:top w:val="none" w:sz="0" w:space="0" w:color="auto"/>
            <w:left w:val="none" w:sz="0" w:space="0" w:color="auto"/>
            <w:bottom w:val="none" w:sz="0" w:space="0" w:color="auto"/>
            <w:right w:val="none" w:sz="0" w:space="0" w:color="auto"/>
          </w:divBdr>
        </w:div>
        <w:div w:id="393702747">
          <w:marLeft w:val="0"/>
          <w:marRight w:val="0"/>
          <w:marTop w:val="0"/>
          <w:marBottom w:val="0"/>
          <w:divBdr>
            <w:top w:val="none" w:sz="0" w:space="0" w:color="auto"/>
            <w:left w:val="none" w:sz="0" w:space="0" w:color="auto"/>
            <w:bottom w:val="none" w:sz="0" w:space="0" w:color="auto"/>
            <w:right w:val="none" w:sz="0" w:space="0" w:color="auto"/>
          </w:divBdr>
        </w:div>
        <w:div w:id="1651055679">
          <w:marLeft w:val="0"/>
          <w:marRight w:val="0"/>
          <w:marTop w:val="0"/>
          <w:marBottom w:val="0"/>
          <w:divBdr>
            <w:top w:val="none" w:sz="0" w:space="0" w:color="auto"/>
            <w:left w:val="none" w:sz="0" w:space="0" w:color="auto"/>
            <w:bottom w:val="none" w:sz="0" w:space="0" w:color="auto"/>
            <w:right w:val="none" w:sz="0" w:space="0" w:color="auto"/>
          </w:divBdr>
        </w:div>
        <w:div w:id="534199454">
          <w:marLeft w:val="0"/>
          <w:marRight w:val="0"/>
          <w:marTop w:val="0"/>
          <w:marBottom w:val="0"/>
          <w:divBdr>
            <w:top w:val="none" w:sz="0" w:space="0" w:color="auto"/>
            <w:left w:val="none" w:sz="0" w:space="0" w:color="auto"/>
            <w:bottom w:val="none" w:sz="0" w:space="0" w:color="auto"/>
            <w:right w:val="none" w:sz="0" w:space="0" w:color="auto"/>
          </w:divBdr>
        </w:div>
        <w:div w:id="132406155">
          <w:marLeft w:val="0"/>
          <w:marRight w:val="0"/>
          <w:marTop w:val="0"/>
          <w:marBottom w:val="0"/>
          <w:divBdr>
            <w:top w:val="none" w:sz="0" w:space="0" w:color="auto"/>
            <w:left w:val="none" w:sz="0" w:space="0" w:color="auto"/>
            <w:bottom w:val="none" w:sz="0" w:space="0" w:color="auto"/>
            <w:right w:val="none" w:sz="0" w:space="0" w:color="auto"/>
          </w:divBdr>
        </w:div>
        <w:div w:id="29036866">
          <w:marLeft w:val="0"/>
          <w:marRight w:val="0"/>
          <w:marTop w:val="0"/>
          <w:marBottom w:val="0"/>
          <w:divBdr>
            <w:top w:val="none" w:sz="0" w:space="0" w:color="auto"/>
            <w:left w:val="none" w:sz="0" w:space="0" w:color="auto"/>
            <w:bottom w:val="none" w:sz="0" w:space="0" w:color="auto"/>
            <w:right w:val="none" w:sz="0" w:space="0" w:color="auto"/>
          </w:divBdr>
        </w:div>
        <w:div w:id="535626398">
          <w:marLeft w:val="0"/>
          <w:marRight w:val="0"/>
          <w:marTop w:val="0"/>
          <w:marBottom w:val="0"/>
          <w:divBdr>
            <w:top w:val="none" w:sz="0" w:space="0" w:color="auto"/>
            <w:left w:val="none" w:sz="0" w:space="0" w:color="auto"/>
            <w:bottom w:val="none" w:sz="0" w:space="0" w:color="auto"/>
            <w:right w:val="none" w:sz="0" w:space="0" w:color="auto"/>
          </w:divBdr>
        </w:div>
        <w:div w:id="2027904795">
          <w:marLeft w:val="0"/>
          <w:marRight w:val="0"/>
          <w:marTop w:val="0"/>
          <w:marBottom w:val="0"/>
          <w:divBdr>
            <w:top w:val="none" w:sz="0" w:space="0" w:color="auto"/>
            <w:left w:val="none" w:sz="0" w:space="0" w:color="auto"/>
            <w:bottom w:val="none" w:sz="0" w:space="0" w:color="auto"/>
            <w:right w:val="none" w:sz="0" w:space="0" w:color="auto"/>
          </w:divBdr>
        </w:div>
        <w:div w:id="751854854">
          <w:marLeft w:val="0"/>
          <w:marRight w:val="0"/>
          <w:marTop w:val="0"/>
          <w:marBottom w:val="0"/>
          <w:divBdr>
            <w:top w:val="none" w:sz="0" w:space="0" w:color="auto"/>
            <w:left w:val="none" w:sz="0" w:space="0" w:color="auto"/>
            <w:bottom w:val="none" w:sz="0" w:space="0" w:color="auto"/>
            <w:right w:val="none" w:sz="0" w:space="0" w:color="auto"/>
          </w:divBdr>
        </w:div>
        <w:div w:id="1301036431">
          <w:marLeft w:val="0"/>
          <w:marRight w:val="0"/>
          <w:marTop w:val="0"/>
          <w:marBottom w:val="0"/>
          <w:divBdr>
            <w:top w:val="none" w:sz="0" w:space="0" w:color="auto"/>
            <w:left w:val="none" w:sz="0" w:space="0" w:color="auto"/>
            <w:bottom w:val="none" w:sz="0" w:space="0" w:color="auto"/>
            <w:right w:val="none" w:sz="0" w:space="0" w:color="auto"/>
          </w:divBdr>
        </w:div>
        <w:div w:id="760877509">
          <w:marLeft w:val="0"/>
          <w:marRight w:val="0"/>
          <w:marTop w:val="0"/>
          <w:marBottom w:val="0"/>
          <w:divBdr>
            <w:top w:val="none" w:sz="0" w:space="0" w:color="auto"/>
            <w:left w:val="none" w:sz="0" w:space="0" w:color="auto"/>
            <w:bottom w:val="none" w:sz="0" w:space="0" w:color="auto"/>
            <w:right w:val="none" w:sz="0" w:space="0" w:color="auto"/>
          </w:divBdr>
        </w:div>
        <w:div w:id="1341741730">
          <w:marLeft w:val="0"/>
          <w:marRight w:val="0"/>
          <w:marTop w:val="0"/>
          <w:marBottom w:val="0"/>
          <w:divBdr>
            <w:top w:val="none" w:sz="0" w:space="0" w:color="auto"/>
            <w:left w:val="none" w:sz="0" w:space="0" w:color="auto"/>
            <w:bottom w:val="none" w:sz="0" w:space="0" w:color="auto"/>
            <w:right w:val="none" w:sz="0" w:space="0" w:color="auto"/>
          </w:divBdr>
        </w:div>
        <w:div w:id="258371796">
          <w:marLeft w:val="0"/>
          <w:marRight w:val="0"/>
          <w:marTop w:val="0"/>
          <w:marBottom w:val="0"/>
          <w:divBdr>
            <w:top w:val="none" w:sz="0" w:space="0" w:color="auto"/>
            <w:left w:val="none" w:sz="0" w:space="0" w:color="auto"/>
            <w:bottom w:val="none" w:sz="0" w:space="0" w:color="auto"/>
            <w:right w:val="none" w:sz="0" w:space="0" w:color="auto"/>
          </w:divBdr>
        </w:div>
        <w:div w:id="287668797">
          <w:marLeft w:val="0"/>
          <w:marRight w:val="0"/>
          <w:marTop w:val="0"/>
          <w:marBottom w:val="0"/>
          <w:divBdr>
            <w:top w:val="none" w:sz="0" w:space="0" w:color="auto"/>
            <w:left w:val="none" w:sz="0" w:space="0" w:color="auto"/>
            <w:bottom w:val="none" w:sz="0" w:space="0" w:color="auto"/>
            <w:right w:val="none" w:sz="0" w:space="0" w:color="auto"/>
          </w:divBdr>
        </w:div>
        <w:div w:id="768279411">
          <w:marLeft w:val="0"/>
          <w:marRight w:val="0"/>
          <w:marTop w:val="0"/>
          <w:marBottom w:val="0"/>
          <w:divBdr>
            <w:top w:val="none" w:sz="0" w:space="0" w:color="auto"/>
            <w:left w:val="none" w:sz="0" w:space="0" w:color="auto"/>
            <w:bottom w:val="none" w:sz="0" w:space="0" w:color="auto"/>
            <w:right w:val="none" w:sz="0" w:space="0" w:color="auto"/>
          </w:divBdr>
        </w:div>
        <w:div w:id="1376735909">
          <w:marLeft w:val="0"/>
          <w:marRight w:val="0"/>
          <w:marTop w:val="0"/>
          <w:marBottom w:val="0"/>
          <w:divBdr>
            <w:top w:val="none" w:sz="0" w:space="0" w:color="auto"/>
            <w:left w:val="none" w:sz="0" w:space="0" w:color="auto"/>
            <w:bottom w:val="none" w:sz="0" w:space="0" w:color="auto"/>
            <w:right w:val="none" w:sz="0" w:space="0" w:color="auto"/>
          </w:divBdr>
        </w:div>
        <w:div w:id="367074716">
          <w:marLeft w:val="0"/>
          <w:marRight w:val="0"/>
          <w:marTop w:val="0"/>
          <w:marBottom w:val="0"/>
          <w:divBdr>
            <w:top w:val="none" w:sz="0" w:space="0" w:color="auto"/>
            <w:left w:val="none" w:sz="0" w:space="0" w:color="auto"/>
            <w:bottom w:val="none" w:sz="0" w:space="0" w:color="auto"/>
            <w:right w:val="none" w:sz="0" w:space="0" w:color="auto"/>
          </w:divBdr>
        </w:div>
        <w:div w:id="1810587733">
          <w:marLeft w:val="0"/>
          <w:marRight w:val="0"/>
          <w:marTop w:val="0"/>
          <w:marBottom w:val="0"/>
          <w:divBdr>
            <w:top w:val="none" w:sz="0" w:space="0" w:color="auto"/>
            <w:left w:val="none" w:sz="0" w:space="0" w:color="auto"/>
            <w:bottom w:val="none" w:sz="0" w:space="0" w:color="auto"/>
            <w:right w:val="none" w:sz="0" w:space="0" w:color="auto"/>
          </w:divBdr>
        </w:div>
        <w:div w:id="1065487914">
          <w:marLeft w:val="0"/>
          <w:marRight w:val="0"/>
          <w:marTop w:val="0"/>
          <w:marBottom w:val="0"/>
          <w:divBdr>
            <w:top w:val="none" w:sz="0" w:space="0" w:color="auto"/>
            <w:left w:val="none" w:sz="0" w:space="0" w:color="auto"/>
            <w:bottom w:val="none" w:sz="0" w:space="0" w:color="auto"/>
            <w:right w:val="none" w:sz="0" w:space="0" w:color="auto"/>
          </w:divBdr>
        </w:div>
        <w:div w:id="1758748761">
          <w:marLeft w:val="0"/>
          <w:marRight w:val="0"/>
          <w:marTop w:val="0"/>
          <w:marBottom w:val="0"/>
          <w:divBdr>
            <w:top w:val="none" w:sz="0" w:space="0" w:color="auto"/>
            <w:left w:val="none" w:sz="0" w:space="0" w:color="auto"/>
            <w:bottom w:val="none" w:sz="0" w:space="0" w:color="auto"/>
            <w:right w:val="none" w:sz="0" w:space="0" w:color="auto"/>
          </w:divBdr>
        </w:div>
        <w:div w:id="1763911225">
          <w:marLeft w:val="0"/>
          <w:marRight w:val="0"/>
          <w:marTop w:val="0"/>
          <w:marBottom w:val="0"/>
          <w:divBdr>
            <w:top w:val="none" w:sz="0" w:space="0" w:color="auto"/>
            <w:left w:val="none" w:sz="0" w:space="0" w:color="auto"/>
            <w:bottom w:val="none" w:sz="0" w:space="0" w:color="auto"/>
            <w:right w:val="none" w:sz="0" w:space="0" w:color="auto"/>
          </w:divBdr>
        </w:div>
        <w:div w:id="1819877577">
          <w:marLeft w:val="0"/>
          <w:marRight w:val="0"/>
          <w:marTop w:val="0"/>
          <w:marBottom w:val="0"/>
          <w:divBdr>
            <w:top w:val="none" w:sz="0" w:space="0" w:color="auto"/>
            <w:left w:val="none" w:sz="0" w:space="0" w:color="auto"/>
            <w:bottom w:val="none" w:sz="0" w:space="0" w:color="auto"/>
            <w:right w:val="none" w:sz="0" w:space="0" w:color="auto"/>
          </w:divBdr>
        </w:div>
        <w:div w:id="1063527850">
          <w:marLeft w:val="0"/>
          <w:marRight w:val="0"/>
          <w:marTop w:val="0"/>
          <w:marBottom w:val="0"/>
          <w:divBdr>
            <w:top w:val="none" w:sz="0" w:space="0" w:color="auto"/>
            <w:left w:val="none" w:sz="0" w:space="0" w:color="auto"/>
            <w:bottom w:val="none" w:sz="0" w:space="0" w:color="auto"/>
            <w:right w:val="none" w:sz="0" w:space="0" w:color="auto"/>
          </w:divBdr>
        </w:div>
        <w:div w:id="234819358">
          <w:marLeft w:val="0"/>
          <w:marRight w:val="0"/>
          <w:marTop w:val="0"/>
          <w:marBottom w:val="0"/>
          <w:divBdr>
            <w:top w:val="none" w:sz="0" w:space="0" w:color="auto"/>
            <w:left w:val="none" w:sz="0" w:space="0" w:color="auto"/>
            <w:bottom w:val="none" w:sz="0" w:space="0" w:color="auto"/>
            <w:right w:val="none" w:sz="0" w:space="0" w:color="auto"/>
          </w:divBdr>
        </w:div>
        <w:div w:id="2028365929">
          <w:marLeft w:val="0"/>
          <w:marRight w:val="0"/>
          <w:marTop w:val="0"/>
          <w:marBottom w:val="0"/>
          <w:divBdr>
            <w:top w:val="none" w:sz="0" w:space="0" w:color="auto"/>
            <w:left w:val="none" w:sz="0" w:space="0" w:color="auto"/>
            <w:bottom w:val="none" w:sz="0" w:space="0" w:color="auto"/>
            <w:right w:val="none" w:sz="0" w:space="0" w:color="auto"/>
          </w:divBdr>
        </w:div>
        <w:div w:id="437288263">
          <w:marLeft w:val="0"/>
          <w:marRight w:val="0"/>
          <w:marTop w:val="0"/>
          <w:marBottom w:val="0"/>
          <w:divBdr>
            <w:top w:val="none" w:sz="0" w:space="0" w:color="auto"/>
            <w:left w:val="none" w:sz="0" w:space="0" w:color="auto"/>
            <w:bottom w:val="none" w:sz="0" w:space="0" w:color="auto"/>
            <w:right w:val="none" w:sz="0" w:space="0" w:color="auto"/>
          </w:divBdr>
        </w:div>
        <w:div w:id="734201933">
          <w:marLeft w:val="0"/>
          <w:marRight w:val="0"/>
          <w:marTop w:val="0"/>
          <w:marBottom w:val="0"/>
          <w:divBdr>
            <w:top w:val="none" w:sz="0" w:space="0" w:color="auto"/>
            <w:left w:val="none" w:sz="0" w:space="0" w:color="auto"/>
            <w:bottom w:val="none" w:sz="0" w:space="0" w:color="auto"/>
            <w:right w:val="none" w:sz="0" w:space="0" w:color="auto"/>
          </w:divBdr>
        </w:div>
        <w:div w:id="1868249122">
          <w:marLeft w:val="0"/>
          <w:marRight w:val="0"/>
          <w:marTop w:val="0"/>
          <w:marBottom w:val="0"/>
          <w:divBdr>
            <w:top w:val="none" w:sz="0" w:space="0" w:color="auto"/>
            <w:left w:val="none" w:sz="0" w:space="0" w:color="auto"/>
            <w:bottom w:val="none" w:sz="0" w:space="0" w:color="auto"/>
            <w:right w:val="none" w:sz="0" w:space="0" w:color="auto"/>
          </w:divBdr>
        </w:div>
        <w:div w:id="2124184342">
          <w:marLeft w:val="0"/>
          <w:marRight w:val="0"/>
          <w:marTop w:val="0"/>
          <w:marBottom w:val="0"/>
          <w:divBdr>
            <w:top w:val="none" w:sz="0" w:space="0" w:color="auto"/>
            <w:left w:val="none" w:sz="0" w:space="0" w:color="auto"/>
            <w:bottom w:val="none" w:sz="0" w:space="0" w:color="auto"/>
            <w:right w:val="none" w:sz="0" w:space="0" w:color="auto"/>
          </w:divBdr>
        </w:div>
        <w:div w:id="477042631">
          <w:marLeft w:val="0"/>
          <w:marRight w:val="0"/>
          <w:marTop w:val="0"/>
          <w:marBottom w:val="0"/>
          <w:divBdr>
            <w:top w:val="none" w:sz="0" w:space="0" w:color="auto"/>
            <w:left w:val="none" w:sz="0" w:space="0" w:color="auto"/>
            <w:bottom w:val="none" w:sz="0" w:space="0" w:color="auto"/>
            <w:right w:val="none" w:sz="0" w:space="0" w:color="auto"/>
          </w:divBdr>
        </w:div>
        <w:div w:id="1083145561">
          <w:marLeft w:val="0"/>
          <w:marRight w:val="0"/>
          <w:marTop w:val="0"/>
          <w:marBottom w:val="0"/>
          <w:divBdr>
            <w:top w:val="none" w:sz="0" w:space="0" w:color="auto"/>
            <w:left w:val="none" w:sz="0" w:space="0" w:color="auto"/>
            <w:bottom w:val="none" w:sz="0" w:space="0" w:color="auto"/>
            <w:right w:val="none" w:sz="0" w:space="0" w:color="auto"/>
          </w:divBdr>
        </w:div>
        <w:div w:id="1703822691">
          <w:marLeft w:val="0"/>
          <w:marRight w:val="0"/>
          <w:marTop w:val="0"/>
          <w:marBottom w:val="0"/>
          <w:divBdr>
            <w:top w:val="none" w:sz="0" w:space="0" w:color="auto"/>
            <w:left w:val="none" w:sz="0" w:space="0" w:color="auto"/>
            <w:bottom w:val="none" w:sz="0" w:space="0" w:color="auto"/>
            <w:right w:val="none" w:sz="0" w:space="0" w:color="auto"/>
          </w:divBdr>
        </w:div>
        <w:div w:id="2118791585">
          <w:marLeft w:val="0"/>
          <w:marRight w:val="0"/>
          <w:marTop w:val="0"/>
          <w:marBottom w:val="0"/>
          <w:divBdr>
            <w:top w:val="none" w:sz="0" w:space="0" w:color="auto"/>
            <w:left w:val="none" w:sz="0" w:space="0" w:color="auto"/>
            <w:bottom w:val="none" w:sz="0" w:space="0" w:color="auto"/>
            <w:right w:val="none" w:sz="0" w:space="0" w:color="auto"/>
          </w:divBdr>
        </w:div>
        <w:div w:id="298732818">
          <w:marLeft w:val="0"/>
          <w:marRight w:val="0"/>
          <w:marTop w:val="0"/>
          <w:marBottom w:val="0"/>
          <w:divBdr>
            <w:top w:val="none" w:sz="0" w:space="0" w:color="auto"/>
            <w:left w:val="none" w:sz="0" w:space="0" w:color="auto"/>
            <w:bottom w:val="none" w:sz="0" w:space="0" w:color="auto"/>
            <w:right w:val="none" w:sz="0" w:space="0" w:color="auto"/>
          </w:divBdr>
        </w:div>
        <w:div w:id="1238394866">
          <w:marLeft w:val="0"/>
          <w:marRight w:val="0"/>
          <w:marTop w:val="0"/>
          <w:marBottom w:val="0"/>
          <w:divBdr>
            <w:top w:val="none" w:sz="0" w:space="0" w:color="auto"/>
            <w:left w:val="none" w:sz="0" w:space="0" w:color="auto"/>
            <w:bottom w:val="none" w:sz="0" w:space="0" w:color="auto"/>
            <w:right w:val="none" w:sz="0" w:space="0" w:color="auto"/>
          </w:divBdr>
        </w:div>
        <w:div w:id="1493177150">
          <w:marLeft w:val="0"/>
          <w:marRight w:val="0"/>
          <w:marTop w:val="0"/>
          <w:marBottom w:val="0"/>
          <w:divBdr>
            <w:top w:val="none" w:sz="0" w:space="0" w:color="auto"/>
            <w:left w:val="none" w:sz="0" w:space="0" w:color="auto"/>
            <w:bottom w:val="none" w:sz="0" w:space="0" w:color="auto"/>
            <w:right w:val="none" w:sz="0" w:space="0" w:color="auto"/>
          </w:divBdr>
        </w:div>
        <w:div w:id="913776924">
          <w:marLeft w:val="0"/>
          <w:marRight w:val="0"/>
          <w:marTop w:val="0"/>
          <w:marBottom w:val="0"/>
          <w:divBdr>
            <w:top w:val="none" w:sz="0" w:space="0" w:color="auto"/>
            <w:left w:val="none" w:sz="0" w:space="0" w:color="auto"/>
            <w:bottom w:val="none" w:sz="0" w:space="0" w:color="auto"/>
            <w:right w:val="none" w:sz="0" w:space="0" w:color="auto"/>
          </w:divBdr>
        </w:div>
        <w:div w:id="858659089">
          <w:marLeft w:val="0"/>
          <w:marRight w:val="0"/>
          <w:marTop w:val="0"/>
          <w:marBottom w:val="0"/>
          <w:divBdr>
            <w:top w:val="none" w:sz="0" w:space="0" w:color="auto"/>
            <w:left w:val="none" w:sz="0" w:space="0" w:color="auto"/>
            <w:bottom w:val="none" w:sz="0" w:space="0" w:color="auto"/>
            <w:right w:val="none" w:sz="0" w:space="0" w:color="auto"/>
          </w:divBdr>
        </w:div>
        <w:div w:id="808133544">
          <w:marLeft w:val="0"/>
          <w:marRight w:val="0"/>
          <w:marTop w:val="0"/>
          <w:marBottom w:val="0"/>
          <w:divBdr>
            <w:top w:val="none" w:sz="0" w:space="0" w:color="auto"/>
            <w:left w:val="none" w:sz="0" w:space="0" w:color="auto"/>
            <w:bottom w:val="none" w:sz="0" w:space="0" w:color="auto"/>
            <w:right w:val="none" w:sz="0" w:space="0" w:color="auto"/>
          </w:divBdr>
        </w:div>
        <w:div w:id="2136175361">
          <w:marLeft w:val="0"/>
          <w:marRight w:val="0"/>
          <w:marTop w:val="0"/>
          <w:marBottom w:val="0"/>
          <w:divBdr>
            <w:top w:val="none" w:sz="0" w:space="0" w:color="auto"/>
            <w:left w:val="none" w:sz="0" w:space="0" w:color="auto"/>
            <w:bottom w:val="none" w:sz="0" w:space="0" w:color="auto"/>
            <w:right w:val="none" w:sz="0" w:space="0" w:color="auto"/>
          </w:divBdr>
        </w:div>
        <w:div w:id="305743470">
          <w:marLeft w:val="0"/>
          <w:marRight w:val="0"/>
          <w:marTop w:val="0"/>
          <w:marBottom w:val="0"/>
          <w:divBdr>
            <w:top w:val="none" w:sz="0" w:space="0" w:color="auto"/>
            <w:left w:val="none" w:sz="0" w:space="0" w:color="auto"/>
            <w:bottom w:val="none" w:sz="0" w:space="0" w:color="auto"/>
            <w:right w:val="none" w:sz="0" w:space="0" w:color="auto"/>
          </w:divBdr>
        </w:div>
        <w:div w:id="160587041">
          <w:marLeft w:val="0"/>
          <w:marRight w:val="0"/>
          <w:marTop w:val="0"/>
          <w:marBottom w:val="0"/>
          <w:divBdr>
            <w:top w:val="none" w:sz="0" w:space="0" w:color="auto"/>
            <w:left w:val="none" w:sz="0" w:space="0" w:color="auto"/>
            <w:bottom w:val="none" w:sz="0" w:space="0" w:color="auto"/>
            <w:right w:val="none" w:sz="0" w:space="0" w:color="auto"/>
          </w:divBdr>
        </w:div>
        <w:div w:id="1276055088">
          <w:marLeft w:val="0"/>
          <w:marRight w:val="0"/>
          <w:marTop w:val="0"/>
          <w:marBottom w:val="0"/>
          <w:divBdr>
            <w:top w:val="none" w:sz="0" w:space="0" w:color="auto"/>
            <w:left w:val="none" w:sz="0" w:space="0" w:color="auto"/>
            <w:bottom w:val="none" w:sz="0" w:space="0" w:color="auto"/>
            <w:right w:val="none" w:sz="0" w:space="0" w:color="auto"/>
          </w:divBdr>
        </w:div>
        <w:div w:id="1549487788">
          <w:marLeft w:val="0"/>
          <w:marRight w:val="0"/>
          <w:marTop w:val="0"/>
          <w:marBottom w:val="0"/>
          <w:divBdr>
            <w:top w:val="none" w:sz="0" w:space="0" w:color="auto"/>
            <w:left w:val="none" w:sz="0" w:space="0" w:color="auto"/>
            <w:bottom w:val="none" w:sz="0" w:space="0" w:color="auto"/>
            <w:right w:val="none" w:sz="0" w:space="0" w:color="auto"/>
          </w:divBdr>
        </w:div>
        <w:div w:id="870918124">
          <w:marLeft w:val="0"/>
          <w:marRight w:val="0"/>
          <w:marTop w:val="0"/>
          <w:marBottom w:val="0"/>
          <w:divBdr>
            <w:top w:val="none" w:sz="0" w:space="0" w:color="auto"/>
            <w:left w:val="none" w:sz="0" w:space="0" w:color="auto"/>
            <w:bottom w:val="none" w:sz="0" w:space="0" w:color="auto"/>
            <w:right w:val="none" w:sz="0" w:space="0" w:color="auto"/>
          </w:divBdr>
        </w:div>
        <w:div w:id="591739476">
          <w:marLeft w:val="0"/>
          <w:marRight w:val="0"/>
          <w:marTop w:val="0"/>
          <w:marBottom w:val="0"/>
          <w:divBdr>
            <w:top w:val="none" w:sz="0" w:space="0" w:color="auto"/>
            <w:left w:val="none" w:sz="0" w:space="0" w:color="auto"/>
            <w:bottom w:val="none" w:sz="0" w:space="0" w:color="auto"/>
            <w:right w:val="none" w:sz="0" w:space="0" w:color="auto"/>
          </w:divBdr>
        </w:div>
        <w:div w:id="1323314518">
          <w:marLeft w:val="0"/>
          <w:marRight w:val="0"/>
          <w:marTop w:val="0"/>
          <w:marBottom w:val="0"/>
          <w:divBdr>
            <w:top w:val="none" w:sz="0" w:space="0" w:color="auto"/>
            <w:left w:val="none" w:sz="0" w:space="0" w:color="auto"/>
            <w:bottom w:val="none" w:sz="0" w:space="0" w:color="auto"/>
            <w:right w:val="none" w:sz="0" w:space="0" w:color="auto"/>
          </w:divBdr>
        </w:div>
        <w:div w:id="1658074357">
          <w:marLeft w:val="0"/>
          <w:marRight w:val="0"/>
          <w:marTop w:val="0"/>
          <w:marBottom w:val="0"/>
          <w:divBdr>
            <w:top w:val="none" w:sz="0" w:space="0" w:color="auto"/>
            <w:left w:val="none" w:sz="0" w:space="0" w:color="auto"/>
            <w:bottom w:val="none" w:sz="0" w:space="0" w:color="auto"/>
            <w:right w:val="none" w:sz="0" w:space="0" w:color="auto"/>
          </w:divBdr>
        </w:div>
        <w:div w:id="1051080176">
          <w:marLeft w:val="0"/>
          <w:marRight w:val="0"/>
          <w:marTop w:val="0"/>
          <w:marBottom w:val="0"/>
          <w:divBdr>
            <w:top w:val="none" w:sz="0" w:space="0" w:color="auto"/>
            <w:left w:val="none" w:sz="0" w:space="0" w:color="auto"/>
            <w:bottom w:val="none" w:sz="0" w:space="0" w:color="auto"/>
            <w:right w:val="none" w:sz="0" w:space="0" w:color="auto"/>
          </w:divBdr>
        </w:div>
        <w:div w:id="1352994673">
          <w:marLeft w:val="0"/>
          <w:marRight w:val="0"/>
          <w:marTop w:val="0"/>
          <w:marBottom w:val="0"/>
          <w:divBdr>
            <w:top w:val="none" w:sz="0" w:space="0" w:color="auto"/>
            <w:left w:val="none" w:sz="0" w:space="0" w:color="auto"/>
            <w:bottom w:val="none" w:sz="0" w:space="0" w:color="auto"/>
            <w:right w:val="none" w:sz="0" w:space="0" w:color="auto"/>
          </w:divBdr>
        </w:div>
        <w:div w:id="1705592529">
          <w:marLeft w:val="0"/>
          <w:marRight w:val="0"/>
          <w:marTop w:val="0"/>
          <w:marBottom w:val="0"/>
          <w:divBdr>
            <w:top w:val="none" w:sz="0" w:space="0" w:color="auto"/>
            <w:left w:val="none" w:sz="0" w:space="0" w:color="auto"/>
            <w:bottom w:val="none" w:sz="0" w:space="0" w:color="auto"/>
            <w:right w:val="none" w:sz="0" w:space="0" w:color="auto"/>
          </w:divBdr>
        </w:div>
        <w:div w:id="1471242480">
          <w:marLeft w:val="0"/>
          <w:marRight w:val="0"/>
          <w:marTop w:val="0"/>
          <w:marBottom w:val="0"/>
          <w:divBdr>
            <w:top w:val="none" w:sz="0" w:space="0" w:color="auto"/>
            <w:left w:val="none" w:sz="0" w:space="0" w:color="auto"/>
            <w:bottom w:val="none" w:sz="0" w:space="0" w:color="auto"/>
            <w:right w:val="none" w:sz="0" w:space="0" w:color="auto"/>
          </w:divBdr>
        </w:div>
        <w:div w:id="189883962">
          <w:marLeft w:val="0"/>
          <w:marRight w:val="0"/>
          <w:marTop w:val="0"/>
          <w:marBottom w:val="0"/>
          <w:divBdr>
            <w:top w:val="none" w:sz="0" w:space="0" w:color="auto"/>
            <w:left w:val="none" w:sz="0" w:space="0" w:color="auto"/>
            <w:bottom w:val="none" w:sz="0" w:space="0" w:color="auto"/>
            <w:right w:val="none" w:sz="0" w:space="0" w:color="auto"/>
          </w:divBdr>
        </w:div>
        <w:div w:id="2003895991">
          <w:marLeft w:val="0"/>
          <w:marRight w:val="0"/>
          <w:marTop w:val="0"/>
          <w:marBottom w:val="0"/>
          <w:divBdr>
            <w:top w:val="none" w:sz="0" w:space="0" w:color="auto"/>
            <w:left w:val="none" w:sz="0" w:space="0" w:color="auto"/>
            <w:bottom w:val="none" w:sz="0" w:space="0" w:color="auto"/>
            <w:right w:val="none" w:sz="0" w:space="0" w:color="auto"/>
          </w:divBdr>
        </w:div>
        <w:div w:id="875582017">
          <w:marLeft w:val="0"/>
          <w:marRight w:val="0"/>
          <w:marTop w:val="0"/>
          <w:marBottom w:val="0"/>
          <w:divBdr>
            <w:top w:val="none" w:sz="0" w:space="0" w:color="auto"/>
            <w:left w:val="none" w:sz="0" w:space="0" w:color="auto"/>
            <w:bottom w:val="none" w:sz="0" w:space="0" w:color="auto"/>
            <w:right w:val="none" w:sz="0" w:space="0" w:color="auto"/>
          </w:divBdr>
        </w:div>
      </w:divsChild>
    </w:div>
    <w:div w:id="117533340">
      <w:marLeft w:val="0"/>
      <w:marRight w:val="0"/>
      <w:marTop w:val="0"/>
      <w:marBottom w:val="0"/>
      <w:divBdr>
        <w:top w:val="none" w:sz="0" w:space="0" w:color="auto"/>
        <w:left w:val="none" w:sz="0" w:space="0" w:color="auto"/>
        <w:bottom w:val="none" w:sz="0" w:space="0" w:color="auto"/>
        <w:right w:val="none" w:sz="0" w:space="0" w:color="auto"/>
      </w:divBdr>
    </w:div>
    <w:div w:id="128669018">
      <w:marLeft w:val="0"/>
      <w:marRight w:val="0"/>
      <w:marTop w:val="0"/>
      <w:marBottom w:val="0"/>
      <w:divBdr>
        <w:top w:val="none" w:sz="0" w:space="0" w:color="auto"/>
        <w:left w:val="none" w:sz="0" w:space="0" w:color="auto"/>
        <w:bottom w:val="none" w:sz="0" w:space="0" w:color="auto"/>
        <w:right w:val="none" w:sz="0" w:space="0" w:color="auto"/>
      </w:divBdr>
    </w:div>
    <w:div w:id="130287556">
      <w:marLeft w:val="0"/>
      <w:marRight w:val="0"/>
      <w:marTop w:val="0"/>
      <w:marBottom w:val="0"/>
      <w:divBdr>
        <w:top w:val="none" w:sz="0" w:space="0" w:color="auto"/>
        <w:left w:val="none" w:sz="0" w:space="0" w:color="auto"/>
        <w:bottom w:val="none" w:sz="0" w:space="0" w:color="auto"/>
        <w:right w:val="none" w:sz="0" w:space="0" w:color="auto"/>
      </w:divBdr>
      <w:divsChild>
        <w:div w:id="234123179">
          <w:marLeft w:val="0"/>
          <w:marRight w:val="0"/>
          <w:marTop w:val="0"/>
          <w:marBottom w:val="0"/>
          <w:divBdr>
            <w:top w:val="none" w:sz="0" w:space="0" w:color="auto"/>
            <w:left w:val="none" w:sz="0" w:space="0" w:color="auto"/>
            <w:bottom w:val="none" w:sz="0" w:space="0" w:color="auto"/>
            <w:right w:val="none" w:sz="0" w:space="0" w:color="auto"/>
          </w:divBdr>
        </w:div>
        <w:div w:id="348483313">
          <w:marLeft w:val="0"/>
          <w:marRight w:val="0"/>
          <w:marTop w:val="0"/>
          <w:marBottom w:val="0"/>
          <w:divBdr>
            <w:top w:val="none" w:sz="0" w:space="0" w:color="auto"/>
            <w:left w:val="none" w:sz="0" w:space="0" w:color="auto"/>
            <w:bottom w:val="none" w:sz="0" w:space="0" w:color="auto"/>
            <w:right w:val="none" w:sz="0" w:space="0" w:color="auto"/>
          </w:divBdr>
        </w:div>
        <w:div w:id="1147210549">
          <w:marLeft w:val="0"/>
          <w:marRight w:val="0"/>
          <w:marTop w:val="0"/>
          <w:marBottom w:val="0"/>
          <w:divBdr>
            <w:top w:val="none" w:sz="0" w:space="0" w:color="auto"/>
            <w:left w:val="none" w:sz="0" w:space="0" w:color="auto"/>
            <w:bottom w:val="none" w:sz="0" w:space="0" w:color="auto"/>
            <w:right w:val="none" w:sz="0" w:space="0" w:color="auto"/>
          </w:divBdr>
        </w:div>
        <w:div w:id="204946838">
          <w:marLeft w:val="0"/>
          <w:marRight w:val="0"/>
          <w:marTop w:val="0"/>
          <w:marBottom w:val="0"/>
          <w:divBdr>
            <w:top w:val="none" w:sz="0" w:space="0" w:color="auto"/>
            <w:left w:val="none" w:sz="0" w:space="0" w:color="auto"/>
            <w:bottom w:val="none" w:sz="0" w:space="0" w:color="auto"/>
            <w:right w:val="none" w:sz="0" w:space="0" w:color="auto"/>
          </w:divBdr>
        </w:div>
        <w:div w:id="853690339">
          <w:marLeft w:val="0"/>
          <w:marRight w:val="0"/>
          <w:marTop w:val="0"/>
          <w:marBottom w:val="0"/>
          <w:divBdr>
            <w:top w:val="none" w:sz="0" w:space="0" w:color="auto"/>
            <w:left w:val="none" w:sz="0" w:space="0" w:color="auto"/>
            <w:bottom w:val="none" w:sz="0" w:space="0" w:color="auto"/>
            <w:right w:val="none" w:sz="0" w:space="0" w:color="auto"/>
          </w:divBdr>
        </w:div>
        <w:div w:id="2064475983">
          <w:marLeft w:val="0"/>
          <w:marRight w:val="0"/>
          <w:marTop w:val="0"/>
          <w:marBottom w:val="0"/>
          <w:divBdr>
            <w:top w:val="none" w:sz="0" w:space="0" w:color="auto"/>
            <w:left w:val="none" w:sz="0" w:space="0" w:color="auto"/>
            <w:bottom w:val="none" w:sz="0" w:space="0" w:color="auto"/>
            <w:right w:val="none" w:sz="0" w:space="0" w:color="auto"/>
          </w:divBdr>
        </w:div>
        <w:div w:id="1997490175">
          <w:marLeft w:val="0"/>
          <w:marRight w:val="0"/>
          <w:marTop w:val="0"/>
          <w:marBottom w:val="0"/>
          <w:divBdr>
            <w:top w:val="none" w:sz="0" w:space="0" w:color="auto"/>
            <w:left w:val="none" w:sz="0" w:space="0" w:color="auto"/>
            <w:bottom w:val="none" w:sz="0" w:space="0" w:color="auto"/>
            <w:right w:val="none" w:sz="0" w:space="0" w:color="auto"/>
          </w:divBdr>
        </w:div>
        <w:div w:id="811100056">
          <w:marLeft w:val="0"/>
          <w:marRight w:val="0"/>
          <w:marTop w:val="0"/>
          <w:marBottom w:val="0"/>
          <w:divBdr>
            <w:top w:val="none" w:sz="0" w:space="0" w:color="auto"/>
            <w:left w:val="none" w:sz="0" w:space="0" w:color="auto"/>
            <w:bottom w:val="none" w:sz="0" w:space="0" w:color="auto"/>
            <w:right w:val="none" w:sz="0" w:space="0" w:color="auto"/>
          </w:divBdr>
        </w:div>
        <w:div w:id="1231378682">
          <w:marLeft w:val="0"/>
          <w:marRight w:val="0"/>
          <w:marTop w:val="0"/>
          <w:marBottom w:val="0"/>
          <w:divBdr>
            <w:top w:val="none" w:sz="0" w:space="0" w:color="auto"/>
            <w:left w:val="none" w:sz="0" w:space="0" w:color="auto"/>
            <w:bottom w:val="none" w:sz="0" w:space="0" w:color="auto"/>
            <w:right w:val="none" w:sz="0" w:space="0" w:color="auto"/>
          </w:divBdr>
        </w:div>
        <w:div w:id="197671544">
          <w:marLeft w:val="0"/>
          <w:marRight w:val="0"/>
          <w:marTop w:val="0"/>
          <w:marBottom w:val="0"/>
          <w:divBdr>
            <w:top w:val="none" w:sz="0" w:space="0" w:color="auto"/>
            <w:left w:val="none" w:sz="0" w:space="0" w:color="auto"/>
            <w:bottom w:val="none" w:sz="0" w:space="0" w:color="auto"/>
            <w:right w:val="none" w:sz="0" w:space="0" w:color="auto"/>
          </w:divBdr>
        </w:div>
        <w:div w:id="561061952">
          <w:marLeft w:val="0"/>
          <w:marRight w:val="0"/>
          <w:marTop w:val="0"/>
          <w:marBottom w:val="0"/>
          <w:divBdr>
            <w:top w:val="none" w:sz="0" w:space="0" w:color="auto"/>
            <w:left w:val="none" w:sz="0" w:space="0" w:color="auto"/>
            <w:bottom w:val="none" w:sz="0" w:space="0" w:color="auto"/>
            <w:right w:val="none" w:sz="0" w:space="0" w:color="auto"/>
          </w:divBdr>
        </w:div>
        <w:div w:id="1359353842">
          <w:marLeft w:val="0"/>
          <w:marRight w:val="0"/>
          <w:marTop w:val="0"/>
          <w:marBottom w:val="0"/>
          <w:divBdr>
            <w:top w:val="none" w:sz="0" w:space="0" w:color="auto"/>
            <w:left w:val="none" w:sz="0" w:space="0" w:color="auto"/>
            <w:bottom w:val="none" w:sz="0" w:space="0" w:color="auto"/>
            <w:right w:val="none" w:sz="0" w:space="0" w:color="auto"/>
          </w:divBdr>
        </w:div>
        <w:div w:id="738594540">
          <w:marLeft w:val="0"/>
          <w:marRight w:val="0"/>
          <w:marTop w:val="0"/>
          <w:marBottom w:val="0"/>
          <w:divBdr>
            <w:top w:val="none" w:sz="0" w:space="0" w:color="auto"/>
            <w:left w:val="none" w:sz="0" w:space="0" w:color="auto"/>
            <w:bottom w:val="none" w:sz="0" w:space="0" w:color="auto"/>
            <w:right w:val="none" w:sz="0" w:space="0" w:color="auto"/>
          </w:divBdr>
        </w:div>
        <w:div w:id="1844776655">
          <w:marLeft w:val="0"/>
          <w:marRight w:val="0"/>
          <w:marTop w:val="0"/>
          <w:marBottom w:val="0"/>
          <w:divBdr>
            <w:top w:val="none" w:sz="0" w:space="0" w:color="auto"/>
            <w:left w:val="none" w:sz="0" w:space="0" w:color="auto"/>
            <w:bottom w:val="none" w:sz="0" w:space="0" w:color="auto"/>
            <w:right w:val="none" w:sz="0" w:space="0" w:color="auto"/>
          </w:divBdr>
        </w:div>
        <w:div w:id="439685157">
          <w:marLeft w:val="0"/>
          <w:marRight w:val="0"/>
          <w:marTop w:val="0"/>
          <w:marBottom w:val="0"/>
          <w:divBdr>
            <w:top w:val="none" w:sz="0" w:space="0" w:color="auto"/>
            <w:left w:val="none" w:sz="0" w:space="0" w:color="auto"/>
            <w:bottom w:val="none" w:sz="0" w:space="0" w:color="auto"/>
            <w:right w:val="none" w:sz="0" w:space="0" w:color="auto"/>
          </w:divBdr>
        </w:div>
        <w:div w:id="1492795726">
          <w:marLeft w:val="0"/>
          <w:marRight w:val="0"/>
          <w:marTop w:val="0"/>
          <w:marBottom w:val="0"/>
          <w:divBdr>
            <w:top w:val="none" w:sz="0" w:space="0" w:color="auto"/>
            <w:left w:val="none" w:sz="0" w:space="0" w:color="auto"/>
            <w:bottom w:val="none" w:sz="0" w:space="0" w:color="auto"/>
            <w:right w:val="none" w:sz="0" w:space="0" w:color="auto"/>
          </w:divBdr>
        </w:div>
      </w:divsChild>
    </w:div>
    <w:div w:id="133455440">
      <w:marLeft w:val="0"/>
      <w:marRight w:val="0"/>
      <w:marTop w:val="0"/>
      <w:marBottom w:val="0"/>
      <w:divBdr>
        <w:top w:val="none" w:sz="0" w:space="0" w:color="auto"/>
        <w:left w:val="none" w:sz="0" w:space="0" w:color="auto"/>
        <w:bottom w:val="none" w:sz="0" w:space="0" w:color="auto"/>
        <w:right w:val="none" w:sz="0" w:space="0" w:color="auto"/>
      </w:divBdr>
    </w:div>
    <w:div w:id="143163373">
      <w:marLeft w:val="0"/>
      <w:marRight w:val="0"/>
      <w:marTop w:val="0"/>
      <w:marBottom w:val="0"/>
      <w:divBdr>
        <w:top w:val="none" w:sz="0" w:space="0" w:color="auto"/>
        <w:left w:val="none" w:sz="0" w:space="0" w:color="auto"/>
        <w:bottom w:val="none" w:sz="0" w:space="0" w:color="auto"/>
        <w:right w:val="none" w:sz="0" w:space="0" w:color="auto"/>
      </w:divBdr>
    </w:div>
    <w:div w:id="153841656">
      <w:marLeft w:val="0"/>
      <w:marRight w:val="0"/>
      <w:marTop w:val="0"/>
      <w:marBottom w:val="0"/>
      <w:divBdr>
        <w:top w:val="none" w:sz="0" w:space="0" w:color="auto"/>
        <w:left w:val="none" w:sz="0" w:space="0" w:color="auto"/>
        <w:bottom w:val="none" w:sz="0" w:space="0" w:color="auto"/>
        <w:right w:val="none" w:sz="0" w:space="0" w:color="auto"/>
      </w:divBdr>
    </w:div>
    <w:div w:id="157817346">
      <w:marLeft w:val="0"/>
      <w:marRight w:val="0"/>
      <w:marTop w:val="0"/>
      <w:marBottom w:val="0"/>
      <w:divBdr>
        <w:top w:val="none" w:sz="0" w:space="0" w:color="auto"/>
        <w:left w:val="none" w:sz="0" w:space="0" w:color="auto"/>
        <w:bottom w:val="none" w:sz="0" w:space="0" w:color="auto"/>
        <w:right w:val="none" w:sz="0" w:space="0" w:color="auto"/>
      </w:divBdr>
    </w:div>
    <w:div w:id="158037724">
      <w:marLeft w:val="0"/>
      <w:marRight w:val="0"/>
      <w:marTop w:val="0"/>
      <w:marBottom w:val="0"/>
      <w:divBdr>
        <w:top w:val="none" w:sz="0" w:space="0" w:color="auto"/>
        <w:left w:val="none" w:sz="0" w:space="0" w:color="auto"/>
        <w:bottom w:val="none" w:sz="0" w:space="0" w:color="auto"/>
        <w:right w:val="none" w:sz="0" w:space="0" w:color="auto"/>
      </w:divBdr>
    </w:div>
    <w:div w:id="162622687">
      <w:marLeft w:val="0"/>
      <w:marRight w:val="0"/>
      <w:marTop w:val="0"/>
      <w:marBottom w:val="0"/>
      <w:divBdr>
        <w:top w:val="none" w:sz="0" w:space="0" w:color="auto"/>
        <w:left w:val="none" w:sz="0" w:space="0" w:color="auto"/>
        <w:bottom w:val="none" w:sz="0" w:space="0" w:color="auto"/>
        <w:right w:val="none" w:sz="0" w:space="0" w:color="auto"/>
      </w:divBdr>
      <w:divsChild>
        <w:div w:id="1530754827">
          <w:marLeft w:val="0"/>
          <w:marRight w:val="0"/>
          <w:marTop w:val="0"/>
          <w:marBottom w:val="0"/>
          <w:divBdr>
            <w:top w:val="none" w:sz="0" w:space="0" w:color="auto"/>
            <w:left w:val="none" w:sz="0" w:space="0" w:color="auto"/>
            <w:bottom w:val="none" w:sz="0" w:space="0" w:color="auto"/>
            <w:right w:val="none" w:sz="0" w:space="0" w:color="auto"/>
          </w:divBdr>
        </w:div>
      </w:divsChild>
    </w:div>
    <w:div w:id="165216850">
      <w:marLeft w:val="0"/>
      <w:marRight w:val="0"/>
      <w:marTop w:val="0"/>
      <w:marBottom w:val="0"/>
      <w:divBdr>
        <w:top w:val="none" w:sz="0" w:space="0" w:color="auto"/>
        <w:left w:val="none" w:sz="0" w:space="0" w:color="auto"/>
        <w:bottom w:val="none" w:sz="0" w:space="0" w:color="auto"/>
        <w:right w:val="none" w:sz="0" w:space="0" w:color="auto"/>
      </w:divBdr>
    </w:div>
    <w:div w:id="183787650">
      <w:marLeft w:val="0"/>
      <w:marRight w:val="0"/>
      <w:marTop w:val="0"/>
      <w:marBottom w:val="0"/>
      <w:divBdr>
        <w:top w:val="none" w:sz="0" w:space="0" w:color="auto"/>
        <w:left w:val="none" w:sz="0" w:space="0" w:color="auto"/>
        <w:bottom w:val="none" w:sz="0" w:space="0" w:color="auto"/>
        <w:right w:val="none" w:sz="0" w:space="0" w:color="auto"/>
      </w:divBdr>
    </w:div>
    <w:div w:id="186988215">
      <w:marLeft w:val="0"/>
      <w:marRight w:val="0"/>
      <w:marTop w:val="0"/>
      <w:marBottom w:val="0"/>
      <w:divBdr>
        <w:top w:val="none" w:sz="0" w:space="0" w:color="auto"/>
        <w:left w:val="none" w:sz="0" w:space="0" w:color="auto"/>
        <w:bottom w:val="none" w:sz="0" w:space="0" w:color="auto"/>
        <w:right w:val="none" w:sz="0" w:space="0" w:color="auto"/>
      </w:divBdr>
    </w:div>
    <w:div w:id="191578337">
      <w:marLeft w:val="0"/>
      <w:marRight w:val="0"/>
      <w:marTop w:val="0"/>
      <w:marBottom w:val="0"/>
      <w:divBdr>
        <w:top w:val="none" w:sz="0" w:space="0" w:color="auto"/>
        <w:left w:val="none" w:sz="0" w:space="0" w:color="auto"/>
        <w:bottom w:val="none" w:sz="0" w:space="0" w:color="auto"/>
        <w:right w:val="none" w:sz="0" w:space="0" w:color="auto"/>
      </w:divBdr>
    </w:div>
    <w:div w:id="196434609">
      <w:marLeft w:val="0"/>
      <w:marRight w:val="0"/>
      <w:marTop w:val="0"/>
      <w:marBottom w:val="0"/>
      <w:divBdr>
        <w:top w:val="none" w:sz="0" w:space="0" w:color="auto"/>
        <w:left w:val="none" w:sz="0" w:space="0" w:color="auto"/>
        <w:bottom w:val="none" w:sz="0" w:space="0" w:color="auto"/>
        <w:right w:val="none" w:sz="0" w:space="0" w:color="auto"/>
      </w:divBdr>
    </w:div>
    <w:div w:id="201021059">
      <w:marLeft w:val="0"/>
      <w:marRight w:val="0"/>
      <w:marTop w:val="0"/>
      <w:marBottom w:val="0"/>
      <w:divBdr>
        <w:top w:val="none" w:sz="0" w:space="0" w:color="auto"/>
        <w:left w:val="none" w:sz="0" w:space="0" w:color="auto"/>
        <w:bottom w:val="none" w:sz="0" w:space="0" w:color="auto"/>
        <w:right w:val="none" w:sz="0" w:space="0" w:color="auto"/>
      </w:divBdr>
      <w:divsChild>
        <w:div w:id="1121463650">
          <w:marLeft w:val="0"/>
          <w:marRight w:val="0"/>
          <w:marTop w:val="0"/>
          <w:marBottom w:val="0"/>
          <w:divBdr>
            <w:top w:val="none" w:sz="0" w:space="0" w:color="auto"/>
            <w:left w:val="none" w:sz="0" w:space="0" w:color="auto"/>
            <w:bottom w:val="none" w:sz="0" w:space="0" w:color="auto"/>
            <w:right w:val="none" w:sz="0" w:space="0" w:color="auto"/>
          </w:divBdr>
        </w:div>
        <w:div w:id="437916677">
          <w:marLeft w:val="0"/>
          <w:marRight w:val="0"/>
          <w:marTop w:val="0"/>
          <w:marBottom w:val="0"/>
          <w:divBdr>
            <w:top w:val="none" w:sz="0" w:space="0" w:color="auto"/>
            <w:left w:val="none" w:sz="0" w:space="0" w:color="auto"/>
            <w:bottom w:val="none" w:sz="0" w:space="0" w:color="auto"/>
            <w:right w:val="none" w:sz="0" w:space="0" w:color="auto"/>
          </w:divBdr>
        </w:div>
        <w:div w:id="381557543">
          <w:marLeft w:val="0"/>
          <w:marRight w:val="0"/>
          <w:marTop w:val="0"/>
          <w:marBottom w:val="0"/>
          <w:divBdr>
            <w:top w:val="none" w:sz="0" w:space="0" w:color="auto"/>
            <w:left w:val="none" w:sz="0" w:space="0" w:color="auto"/>
            <w:bottom w:val="none" w:sz="0" w:space="0" w:color="auto"/>
            <w:right w:val="none" w:sz="0" w:space="0" w:color="auto"/>
          </w:divBdr>
        </w:div>
      </w:divsChild>
    </w:div>
    <w:div w:id="218977311">
      <w:marLeft w:val="0"/>
      <w:marRight w:val="0"/>
      <w:marTop w:val="0"/>
      <w:marBottom w:val="0"/>
      <w:divBdr>
        <w:top w:val="none" w:sz="0" w:space="0" w:color="auto"/>
        <w:left w:val="none" w:sz="0" w:space="0" w:color="auto"/>
        <w:bottom w:val="none" w:sz="0" w:space="0" w:color="auto"/>
        <w:right w:val="none" w:sz="0" w:space="0" w:color="auto"/>
      </w:divBdr>
    </w:div>
    <w:div w:id="223491432">
      <w:marLeft w:val="0"/>
      <w:marRight w:val="0"/>
      <w:marTop w:val="0"/>
      <w:marBottom w:val="0"/>
      <w:divBdr>
        <w:top w:val="none" w:sz="0" w:space="0" w:color="auto"/>
        <w:left w:val="none" w:sz="0" w:space="0" w:color="auto"/>
        <w:bottom w:val="none" w:sz="0" w:space="0" w:color="auto"/>
        <w:right w:val="none" w:sz="0" w:space="0" w:color="auto"/>
      </w:divBdr>
    </w:div>
    <w:div w:id="224603923">
      <w:marLeft w:val="0"/>
      <w:marRight w:val="0"/>
      <w:marTop w:val="0"/>
      <w:marBottom w:val="0"/>
      <w:divBdr>
        <w:top w:val="none" w:sz="0" w:space="0" w:color="auto"/>
        <w:left w:val="none" w:sz="0" w:space="0" w:color="auto"/>
        <w:bottom w:val="none" w:sz="0" w:space="0" w:color="auto"/>
        <w:right w:val="none" w:sz="0" w:space="0" w:color="auto"/>
      </w:divBdr>
    </w:div>
    <w:div w:id="231963012">
      <w:marLeft w:val="0"/>
      <w:marRight w:val="0"/>
      <w:marTop w:val="0"/>
      <w:marBottom w:val="0"/>
      <w:divBdr>
        <w:top w:val="none" w:sz="0" w:space="0" w:color="auto"/>
        <w:left w:val="none" w:sz="0" w:space="0" w:color="auto"/>
        <w:bottom w:val="none" w:sz="0" w:space="0" w:color="auto"/>
        <w:right w:val="none" w:sz="0" w:space="0" w:color="auto"/>
      </w:divBdr>
    </w:div>
    <w:div w:id="234559969">
      <w:marLeft w:val="0"/>
      <w:marRight w:val="0"/>
      <w:marTop w:val="0"/>
      <w:marBottom w:val="0"/>
      <w:divBdr>
        <w:top w:val="none" w:sz="0" w:space="0" w:color="auto"/>
        <w:left w:val="none" w:sz="0" w:space="0" w:color="auto"/>
        <w:bottom w:val="none" w:sz="0" w:space="0" w:color="auto"/>
        <w:right w:val="none" w:sz="0" w:space="0" w:color="auto"/>
      </w:divBdr>
    </w:div>
    <w:div w:id="240915698">
      <w:marLeft w:val="0"/>
      <w:marRight w:val="0"/>
      <w:marTop w:val="0"/>
      <w:marBottom w:val="0"/>
      <w:divBdr>
        <w:top w:val="none" w:sz="0" w:space="0" w:color="auto"/>
        <w:left w:val="none" w:sz="0" w:space="0" w:color="auto"/>
        <w:bottom w:val="none" w:sz="0" w:space="0" w:color="auto"/>
        <w:right w:val="none" w:sz="0" w:space="0" w:color="auto"/>
      </w:divBdr>
      <w:divsChild>
        <w:div w:id="503326750">
          <w:marLeft w:val="0"/>
          <w:marRight w:val="0"/>
          <w:marTop w:val="0"/>
          <w:marBottom w:val="0"/>
          <w:divBdr>
            <w:top w:val="none" w:sz="0" w:space="0" w:color="auto"/>
            <w:left w:val="none" w:sz="0" w:space="0" w:color="auto"/>
            <w:bottom w:val="none" w:sz="0" w:space="0" w:color="auto"/>
            <w:right w:val="none" w:sz="0" w:space="0" w:color="auto"/>
          </w:divBdr>
        </w:div>
      </w:divsChild>
    </w:div>
    <w:div w:id="241642062">
      <w:marLeft w:val="0"/>
      <w:marRight w:val="0"/>
      <w:marTop w:val="0"/>
      <w:marBottom w:val="0"/>
      <w:divBdr>
        <w:top w:val="none" w:sz="0" w:space="0" w:color="auto"/>
        <w:left w:val="none" w:sz="0" w:space="0" w:color="auto"/>
        <w:bottom w:val="none" w:sz="0" w:space="0" w:color="auto"/>
        <w:right w:val="none" w:sz="0" w:space="0" w:color="auto"/>
      </w:divBdr>
    </w:div>
    <w:div w:id="242909017">
      <w:marLeft w:val="0"/>
      <w:marRight w:val="0"/>
      <w:marTop w:val="0"/>
      <w:marBottom w:val="0"/>
      <w:divBdr>
        <w:top w:val="none" w:sz="0" w:space="0" w:color="auto"/>
        <w:left w:val="none" w:sz="0" w:space="0" w:color="auto"/>
        <w:bottom w:val="none" w:sz="0" w:space="0" w:color="auto"/>
        <w:right w:val="none" w:sz="0" w:space="0" w:color="auto"/>
      </w:divBdr>
    </w:div>
    <w:div w:id="244266442">
      <w:marLeft w:val="0"/>
      <w:marRight w:val="0"/>
      <w:marTop w:val="0"/>
      <w:marBottom w:val="0"/>
      <w:divBdr>
        <w:top w:val="none" w:sz="0" w:space="0" w:color="auto"/>
        <w:left w:val="none" w:sz="0" w:space="0" w:color="auto"/>
        <w:bottom w:val="none" w:sz="0" w:space="0" w:color="auto"/>
        <w:right w:val="none" w:sz="0" w:space="0" w:color="auto"/>
      </w:divBdr>
    </w:div>
    <w:div w:id="267854516">
      <w:marLeft w:val="0"/>
      <w:marRight w:val="0"/>
      <w:marTop w:val="0"/>
      <w:marBottom w:val="0"/>
      <w:divBdr>
        <w:top w:val="none" w:sz="0" w:space="0" w:color="auto"/>
        <w:left w:val="none" w:sz="0" w:space="0" w:color="auto"/>
        <w:bottom w:val="none" w:sz="0" w:space="0" w:color="auto"/>
        <w:right w:val="none" w:sz="0" w:space="0" w:color="auto"/>
      </w:divBdr>
    </w:div>
    <w:div w:id="272058236">
      <w:marLeft w:val="0"/>
      <w:marRight w:val="0"/>
      <w:marTop w:val="0"/>
      <w:marBottom w:val="0"/>
      <w:divBdr>
        <w:top w:val="none" w:sz="0" w:space="0" w:color="auto"/>
        <w:left w:val="none" w:sz="0" w:space="0" w:color="auto"/>
        <w:bottom w:val="none" w:sz="0" w:space="0" w:color="auto"/>
        <w:right w:val="none" w:sz="0" w:space="0" w:color="auto"/>
      </w:divBdr>
      <w:divsChild>
        <w:div w:id="501703921">
          <w:marLeft w:val="0"/>
          <w:marRight w:val="0"/>
          <w:marTop w:val="0"/>
          <w:marBottom w:val="0"/>
          <w:divBdr>
            <w:top w:val="none" w:sz="0" w:space="0" w:color="auto"/>
            <w:left w:val="none" w:sz="0" w:space="0" w:color="auto"/>
            <w:bottom w:val="none" w:sz="0" w:space="0" w:color="auto"/>
            <w:right w:val="none" w:sz="0" w:space="0" w:color="auto"/>
          </w:divBdr>
        </w:div>
        <w:div w:id="156313329">
          <w:marLeft w:val="0"/>
          <w:marRight w:val="0"/>
          <w:marTop w:val="0"/>
          <w:marBottom w:val="0"/>
          <w:divBdr>
            <w:top w:val="none" w:sz="0" w:space="0" w:color="auto"/>
            <w:left w:val="none" w:sz="0" w:space="0" w:color="auto"/>
            <w:bottom w:val="none" w:sz="0" w:space="0" w:color="auto"/>
            <w:right w:val="none" w:sz="0" w:space="0" w:color="auto"/>
          </w:divBdr>
        </w:div>
        <w:div w:id="242226316">
          <w:marLeft w:val="0"/>
          <w:marRight w:val="0"/>
          <w:marTop w:val="0"/>
          <w:marBottom w:val="0"/>
          <w:divBdr>
            <w:top w:val="none" w:sz="0" w:space="0" w:color="auto"/>
            <w:left w:val="none" w:sz="0" w:space="0" w:color="auto"/>
            <w:bottom w:val="none" w:sz="0" w:space="0" w:color="auto"/>
            <w:right w:val="none" w:sz="0" w:space="0" w:color="auto"/>
          </w:divBdr>
        </w:div>
        <w:div w:id="1144926181">
          <w:marLeft w:val="0"/>
          <w:marRight w:val="0"/>
          <w:marTop w:val="0"/>
          <w:marBottom w:val="0"/>
          <w:divBdr>
            <w:top w:val="none" w:sz="0" w:space="0" w:color="auto"/>
            <w:left w:val="none" w:sz="0" w:space="0" w:color="auto"/>
            <w:bottom w:val="none" w:sz="0" w:space="0" w:color="auto"/>
            <w:right w:val="none" w:sz="0" w:space="0" w:color="auto"/>
          </w:divBdr>
        </w:div>
        <w:div w:id="2025091646">
          <w:marLeft w:val="0"/>
          <w:marRight w:val="0"/>
          <w:marTop w:val="0"/>
          <w:marBottom w:val="0"/>
          <w:divBdr>
            <w:top w:val="none" w:sz="0" w:space="0" w:color="auto"/>
            <w:left w:val="none" w:sz="0" w:space="0" w:color="auto"/>
            <w:bottom w:val="none" w:sz="0" w:space="0" w:color="auto"/>
            <w:right w:val="none" w:sz="0" w:space="0" w:color="auto"/>
          </w:divBdr>
        </w:div>
        <w:div w:id="1762026962">
          <w:marLeft w:val="0"/>
          <w:marRight w:val="0"/>
          <w:marTop w:val="0"/>
          <w:marBottom w:val="0"/>
          <w:divBdr>
            <w:top w:val="none" w:sz="0" w:space="0" w:color="auto"/>
            <w:left w:val="none" w:sz="0" w:space="0" w:color="auto"/>
            <w:bottom w:val="none" w:sz="0" w:space="0" w:color="auto"/>
            <w:right w:val="none" w:sz="0" w:space="0" w:color="auto"/>
          </w:divBdr>
        </w:div>
        <w:div w:id="1399210756">
          <w:marLeft w:val="0"/>
          <w:marRight w:val="0"/>
          <w:marTop w:val="0"/>
          <w:marBottom w:val="0"/>
          <w:divBdr>
            <w:top w:val="none" w:sz="0" w:space="0" w:color="auto"/>
            <w:left w:val="none" w:sz="0" w:space="0" w:color="auto"/>
            <w:bottom w:val="none" w:sz="0" w:space="0" w:color="auto"/>
            <w:right w:val="none" w:sz="0" w:space="0" w:color="auto"/>
          </w:divBdr>
        </w:div>
        <w:div w:id="199779584">
          <w:marLeft w:val="0"/>
          <w:marRight w:val="0"/>
          <w:marTop w:val="0"/>
          <w:marBottom w:val="0"/>
          <w:divBdr>
            <w:top w:val="none" w:sz="0" w:space="0" w:color="auto"/>
            <w:left w:val="none" w:sz="0" w:space="0" w:color="auto"/>
            <w:bottom w:val="none" w:sz="0" w:space="0" w:color="auto"/>
            <w:right w:val="none" w:sz="0" w:space="0" w:color="auto"/>
          </w:divBdr>
        </w:div>
        <w:div w:id="1218202071">
          <w:marLeft w:val="0"/>
          <w:marRight w:val="0"/>
          <w:marTop w:val="0"/>
          <w:marBottom w:val="0"/>
          <w:divBdr>
            <w:top w:val="none" w:sz="0" w:space="0" w:color="auto"/>
            <w:left w:val="none" w:sz="0" w:space="0" w:color="auto"/>
            <w:bottom w:val="none" w:sz="0" w:space="0" w:color="auto"/>
            <w:right w:val="none" w:sz="0" w:space="0" w:color="auto"/>
          </w:divBdr>
        </w:div>
      </w:divsChild>
    </w:div>
    <w:div w:id="286858307">
      <w:marLeft w:val="0"/>
      <w:marRight w:val="0"/>
      <w:marTop w:val="0"/>
      <w:marBottom w:val="0"/>
      <w:divBdr>
        <w:top w:val="none" w:sz="0" w:space="0" w:color="auto"/>
        <w:left w:val="none" w:sz="0" w:space="0" w:color="auto"/>
        <w:bottom w:val="none" w:sz="0" w:space="0" w:color="auto"/>
        <w:right w:val="none" w:sz="0" w:space="0" w:color="auto"/>
      </w:divBdr>
    </w:div>
    <w:div w:id="293609359">
      <w:marLeft w:val="0"/>
      <w:marRight w:val="0"/>
      <w:marTop w:val="0"/>
      <w:marBottom w:val="0"/>
      <w:divBdr>
        <w:top w:val="none" w:sz="0" w:space="0" w:color="auto"/>
        <w:left w:val="none" w:sz="0" w:space="0" w:color="auto"/>
        <w:bottom w:val="none" w:sz="0" w:space="0" w:color="auto"/>
        <w:right w:val="none" w:sz="0" w:space="0" w:color="auto"/>
      </w:divBdr>
    </w:div>
    <w:div w:id="319191395">
      <w:marLeft w:val="0"/>
      <w:marRight w:val="0"/>
      <w:marTop w:val="0"/>
      <w:marBottom w:val="0"/>
      <w:divBdr>
        <w:top w:val="none" w:sz="0" w:space="0" w:color="auto"/>
        <w:left w:val="none" w:sz="0" w:space="0" w:color="auto"/>
        <w:bottom w:val="none" w:sz="0" w:space="0" w:color="auto"/>
        <w:right w:val="none" w:sz="0" w:space="0" w:color="auto"/>
      </w:divBdr>
    </w:div>
    <w:div w:id="319696700">
      <w:marLeft w:val="0"/>
      <w:marRight w:val="0"/>
      <w:marTop w:val="0"/>
      <w:marBottom w:val="0"/>
      <w:divBdr>
        <w:top w:val="none" w:sz="0" w:space="0" w:color="auto"/>
        <w:left w:val="none" w:sz="0" w:space="0" w:color="auto"/>
        <w:bottom w:val="none" w:sz="0" w:space="0" w:color="auto"/>
        <w:right w:val="none" w:sz="0" w:space="0" w:color="auto"/>
      </w:divBdr>
    </w:div>
    <w:div w:id="320276977">
      <w:marLeft w:val="0"/>
      <w:marRight w:val="0"/>
      <w:marTop w:val="0"/>
      <w:marBottom w:val="0"/>
      <w:divBdr>
        <w:top w:val="none" w:sz="0" w:space="0" w:color="auto"/>
        <w:left w:val="none" w:sz="0" w:space="0" w:color="auto"/>
        <w:bottom w:val="none" w:sz="0" w:space="0" w:color="auto"/>
        <w:right w:val="none" w:sz="0" w:space="0" w:color="auto"/>
      </w:divBdr>
    </w:div>
    <w:div w:id="328405300">
      <w:marLeft w:val="0"/>
      <w:marRight w:val="0"/>
      <w:marTop w:val="0"/>
      <w:marBottom w:val="0"/>
      <w:divBdr>
        <w:top w:val="none" w:sz="0" w:space="0" w:color="auto"/>
        <w:left w:val="none" w:sz="0" w:space="0" w:color="auto"/>
        <w:bottom w:val="none" w:sz="0" w:space="0" w:color="auto"/>
        <w:right w:val="none" w:sz="0" w:space="0" w:color="auto"/>
      </w:divBdr>
    </w:div>
    <w:div w:id="342705879">
      <w:marLeft w:val="0"/>
      <w:marRight w:val="0"/>
      <w:marTop w:val="0"/>
      <w:marBottom w:val="0"/>
      <w:divBdr>
        <w:top w:val="none" w:sz="0" w:space="0" w:color="auto"/>
        <w:left w:val="none" w:sz="0" w:space="0" w:color="auto"/>
        <w:bottom w:val="none" w:sz="0" w:space="0" w:color="auto"/>
        <w:right w:val="none" w:sz="0" w:space="0" w:color="auto"/>
      </w:divBdr>
      <w:divsChild>
        <w:div w:id="181671317">
          <w:marLeft w:val="0"/>
          <w:marRight w:val="0"/>
          <w:marTop w:val="0"/>
          <w:marBottom w:val="0"/>
          <w:divBdr>
            <w:top w:val="none" w:sz="0" w:space="0" w:color="auto"/>
            <w:left w:val="none" w:sz="0" w:space="0" w:color="auto"/>
            <w:bottom w:val="none" w:sz="0" w:space="0" w:color="auto"/>
            <w:right w:val="none" w:sz="0" w:space="0" w:color="auto"/>
          </w:divBdr>
        </w:div>
      </w:divsChild>
    </w:div>
    <w:div w:id="348529906">
      <w:marLeft w:val="0"/>
      <w:marRight w:val="0"/>
      <w:marTop w:val="0"/>
      <w:marBottom w:val="0"/>
      <w:divBdr>
        <w:top w:val="none" w:sz="0" w:space="0" w:color="auto"/>
        <w:left w:val="none" w:sz="0" w:space="0" w:color="auto"/>
        <w:bottom w:val="none" w:sz="0" w:space="0" w:color="auto"/>
        <w:right w:val="none" w:sz="0" w:space="0" w:color="auto"/>
      </w:divBdr>
    </w:div>
    <w:div w:id="348532473">
      <w:marLeft w:val="0"/>
      <w:marRight w:val="0"/>
      <w:marTop w:val="0"/>
      <w:marBottom w:val="0"/>
      <w:divBdr>
        <w:top w:val="none" w:sz="0" w:space="0" w:color="auto"/>
        <w:left w:val="none" w:sz="0" w:space="0" w:color="auto"/>
        <w:bottom w:val="none" w:sz="0" w:space="0" w:color="auto"/>
        <w:right w:val="none" w:sz="0" w:space="0" w:color="auto"/>
      </w:divBdr>
    </w:div>
    <w:div w:id="350959080">
      <w:marLeft w:val="0"/>
      <w:marRight w:val="0"/>
      <w:marTop w:val="0"/>
      <w:marBottom w:val="0"/>
      <w:divBdr>
        <w:top w:val="none" w:sz="0" w:space="0" w:color="auto"/>
        <w:left w:val="none" w:sz="0" w:space="0" w:color="auto"/>
        <w:bottom w:val="none" w:sz="0" w:space="0" w:color="auto"/>
        <w:right w:val="none" w:sz="0" w:space="0" w:color="auto"/>
      </w:divBdr>
      <w:divsChild>
        <w:div w:id="417100677">
          <w:marLeft w:val="0"/>
          <w:marRight w:val="0"/>
          <w:marTop w:val="0"/>
          <w:marBottom w:val="0"/>
          <w:divBdr>
            <w:top w:val="none" w:sz="0" w:space="0" w:color="auto"/>
            <w:left w:val="none" w:sz="0" w:space="0" w:color="auto"/>
            <w:bottom w:val="none" w:sz="0" w:space="0" w:color="auto"/>
            <w:right w:val="none" w:sz="0" w:space="0" w:color="auto"/>
          </w:divBdr>
        </w:div>
      </w:divsChild>
    </w:div>
    <w:div w:id="353187356">
      <w:marLeft w:val="0"/>
      <w:marRight w:val="0"/>
      <w:marTop w:val="0"/>
      <w:marBottom w:val="0"/>
      <w:divBdr>
        <w:top w:val="none" w:sz="0" w:space="0" w:color="auto"/>
        <w:left w:val="none" w:sz="0" w:space="0" w:color="auto"/>
        <w:bottom w:val="none" w:sz="0" w:space="0" w:color="auto"/>
        <w:right w:val="none" w:sz="0" w:space="0" w:color="auto"/>
      </w:divBdr>
      <w:divsChild>
        <w:div w:id="813453181">
          <w:marLeft w:val="0"/>
          <w:marRight w:val="0"/>
          <w:marTop w:val="0"/>
          <w:marBottom w:val="0"/>
          <w:divBdr>
            <w:top w:val="none" w:sz="0" w:space="0" w:color="auto"/>
            <w:left w:val="none" w:sz="0" w:space="0" w:color="auto"/>
            <w:bottom w:val="none" w:sz="0" w:space="0" w:color="auto"/>
            <w:right w:val="none" w:sz="0" w:space="0" w:color="auto"/>
          </w:divBdr>
          <w:divsChild>
            <w:div w:id="1973517358">
              <w:marLeft w:val="0"/>
              <w:marRight w:val="0"/>
              <w:marTop w:val="0"/>
              <w:marBottom w:val="0"/>
              <w:divBdr>
                <w:top w:val="none" w:sz="0" w:space="0" w:color="auto"/>
                <w:left w:val="none" w:sz="0" w:space="0" w:color="auto"/>
                <w:bottom w:val="none" w:sz="0" w:space="0" w:color="auto"/>
                <w:right w:val="none" w:sz="0" w:space="0" w:color="auto"/>
              </w:divBdr>
            </w:div>
            <w:div w:id="781804845">
              <w:marLeft w:val="0"/>
              <w:marRight w:val="0"/>
              <w:marTop w:val="0"/>
              <w:marBottom w:val="0"/>
              <w:divBdr>
                <w:top w:val="none" w:sz="0" w:space="0" w:color="auto"/>
                <w:left w:val="none" w:sz="0" w:space="0" w:color="auto"/>
                <w:bottom w:val="none" w:sz="0" w:space="0" w:color="auto"/>
                <w:right w:val="none" w:sz="0" w:space="0" w:color="auto"/>
              </w:divBdr>
            </w:div>
            <w:div w:id="465857829">
              <w:marLeft w:val="0"/>
              <w:marRight w:val="0"/>
              <w:marTop w:val="0"/>
              <w:marBottom w:val="0"/>
              <w:divBdr>
                <w:top w:val="none" w:sz="0" w:space="0" w:color="auto"/>
                <w:left w:val="none" w:sz="0" w:space="0" w:color="auto"/>
                <w:bottom w:val="none" w:sz="0" w:space="0" w:color="auto"/>
                <w:right w:val="none" w:sz="0" w:space="0" w:color="auto"/>
              </w:divBdr>
            </w:div>
            <w:div w:id="1289119783">
              <w:marLeft w:val="0"/>
              <w:marRight w:val="0"/>
              <w:marTop w:val="0"/>
              <w:marBottom w:val="0"/>
              <w:divBdr>
                <w:top w:val="none" w:sz="0" w:space="0" w:color="auto"/>
                <w:left w:val="none" w:sz="0" w:space="0" w:color="auto"/>
                <w:bottom w:val="none" w:sz="0" w:space="0" w:color="auto"/>
                <w:right w:val="none" w:sz="0" w:space="0" w:color="auto"/>
              </w:divBdr>
            </w:div>
            <w:div w:id="1043021903">
              <w:marLeft w:val="0"/>
              <w:marRight w:val="0"/>
              <w:marTop w:val="0"/>
              <w:marBottom w:val="0"/>
              <w:divBdr>
                <w:top w:val="none" w:sz="0" w:space="0" w:color="auto"/>
                <w:left w:val="none" w:sz="0" w:space="0" w:color="auto"/>
                <w:bottom w:val="none" w:sz="0" w:space="0" w:color="auto"/>
                <w:right w:val="none" w:sz="0" w:space="0" w:color="auto"/>
              </w:divBdr>
            </w:div>
            <w:div w:id="872108250">
              <w:marLeft w:val="0"/>
              <w:marRight w:val="0"/>
              <w:marTop w:val="0"/>
              <w:marBottom w:val="0"/>
              <w:divBdr>
                <w:top w:val="none" w:sz="0" w:space="0" w:color="auto"/>
                <w:left w:val="none" w:sz="0" w:space="0" w:color="auto"/>
                <w:bottom w:val="none" w:sz="0" w:space="0" w:color="auto"/>
                <w:right w:val="none" w:sz="0" w:space="0" w:color="auto"/>
              </w:divBdr>
            </w:div>
            <w:div w:id="1222911604">
              <w:marLeft w:val="0"/>
              <w:marRight w:val="0"/>
              <w:marTop w:val="0"/>
              <w:marBottom w:val="0"/>
              <w:divBdr>
                <w:top w:val="none" w:sz="0" w:space="0" w:color="auto"/>
                <w:left w:val="none" w:sz="0" w:space="0" w:color="auto"/>
                <w:bottom w:val="none" w:sz="0" w:space="0" w:color="auto"/>
                <w:right w:val="none" w:sz="0" w:space="0" w:color="auto"/>
              </w:divBdr>
            </w:div>
            <w:div w:id="856390702">
              <w:marLeft w:val="0"/>
              <w:marRight w:val="0"/>
              <w:marTop w:val="0"/>
              <w:marBottom w:val="0"/>
              <w:divBdr>
                <w:top w:val="none" w:sz="0" w:space="0" w:color="auto"/>
                <w:left w:val="none" w:sz="0" w:space="0" w:color="auto"/>
                <w:bottom w:val="none" w:sz="0" w:space="0" w:color="auto"/>
                <w:right w:val="none" w:sz="0" w:space="0" w:color="auto"/>
              </w:divBdr>
            </w:div>
            <w:div w:id="355237002">
              <w:marLeft w:val="0"/>
              <w:marRight w:val="0"/>
              <w:marTop w:val="0"/>
              <w:marBottom w:val="0"/>
              <w:divBdr>
                <w:top w:val="none" w:sz="0" w:space="0" w:color="auto"/>
                <w:left w:val="none" w:sz="0" w:space="0" w:color="auto"/>
                <w:bottom w:val="none" w:sz="0" w:space="0" w:color="auto"/>
                <w:right w:val="none" w:sz="0" w:space="0" w:color="auto"/>
              </w:divBdr>
            </w:div>
            <w:div w:id="1746609454">
              <w:marLeft w:val="0"/>
              <w:marRight w:val="0"/>
              <w:marTop w:val="0"/>
              <w:marBottom w:val="0"/>
              <w:divBdr>
                <w:top w:val="none" w:sz="0" w:space="0" w:color="auto"/>
                <w:left w:val="none" w:sz="0" w:space="0" w:color="auto"/>
                <w:bottom w:val="none" w:sz="0" w:space="0" w:color="auto"/>
                <w:right w:val="none" w:sz="0" w:space="0" w:color="auto"/>
              </w:divBdr>
            </w:div>
            <w:div w:id="1617105060">
              <w:marLeft w:val="0"/>
              <w:marRight w:val="0"/>
              <w:marTop w:val="0"/>
              <w:marBottom w:val="0"/>
              <w:divBdr>
                <w:top w:val="none" w:sz="0" w:space="0" w:color="auto"/>
                <w:left w:val="none" w:sz="0" w:space="0" w:color="auto"/>
                <w:bottom w:val="none" w:sz="0" w:space="0" w:color="auto"/>
                <w:right w:val="none" w:sz="0" w:space="0" w:color="auto"/>
              </w:divBdr>
            </w:div>
            <w:div w:id="1962035073">
              <w:marLeft w:val="0"/>
              <w:marRight w:val="0"/>
              <w:marTop w:val="0"/>
              <w:marBottom w:val="0"/>
              <w:divBdr>
                <w:top w:val="none" w:sz="0" w:space="0" w:color="auto"/>
                <w:left w:val="none" w:sz="0" w:space="0" w:color="auto"/>
                <w:bottom w:val="none" w:sz="0" w:space="0" w:color="auto"/>
                <w:right w:val="none" w:sz="0" w:space="0" w:color="auto"/>
              </w:divBdr>
            </w:div>
            <w:div w:id="761023787">
              <w:marLeft w:val="0"/>
              <w:marRight w:val="0"/>
              <w:marTop w:val="0"/>
              <w:marBottom w:val="0"/>
              <w:divBdr>
                <w:top w:val="none" w:sz="0" w:space="0" w:color="auto"/>
                <w:left w:val="none" w:sz="0" w:space="0" w:color="auto"/>
                <w:bottom w:val="none" w:sz="0" w:space="0" w:color="auto"/>
                <w:right w:val="none" w:sz="0" w:space="0" w:color="auto"/>
              </w:divBdr>
            </w:div>
            <w:div w:id="166218399">
              <w:marLeft w:val="0"/>
              <w:marRight w:val="0"/>
              <w:marTop w:val="0"/>
              <w:marBottom w:val="0"/>
              <w:divBdr>
                <w:top w:val="none" w:sz="0" w:space="0" w:color="auto"/>
                <w:left w:val="none" w:sz="0" w:space="0" w:color="auto"/>
                <w:bottom w:val="none" w:sz="0" w:space="0" w:color="auto"/>
                <w:right w:val="none" w:sz="0" w:space="0" w:color="auto"/>
              </w:divBdr>
            </w:div>
            <w:div w:id="1137801316">
              <w:marLeft w:val="0"/>
              <w:marRight w:val="0"/>
              <w:marTop w:val="0"/>
              <w:marBottom w:val="0"/>
              <w:divBdr>
                <w:top w:val="none" w:sz="0" w:space="0" w:color="auto"/>
                <w:left w:val="none" w:sz="0" w:space="0" w:color="auto"/>
                <w:bottom w:val="none" w:sz="0" w:space="0" w:color="auto"/>
                <w:right w:val="none" w:sz="0" w:space="0" w:color="auto"/>
              </w:divBdr>
            </w:div>
            <w:div w:id="885681719">
              <w:marLeft w:val="0"/>
              <w:marRight w:val="0"/>
              <w:marTop w:val="0"/>
              <w:marBottom w:val="0"/>
              <w:divBdr>
                <w:top w:val="none" w:sz="0" w:space="0" w:color="auto"/>
                <w:left w:val="none" w:sz="0" w:space="0" w:color="auto"/>
                <w:bottom w:val="none" w:sz="0" w:space="0" w:color="auto"/>
                <w:right w:val="none" w:sz="0" w:space="0" w:color="auto"/>
              </w:divBdr>
            </w:div>
            <w:div w:id="1634675666">
              <w:marLeft w:val="0"/>
              <w:marRight w:val="0"/>
              <w:marTop w:val="0"/>
              <w:marBottom w:val="0"/>
              <w:divBdr>
                <w:top w:val="none" w:sz="0" w:space="0" w:color="auto"/>
                <w:left w:val="none" w:sz="0" w:space="0" w:color="auto"/>
                <w:bottom w:val="none" w:sz="0" w:space="0" w:color="auto"/>
                <w:right w:val="none" w:sz="0" w:space="0" w:color="auto"/>
              </w:divBdr>
            </w:div>
            <w:div w:id="586697593">
              <w:marLeft w:val="0"/>
              <w:marRight w:val="0"/>
              <w:marTop w:val="0"/>
              <w:marBottom w:val="0"/>
              <w:divBdr>
                <w:top w:val="none" w:sz="0" w:space="0" w:color="auto"/>
                <w:left w:val="none" w:sz="0" w:space="0" w:color="auto"/>
                <w:bottom w:val="none" w:sz="0" w:space="0" w:color="auto"/>
                <w:right w:val="none" w:sz="0" w:space="0" w:color="auto"/>
              </w:divBdr>
            </w:div>
            <w:div w:id="277371309">
              <w:marLeft w:val="0"/>
              <w:marRight w:val="0"/>
              <w:marTop w:val="0"/>
              <w:marBottom w:val="0"/>
              <w:divBdr>
                <w:top w:val="none" w:sz="0" w:space="0" w:color="auto"/>
                <w:left w:val="none" w:sz="0" w:space="0" w:color="auto"/>
                <w:bottom w:val="none" w:sz="0" w:space="0" w:color="auto"/>
                <w:right w:val="none" w:sz="0" w:space="0" w:color="auto"/>
              </w:divBdr>
            </w:div>
            <w:div w:id="1889141697">
              <w:marLeft w:val="0"/>
              <w:marRight w:val="0"/>
              <w:marTop w:val="0"/>
              <w:marBottom w:val="0"/>
              <w:divBdr>
                <w:top w:val="none" w:sz="0" w:space="0" w:color="auto"/>
                <w:left w:val="none" w:sz="0" w:space="0" w:color="auto"/>
                <w:bottom w:val="none" w:sz="0" w:space="0" w:color="auto"/>
                <w:right w:val="none" w:sz="0" w:space="0" w:color="auto"/>
              </w:divBdr>
            </w:div>
            <w:div w:id="289670482">
              <w:marLeft w:val="0"/>
              <w:marRight w:val="0"/>
              <w:marTop w:val="0"/>
              <w:marBottom w:val="0"/>
              <w:divBdr>
                <w:top w:val="none" w:sz="0" w:space="0" w:color="auto"/>
                <w:left w:val="none" w:sz="0" w:space="0" w:color="auto"/>
                <w:bottom w:val="none" w:sz="0" w:space="0" w:color="auto"/>
                <w:right w:val="none" w:sz="0" w:space="0" w:color="auto"/>
              </w:divBdr>
            </w:div>
            <w:div w:id="603419425">
              <w:marLeft w:val="0"/>
              <w:marRight w:val="0"/>
              <w:marTop w:val="0"/>
              <w:marBottom w:val="0"/>
              <w:divBdr>
                <w:top w:val="none" w:sz="0" w:space="0" w:color="auto"/>
                <w:left w:val="none" w:sz="0" w:space="0" w:color="auto"/>
                <w:bottom w:val="none" w:sz="0" w:space="0" w:color="auto"/>
                <w:right w:val="none" w:sz="0" w:space="0" w:color="auto"/>
              </w:divBdr>
            </w:div>
            <w:div w:id="1697611757">
              <w:marLeft w:val="0"/>
              <w:marRight w:val="0"/>
              <w:marTop w:val="0"/>
              <w:marBottom w:val="0"/>
              <w:divBdr>
                <w:top w:val="none" w:sz="0" w:space="0" w:color="auto"/>
                <w:left w:val="none" w:sz="0" w:space="0" w:color="auto"/>
                <w:bottom w:val="none" w:sz="0" w:space="0" w:color="auto"/>
                <w:right w:val="none" w:sz="0" w:space="0" w:color="auto"/>
              </w:divBdr>
            </w:div>
            <w:div w:id="1196037210">
              <w:marLeft w:val="0"/>
              <w:marRight w:val="0"/>
              <w:marTop w:val="0"/>
              <w:marBottom w:val="0"/>
              <w:divBdr>
                <w:top w:val="none" w:sz="0" w:space="0" w:color="auto"/>
                <w:left w:val="none" w:sz="0" w:space="0" w:color="auto"/>
                <w:bottom w:val="none" w:sz="0" w:space="0" w:color="auto"/>
                <w:right w:val="none" w:sz="0" w:space="0" w:color="auto"/>
              </w:divBdr>
            </w:div>
            <w:div w:id="1554925927">
              <w:marLeft w:val="0"/>
              <w:marRight w:val="0"/>
              <w:marTop w:val="0"/>
              <w:marBottom w:val="0"/>
              <w:divBdr>
                <w:top w:val="none" w:sz="0" w:space="0" w:color="auto"/>
                <w:left w:val="none" w:sz="0" w:space="0" w:color="auto"/>
                <w:bottom w:val="none" w:sz="0" w:space="0" w:color="auto"/>
                <w:right w:val="none" w:sz="0" w:space="0" w:color="auto"/>
              </w:divBdr>
            </w:div>
            <w:div w:id="4718948">
              <w:marLeft w:val="0"/>
              <w:marRight w:val="0"/>
              <w:marTop w:val="0"/>
              <w:marBottom w:val="0"/>
              <w:divBdr>
                <w:top w:val="none" w:sz="0" w:space="0" w:color="auto"/>
                <w:left w:val="none" w:sz="0" w:space="0" w:color="auto"/>
                <w:bottom w:val="none" w:sz="0" w:space="0" w:color="auto"/>
                <w:right w:val="none" w:sz="0" w:space="0" w:color="auto"/>
              </w:divBdr>
            </w:div>
            <w:div w:id="1559704925">
              <w:marLeft w:val="0"/>
              <w:marRight w:val="0"/>
              <w:marTop w:val="0"/>
              <w:marBottom w:val="0"/>
              <w:divBdr>
                <w:top w:val="none" w:sz="0" w:space="0" w:color="auto"/>
                <w:left w:val="none" w:sz="0" w:space="0" w:color="auto"/>
                <w:bottom w:val="none" w:sz="0" w:space="0" w:color="auto"/>
                <w:right w:val="none" w:sz="0" w:space="0" w:color="auto"/>
              </w:divBdr>
            </w:div>
            <w:div w:id="946740166">
              <w:marLeft w:val="0"/>
              <w:marRight w:val="0"/>
              <w:marTop w:val="0"/>
              <w:marBottom w:val="0"/>
              <w:divBdr>
                <w:top w:val="none" w:sz="0" w:space="0" w:color="auto"/>
                <w:left w:val="none" w:sz="0" w:space="0" w:color="auto"/>
                <w:bottom w:val="none" w:sz="0" w:space="0" w:color="auto"/>
                <w:right w:val="none" w:sz="0" w:space="0" w:color="auto"/>
              </w:divBdr>
            </w:div>
            <w:div w:id="2013414424">
              <w:marLeft w:val="0"/>
              <w:marRight w:val="0"/>
              <w:marTop w:val="0"/>
              <w:marBottom w:val="0"/>
              <w:divBdr>
                <w:top w:val="none" w:sz="0" w:space="0" w:color="auto"/>
                <w:left w:val="none" w:sz="0" w:space="0" w:color="auto"/>
                <w:bottom w:val="none" w:sz="0" w:space="0" w:color="auto"/>
                <w:right w:val="none" w:sz="0" w:space="0" w:color="auto"/>
              </w:divBdr>
            </w:div>
            <w:div w:id="1564827078">
              <w:marLeft w:val="0"/>
              <w:marRight w:val="0"/>
              <w:marTop w:val="0"/>
              <w:marBottom w:val="0"/>
              <w:divBdr>
                <w:top w:val="none" w:sz="0" w:space="0" w:color="auto"/>
                <w:left w:val="none" w:sz="0" w:space="0" w:color="auto"/>
                <w:bottom w:val="none" w:sz="0" w:space="0" w:color="auto"/>
                <w:right w:val="none" w:sz="0" w:space="0" w:color="auto"/>
              </w:divBdr>
            </w:div>
            <w:div w:id="125901591">
              <w:marLeft w:val="0"/>
              <w:marRight w:val="0"/>
              <w:marTop w:val="0"/>
              <w:marBottom w:val="0"/>
              <w:divBdr>
                <w:top w:val="none" w:sz="0" w:space="0" w:color="auto"/>
                <w:left w:val="none" w:sz="0" w:space="0" w:color="auto"/>
                <w:bottom w:val="none" w:sz="0" w:space="0" w:color="auto"/>
                <w:right w:val="none" w:sz="0" w:space="0" w:color="auto"/>
              </w:divBdr>
            </w:div>
            <w:div w:id="1276864311">
              <w:marLeft w:val="0"/>
              <w:marRight w:val="0"/>
              <w:marTop w:val="0"/>
              <w:marBottom w:val="0"/>
              <w:divBdr>
                <w:top w:val="none" w:sz="0" w:space="0" w:color="auto"/>
                <w:left w:val="none" w:sz="0" w:space="0" w:color="auto"/>
                <w:bottom w:val="none" w:sz="0" w:space="0" w:color="auto"/>
                <w:right w:val="none" w:sz="0" w:space="0" w:color="auto"/>
              </w:divBdr>
            </w:div>
            <w:div w:id="1338003974">
              <w:marLeft w:val="0"/>
              <w:marRight w:val="0"/>
              <w:marTop w:val="0"/>
              <w:marBottom w:val="0"/>
              <w:divBdr>
                <w:top w:val="none" w:sz="0" w:space="0" w:color="auto"/>
                <w:left w:val="none" w:sz="0" w:space="0" w:color="auto"/>
                <w:bottom w:val="none" w:sz="0" w:space="0" w:color="auto"/>
                <w:right w:val="none" w:sz="0" w:space="0" w:color="auto"/>
              </w:divBdr>
            </w:div>
            <w:div w:id="14728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4376">
      <w:marLeft w:val="0"/>
      <w:marRight w:val="0"/>
      <w:marTop w:val="0"/>
      <w:marBottom w:val="0"/>
      <w:divBdr>
        <w:top w:val="none" w:sz="0" w:space="0" w:color="auto"/>
        <w:left w:val="none" w:sz="0" w:space="0" w:color="auto"/>
        <w:bottom w:val="none" w:sz="0" w:space="0" w:color="auto"/>
        <w:right w:val="none" w:sz="0" w:space="0" w:color="auto"/>
      </w:divBdr>
      <w:divsChild>
        <w:div w:id="56173271">
          <w:marLeft w:val="0"/>
          <w:marRight w:val="0"/>
          <w:marTop w:val="0"/>
          <w:marBottom w:val="0"/>
          <w:divBdr>
            <w:top w:val="none" w:sz="0" w:space="0" w:color="auto"/>
            <w:left w:val="none" w:sz="0" w:space="0" w:color="auto"/>
            <w:bottom w:val="none" w:sz="0" w:space="0" w:color="auto"/>
            <w:right w:val="none" w:sz="0" w:space="0" w:color="auto"/>
          </w:divBdr>
        </w:div>
      </w:divsChild>
    </w:div>
    <w:div w:id="364215975">
      <w:marLeft w:val="0"/>
      <w:marRight w:val="0"/>
      <w:marTop w:val="0"/>
      <w:marBottom w:val="0"/>
      <w:divBdr>
        <w:top w:val="none" w:sz="0" w:space="0" w:color="auto"/>
        <w:left w:val="none" w:sz="0" w:space="0" w:color="auto"/>
        <w:bottom w:val="none" w:sz="0" w:space="0" w:color="auto"/>
        <w:right w:val="none" w:sz="0" w:space="0" w:color="auto"/>
      </w:divBdr>
    </w:div>
    <w:div w:id="373775184">
      <w:marLeft w:val="0"/>
      <w:marRight w:val="0"/>
      <w:marTop w:val="0"/>
      <w:marBottom w:val="0"/>
      <w:divBdr>
        <w:top w:val="none" w:sz="0" w:space="0" w:color="auto"/>
        <w:left w:val="none" w:sz="0" w:space="0" w:color="auto"/>
        <w:bottom w:val="none" w:sz="0" w:space="0" w:color="auto"/>
        <w:right w:val="none" w:sz="0" w:space="0" w:color="auto"/>
      </w:divBdr>
    </w:div>
    <w:div w:id="387261616">
      <w:marLeft w:val="0"/>
      <w:marRight w:val="0"/>
      <w:marTop w:val="0"/>
      <w:marBottom w:val="0"/>
      <w:divBdr>
        <w:top w:val="none" w:sz="0" w:space="0" w:color="auto"/>
        <w:left w:val="none" w:sz="0" w:space="0" w:color="auto"/>
        <w:bottom w:val="none" w:sz="0" w:space="0" w:color="auto"/>
        <w:right w:val="none" w:sz="0" w:space="0" w:color="auto"/>
      </w:divBdr>
    </w:div>
    <w:div w:id="392699154">
      <w:marLeft w:val="0"/>
      <w:marRight w:val="0"/>
      <w:marTop w:val="0"/>
      <w:marBottom w:val="0"/>
      <w:divBdr>
        <w:top w:val="none" w:sz="0" w:space="0" w:color="auto"/>
        <w:left w:val="none" w:sz="0" w:space="0" w:color="auto"/>
        <w:bottom w:val="none" w:sz="0" w:space="0" w:color="auto"/>
        <w:right w:val="none" w:sz="0" w:space="0" w:color="auto"/>
      </w:divBdr>
      <w:divsChild>
        <w:div w:id="2139101879">
          <w:marLeft w:val="0"/>
          <w:marRight w:val="0"/>
          <w:marTop w:val="0"/>
          <w:marBottom w:val="0"/>
          <w:divBdr>
            <w:top w:val="none" w:sz="0" w:space="0" w:color="auto"/>
            <w:left w:val="none" w:sz="0" w:space="0" w:color="auto"/>
            <w:bottom w:val="none" w:sz="0" w:space="0" w:color="auto"/>
            <w:right w:val="none" w:sz="0" w:space="0" w:color="auto"/>
          </w:divBdr>
        </w:div>
      </w:divsChild>
    </w:div>
    <w:div w:id="399520489">
      <w:marLeft w:val="0"/>
      <w:marRight w:val="0"/>
      <w:marTop w:val="0"/>
      <w:marBottom w:val="0"/>
      <w:divBdr>
        <w:top w:val="none" w:sz="0" w:space="0" w:color="auto"/>
        <w:left w:val="none" w:sz="0" w:space="0" w:color="auto"/>
        <w:bottom w:val="none" w:sz="0" w:space="0" w:color="auto"/>
        <w:right w:val="none" w:sz="0" w:space="0" w:color="auto"/>
      </w:divBdr>
    </w:div>
    <w:div w:id="404837941">
      <w:marLeft w:val="0"/>
      <w:marRight w:val="0"/>
      <w:marTop w:val="0"/>
      <w:marBottom w:val="0"/>
      <w:divBdr>
        <w:top w:val="none" w:sz="0" w:space="0" w:color="auto"/>
        <w:left w:val="none" w:sz="0" w:space="0" w:color="auto"/>
        <w:bottom w:val="none" w:sz="0" w:space="0" w:color="auto"/>
        <w:right w:val="none" w:sz="0" w:space="0" w:color="auto"/>
      </w:divBdr>
    </w:div>
    <w:div w:id="411127836">
      <w:marLeft w:val="0"/>
      <w:marRight w:val="0"/>
      <w:marTop w:val="0"/>
      <w:marBottom w:val="0"/>
      <w:divBdr>
        <w:top w:val="none" w:sz="0" w:space="0" w:color="auto"/>
        <w:left w:val="none" w:sz="0" w:space="0" w:color="auto"/>
        <w:bottom w:val="none" w:sz="0" w:space="0" w:color="auto"/>
        <w:right w:val="none" w:sz="0" w:space="0" w:color="auto"/>
      </w:divBdr>
      <w:divsChild>
        <w:div w:id="1539272963">
          <w:marLeft w:val="0"/>
          <w:marRight w:val="0"/>
          <w:marTop w:val="0"/>
          <w:marBottom w:val="0"/>
          <w:divBdr>
            <w:top w:val="none" w:sz="0" w:space="0" w:color="auto"/>
            <w:left w:val="none" w:sz="0" w:space="0" w:color="auto"/>
            <w:bottom w:val="none" w:sz="0" w:space="0" w:color="auto"/>
            <w:right w:val="none" w:sz="0" w:space="0" w:color="auto"/>
          </w:divBdr>
        </w:div>
      </w:divsChild>
    </w:div>
    <w:div w:id="415053656">
      <w:marLeft w:val="0"/>
      <w:marRight w:val="0"/>
      <w:marTop w:val="0"/>
      <w:marBottom w:val="0"/>
      <w:divBdr>
        <w:top w:val="none" w:sz="0" w:space="0" w:color="auto"/>
        <w:left w:val="none" w:sz="0" w:space="0" w:color="auto"/>
        <w:bottom w:val="none" w:sz="0" w:space="0" w:color="auto"/>
        <w:right w:val="none" w:sz="0" w:space="0" w:color="auto"/>
      </w:divBdr>
      <w:divsChild>
        <w:div w:id="501356871">
          <w:marLeft w:val="0"/>
          <w:marRight w:val="0"/>
          <w:marTop w:val="0"/>
          <w:marBottom w:val="0"/>
          <w:divBdr>
            <w:top w:val="none" w:sz="0" w:space="0" w:color="auto"/>
            <w:left w:val="none" w:sz="0" w:space="0" w:color="auto"/>
            <w:bottom w:val="none" w:sz="0" w:space="0" w:color="auto"/>
            <w:right w:val="none" w:sz="0" w:space="0" w:color="auto"/>
          </w:divBdr>
        </w:div>
        <w:div w:id="1482235600">
          <w:marLeft w:val="0"/>
          <w:marRight w:val="0"/>
          <w:marTop w:val="0"/>
          <w:marBottom w:val="0"/>
          <w:divBdr>
            <w:top w:val="none" w:sz="0" w:space="0" w:color="auto"/>
            <w:left w:val="none" w:sz="0" w:space="0" w:color="auto"/>
            <w:bottom w:val="none" w:sz="0" w:space="0" w:color="auto"/>
            <w:right w:val="none" w:sz="0" w:space="0" w:color="auto"/>
          </w:divBdr>
        </w:div>
        <w:div w:id="836265648">
          <w:marLeft w:val="0"/>
          <w:marRight w:val="0"/>
          <w:marTop w:val="0"/>
          <w:marBottom w:val="0"/>
          <w:divBdr>
            <w:top w:val="none" w:sz="0" w:space="0" w:color="auto"/>
            <w:left w:val="none" w:sz="0" w:space="0" w:color="auto"/>
            <w:bottom w:val="none" w:sz="0" w:space="0" w:color="auto"/>
            <w:right w:val="none" w:sz="0" w:space="0" w:color="auto"/>
          </w:divBdr>
        </w:div>
        <w:div w:id="27148837">
          <w:marLeft w:val="0"/>
          <w:marRight w:val="0"/>
          <w:marTop w:val="0"/>
          <w:marBottom w:val="0"/>
          <w:divBdr>
            <w:top w:val="none" w:sz="0" w:space="0" w:color="auto"/>
            <w:left w:val="none" w:sz="0" w:space="0" w:color="auto"/>
            <w:bottom w:val="none" w:sz="0" w:space="0" w:color="auto"/>
            <w:right w:val="none" w:sz="0" w:space="0" w:color="auto"/>
          </w:divBdr>
        </w:div>
        <w:div w:id="400298746">
          <w:marLeft w:val="0"/>
          <w:marRight w:val="0"/>
          <w:marTop w:val="0"/>
          <w:marBottom w:val="0"/>
          <w:divBdr>
            <w:top w:val="none" w:sz="0" w:space="0" w:color="auto"/>
            <w:left w:val="none" w:sz="0" w:space="0" w:color="auto"/>
            <w:bottom w:val="none" w:sz="0" w:space="0" w:color="auto"/>
            <w:right w:val="none" w:sz="0" w:space="0" w:color="auto"/>
          </w:divBdr>
        </w:div>
        <w:div w:id="269703338">
          <w:marLeft w:val="0"/>
          <w:marRight w:val="0"/>
          <w:marTop w:val="0"/>
          <w:marBottom w:val="0"/>
          <w:divBdr>
            <w:top w:val="none" w:sz="0" w:space="0" w:color="auto"/>
            <w:left w:val="none" w:sz="0" w:space="0" w:color="auto"/>
            <w:bottom w:val="none" w:sz="0" w:space="0" w:color="auto"/>
            <w:right w:val="none" w:sz="0" w:space="0" w:color="auto"/>
          </w:divBdr>
        </w:div>
        <w:div w:id="576479645">
          <w:marLeft w:val="0"/>
          <w:marRight w:val="0"/>
          <w:marTop w:val="0"/>
          <w:marBottom w:val="0"/>
          <w:divBdr>
            <w:top w:val="none" w:sz="0" w:space="0" w:color="auto"/>
            <w:left w:val="none" w:sz="0" w:space="0" w:color="auto"/>
            <w:bottom w:val="none" w:sz="0" w:space="0" w:color="auto"/>
            <w:right w:val="none" w:sz="0" w:space="0" w:color="auto"/>
          </w:divBdr>
        </w:div>
        <w:div w:id="1492716823">
          <w:marLeft w:val="0"/>
          <w:marRight w:val="0"/>
          <w:marTop w:val="0"/>
          <w:marBottom w:val="0"/>
          <w:divBdr>
            <w:top w:val="none" w:sz="0" w:space="0" w:color="auto"/>
            <w:left w:val="none" w:sz="0" w:space="0" w:color="auto"/>
            <w:bottom w:val="none" w:sz="0" w:space="0" w:color="auto"/>
            <w:right w:val="none" w:sz="0" w:space="0" w:color="auto"/>
          </w:divBdr>
        </w:div>
        <w:div w:id="1052341909">
          <w:marLeft w:val="0"/>
          <w:marRight w:val="0"/>
          <w:marTop w:val="0"/>
          <w:marBottom w:val="0"/>
          <w:divBdr>
            <w:top w:val="none" w:sz="0" w:space="0" w:color="auto"/>
            <w:left w:val="none" w:sz="0" w:space="0" w:color="auto"/>
            <w:bottom w:val="none" w:sz="0" w:space="0" w:color="auto"/>
            <w:right w:val="none" w:sz="0" w:space="0" w:color="auto"/>
          </w:divBdr>
        </w:div>
        <w:div w:id="1292442235">
          <w:marLeft w:val="0"/>
          <w:marRight w:val="0"/>
          <w:marTop w:val="0"/>
          <w:marBottom w:val="0"/>
          <w:divBdr>
            <w:top w:val="none" w:sz="0" w:space="0" w:color="auto"/>
            <w:left w:val="none" w:sz="0" w:space="0" w:color="auto"/>
            <w:bottom w:val="none" w:sz="0" w:space="0" w:color="auto"/>
            <w:right w:val="none" w:sz="0" w:space="0" w:color="auto"/>
          </w:divBdr>
        </w:div>
        <w:div w:id="1958677579">
          <w:marLeft w:val="0"/>
          <w:marRight w:val="0"/>
          <w:marTop w:val="0"/>
          <w:marBottom w:val="0"/>
          <w:divBdr>
            <w:top w:val="none" w:sz="0" w:space="0" w:color="auto"/>
            <w:left w:val="none" w:sz="0" w:space="0" w:color="auto"/>
            <w:bottom w:val="none" w:sz="0" w:space="0" w:color="auto"/>
            <w:right w:val="none" w:sz="0" w:space="0" w:color="auto"/>
          </w:divBdr>
        </w:div>
        <w:div w:id="543055037">
          <w:marLeft w:val="0"/>
          <w:marRight w:val="0"/>
          <w:marTop w:val="0"/>
          <w:marBottom w:val="0"/>
          <w:divBdr>
            <w:top w:val="none" w:sz="0" w:space="0" w:color="auto"/>
            <w:left w:val="none" w:sz="0" w:space="0" w:color="auto"/>
            <w:bottom w:val="none" w:sz="0" w:space="0" w:color="auto"/>
            <w:right w:val="none" w:sz="0" w:space="0" w:color="auto"/>
          </w:divBdr>
        </w:div>
        <w:div w:id="1422533258">
          <w:marLeft w:val="0"/>
          <w:marRight w:val="0"/>
          <w:marTop w:val="0"/>
          <w:marBottom w:val="0"/>
          <w:divBdr>
            <w:top w:val="none" w:sz="0" w:space="0" w:color="auto"/>
            <w:left w:val="none" w:sz="0" w:space="0" w:color="auto"/>
            <w:bottom w:val="none" w:sz="0" w:space="0" w:color="auto"/>
            <w:right w:val="none" w:sz="0" w:space="0" w:color="auto"/>
          </w:divBdr>
        </w:div>
        <w:div w:id="637076316">
          <w:marLeft w:val="0"/>
          <w:marRight w:val="0"/>
          <w:marTop w:val="0"/>
          <w:marBottom w:val="0"/>
          <w:divBdr>
            <w:top w:val="none" w:sz="0" w:space="0" w:color="auto"/>
            <w:left w:val="none" w:sz="0" w:space="0" w:color="auto"/>
            <w:bottom w:val="none" w:sz="0" w:space="0" w:color="auto"/>
            <w:right w:val="none" w:sz="0" w:space="0" w:color="auto"/>
          </w:divBdr>
        </w:div>
        <w:div w:id="1913345957">
          <w:marLeft w:val="0"/>
          <w:marRight w:val="0"/>
          <w:marTop w:val="0"/>
          <w:marBottom w:val="0"/>
          <w:divBdr>
            <w:top w:val="none" w:sz="0" w:space="0" w:color="auto"/>
            <w:left w:val="none" w:sz="0" w:space="0" w:color="auto"/>
            <w:bottom w:val="none" w:sz="0" w:space="0" w:color="auto"/>
            <w:right w:val="none" w:sz="0" w:space="0" w:color="auto"/>
          </w:divBdr>
        </w:div>
        <w:div w:id="1981226070">
          <w:marLeft w:val="0"/>
          <w:marRight w:val="0"/>
          <w:marTop w:val="0"/>
          <w:marBottom w:val="0"/>
          <w:divBdr>
            <w:top w:val="none" w:sz="0" w:space="0" w:color="auto"/>
            <w:left w:val="none" w:sz="0" w:space="0" w:color="auto"/>
            <w:bottom w:val="none" w:sz="0" w:space="0" w:color="auto"/>
            <w:right w:val="none" w:sz="0" w:space="0" w:color="auto"/>
          </w:divBdr>
        </w:div>
        <w:div w:id="473255318">
          <w:marLeft w:val="0"/>
          <w:marRight w:val="0"/>
          <w:marTop w:val="0"/>
          <w:marBottom w:val="0"/>
          <w:divBdr>
            <w:top w:val="none" w:sz="0" w:space="0" w:color="auto"/>
            <w:left w:val="none" w:sz="0" w:space="0" w:color="auto"/>
            <w:bottom w:val="none" w:sz="0" w:space="0" w:color="auto"/>
            <w:right w:val="none" w:sz="0" w:space="0" w:color="auto"/>
          </w:divBdr>
        </w:div>
        <w:div w:id="626549242">
          <w:marLeft w:val="0"/>
          <w:marRight w:val="0"/>
          <w:marTop w:val="0"/>
          <w:marBottom w:val="0"/>
          <w:divBdr>
            <w:top w:val="none" w:sz="0" w:space="0" w:color="auto"/>
            <w:left w:val="none" w:sz="0" w:space="0" w:color="auto"/>
            <w:bottom w:val="none" w:sz="0" w:space="0" w:color="auto"/>
            <w:right w:val="none" w:sz="0" w:space="0" w:color="auto"/>
          </w:divBdr>
        </w:div>
        <w:div w:id="1336347796">
          <w:marLeft w:val="0"/>
          <w:marRight w:val="0"/>
          <w:marTop w:val="0"/>
          <w:marBottom w:val="0"/>
          <w:divBdr>
            <w:top w:val="none" w:sz="0" w:space="0" w:color="auto"/>
            <w:left w:val="none" w:sz="0" w:space="0" w:color="auto"/>
            <w:bottom w:val="none" w:sz="0" w:space="0" w:color="auto"/>
            <w:right w:val="none" w:sz="0" w:space="0" w:color="auto"/>
          </w:divBdr>
        </w:div>
        <w:div w:id="231938706">
          <w:marLeft w:val="0"/>
          <w:marRight w:val="0"/>
          <w:marTop w:val="0"/>
          <w:marBottom w:val="0"/>
          <w:divBdr>
            <w:top w:val="none" w:sz="0" w:space="0" w:color="auto"/>
            <w:left w:val="none" w:sz="0" w:space="0" w:color="auto"/>
            <w:bottom w:val="none" w:sz="0" w:space="0" w:color="auto"/>
            <w:right w:val="none" w:sz="0" w:space="0" w:color="auto"/>
          </w:divBdr>
        </w:div>
        <w:div w:id="1382096213">
          <w:marLeft w:val="0"/>
          <w:marRight w:val="0"/>
          <w:marTop w:val="0"/>
          <w:marBottom w:val="0"/>
          <w:divBdr>
            <w:top w:val="none" w:sz="0" w:space="0" w:color="auto"/>
            <w:left w:val="none" w:sz="0" w:space="0" w:color="auto"/>
            <w:bottom w:val="none" w:sz="0" w:space="0" w:color="auto"/>
            <w:right w:val="none" w:sz="0" w:space="0" w:color="auto"/>
          </w:divBdr>
        </w:div>
        <w:div w:id="1437679367">
          <w:marLeft w:val="0"/>
          <w:marRight w:val="0"/>
          <w:marTop w:val="0"/>
          <w:marBottom w:val="0"/>
          <w:divBdr>
            <w:top w:val="none" w:sz="0" w:space="0" w:color="auto"/>
            <w:left w:val="none" w:sz="0" w:space="0" w:color="auto"/>
            <w:bottom w:val="none" w:sz="0" w:space="0" w:color="auto"/>
            <w:right w:val="none" w:sz="0" w:space="0" w:color="auto"/>
          </w:divBdr>
        </w:div>
        <w:div w:id="384643625">
          <w:marLeft w:val="0"/>
          <w:marRight w:val="0"/>
          <w:marTop w:val="0"/>
          <w:marBottom w:val="0"/>
          <w:divBdr>
            <w:top w:val="none" w:sz="0" w:space="0" w:color="auto"/>
            <w:left w:val="none" w:sz="0" w:space="0" w:color="auto"/>
            <w:bottom w:val="none" w:sz="0" w:space="0" w:color="auto"/>
            <w:right w:val="none" w:sz="0" w:space="0" w:color="auto"/>
          </w:divBdr>
        </w:div>
        <w:div w:id="1906332324">
          <w:marLeft w:val="0"/>
          <w:marRight w:val="0"/>
          <w:marTop w:val="0"/>
          <w:marBottom w:val="0"/>
          <w:divBdr>
            <w:top w:val="none" w:sz="0" w:space="0" w:color="auto"/>
            <w:left w:val="none" w:sz="0" w:space="0" w:color="auto"/>
            <w:bottom w:val="none" w:sz="0" w:space="0" w:color="auto"/>
            <w:right w:val="none" w:sz="0" w:space="0" w:color="auto"/>
          </w:divBdr>
        </w:div>
        <w:div w:id="118034246">
          <w:marLeft w:val="0"/>
          <w:marRight w:val="0"/>
          <w:marTop w:val="0"/>
          <w:marBottom w:val="0"/>
          <w:divBdr>
            <w:top w:val="none" w:sz="0" w:space="0" w:color="auto"/>
            <w:left w:val="none" w:sz="0" w:space="0" w:color="auto"/>
            <w:bottom w:val="none" w:sz="0" w:space="0" w:color="auto"/>
            <w:right w:val="none" w:sz="0" w:space="0" w:color="auto"/>
          </w:divBdr>
        </w:div>
        <w:div w:id="1969624496">
          <w:marLeft w:val="0"/>
          <w:marRight w:val="0"/>
          <w:marTop w:val="0"/>
          <w:marBottom w:val="0"/>
          <w:divBdr>
            <w:top w:val="none" w:sz="0" w:space="0" w:color="auto"/>
            <w:left w:val="none" w:sz="0" w:space="0" w:color="auto"/>
            <w:bottom w:val="none" w:sz="0" w:space="0" w:color="auto"/>
            <w:right w:val="none" w:sz="0" w:space="0" w:color="auto"/>
          </w:divBdr>
        </w:div>
        <w:div w:id="2120635619">
          <w:marLeft w:val="0"/>
          <w:marRight w:val="0"/>
          <w:marTop w:val="0"/>
          <w:marBottom w:val="0"/>
          <w:divBdr>
            <w:top w:val="none" w:sz="0" w:space="0" w:color="auto"/>
            <w:left w:val="none" w:sz="0" w:space="0" w:color="auto"/>
            <w:bottom w:val="none" w:sz="0" w:space="0" w:color="auto"/>
            <w:right w:val="none" w:sz="0" w:space="0" w:color="auto"/>
          </w:divBdr>
        </w:div>
        <w:div w:id="983655545">
          <w:marLeft w:val="0"/>
          <w:marRight w:val="0"/>
          <w:marTop w:val="0"/>
          <w:marBottom w:val="0"/>
          <w:divBdr>
            <w:top w:val="none" w:sz="0" w:space="0" w:color="auto"/>
            <w:left w:val="none" w:sz="0" w:space="0" w:color="auto"/>
            <w:bottom w:val="none" w:sz="0" w:space="0" w:color="auto"/>
            <w:right w:val="none" w:sz="0" w:space="0" w:color="auto"/>
          </w:divBdr>
        </w:div>
        <w:div w:id="199628629">
          <w:marLeft w:val="0"/>
          <w:marRight w:val="0"/>
          <w:marTop w:val="0"/>
          <w:marBottom w:val="0"/>
          <w:divBdr>
            <w:top w:val="none" w:sz="0" w:space="0" w:color="auto"/>
            <w:left w:val="none" w:sz="0" w:space="0" w:color="auto"/>
            <w:bottom w:val="none" w:sz="0" w:space="0" w:color="auto"/>
            <w:right w:val="none" w:sz="0" w:space="0" w:color="auto"/>
          </w:divBdr>
        </w:div>
        <w:div w:id="665942471">
          <w:marLeft w:val="0"/>
          <w:marRight w:val="0"/>
          <w:marTop w:val="0"/>
          <w:marBottom w:val="0"/>
          <w:divBdr>
            <w:top w:val="none" w:sz="0" w:space="0" w:color="auto"/>
            <w:left w:val="none" w:sz="0" w:space="0" w:color="auto"/>
            <w:bottom w:val="none" w:sz="0" w:space="0" w:color="auto"/>
            <w:right w:val="none" w:sz="0" w:space="0" w:color="auto"/>
          </w:divBdr>
        </w:div>
        <w:div w:id="2137410904">
          <w:marLeft w:val="0"/>
          <w:marRight w:val="0"/>
          <w:marTop w:val="0"/>
          <w:marBottom w:val="0"/>
          <w:divBdr>
            <w:top w:val="none" w:sz="0" w:space="0" w:color="auto"/>
            <w:left w:val="none" w:sz="0" w:space="0" w:color="auto"/>
            <w:bottom w:val="none" w:sz="0" w:space="0" w:color="auto"/>
            <w:right w:val="none" w:sz="0" w:space="0" w:color="auto"/>
          </w:divBdr>
        </w:div>
        <w:div w:id="980229239">
          <w:marLeft w:val="0"/>
          <w:marRight w:val="0"/>
          <w:marTop w:val="0"/>
          <w:marBottom w:val="0"/>
          <w:divBdr>
            <w:top w:val="none" w:sz="0" w:space="0" w:color="auto"/>
            <w:left w:val="none" w:sz="0" w:space="0" w:color="auto"/>
            <w:bottom w:val="none" w:sz="0" w:space="0" w:color="auto"/>
            <w:right w:val="none" w:sz="0" w:space="0" w:color="auto"/>
          </w:divBdr>
        </w:div>
        <w:div w:id="310912523">
          <w:marLeft w:val="0"/>
          <w:marRight w:val="0"/>
          <w:marTop w:val="0"/>
          <w:marBottom w:val="0"/>
          <w:divBdr>
            <w:top w:val="none" w:sz="0" w:space="0" w:color="auto"/>
            <w:left w:val="none" w:sz="0" w:space="0" w:color="auto"/>
            <w:bottom w:val="none" w:sz="0" w:space="0" w:color="auto"/>
            <w:right w:val="none" w:sz="0" w:space="0" w:color="auto"/>
          </w:divBdr>
        </w:div>
        <w:div w:id="430123828">
          <w:marLeft w:val="0"/>
          <w:marRight w:val="0"/>
          <w:marTop w:val="0"/>
          <w:marBottom w:val="0"/>
          <w:divBdr>
            <w:top w:val="none" w:sz="0" w:space="0" w:color="auto"/>
            <w:left w:val="none" w:sz="0" w:space="0" w:color="auto"/>
            <w:bottom w:val="none" w:sz="0" w:space="0" w:color="auto"/>
            <w:right w:val="none" w:sz="0" w:space="0" w:color="auto"/>
          </w:divBdr>
        </w:div>
        <w:div w:id="1948807927">
          <w:marLeft w:val="0"/>
          <w:marRight w:val="0"/>
          <w:marTop w:val="0"/>
          <w:marBottom w:val="0"/>
          <w:divBdr>
            <w:top w:val="none" w:sz="0" w:space="0" w:color="auto"/>
            <w:left w:val="none" w:sz="0" w:space="0" w:color="auto"/>
            <w:bottom w:val="none" w:sz="0" w:space="0" w:color="auto"/>
            <w:right w:val="none" w:sz="0" w:space="0" w:color="auto"/>
          </w:divBdr>
        </w:div>
        <w:div w:id="348723892">
          <w:marLeft w:val="0"/>
          <w:marRight w:val="0"/>
          <w:marTop w:val="0"/>
          <w:marBottom w:val="0"/>
          <w:divBdr>
            <w:top w:val="none" w:sz="0" w:space="0" w:color="auto"/>
            <w:left w:val="none" w:sz="0" w:space="0" w:color="auto"/>
            <w:bottom w:val="none" w:sz="0" w:space="0" w:color="auto"/>
            <w:right w:val="none" w:sz="0" w:space="0" w:color="auto"/>
          </w:divBdr>
        </w:div>
        <w:div w:id="1831603559">
          <w:marLeft w:val="0"/>
          <w:marRight w:val="0"/>
          <w:marTop w:val="0"/>
          <w:marBottom w:val="0"/>
          <w:divBdr>
            <w:top w:val="none" w:sz="0" w:space="0" w:color="auto"/>
            <w:left w:val="none" w:sz="0" w:space="0" w:color="auto"/>
            <w:bottom w:val="none" w:sz="0" w:space="0" w:color="auto"/>
            <w:right w:val="none" w:sz="0" w:space="0" w:color="auto"/>
          </w:divBdr>
        </w:div>
        <w:div w:id="656147716">
          <w:marLeft w:val="0"/>
          <w:marRight w:val="0"/>
          <w:marTop w:val="0"/>
          <w:marBottom w:val="0"/>
          <w:divBdr>
            <w:top w:val="none" w:sz="0" w:space="0" w:color="auto"/>
            <w:left w:val="none" w:sz="0" w:space="0" w:color="auto"/>
            <w:bottom w:val="none" w:sz="0" w:space="0" w:color="auto"/>
            <w:right w:val="none" w:sz="0" w:space="0" w:color="auto"/>
          </w:divBdr>
        </w:div>
        <w:div w:id="1926569524">
          <w:marLeft w:val="0"/>
          <w:marRight w:val="0"/>
          <w:marTop w:val="0"/>
          <w:marBottom w:val="0"/>
          <w:divBdr>
            <w:top w:val="none" w:sz="0" w:space="0" w:color="auto"/>
            <w:left w:val="none" w:sz="0" w:space="0" w:color="auto"/>
            <w:bottom w:val="none" w:sz="0" w:space="0" w:color="auto"/>
            <w:right w:val="none" w:sz="0" w:space="0" w:color="auto"/>
          </w:divBdr>
        </w:div>
        <w:div w:id="830753639">
          <w:marLeft w:val="0"/>
          <w:marRight w:val="0"/>
          <w:marTop w:val="0"/>
          <w:marBottom w:val="0"/>
          <w:divBdr>
            <w:top w:val="none" w:sz="0" w:space="0" w:color="auto"/>
            <w:left w:val="none" w:sz="0" w:space="0" w:color="auto"/>
            <w:bottom w:val="none" w:sz="0" w:space="0" w:color="auto"/>
            <w:right w:val="none" w:sz="0" w:space="0" w:color="auto"/>
          </w:divBdr>
        </w:div>
        <w:div w:id="1064328229">
          <w:marLeft w:val="0"/>
          <w:marRight w:val="0"/>
          <w:marTop w:val="0"/>
          <w:marBottom w:val="0"/>
          <w:divBdr>
            <w:top w:val="none" w:sz="0" w:space="0" w:color="auto"/>
            <w:left w:val="none" w:sz="0" w:space="0" w:color="auto"/>
            <w:bottom w:val="none" w:sz="0" w:space="0" w:color="auto"/>
            <w:right w:val="none" w:sz="0" w:space="0" w:color="auto"/>
          </w:divBdr>
        </w:div>
        <w:div w:id="153037299">
          <w:marLeft w:val="0"/>
          <w:marRight w:val="0"/>
          <w:marTop w:val="0"/>
          <w:marBottom w:val="0"/>
          <w:divBdr>
            <w:top w:val="none" w:sz="0" w:space="0" w:color="auto"/>
            <w:left w:val="none" w:sz="0" w:space="0" w:color="auto"/>
            <w:bottom w:val="none" w:sz="0" w:space="0" w:color="auto"/>
            <w:right w:val="none" w:sz="0" w:space="0" w:color="auto"/>
          </w:divBdr>
        </w:div>
        <w:div w:id="1865749843">
          <w:marLeft w:val="0"/>
          <w:marRight w:val="0"/>
          <w:marTop w:val="0"/>
          <w:marBottom w:val="0"/>
          <w:divBdr>
            <w:top w:val="none" w:sz="0" w:space="0" w:color="auto"/>
            <w:left w:val="none" w:sz="0" w:space="0" w:color="auto"/>
            <w:bottom w:val="none" w:sz="0" w:space="0" w:color="auto"/>
            <w:right w:val="none" w:sz="0" w:space="0" w:color="auto"/>
          </w:divBdr>
        </w:div>
        <w:div w:id="525631290">
          <w:marLeft w:val="0"/>
          <w:marRight w:val="0"/>
          <w:marTop w:val="0"/>
          <w:marBottom w:val="0"/>
          <w:divBdr>
            <w:top w:val="none" w:sz="0" w:space="0" w:color="auto"/>
            <w:left w:val="none" w:sz="0" w:space="0" w:color="auto"/>
            <w:bottom w:val="none" w:sz="0" w:space="0" w:color="auto"/>
            <w:right w:val="none" w:sz="0" w:space="0" w:color="auto"/>
          </w:divBdr>
        </w:div>
        <w:div w:id="1873179564">
          <w:marLeft w:val="0"/>
          <w:marRight w:val="0"/>
          <w:marTop w:val="0"/>
          <w:marBottom w:val="0"/>
          <w:divBdr>
            <w:top w:val="none" w:sz="0" w:space="0" w:color="auto"/>
            <w:left w:val="none" w:sz="0" w:space="0" w:color="auto"/>
            <w:bottom w:val="none" w:sz="0" w:space="0" w:color="auto"/>
            <w:right w:val="none" w:sz="0" w:space="0" w:color="auto"/>
          </w:divBdr>
        </w:div>
        <w:div w:id="1114328694">
          <w:marLeft w:val="0"/>
          <w:marRight w:val="0"/>
          <w:marTop w:val="0"/>
          <w:marBottom w:val="0"/>
          <w:divBdr>
            <w:top w:val="none" w:sz="0" w:space="0" w:color="auto"/>
            <w:left w:val="none" w:sz="0" w:space="0" w:color="auto"/>
            <w:bottom w:val="none" w:sz="0" w:space="0" w:color="auto"/>
            <w:right w:val="none" w:sz="0" w:space="0" w:color="auto"/>
          </w:divBdr>
        </w:div>
        <w:div w:id="364529140">
          <w:marLeft w:val="0"/>
          <w:marRight w:val="0"/>
          <w:marTop w:val="0"/>
          <w:marBottom w:val="0"/>
          <w:divBdr>
            <w:top w:val="none" w:sz="0" w:space="0" w:color="auto"/>
            <w:left w:val="none" w:sz="0" w:space="0" w:color="auto"/>
            <w:bottom w:val="none" w:sz="0" w:space="0" w:color="auto"/>
            <w:right w:val="none" w:sz="0" w:space="0" w:color="auto"/>
          </w:divBdr>
        </w:div>
        <w:div w:id="828441824">
          <w:marLeft w:val="0"/>
          <w:marRight w:val="0"/>
          <w:marTop w:val="0"/>
          <w:marBottom w:val="0"/>
          <w:divBdr>
            <w:top w:val="none" w:sz="0" w:space="0" w:color="auto"/>
            <w:left w:val="none" w:sz="0" w:space="0" w:color="auto"/>
            <w:bottom w:val="none" w:sz="0" w:space="0" w:color="auto"/>
            <w:right w:val="none" w:sz="0" w:space="0" w:color="auto"/>
          </w:divBdr>
        </w:div>
        <w:div w:id="440491480">
          <w:marLeft w:val="0"/>
          <w:marRight w:val="0"/>
          <w:marTop w:val="0"/>
          <w:marBottom w:val="0"/>
          <w:divBdr>
            <w:top w:val="none" w:sz="0" w:space="0" w:color="auto"/>
            <w:left w:val="none" w:sz="0" w:space="0" w:color="auto"/>
            <w:bottom w:val="none" w:sz="0" w:space="0" w:color="auto"/>
            <w:right w:val="none" w:sz="0" w:space="0" w:color="auto"/>
          </w:divBdr>
        </w:div>
        <w:div w:id="1243103567">
          <w:marLeft w:val="0"/>
          <w:marRight w:val="0"/>
          <w:marTop w:val="0"/>
          <w:marBottom w:val="0"/>
          <w:divBdr>
            <w:top w:val="none" w:sz="0" w:space="0" w:color="auto"/>
            <w:left w:val="none" w:sz="0" w:space="0" w:color="auto"/>
            <w:bottom w:val="none" w:sz="0" w:space="0" w:color="auto"/>
            <w:right w:val="none" w:sz="0" w:space="0" w:color="auto"/>
          </w:divBdr>
        </w:div>
        <w:div w:id="295110467">
          <w:marLeft w:val="0"/>
          <w:marRight w:val="0"/>
          <w:marTop w:val="0"/>
          <w:marBottom w:val="0"/>
          <w:divBdr>
            <w:top w:val="none" w:sz="0" w:space="0" w:color="auto"/>
            <w:left w:val="none" w:sz="0" w:space="0" w:color="auto"/>
            <w:bottom w:val="none" w:sz="0" w:space="0" w:color="auto"/>
            <w:right w:val="none" w:sz="0" w:space="0" w:color="auto"/>
          </w:divBdr>
        </w:div>
        <w:div w:id="376516908">
          <w:marLeft w:val="0"/>
          <w:marRight w:val="0"/>
          <w:marTop w:val="0"/>
          <w:marBottom w:val="0"/>
          <w:divBdr>
            <w:top w:val="none" w:sz="0" w:space="0" w:color="auto"/>
            <w:left w:val="none" w:sz="0" w:space="0" w:color="auto"/>
            <w:bottom w:val="none" w:sz="0" w:space="0" w:color="auto"/>
            <w:right w:val="none" w:sz="0" w:space="0" w:color="auto"/>
          </w:divBdr>
        </w:div>
        <w:div w:id="114451841">
          <w:marLeft w:val="0"/>
          <w:marRight w:val="0"/>
          <w:marTop w:val="0"/>
          <w:marBottom w:val="0"/>
          <w:divBdr>
            <w:top w:val="none" w:sz="0" w:space="0" w:color="auto"/>
            <w:left w:val="none" w:sz="0" w:space="0" w:color="auto"/>
            <w:bottom w:val="none" w:sz="0" w:space="0" w:color="auto"/>
            <w:right w:val="none" w:sz="0" w:space="0" w:color="auto"/>
          </w:divBdr>
        </w:div>
        <w:div w:id="749667126">
          <w:marLeft w:val="0"/>
          <w:marRight w:val="0"/>
          <w:marTop w:val="0"/>
          <w:marBottom w:val="0"/>
          <w:divBdr>
            <w:top w:val="none" w:sz="0" w:space="0" w:color="auto"/>
            <w:left w:val="none" w:sz="0" w:space="0" w:color="auto"/>
            <w:bottom w:val="none" w:sz="0" w:space="0" w:color="auto"/>
            <w:right w:val="none" w:sz="0" w:space="0" w:color="auto"/>
          </w:divBdr>
        </w:div>
        <w:div w:id="616912515">
          <w:marLeft w:val="0"/>
          <w:marRight w:val="0"/>
          <w:marTop w:val="0"/>
          <w:marBottom w:val="0"/>
          <w:divBdr>
            <w:top w:val="none" w:sz="0" w:space="0" w:color="auto"/>
            <w:left w:val="none" w:sz="0" w:space="0" w:color="auto"/>
            <w:bottom w:val="none" w:sz="0" w:space="0" w:color="auto"/>
            <w:right w:val="none" w:sz="0" w:space="0" w:color="auto"/>
          </w:divBdr>
        </w:div>
        <w:div w:id="1873884893">
          <w:marLeft w:val="0"/>
          <w:marRight w:val="0"/>
          <w:marTop w:val="0"/>
          <w:marBottom w:val="0"/>
          <w:divBdr>
            <w:top w:val="none" w:sz="0" w:space="0" w:color="auto"/>
            <w:left w:val="none" w:sz="0" w:space="0" w:color="auto"/>
            <w:bottom w:val="none" w:sz="0" w:space="0" w:color="auto"/>
            <w:right w:val="none" w:sz="0" w:space="0" w:color="auto"/>
          </w:divBdr>
        </w:div>
        <w:div w:id="1359237491">
          <w:marLeft w:val="0"/>
          <w:marRight w:val="0"/>
          <w:marTop w:val="0"/>
          <w:marBottom w:val="0"/>
          <w:divBdr>
            <w:top w:val="none" w:sz="0" w:space="0" w:color="auto"/>
            <w:left w:val="none" w:sz="0" w:space="0" w:color="auto"/>
            <w:bottom w:val="none" w:sz="0" w:space="0" w:color="auto"/>
            <w:right w:val="none" w:sz="0" w:space="0" w:color="auto"/>
          </w:divBdr>
        </w:div>
        <w:div w:id="1212693024">
          <w:marLeft w:val="0"/>
          <w:marRight w:val="0"/>
          <w:marTop w:val="0"/>
          <w:marBottom w:val="0"/>
          <w:divBdr>
            <w:top w:val="none" w:sz="0" w:space="0" w:color="auto"/>
            <w:left w:val="none" w:sz="0" w:space="0" w:color="auto"/>
            <w:bottom w:val="none" w:sz="0" w:space="0" w:color="auto"/>
            <w:right w:val="none" w:sz="0" w:space="0" w:color="auto"/>
          </w:divBdr>
        </w:div>
        <w:div w:id="1836218955">
          <w:marLeft w:val="0"/>
          <w:marRight w:val="0"/>
          <w:marTop w:val="0"/>
          <w:marBottom w:val="0"/>
          <w:divBdr>
            <w:top w:val="none" w:sz="0" w:space="0" w:color="auto"/>
            <w:left w:val="none" w:sz="0" w:space="0" w:color="auto"/>
            <w:bottom w:val="none" w:sz="0" w:space="0" w:color="auto"/>
            <w:right w:val="none" w:sz="0" w:space="0" w:color="auto"/>
          </w:divBdr>
        </w:div>
        <w:div w:id="807817556">
          <w:marLeft w:val="0"/>
          <w:marRight w:val="0"/>
          <w:marTop w:val="0"/>
          <w:marBottom w:val="0"/>
          <w:divBdr>
            <w:top w:val="none" w:sz="0" w:space="0" w:color="auto"/>
            <w:left w:val="none" w:sz="0" w:space="0" w:color="auto"/>
            <w:bottom w:val="none" w:sz="0" w:space="0" w:color="auto"/>
            <w:right w:val="none" w:sz="0" w:space="0" w:color="auto"/>
          </w:divBdr>
        </w:div>
        <w:div w:id="610016105">
          <w:marLeft w:val="0"/>
          <w:marRight w:val="0"/>
          <w:marTop w:val="0"/>
          <w:marBottom w:val="0"/>
          <w:divBdr>
            <w:top w:val="none" w:sz="0" w:space="0" w:color="auto"/>
            <w:left w:val="none" w:sz="0" w:space="0" w:color="auto"/>
            <w:bottom w:val="none" w:sz="0" w:space="0" w:color="auto"/>
            <w:right w:val="none" w:sz="0" w:space="0" w:color="auto"/>
          </w:divBdr>
        </w:div>
        <w:div w:id="328675883">
          <w:marLeft w:val="0"/>
          <w:marRight w:val="0"/>
          <w:marTop w:val="0"/>
          <w:marBottom w:val="0"/>
          <w:divBdr>
            <w:top w:val="none" w:sz="0" w:space="0" w:color="auto"/>
            <w:left w:val="none" w:sz="0" w:space="0" w:color="auto"/>
            <w:bottom w:val="none" w:sz="0" w:space="0" w:color="auto"/>
            <w:right w:val="none" w:sz="0" w:space="0" w:color="auto"/>
          </w:divBdr>
        </w:div>
        <w:div w:id="735084051">
          <w:marLeft w:val="0"/>
          <w:marRight w:val="0"/>
          <w:marTop w:val="0"/>
          <w:marBottom w:val="0"/>
          <w:divBdr>
            <w:top w:val="none" w:sz="0" w:space="0" w:color="auto"/>
            <w:left w:val="none" w:sz="0" w:space="0" w:color="auto"/>
            <w:bottom w:val="none" w:sz="0" w:space="0" w:color="auto"/>
            <w:right w:val="none" w:sz="0" w:space="0" w:color="auto"/>
          </w:divBdr>
        </w:div>
        <w:div w:id="1232429421">
          <w:marLeft w:val="0"/>
          <w:marRight w:val="0"/>
          <w:marTop w:val="0"/>
          <w:marBottom w:val="0"/>
          <w:divBdr>
            <w:top w:val="none" w:sz="0" w:space="0" w:color="auto"/>
            <w:left w:val="none" w:sz="0" w:space="0" w:color="auto"/>
            <w:bottom w:val="none" w:sz="0" w:space="0" w:color="auto"/>
            <w:right w:val="none" w:sz="0" w:space="0" w:color="auto"/>
          </w:divBdr>
        </w:div>
        <w:div w:id="736123852">
          <w:marLeft w:val="0"/>
          <w:marRight w:val="0"/>
          <w:marTop w:val="0"/>
          <w:marBottom w:val="0"/>
          <w:divBdr>
            <w:top w:val="none" w:sz="0" w:space="0" w:color="auto"/>
            <w:left w:val="none" w:sz="0" w:space="0" w:color="auto"/>
            <w:bottom w:val="none" w:sz="0" w:space="0" w:color="auto"/>
            <w:right w:val="none" w:sz="0" w:space="0" w:color="auto"/>
          </w:divBdr>
        </w:div>
        <w:div w:id="1397435493">
          <w:marLeft w:val="0"/>
          <w:marRight w:val="0"/>
          <w:marTop w:val="0"/>
          <w:marBottom w:val="0"/>
          <w:divBdr>
            <w:top w:val="none" w:sz="0" w:space="0" w:color="auto"/>
            <w:left w:val="none" w:sz="0" w:space="0" w:color="auto"/>
            <w:bottom w:val="none" w:sz="0" w:space="0" w:color="auto"/>
            <w:right w:val="none" w:sz="0" w:space="0" w:color="auto"/>
          </w:divBdr>
        </w:div>
        <w:div w:id="1042513516">
          <w:marLeft w:val="0"/>
          <w:marRight w:val="0"/>
          <w:marTop w:val="0"/>
          <w:marBottom w:val="0"/>
          <w:divBdr>
            <w:top w:val="none" w:sz="0" w:space="0" w:color="auto"/>
            <w:left w:val="none" w:sz="0" w:space="0" w:color="auto"/>
            <w:bottom w:val="none" w:sz="0" w:space="0" w:color="auto"/>
            <w:right w:val="none" w:sz="0" w:space="0" w:color="auto"/>
          </w:divBdr>
        </w:div>
        <w:div w:id="346520323">
          <w:marLeft w:val="0"/>
          <w:marRight w:val="0"/>
          <w:marTop w:val="0"/>
          <w:marBottom w:val="0"/>
          <w:divBdr>
            <w:top w:val="none" w:sz="0" w:space="0" w:color="auto"/>
            <w:left w:val="none" w:sz="0" w:space="0" w:color="auto"/>
            <w:bottom w:val="none" w:sz="0" w:space="0" w:color="auto"/>
            <w:right w:val="none" w:sz="0" w:space="0" w:color="auto"/>
          </w:divBdr>
        </w:div>
        <w:div w:id="1261987784">
          <w:marLeft w:val="0"/>
          <w:marRight w:val="0"/>
          <w:marTop w:val="0"/>
          <w:marBottom w:val="0"/>
          <w:divBdr>
            <w:top w:val="none" w:sz="0" w:space="0" w:color="auto"/>
            <w:left w:val="none" w:sz="0" w:space="0" w:color="auto"/>
            <w:bottom w:val="none" w:sz="0" w:space="0" w:color="auto"/>
            <w:right w:val="none" w:sz="0" w:space="0" w:color="auto"/>
          </w:divBdr>
        </w:div>
        <w:div w:id="228812907">
          <w:marLeft w:val="0"/>
          <w:marRight w:val="0"/>
          <w:marTop w:val="0"/>
          <w:marBottom w:val="0"/>
          <w:divBdr>
            <w:top w:val="none" w:sz="0" w:space="0" w:color="auto"/>
            <w:left w:val="none" w:sz="0" w:space="0" w:color="auto"/>
            <w:bottom w:val="none" w:sz="0" w:space="0" w:color="auto"/>
            <w:right w:val="none" w:sz="0" w:space="0" w:color="auto"/>
          </w:divBdr>
        </w:div>
        <w:div w:id="127939080">
          <w:marLeft w:val="0"/>
          <w:marRight w:val="0"/>
          <w:marTop w:val="0"/>
          <w:marBottom w:val="0"/>
          <w:divBdr>
            <w:top w:val="none" w:sz="0" w:space="0" w:color="auto"/>
            <w:left w:val="none" w:sz="0" w:space="0" w:color="auto"/>
            <w:bottom w:val="none" w:sz="0" w:space="0" w:color="auto"/>
            <w:right w:val="none" w:sz="0" w:space="0" w:color="auto"/>
          </w:divBdr>
        </w:div>
        <w:div w:id="1642928316">
          <w:marLeft w:val="0"/>
          <w:marRight w:val="0"/>
          <w:marTop w:val="0"/>
          <w:marBottom w:val="0"/>
          <w:divBdr>
            <w:top w:val="none" w:sz="0" w:space="0" w:color="auto"/>
            <w:left w:val="none" w:sz="0" w:space="0" w:color="auto"/>
            <w:bottom w:val="none" w:sz="0" w:space="0" w:color="auto"/>
            <w:right w:val="none" w:sz="0" w:space="0" w:color="auto"/>
          </w:divBdr>
        </w:div>
        <w:div w:id="1895579980">
          <w:marLeft w:val="0"/>
          <w:marRight w:val="0"/>
          <w:marTop w:val="0"/>
          <w:marBottom w:val="0"/>
          <w:divBdr>
            <w:top w:val="none" w:sz="0" w:space="0" w:color="auto"/>
            <w:left w:val="none" w:sz="0" w:space="0" w:color="auto"/>
            <w:bottom w:val="none" w:sz="0" w:space="0" w:color="auto"/>
            <w:right w:val="none" w:sz="0" w:space="0" w:color="auto"/>
          </w:divBdr>
        </w:div>
        <w:div w:id="265620166">
          <w:marLeft w:val="0"/>
          <w:marRight w:val="0"/>
          <w:marTop w:val="0"/>
          <w:marBottom w:val="0"/>
          <w:divBdr>
            <w:top w:val="none" w:sz="0" w:space="0" w:color="auto"/>
            <w:left w:val="none" w:sz="0" w:space="0" w:color="auto"/>
            <w:bottom w:val="none" w:sz="0" w:space="0" w:color="auto"/>
            <w:right w:val="none" w:sz="0" w:space="0" w:color="auto"/>
          </w:divBdr>
        </w:div>
        <w:div w:id="1533685810">
          <w:marLeft w:val="0"/>
          <w:marRight w:val="0"/>
          <w:marTop w:val="0"/>
          <w:marBottom w:val="0"/>
          <w:divBdr>
            <w:top w:val="none" w:sz="0" w:space="0" w:color="auto"/>
            <w:left w:val="none" w:sz="0" w:space="0" w:color="auto"/>
            <w:bottom w:val="none" w:sz="0" w:space="0" w:color="auto"/>
            <w:right w:val="none" w:sz="0" w:space="0" w:color="auto"/>
          </w:divBdr>
        </w:div>
        <w:div w:id="2071153885">
          <w:marLeft w:val="0"/>
          <w:marRight w:val="0"/>
          <w:marTop w:val="0"/>
          <w:marBottom w:val="0"/>
          <w:divBdr>
            <w:top w:val="none" w:sz="0" w:space="0" w:color="auto"/>
            <w:left w:val="none" w:sz="0" w:space="0" w:color="auto"/>
            <w:bottom w:val="none" w:sz="0" w:space="0" w:color="auto"/>
            <w:right w:val="none" w:sz="0" w:space="0" w:color="auto"/>
          </w:divBdr>
        </w:div>
        <w:div w:id="1318654245">
          <w:marLeft w:val="0"/>
          <w:marRight w:val="0"/>
          <w:marTop w:val="0"/>
          <w:marBottom w:val="0"/>
          <w:divBdr>
            <w:top w:val="none" w:sz="0" w:space="0" w:color="auto"/>
            <w:left w:val="none" w:sz="0" w:space="0" w:color="auto"/>
            <w:bottom w:val="none" w:sz="0" w:space="0" w:color="auto"/>
            <w:right w:val="none" w:sz="0" w:space="0" w:color="auto"/>
          </w:divBdr>
        </w:div>
        <w:div w:id="874468947">
          <w:marLeft w:val="0"/>
          <w:marRight w:val="0"/>
          <w:marTop w:val="0"/>
          <w:marBottom w:val="0"/>
          <w:divBdr>
            <w:top w:val="none" w:sz="0" w:space="0" w:color="auto"/>
            <w:left w:val="none" w:sz="0" w:space="0" w:color="auto"/>
            <w:bottom w:val="none" w:sz="0" w:space="0" w:color="auto"/>
            <w:right w:val="none" w:sz="0" w:space="0" w:color="auto"/>
          </w:divBdr>
        </w:div>
        <w:div w:id="1280338678">
          <w:marLeft w:val="0"/>
          <w:marRight w:val="0"/>
          <w:marTop w:val="0"/>
          <w:marBottom w:val="0"/>
          <w:divBdr>
            <w:top w:val="none" w:sz="0" w:space="0" w:color="auto"/>
            <w:left w:val="none" w:sz="0" w:space="0" w:color="auto"/>
            <w:bottom w:val="none" w:sz="0" w:space="0" w:color="auto"/>
            <w:right w:val="none" w:sz="0" w:space="0" w:color="auto"/>
          </w:divBdr>
        </w:div>
        <w:div w:id="69154865">
          <w:marLeft w:val="0"/>
          <w:marRight w:val="0"/>
          <w:marTop w:val="0"/>
          <w:marBottom w:val="0"/>
          <w:divBdr>
            <w:top w:val="none" w:sz="0" w:space="0" w:color="auto"/>
            <w:left w:val="none" w:sz="0" w:space="0" w:color="auto"/>
            <w:bottom w:val="none" w:sz="0" w:space="0" w:color="auto"/>
            <w:right w:val="none" w:sz="0" w:space="0" w:color="auto"/>
          </w:divBdr>
        </w:div>
        <w:div w:id="1137531677">
          <w:marLeft w:val="0"/>
          <w:marRight w:val="0"/>
          <w:marTop w:val="0"/>
          <w:marBottom w:val="0"/>
          <w:divBdr>
            <w:top w:val="none" w:sz="0" w:space="0" w:color="auto"/>
            <w:left w:val="none" w:sz="0" w:space="0" w:color="auto"/>
            <w:bottom w:val="none" w:sz="0" w:space="0" w:color="auto"/>
            <w:right w:val="none" w:sz="0" w:space="0" w:color="auto"/>
          </w:divBdr>
        </w:div>
        <w:div w:id="2012755758">
          <w:marLeft w:val="0"/>
          <w:marRight w:val="0"/>
          <w:marTop w:val="0"/>
          <w:marBottom w:val="0"/>
          <w:divBdr>
            <w:top w:val="none" w:sz="0" w:space="0" w:color="auto"/>
            <w:left w:val="none" w:sz="0" w:space="0" w:color="auto"/>
            <w:bottom w:val="none" w:sz="0" w:space="0" w:color="auto"/>
            <w:right w:val="none" w:sz="0" w:space="0" w:color="auto"/>
          </w:divBdr>
        </w:div>
        <w:div w:id="2070497971">
          <w:marLeft w:val="0"/>
          <w:marRight w:val="0"/>
          <w:marTop w:val="0"/>
          <w:marBottom w:val="0"/>
          <w:divBdr>
            <w:top w:val="none" w:sz="0" w:space="0" w:color="auto"/>
            <w:left w:val="none" w:sz="0" w:space="0" w:color="auto"/>
            <w:bottom w:val="none" w:sz="0" w:space="0" w:color="auto"/>
            <w:right w:val="none" w:sz="0" w:space="0" w:color="auto"/>
          </w:divBdr>
        </w:div>
        <w:div w:id="1514342229">
          <w:marLeft w:val="0"/>
          <w:marRight w:val="0"/>
          <w:marTop w:val="0"/>
          <w:marBottom w:val="0"/>
          <w:divBdr>
            <w:top w:val="none" w:sz="0" w:space="0" w:color="auto"/>
            <w:left w:val="none" w:sz="0" w:space="0" w:color="auto"/>
            <w:bottom w:val="none" w:sz="0" w:space="0" w:color="auto"/>
            <w:right w:val="none" w:sz="0" w:space="0" w:color="auto"/>
          </w:divBdr>
        </w:div>
        <w:div w:id="1522089603">
          <w:marLeft w:val="0"/>
          <w:marRight w:val="0"/>
          <w:marTop w:val="0"/>
          <w:marBottom w:val="0"/>
          <w:divBdr>
            <w:top w:val="none" w:sz="0" w:space="0" w:color="auto"/>
            <w:left w:val="none" w:sz="0" w:space="0" w:color="auto"/>
            <w:bottom w:val="none" w:sz="0" w:space="0" w:color="auto"/>
            <w:right w:val="none" w:sz="0" w:space="0" w:color="auto"/>
          </w:divBdr>
        </w:div>
        <w:div w:id="1213343408">
          <w:marLeft w:val="0"/>
          <w:marRight w:val="0"/>
          <w:marTop w:val="0"/>
          <w:marBottom w:val="0"/>
          <w:divBdr>
            <w:top w:val="none" w:sz="0" w:space="0" w:color="auto"/>
            <w:left w:val="none" w:sz="0" w:space="0" w:color="auto"/>
            <w:bottom w:val="none" w:sz="0" w:space="0" w:color="auto"/>
            <w:right w:val="none" w:sz="0" w:space="0" w:color="auto"/>
          </w:divBdr>
        </w:div>
        <w:div w:id="808014887">
          <w:marLeft w:val="0"/>
          <w:marRight w:val="0"/>
          <w:marTop w:val="0"/>
          <w:marBottom w:val="0"/>
          <w:divBdr>
            <w:top w:val="none" w:sz="0" w:space="0" w:color="auto"/>
            <w:left w:val="none" w:sz="0" w:space="0" w:color="auto"/>
            <w:bottom w:val="none" w:sz="0" w:space="0" w:color="auto"/>
            <w:right w:val="none" w:sz="0" w:space="0" w:color="auto"/>
          </w:divBdr>
        </w:div>
        <w:div w:id="1781342558">
          <w:marLeft w:val="0"/>
          <w:marRight w:val="0"/>
          <w:marTop w:val="0"/>
          <w:marBottom w:val="0"/>
          <w:divBdr>
            <w:top w:val="none" w:sz="0" w:space="0" w:color="auto"/>
            <w:left w:val="none" w:sz="0" w:space="0" w:color="auto"/>
            <w:bottom w:val="none" w:sz="0" w:space="0" w:color="auto"/>
            <w:right w:val="none" w:sz="0" w:space="0" w:color="auto"/>
          </w:divBdr>
        </w:div>
        <w:div w:id="494034540">
          <w:marLeft w:val="0"/>
          <w:marRight w:val="0"/>
          <w:marTop w:val="0"/>
          <w:marBottom w:val="0"/>
          <w:divBdr>
            <w:top w:val="none" w:sz="0" w:space="0" w:color="auto"/>
            <w:left w:val="none" w:sz="0" w:space="0" w:color="auto"/>
            <w:bottom w:val="none" w:sz="0" w:space="0" w:color="auto"/>
            <w:right w:val="none" w:sz="0" w:space="0" w:color="auto"/>
          </w:divBdr>
        </w:div>
        <w:div w:id="54280904">
          <w:marLeft w:val="0"/>
          <w:marRight w:val="0"/>
          <w:marTop w:val="0"/>
          <w:marBottom w:val="0"/>
          <w:divBdr>
            <w:top w:val="none" w:sz="0" w:space="0" w:color="auto"/>
            <w:left w:val="none" w:sz="0" w:space="0" w:color="auto"/>
            <w:bottom w:val="none" w:sz="0" w:space="0" w:color="auto"/>
            <w:right w:val="none" w:sz="0" w:space="0" w:color="auto"/>
          </w:divBdr>
        </w:div>
        <w:div w:id="524488863">
          <w:marLeft w:val="0"/>
          <w:marRight w:val="0"/>
          <w:marTop w:val="0"/>
          <w:marBottom w:val="0"/>
          <w:divBdr>
            <w:top w:val="none" w:sz="0" w:space="0" w:color="auto"/>
            <w:left w:val="none" w:sz="0" w:space="0" w:color="auto"/>
            <w:bottom w:val="none" w:sz="0" w:space="0" w:color="auto"/>
            <w:right w:val="none" w:sz="0" w:space="0" w:color="auto"/>
          </w:divBdr>
        </w:div>
        <w:div w:id="744765059">
          <w:marLeft w:val="0"/>
          <w:marRight w:val="0"/>
          <w:marTop w:val="0"/>
          <w:marBottom w:val="0"/>
          <w:divBdr>
            <w:top w:val="none" w:sz="0" w:space="0" w:color="auto"/>
            <w:left w:val="none" w:sz="0" w:space="0" w:color="auto"/>
            <w:bottom w:val="none" w:sz="0" w:space="0" w:color="auto"/>
            <w:right w:val="none" w:sz="0" w:space="0" w:color="auto"/>
          </w:divBdr>
        </w:div>
        <w:div w:id="1489207168">
          <w:marLeft w:val="0"/>
          <w:marRight w:val="0"/>
          <w:marTop w:val="0"/>
          <w:marBottom w:val="0"/>
          <w:divBdr>
            <w:top w:val="none" w:sz="0" w:space="0" w:color="auto"/>
            <w:left w:val="none" w:sz="0" w:space="0" w:color="auto"/>
            <w:bottom w:val="none" w:sz="0" w:space="0" w:color="auto"/>
            <w:right w:val="none" w:sz="0" w:space="0" w:color="auto"/>
          </w:divBdr>
        </w:div>
        <w:div w:id="2059040709">
          <w:marLeft w:val="0"/>
          <w:marRight w:val="0"/>
          <w:marTop w:val="0"/>
          <w:marBottom w:val="0"/>
          <w:divBdr>
            <w:top w:val="none" w:sz="0" w:space="0" w:color="auto"/>
            <w:left w:val="none" w:sz="0" w:space="0" w:color="auto"/>
            <w:bottom w:val="none" w:sz="0" w:space="0" w:color="auto"/>
            <w:right w:val="none" w:sz="0" w:space="0" w:color="auto"/>
          </w:divBdr>
        </w:div>
        <w:div w:id="1961840229">
          <w:marLeft w:val="0"/>
          <w:marRight w:val="0"/>
          <w:marTop w:val="0"/>
          <w:marBottom w:val="0"/>
          <w:divBdr>
            <w:top w:val="none" w:sz="0" w:space="0" w:color="auto"/>
            <w:left w:val="none" w:sz="0" w:space="0" w:color="auto"/>
            <w:bottom w:val="none" w:sz="0" w:space="0" w:color="auto"/>
            <w:right w:val="none" w:sz="0" w:space="0" w:color="auto"/>
          </w:divBdr>
        </w:div>
        <w:div w:id="89737798">
          <w:marLeft w:val="0"/>
          <w:marRight w:val="0"/>
          <w:marTop w:val="0"/>
          <w:marBottom w:val="0"/>
          <w:divBdr>
            <w:top w:val="none" w:sz="0" w:space="0" w:color="auto"/>
            <w:left w:val="none" w:sz="0" w:space="0" w:color="auto"/>
            <w:bottom w:val="none" w:sz="0" w:space="0" w:color="auto"/>
            <w:right w:val="none" w:sz="0" w:space="0" w:color="auto"/>
          </w:divBdr>
        </w:div>
        <w:div w:id="261691763">
          <w:marLeft w:val="0"/>
          <w:marRight w:val="0"/>
          <w:marTop w:val="0"/>
          <w:marBottom w:val="0"/>
          <w:divBdr>
            <w:top w:val="none" w:sz="0" w:space="0" w:color="auto"/>
            <w:left w:val="none" w:sz="0" w:space="0" w:color="auto"/>
            <w:bottom w:val="none" w:sz="0" w:space="0" w:color="auto"/>
            <w:right w:val="none" w:sz="0" w:space="0" w:color="auto"/>
          </w:divBdr>
        </w:div>
        <w:div w:id="1352603973">
          <w:marLeft w:val="0"/>
          <w:marRight w:val="0"/>
          <w:marTop w:val="0"/>
          <w:marBottom w:val="0"/>
          <w:divBdr>
            <w:top w:val="none" w:sz="0" w:space="0" w:color="auto"/>
            <w:left w:val="none" w:sz="0" w:space="0" w:color="auto"/>
            <w:bottom w:val="none" w:sz="0" w:space="0" w:color="auto"/>
            <w:right w:val="none" w:sz="0" w:space="0" w:color="auto"/>
          </w:divBdr>
        </w:div>
        <w:div w:id="1932158378">
          <w:marLeft w:val="0"/>
          <w:marRight w:val="0"/>
          <w:marTop w:val="0"/>
          <w:marBottom w:val="0"/>
          <w:divBdr>
            <w:top w:val="none" w:sz="0" w:space="0" w:color="auto"/>
            <w:left w:val="none" w:sz="0" w:space="0" w:color="auto"/>
            <w:bottom w:val="none" w:sz="0" w:space="0" w:color="auto"/>
            <w:right w:val="none" w:sz="0" w:space="0" w:color="auto"/>
          </w:divBdr>
        </w:div>
        <w:div w:id="1628971936">
          <w:marLeft w:val="0"/>
          <w:marRight w:val="0"/>
          <w:marTop w:val="0"/>
          <w:marBottom w:val="0"/>
          <w:divBdr>
            <w:top w:val="none" w:sz="0" w:space="0" w:color="auto"/>
            <w:left w:val="none" w:sz="0" w:space="0" w:color="auto"/>
            <w:bottom w:val="none" w:sz="0" w:space="0" w:color="auto"/>
            <w:right w:val="none" w:sz="0" w:space="0" w:color="auto"/>
          </w:divBdr>
        </w:div>
        <w:div w:id="1437287811">
          <w:marLeft w:val="0"/>
          <w:marRight w:val="0"/>
          <w:marTop w:val="0"/>
          <w:marBottom w:val="0"/>
          <w:divBdr>
            <w:top w:val="none" w:sz="0" w:space="0" w:color="auto"/>
            <w:left w:val="none" w:sz="0" w:space="0" w:color="auto"/>
            <w:bottom w:val="none" w:sz="0" w:space="0" w:color="auto"/>
            <w:right w:val="none" w:sz="0" w:space="0" w:color="auto"/>
          </w:divBdr>
        </w:div>
      </w:divsChild>
    </w:div>
    <w:div w:id="447895283">
      <w:marLeft w:val="0"/>
      <w:marRight w:val="0"/>
      <w:marTop w:val="0"/>
      <w:marBottom w:val="0"/>
      <w:divBdr>
        <w:top w:val="none" w:sz="0" w:space="0" w:color="auto"/>
        <w:left w:val="none" w:sz="0" w:space="0" w:color="auto"/>
        <w:bottom w:val="none" w:sz="0" w:space="0" w:color="auto"/>
        <w:right w:val="none" w:sz="0" w:space="0" w:color="auto"/>
      </w:divBdr>
    </w:div>
    <w:div w:id="453407757">
      <w:marLeft w:val="0"/>
      <w:marRight w:val="0"/>
      <w:marTop w:val="0"/>
      <w:marBottom w:val="0"/>
      <w:divBdr>
        <w:top w:val="none" w:sz="0" w:space="0" w:color="auto"/>
        <w:left w:val="none" w:sz="0" w:space="0" w:color="auto"/>
        <w:bottom w:val="none" w:sz="0" w:space="0" w:color="auto"/>
        <w:right w:val="none" w:sz="0" w:space="0" w:color="auto"/>
      </w:divBdr>
    </w:div>
    <w:div w:id="465006885">
      <w:marLeft w:val="0"/>
      <w:marRight w:val="0"/>
      <w:marTop w:val="0"/>
      <w:marBottom w:val="0"/>
      <w:divBdr>
        <w:top w:val="none" w:sz="0" w:space="0" w:color="auto"/>
        <w:left w:val="none" w:sz="0" w:space="0" w:color="auto"/>
        <w:bottom w:val="none" w:sz="0" w:space="0" w:color="auto"/>
        <w:right w:val="none" w:sz="0" w:space="0" w:color="auto"/>
      </w:divBdr>
    </w:div>
    <w:div w:id="466553743">
      <w:marLeft w:val="0"/>
      <w:marRight w:val="0"/>
      <w:marTop w:val="0"/>
      <w:marBottom w:val="0"/>
      <w:divBdr>
        <w:top w:val="none" w:sz="0" w:space="0" w:color="auto"/>
        <w:left w:val="none" w:sz="0" w:space="0" w:color="auto"/>
        <w:bottom w:val="none" w:sz="0" w:space="0" w:color="auto"/>
        <w:right w:val="none" w:sz="0" w:space="0" w:color="auto"/>
      </w:divBdr>
    </w:div>
    <w:div w:id="511725910">
      <w:marLeft w:val="0"/>
      <w:marRight w:val="0"/>
      <w:marTop w:val="0"/>
      <w:marBottom w:val="0"/>
      <w:divBdr>
        <w:top w:val="none" w:sz="0" w:space="0" w:color="auto"/>
        <w:left w:val="none" w:sz="0" w:space="0" w:color="auto"/>
        <w:bottom w:val="none" w:sz="0" w:space="0" w:color="auto"/>
        <w:right w:val="none" w:sz="0" w:space="0" w:color="auto"/>
      </w:divBdr>
    </w:div>
    <w:div w:id="516239840">
      <w:marLeft w:val="0"/>
      <w:marRight w:val="0"/>
      <w:marTop w:val="0"/>
      <w:marBottom w:val="0"/>
      <w:divBdr>
        <w:top w:val="none" w:sz="0" w:space="0" w:color="auto"/>
        <w:left w:val="none" w:sz="0" w:space="0" w:color="auto"/>
        <w:bottom w:val="none" w:sz="0" w:space="0" w:color="auto"/>
        <w:right w:val="none" w:sz="0" w:space="0" w:color="auto"/>
      </w:divBdr>
    </w:div>
    <w:div w:id="537091231">
      <w:marLeft w:val="0"/>
      <w:marRight w:val="0"/>
      <w:marTop w:val="0"/>
      <w:marBottom w:val="0"/>
      <w:divBdr>
        <w:top w:val="none" w:sz="0" w:space="0" w:color="auto"/>
        <w:left w:val="none" w:sz="0" w:space="0" w:color="auto"/>
        <w:bottom w:val="none" w:sz="0" w:space="0" w:color="auto"/>
        <w:right w:val="none" w:sz="0" w:space="0" w:color="auto"/>
      </w:divBdr>
      <w:divsChild>
        <w:div w:id="1535771752">
          <w:marLeft w:val="0"/>
          <w:marRight w:val="0"/>
          <w:marTop w:val="0"/>
          <w:marBottom w:val="0"/>
          <w:divBdr>
            <w:top w:val="none" w:sz="0" w:space="0" w:color="auto"/>
            <w:left w:val="none" w:sz="0" w:space="0" w:color="auto"/>
            <w:bottom w:val="none" w:sz="0" w:space="0" w:color="auto"/>
            <w:right w:val="none" w:sz="0" w:space="0" w:color="auto"/>
          </w:divBdr>
          <w:divsChild>
            <w:div w:id="1671566690">
              <w:marLeft w:val="0"/>
              <w:marRight w:val="0"/>
              <w:marTop w:val="0"/>
              <w:marBottom w:val="0"/>
              <w:divBdr>
                <w:top w:val="none" w:sz="0" w:space="0" w:color="auto"/>
                <w:left w:val="none" w:sz="0" w:space="0" w:color="auto"/>
                <w:bottom w:val="none" w:sz="0" w:space="0" w:color="auto"/>
                <w:right w:val="none" w:sz="0" w:space="0" w:color="auto"/>
              </w:divBdr>
            </w:div>
            <w:div w:id="1573660440">
              <w:marLeft w:val="0"/>
              <w:marRight w:val="0"/>
              <w:marTop w:val="0"/>
              <w:marBottom w:val="0"/>
              <w:divBdr>
                <w:top w:val="none" w:sz="0" w:space="0" w:color="auto"/>
                <w:left w:val="none" w:sz="0" w:space="0" w:color="auto"/>
                <w:bottom w:val="none" w:sz="0" w:space="0" w:color="auto"/>
                <w:right w:val="none" w:sz="0" w:space="0" w:color="auto"/>
              </w:divBdr>
            </w:div>
            <w:div w:id="1761558387">
              <w:marLeft w:val="0"/>
              <w:marRight w:val="0"/>
              <w:marTop w:val="0"/>
              <w:marBottom w:val="0"/>
              <w:divBdr>
                <w:top w:val="none" w:sz="0" w:space="0" w:color="auto"/>
                <w:left w:val="none" w:sz="0" w:space="0" w:color="auto"/>
                <w:bottom w:val="none" w:sz="0" w:space="0" w:color="auto"/>
                <w:right w:val="none" w:sz="0" w:space="0" w:color="auto"/>
              </w:divBdr>
            </w:div>
            <w:div w:id="814567690">
              <w:marLeft w:val="0"/>
              <w:marRight w:val="0"/>
              <w:marTop w:val="0"/>
              <w:marBottom w:val="0"/>
              <w:divBdr>
                <w:top w:val="none" w:sz="0" w:space="0" w:color="auto"/>
                <w:left w:val="none" w:sz="0" w:space="0" w:color="auto"/>
                <w:bottom w:val="none" w:sz="0" w:space="0" w:color="auto"/>
                <w:right w:val="none" w:sz="0" w:space="0" w:color="auto"/>
              </w:divBdr>
            </w:div>
            <w:div w:id="416945942">
              <w:marLeft w:val="0"/>
              <w:marRight w:val="0"/>
              <w:marTop w:val="0"/>
              <w:marBottom w:val="0"/>
              <w:divBdr>
                <w:top w:val="none" w:sz="0" w:space="0" w:color="auto"/>
                <w:left w:val="none" w:sz="0" w:space="0" w:color="auto"/>
                <w:bottom w:val="none" w:sz="0" w:space="0" w:color="auto"/>
                <w:right w:val="none" w:sz="0" w:space="0" w:color="auto"/>
              </w:divBdr>
            </w:div>
            <w:div w:id="944462189">
              <w:marLeft w:val="0"/>
              <w:marRight w:val="0"/>
              <w:marTop w:val="0"/>
              <w:marBottom w:val="0"/>
              <w:divBdr>
                <w:top w:val="none" w:sz="0" w:space="0" w:color="auto"/>
                <w:left w:val="none" w:sz="0" w:space="0" w:color="auto"/>
                <w:bottom w:val="none" w:sz="0" w:space="0" w:color="auto"/>
                <w:right w:val="none" w:sz="0" w:space="0" w:color="auto"/>
              </w:divBdr>
            </w:div>
            <w:div w:id="1552495461">
              <w:marLeft w:val="0"/>
              <w:marRight w:val="0"/>
              <w:marTop w:val="0"/>
              <w:marBottom w:val="0"/>
              <w:divBdr>
                <w:top w:val="none" w:sz="0" w:space="0" w:color="auto"/>
                <w:left w:val="none" w:sz="0" w:space="0" w:color="auto"/>
                <w:bottom w:val="none" w:sz="0" w:space="0" w:color="auto"/>
                <w:right w:val="none" w:sz="0" w:space="0" w:color="auto"/>
              </w:divBdr>
            </w:div>
            <w:div w:id="1063649289">
              <w:marLeft w:val="0"/>
              <w:marRight w:val="0"/>
              <w:marTop w:val="0"/>
              <w:marBottom w:val="0"/>
              <w:divBdr>
                <w:top w:val="none" w:sz="0" w:space="0" w:color="auto"/>
                <w:left w:val="none" w:sz="0" w:space="0" w:color="auto"/>
                <w:bottom w:val="none" w:sz="0" w:space="0" w:color="auto"/>
                <w:right w:val="none" w:sz="0" w:space="0" w:color="auto"/>
              </w:divBdr>
            </w:div>
            <w:div w:id="1606032057">
              <w:marLeft w:val="0"/>
              <w:marRight w:val="0"/>
              <w:marTop w:val="0"/>
              <w:marBottom w:val="0"/>
              <w:divBdr>
                <w:top w:val="none" w:sz="0" w:space="0" w:color="auto"/>
                <w:left w:val="none" w:sz="0" w:space="0" w:color="auto"/>
                <w:bottom w:val="none" w:sz="0" w:space="0" w:color="auto"/>
                <w:right w:val="none" w:sz="0" w:space="0" w:color="auto"/>
              </w:divBdr>
            </w:div>
            <w:div w:id="1018389142">
              <w:marLeft w:val="0"/>
              <w:marRight w:val="0"/>
              <w:marTop w:val="0"/>
              <w:marBottom w:val="0"/>
              <w:divBdr>
                <w:top w:val="none" w:sz="0" w:space="0" w:color="auto"/>
                <w:left w:val="none" w:sz="0" w:space="0" w:color="auto"/>
                <w:bottom w:val="none" w:sz="0" w:space="0" w:color="auto"/>
                <w:right w:val="none" w:sz="0" w:space="0" w:color="auto"/>
              </w:divBdr>
            </w:div>
            <w:div w:id="991255472">
              <w:marLeft w:val="0"/>
              <w:marRight w:val="0"/>
              <w:marTop w:val="0"/>
              <w:marBottom w:val="0"/>
              <w:divBdr>
                <w:top w:val="none" w:sz="0" w:space="0" w:color="auto"/>
                <w:left w:val="none" w:sz="0" w:space="0" w:color="auto"/>
                <w:bottom w:val="none" w:sz="0" w:space="0" w:color="auto"/>
                <w:right w:val="none" w:sz="0" w:space="0" w:color="auto"/>
              </w:divBdr>
            </w:div>
            <w:div w:id="34234243">
              <w:marLeft w:val="0"/>
              <w:marRight w:val="0"/>
              <w:marTop w:val="0"/>
              <w:marBottom w:val="0"/>
              <w:divBdr>
                <w:top w:val="none" w:sz="0" w:space="0" w:color="auto"/>
                <w:left w:val="none" w:sz="0" w:space="0" w:color="auto"/>
                <w:bottom w:val="none" w:sz="0" w:space="0" w:color="auto"/>
                <w:right w:val="none" w:sz="0" w:space="0" w:color="auto"/>
              </w:divBdr>
            </w:div>
            <w:div w:id="1084497397">
              <w:marLeft w:val="0"/>
              <w:marRight w:val="0"/>
              <w:marTop w:val="0"/>
              <w:marBottom w:val="0"/>
              <w:divBdr>
                <w:top w:val="none" w:sz="0" w:space="0" w:color="auto"/>
                <w:left w:val="none" w:sz="0" w:space="0" w:color="auto"/>
                <w:bottom w:val="none" w:sz="0" w:space="0" w:color="auto"/>
                <w:right w:val="none" w:sz="0" w:space="0" w:color="auto"/>
              </w:divBdr>
            </w:div>
            <w:div w:id="1507400588">
              <w:marLeft w:val="0"/>
              <w:marRight w:val="0"/>
              <w:marTop w:val="0"/>
              <w:marBottom w:val="0"/>
              <w:divBdr>
                <w:top w:val="none" w:sz="0" w:space="0" w:color="auto"/>
                <w:left w:val="none" w:sz="0" w:space="0" w:color="auto"/>
                <w:bottom w:val="none" w:sz="0" w:space="0" w:color="auto"/>
                <w:right w:val="none" w:sz="0" w:space="0" w:color="auto"/>
              </w:divBdr>
            </w:div>
            <w:div w:id="1262374754">
              <w:marLeft w:val="0"/>
              <w:marRight w:val="0"/>
              <w:marTop w:val="0"/>
              <w:marBottom w:val="0"/>
              <w:divBdr>
                <w:top w:val="none" w:sz="0" w:space="0" w:color="auto"/>
                <w:left w:val="none" w:sz="0" w:space="0" w:color="auto"/>
                <w:bottom w:val="none" w:sz="0" w:space="0" w:color="auto"/>
                <w:right w:val="none" w:sz="0" w:space="0" w:color="auto"/>
              </w:divBdr>
            </w:div>
            <w:div w:id="10225440">
              <w:marLeft w:val="0"/>
              <w:marRight w:val="0"/>
              <w:marTop w:val="0"/>
              <w:marBottom w:val="0"/>
              <w:divBdr>
                <w:top w:val="none" w:sz="0" w:space="0" w:color="auto"/>
                <w:left w:val="none" w:sz="0" w:space="0" w:color="auto"/>
                <w:bottom w:val="none" w:sz="0" w:space="0" w:color="auto"/>
                <w:right w:val="none" w:sz="0" w:space="0" w:color="auto"/>
              </w:divBdr>
            </w:div>
            <w:div w:id="1357845767">
              <w:marLeft w:val="0"/>
              <w:marRight w:val="0"/>
              <w:marTop w:val="0"/>
              <w:marBottom w:val="0"/>
              <w:divBdr>
                <w:top w:val="none" w:sz="0" w:space="0" w:color="auto"/>
                <w:left w:val="none" w:sz="0" w:space="0" w:color="auto"/>
                <w:bottom w:val="none" w:sz="0" w:space="0" w:color="auto"/>
                <w:right w:val="none" w:sz="0" w:space="0" w:color="auto"/>
              </w:divBdr>
            </w:div>
            <w:div w:id="699167229">
              <w:marLeft w:val="0"/>
              <w:marRight w:val="0"/>
              <w:marTop w:val="0"/>
              <w:marBottom w:val="0"/>
              <w:divBdr>
                <w:top w:val="none" w:sz="0" w:space="0" w:color="auto"/>
                <w:left w:val="none" w:sz="0" w:space="0" w:color="auto"/>
                <w:bottom w:val="none" w:sz="0" w:space="0" w:color="auto"/>
                <w:right w:val="none" w:sz="0" w:space="0" w:color="auto"/>
              </w:divBdr>
            </w:div>
            <w:div w:id="469789460">
              <w:marLeft w:val="0"/>
              <w:marRight w:val="0"/>
              <w:marTop w:val="0"/>
              <w:marBottom w:val="0"/>
              <w:divBdr>
                <w:top w:val="none" w:sz="0" w:space="0" w:color="auto"/>
                <w:left w:val="none" w:sz="0" w:space="0" w:color="auto"/>
                <w:bottom w:val="none" w:sz="0" w:space="0" w:color="auto"/>
                <w:right w:val="none" w:sz="0" w:space="0" w:color="auto"/>
              </w:divBdr>
            </w:div>
            <w:div w:id="247615176">
              <w:marLeft w:val="0"/>
              <w:marRight w:val="0"/>
              <w:marTop w:val="0"/>
              <w:marBottom w:val="0"/>
              <w:divBdr>
                <w:top w:val="none" w:sz="0" w:space="0" w:color="auto"/>
                <w:left w:val="none" w:sz="0" w:space="0" w:color="auto"/>
                <w:bottom w:val="none" w:sz="0" w:space="0" w:color="auto"/>
                <w:right w:val="none" w:sz="0" w:space="0" w:color="auto"/>
              </w:divBdr>
            </w:div>
            <w:div w:id="1930311808">
              <w:marLeft w:val="0"/>
              <w:marRight w:val="0"/>
              <w:marTop w:val="0"/>
              <w:marBottom w:val="0"/>
              <w:divBdr>
                <w:top w:val="none" w:sz="0" w:space="0" w:color="auto"/>
                <w:left w:val="none" w:sz="0" w:space="0" w:color="auto"/>
                <w:bottom w:val="none" w:sz="0" w:space="0" w:color="auto"/>
                <w:right w:val="none" w:sz="0" w:space="0" w:color="auto"/>
              </w:divBdr>
            </w:div>
            <w:div w:id="672487517">
              <w:marLeft w:val="0"/>
              <w:marRight w:val="0"/>
              <w:marTop w:val="0"/>
              <w:marBottom w:val="0"/>
              <w:divBdr>
                <w:top w:val="none" w:sz="0" w:space="0" w:color="auto"/>
                <w:left w:val="none" w:sz="0" w:space="0" w:color="auto"/>
                <w:bottom w:val="none" w:sz="0" w:space="0" w:color="auto"/>
                <w:right w:val="none" w:sz="0" w:space="0" w:color="auto"/>
              </w:divBdr>
            </w:div>
            <w:div w:id="236205202">
              <w:marLeft w:val="0"/>
              <w:marRight w:val="0"/>
              <w:marTop w:val="0"/>
              <w:marBottom w:val="0"/>
              <w:divBdr>
                <w:top w:val="none" w:sz="0" w:space="0" w:color="auto"/>
                <w:left w:val="none" w:sz="0" w:space="0" w:color="auto"/>
                <w:bottom w:val="none" w:sz="0" w:space="0" w:color="auto"/>
                <w:right w:val="none" w:sz="0" w:space="0" w:color="auto"/>
              </w:divBdr>
            </w:div>
            <w:div w:id="1616524743">
              <w:marLeft w:val="0"/>
              <w:marRight w:val="0"/>
              <w:marTop w:val="0"/>
              <w:marBottom w:val="0"/>
              <w:divBdr>
                <w:top w:val="none" w:sz="0" w:space="0" w:color="auto"/>
                <w:left w:val="none" w:sz="0" w:space="0" w:color="auto"/>
                <w:bottom w:val="none" w:sz="0" w:space="0" w:color="auto"/>
                <w:right w:val="none" w:sz="0" w:space="0" w:color="auto"/>
              </w:divBdr>
            </w:div>
            <w:div w:id="732630052">
              <w:marLeft w:val="0"/>
              <w:marRight w:val="0"/>
              <w:marTop w:val="0"/>
              <w:marBottom w:val="0"/>
              <w:divBdr>
                <w:top w:val="none" w:sz="0" w:space="0" w:color="auto"/>
                <w:left w:val="none" w:sz="0" w:space="0" w:color="auto"/>
                <w:bottom w:val="none" w:sz="0" w:space="0" w:color="auto"/>
                <w:right w:val="none" w:sz="0" w:space="0" w:color="auto"/>
              </w:divBdr>
            </w:div>
            <w:div w:id="1012493511">
              <w:marLeft w:val="0"/>
              <w:marRight w:val="0"/>
              <w:marTop w:val="0"/>
              <w:marBottom w:val="0"/>
              <w:divBdr>
                <w:top w:val="none" w:sz="0" w:space="0" w:color="auto"/>
                <w:left w:val="none" w:sz="0" w:space="0" w:color="auto"/>
                <w:bottom w:val="none" w:sz="0" w:space="0" w:color="auto"/>
                <w:right w:val="none" w:sz="0" w:space="0" w:color="auto"/>
              </w:divBdr>
            </w:div>
            <w:div w:id="969288661">
              <w:marLeft w:val="0"/>
              <w:marRight w:val="0"/>
              <w:marTop w:val="0"/>
              <w:marBottom w:val="0"/>
              <w:divBdr>
                <w:top w:val="none" w:sz="0" w:space="0" w:color="auto"/>
                <w:left w:val="none" w:sz="0" w:space="0" w:color="auto"/>
                <w:bottom w:val="none" w:sz="0" w:space="0" w:color="auto"/>
                <w:right w:val="none" w:sz="0" w:space="0" w:color="auto"/>
              </w:divBdr>
            </w:div>
            <w:div w:id="579024227">
              <w:marLeft w:val="0"/>
              <w:marRight w:val="0"/>
              <w:marTop w:val="0"/>
              <w:marBottom w:val="0"/>
              <w:divBdr>
                <w:top w:val="none" w:sz="0" w:space="0" w:color="auto"/>
                <w:left w:val="none" w:sz="0" w:space="0" w:color="auto"/>
                <w:bottom w:val="none" w:sz="0" w:space="0" w:color="auto"/>
                <w:right w:val="none" w:sz="0" w:space="0" w:color="auto"/>
              </w:divBdr>
            </w:div>
            <w:div w:id="628709605">
              <w:marLeft w:val="0"/>
              <w:marRight w:val="0"/>
              <w:marTop w:val="0"/>
              <w:marBottom w:val="0"/>
              <w:divBdr>
                <w:top w:val="none" w:sz="0" w:space="0" w:color="auto"/>
                <w:left w:val="none" w:sz="0" w:space="0" w:color="auto"/>
                <w:bottom w:val="none" w:sz="0" w:space="0" w:color="auto"/>
                <w:right w:val="none" w:sz="0" w:space="0" w:color="auto"/>
              </w:divBdr>
            </w:div>
            <w:div w:id="1507554931">
              <w:marLeft w:val="0"/>
              <w:marRight w:val="0"/>
              <w:marTop w:val="0"/>
              <w:marBottom w:val="0"/>
              <w:divBdr>
                <w:top w:val="none" w:sz="0" w:space="0" w:color="auto"/>
                <w:left w:val="none" w:sz="0" w:space="0" w:color="auto"/>
                <w:bottom w:val="none" w:sz="0" w:space="0" w:color="auto"/>
                <w:right w:val="none" w:sz="0" w:space="0" w:color="auto"/>
              </w:divBdr>
            </w:div>
            <w:div w:id="1067805516">
              <w:marLeft w:val="0"/>
              <w:marRight w:val="0"/>
              <w:marTop w:val="0"/>
              <w:marBottom w:val="0"/>
              <w:divBdr>
                <w:top w:val="none" w:sz="0" w:space="0" w:color="auto"/>
                <w:left w:val="none" w:sz="0" w:space="0" w:color="auto"/>
                <w:bottom w:val="none" w:sz="0" w:space="0" w:color="auto"/>
                <w:right w:val="none" w:sz="0" w:space="0" w:color="auto"/>
              </w:divBdr>
            </w:div>
            <w:div w:id="1827817753">
              <w:marLeft w:val="0"/>
              <w:marRight w:val="0"/>
              <w:marTop w:val="0"/>
              <w:marBottom w:val="0"/>
              <w:divBdr>
                <w:top w:val="none" w:sz="0" w:space="0" w:color="auto"/>
                <w:left w:val="none" w:sz="0" w:space="0" w:color="auto"/>
                <w:bottom w:val="none" w:sz="0" w:space="0" w:color="auto"/>
                <w:right w:val="none" w:sz="0" w:space="0" w:color="auto"/>
              </w:divBdr>
            </w:div>
            <w:div w:id="1495142572">
              <w:marLeft w:val="0"/>
              <w:marRight w:val="0"/>
              <w:marTop w:val="0"/>
              <w:marBottom w:val="0"/>
              <w:divBdr>
                <w:top w:val="none" w:sz="0" w:space="0" w:color="auto"/>
                <w:left w:val="none" w:sz="0" w:space="0" w:color="auto"/>
                <w:bottom w:val="none" w:sz="0" w:space="0" w:color="auto"/>
                <w:right w:val="none" w:sz="0" w:space="0" w:color="auto"/>
              </w:divBdr>
            </w:div>
            <w:div w:id="591936834">
              <w:marLeft w:val="0"/>
              <w:marRight w:val="0"/>
              <w:marTop w:val="0"/>
              <w:marBottom w:val="0"/>
              <w:divBdr>
                <w:top w:val="none" w:sz="0" w:space="0" w:color="auto"/>
                <w:left w:val="none" w:sz="0" w:space="0" w:color="auto"/>
                <w:bottom w:val="none" w:sz="0" w:space="0" w:color="auto"/>
                <w:right w:val="none" w:sz="0" w:space="0" w:color="auto"/>
              </w:divBdr>
            </w:div>
            <w:div w:id="370884021">
              <w:marLeft w:val="0"/>
              <w:marRight w:val="0"/>
              <w:marTop w:val="0"/>
              <w:marBottom w:val="0"/>
              <w:divBdr>
                <w:top w:val="none" w:sz="0" w:space="0" w:color="auto"/>
                <w:left w:val="none" w:sz="0" w:space="0" w:color="auto"/>
                <w:bottom w:val="none" w:sz="0" w:space="0" w:color="auto"/>
                <w:right w:val="none" w:sz="0" w:space="0" w:color="auto"/>
              </w:divBdr>
            </w:div>
            <w:div w:id="1906990483">
              <w:marLeft w:val="0"/>
              <w:marRight w:val="0"/>
              <w:marTop w:val="0"/>
              <w:marBottom w:val="0"/>
              <w:divBdr>
                <w:top w:val="none" w:sz="0" w:space="0" w:color="auto"/>
                <w:left w:val="none" w:sz="0" w:space="0" w:color="auto"/>
                <w:bottom w:val="none" w:sz="0" w:space="0" w:color="auto"/>
                <w:right w:val="none" w:sz="0" w:space="0" w:color="auto"/>
              </w:divBdr>
            </w:div>
            <w:div w:id="1701397232">
              <w:marLeft w:val="0"/>
              <w:marRight w:val="0"/>
              <w:marTop w:val="0"/>
              <w:marBottom w:val="0"/>
              <w:divBdr>
                <w:top w:val="none" w:sz="0" w:space="0" w:color="auto"/>
                <w:left w:val="none" w:sz="0" w:space="0" w:color="auto"/>
                <w:bottom w:val="none" w:sz="0" w:space="0" w:color="auto"/>
                <w:right w:val="none" w:sz="0" w:space="0" w:color="auto"/>
              </w:divBdr>
            </w:div>
            <w:div w:id="2085495217">
              <w:marLeft w:val="0"/>
              <w:marRight w:val="0"/>
              <w:marTop w:val="0"/>
              <w:marBottom w:val="0"/>
              <w:divBdr>
                <w:top w:val="none" w:sz="0" w:space="0" w:color="auto"/>
                <w:left w:val="none" w:sz="0" w:space="0" w:color="auto"/>
                <w:bottom w:val="none" w:sz="0" w:space="0" w:color="auto"/>
                <w:right w:val="none" w:sz="0" w:space="0" w:color="auto"/>
              </w:divBdr>
            </w:div>
            <w:div w:id="415712811">
              <w:marLeft w:val="0"/>
              <w:marRight w:val="0"/>
              <w:marTop w:val="0"/>
              <w:marBottom w:val="0"/>
              <w:divBdr>
                <w:top w:val="none" w:sz="0" w:space="0" w:color="auto"/>
                <w:left w:val="none" w:sz="0" w:space="0" w:color="auto"/>
                <w:bottom w:val="none" w:sz="0" w:space="0" w:color="auto"/>
                <w:right w:val="none" w:sz="0" w:space="0" w:color="auto"/>
              </w:divBdr>
            </w:div>
            <w:div w:id="2142574155">
              <w:marLeft w:val="0"/>
              <w:marRight w:val="0"/>
              <w:marTop w:val="0"/>
              <w:marBottom w:val="0"/>
              <w:divBdr>
                <w:top w:val="none" w:sz="0" w:space="0" w:color="auto"/>
                <w:left w:val="none" w:sz="0" w:space="0" w:color="auto"/>
                <w:bottom w:val="none" w:sz="0" w:space="0" w:color="auto"/>
                <w:right w:val="none" w:sz="0" w:space="0" w:color="auto"/>
              </w:divBdr>
            </w:div>
            <w:div w:id="1456411111">
              <w:marLeft w:val="0"/>
              <w:marRight w:val="0"/>
              <w:marTop w:val="0"/>
              <w:marBottom w:val="0"/>
              <w:divBdr>
                <w:top w:val="none" w:sz="0" w:space="0" w:color="auto"/>
                <w:left w:val="none" w:sz="0" w:space="0" w:color="auto"/>
                <w:bottom w:val="none" w:sz="0" w:space="0" w:color="auto"/>
                <w:right w:val="none" w:sz="0" w:space="0" w:color="auto"/>
              </w:divBdr>
            </w:div>
            <w:div w:id="1507093659">
              <w:marLeft w:val="0"/>
              <w:marRight w:val="0"/>
              <w:marTop w:val="0"/>
              <w:marBottom w:val="0"/>
              <w:divBdr>
                <w:top w:val="none" w:sz="0" w:space="0" w:color="auto"/>
                <w:left w:val="none" w:sz="0" w:space="0" w:color="auto"/>
                <w:bottom w:val="none" w:sz="0" w:space="0" w:color="auto"/>
                <w:right w:val="none" w:sz="0" w:space="0" w:color="auto"/>
              </w:divBdr>
            </w:div>
            <w:div w:id="778721567">
              <w:marLeft w:val="0"/>
              <w:marRight w:val="0"/>
              <w:marTop w:val="0"/>
              <w:marBottom w:val="0"/>
              <w:divBdr>
                <w:top w:val="none" w:sz="0" w:space="0" w:color="auto"/>
                <w:left w:val="none" w:sz="0" w:space="0" w:color="auto"/>
                <w:bottom w:val="none" w:sz="0" w:space="0" w:color="auto"/>
                <w:right w:val="none" w:sz="0" w:space="0" w:color="auto"/>
              </w:divBdr>
            </w:div>
            <w:div w:id="338242064">
              <w:marLeft w:val="0"/>
              <w:marRight w:val="0"/>
              <w:marTop w:val="0"/>
              <w:marBottom w:val="0"/>
              <w:divBdr>
                <w:top w:val="none" w:sz="0" w:space="0" w:color="auto"/>
                <w:left w:val="none" w:sz="0" w:space="0" w:color="auto"/>
                <w:bottom w:val="none" w:sz="0" w:space="0" w:color="auto"/>
                <w:right w:val="none" w:sz="0" w:space="0" w:color="auto"/>
              </w:divBdr>
            </w:div>
            <w:div w:id="1244995335">
              <w:marLeft w:val="0"/>
              <w:marRight w:val="0"/>
              <w:marTop w:val="0"/>
              <w:marBottom w:val="0"/>
              <w:divBdr>
                <w:top w:val="none" w:sz="0" w:space="0" w:color="auto"/>
                <w:left w:val="none" w:sz="0" w:space="0" w:color="auto"/>
                <w:bottom w:val="none" w:sz="0" w:space="0" w:color="auto"/>
                <w:right w:val="none" w:sz="0" w:space="0" w:color="auto"/>
              </w:divBdr>
            </w:div>
            <w:div w:id="1418018290">
              <w:marLeft w:val="0"/>
              <w:marRight w:val="0"/>
              <w:marTop w:val="0"/>
              <w:marBottom w:val="0"/>
              <w:divBdr>
                <w:top w:val="none" w:sz="0" w:space="0" w:color="auto"/>
                <w:left w:val="none" w:sz="0" w:space="0" w:color="auto"/>
                <w:bottom w:val="none" w:sz="0" w:space="0" w:color="auto"/>
                <w:right w:val="none" w:sz="0" w:space="0" w:color="auto"/>
              </w:divBdr>
            </w:div>
            <w:div w:id="2057003101">
              <w:marLeft w:val="0"/>
              <w:marRight w:val="0"/>
              <w:marTop w:val="0"/>
              <w:marBottom w:val="0"/>
              <w:divBdr>
                <w:top w:val="none" w:sz="0" w:space="0" w:color="auto"/>
                <w:left w:val="none" w:sz="0" w:space="0" w:color="auto"/>
                <w:bottom w:val="none" w:sz="0" w:space="0" w:color="auto"/>
                <w:right w:val="none" w:sz="0" w:space="0" w:color="auto"/>
              </w:divBdr>
            </w:div>
            <w:div w:id="2002923471">
              <w:marLeft w:val="0"/>
              <w:marRight w:val="0"/>
              <w:marTop w:val="0"/>
              <w:marBottom w:val="0"/>
              <w:divBdr>
                <w:top w:val="none" w:sz="0" w:space="0" w:color="auto"/>
                <w:left w:val="none" w:sz="0" w:space="0" w:color="auto"/>
                <w:bottom w:val="none" w:sz="0" w:space="0" w:color="auto"/>
                <w:right w:val="none" w:sz="0" w:space="0" w:color="auto"/>
              </w:divBdr>
            </w:div>
            <w:div w:id="743526870">
              <w:marLeft w:val="0"/>
              <w:marRight w:val="0"/>
              <w:marTop w:val="0"/>
              <w:marBottom w:val="0"/>
              <w:divBdr>
                <w:top w:val="none" w:sz="0" w:space="0" w:color="auto"/>
                <w:left w:val="none" w:sz="0" w:space="0" w:color="auto"/>
                <w:bottom w:val="none" w:sz="0" w:space="0" w:color="auto"/>
                <w:right w:val="none" w:sz="0" w:space="0" w:color="auto"/>
              </w:divBdr>
            </w:div>
            <w:div w:id="241991391">
              <w:marLeft w:val="0"/>
              <w:marRight w:val="0"/>
              <w:marTop w:val="0"/>
              <w:marBottom w:val="0"/>
              <w:divBdr>
                <w:top w:val="none" w:sz="0" w:space="0" w:color="auto"/>
                <w:left w:val="none" w:sz="0" w:space="0" w:color="auto"/>
                <w:bottom w:val="none" w:sz="0" w:space="0" w:color="auto"/>
                <w:right w:val="none" w:sz="0" w:space="0" w:color="auto"/>
              </w:divBdr>
            </w:div>
            <w:div w:id="1828937529">
              <w:marLeft w:val="0"/>
              <w:marRight w:val="0"/>
              <w:marTop w:val="0"/>
              <w:marBottom w:val="0"/>
              <w:divBdr>
                <w:top w:val="none" w:sz="0" w:space="0" w:color="auto"/>
                <w:left w:val="none" w:sz="0" w:space="0" w:color="auto"/>
                <w:bottom w:val="none" w:sz="0" w:space="0" w:color="auto"/>
                <w:right w:val="none" w:sz="0" w:space="0" w:color="auto"/>
              </w:divBdr>
            </w:div>
            <w:div w:id="889413706">
              <w:marLeft w:val="0"/>
              <w:marRight w:val="0"/>
              <w:marTop w:val="0"/>
              <w:marBottom w:val="0"/>
              <w:divBdr>
                <w:top w:val="none" w:sz="0" w:space="0" w:color="auto"/>
                <w:left w:val="none" w:sz="0" w:space="0" w:color="auto"/>
                <w:bottom w:val="none" w:sz="0" w:space="0" w:color="auto"/>
                <w:right w:val="none" w:sz="0" w:space="0" w:color="auto"/>
              </w:divBdr>
            </w:div>
            <w:div w:id="554464570">
              <w:marLeft w:val="0"/>
              <w:marRight w:val="0"/>
              <w:marTop w:val="0"/>
              <w:marBottom w:val="0"/>
              <w:divBdr>
                <w:top w:val="none" w:sz="0" w:space="0" w:color="auto"/>
                <w:left w:val="none" w:sz="0" w:space="0" w:color="auto"/>
                <w:bottom w:val="none" w:sz="0" w:space="0" w:color="auto"/>
                <w:right w:val="none" w:sz="0" w:space="0" w:color="auto"/>
              </w:divBdr>
            </w:div>
            <w:div w:id="1763838707">
              <w:marLeft w:val="0"/>
              <w:marRight w:val="0"/>
              <w:marTop w:val="0"/>
              <w:marBottom w:val="0"/>
              <w:divBdr>
                <w:top w:val="none" w:sz="0" w:space="0" w:color="auto"/>
                <w:left w:val="none" w:sz="0" w:space="0" w:color="auto"/>
                <w:bottom w:val="none" w:sz="0" w:space="0" w:color="auto"/>
                <w:right w:val="none" w:sz="0" w:space="0" w:color="auto"/>
              </w:divBdr>
            </w:div>
            <w:div w:id="483858999">
              <w:marLeft w:val="0"/>
              <w:marRight w:val="0"/>
              <w:marTop w:val="0"/>
              <w:marBottom w:val="0"/>
              <w:divBdr>
                <w:top w:val="none" w:sz="0" w:space="0" w:color="auto"/>
                <w:left w:val="none" w:sz="0" w:space="0" w:color="auto"/>
                <w:bottom w:val="none" w:sz="0" w:space="0" w:color="auto"/>
                <w:right w:val="none" w:sz="0" w:space="0" w:color="auto"/>
              </w:divBdr>
            </w:div>
            <w:div w:id="819881364">
              <w:marLeft w:val="0"/>
              <w:marRight w:val="0"/>
              <w:marTop w:val="0"/>
              <w:marBottom w:val="0"/>
              <w:divBdr>
                <w:top w:val="none" w:sz="0" w:space="0" w:color="auto"/>
                <w:left w:val="none" w:sz="0" w:space="0" w:color="auto"/>
                <w:bottom w:val="none" w:sz="0" w:space="0" w:color="auto"/>
                <w:right w:val="none" w:sz="0" w:space="0" w:color="auto"/>
              </w:divBdr>
            </w:div>
            <w:div w:id="359668383">
              <w:marLeft w:val="0"/>
              <w:marRight w:val="0"/>
              <w:marTop w:val="0"/>
              <w:marBottom w:val="0"/>
              <w:divBdr>
                <w:top w:val="none" w:sz="0" w:space="0" w:color="auto"/>
                <w:left w:val="none" w:sz="0" w:space="0" w:color="auto"/>
                <w:bottom w:val="none" w:sz="0" w:space="0" w:color="auto"/>
                <w:right w:val="none" w:sz="0" w:space="0" w:color="auto"/>
              </w:divBdr>
            </w:div>
            <w:div w:id="1135413999">
              <w:marLeft w:val="0"/>
              <w:marRight w:val="0"/>
              <w:marTop w:val="0"/>
              <w:marBottom w:val="0"/>
              <w:divBdr>
                <w:top w:val="none" w:sz="0" w:space="0" w:color="auto"/>
                <w:left w:val="none" w:sz="0" w:space="0" w:color="auto"/>
                <w:bottom w:val="none" w:sz="0" w:space="0" w:color="auto"/>
                <w:right w:val="none" w:sz="0" w:space="0" w:color="auto"/>
              </w:divBdr>
            </w:div>
            <w:div w:id="43414774">
              <w:marLeft w:val="0"/>
              <w:marRight w:val="0"/>
              <w:marTop w:val="0"/>
              <w:marBottom w:val="0"/>
              <w:divBdr>
                <w:top w:val="none" w:sz="0" w:space="0" w:color="auto"/>
                <w:left w:val="none" w:sz="0" w:space="0" w:color="auto"/>
                <w:bottom w:val="none" w:sz="0" w:space="0" w:color="auto"/>
                <w:right w:val="none" w:sz="0" w:space="0" w:color="auto"/>
              </w:divBdr>
            </w:div>
            <w:div w:id="914897963">
              <w:marLeft w:val="0"/>
              <w:marRight w:val="0"/>
              <w:marTop w:val="0"/>
              <w:marBottom w:val="0"/>
              <w:divBdr>
                <w:top w:val="none" w:sz="0" w:space="0" w:color="auto"/>
                <w:left w:val="none" w:sz="0" w:space="0" w:color="auto"/>
                <w:bottom w:val="none" w:sz="0" w:space="0" w:color="auto"/>
                <w:right w:val="none" w:sz="0" w:space="0" w:color="auto"/>
              </w:divBdr>
            </w:div>
            <w:div w:id="1669550534">
              <w:marLeft w:val="0"/>
              <w:marRight w:val="0"/>
              <w:marTop w:val="0"/>
              <w:marBottom w:val="0"/>
              <w:divBdr>
                <w:top w:val="none" w:sz="0" w:space="0" w:color="auto"/>
                <w:left w:val="none" w:sz="0" w:space="0" w:color="auto"/>
                <w:bottom w:val="none" w:sz="0" w:space="0" w:color="auto"/>
                <w:right w:val="none" w:sz="0" w:space="0" w:color="auto"/>
              </w:divBdr>
            </w:div>
            <w:div w:id="1029835553">
              <w:marLeft w:val="0"/>
              <w:marRight w:val="0"/>
              <w:marTop w:val="0"/>
              <w:marBottom w:val="0"/>
              <w:divBdr>
                <w:top w:val="none" w:sz="0" w:space="0" w:color="auto"/>
                <w:left w:val="none" w:sz="0" w:space="0" w:color="auto"/>
                <w:bottom w:val="none" w:sz="0" w:space="0" w:color="auto"/>
                <w:right w:val="none" w:sz="0" w:space="0" w:color="auto"/>
              </w:divBdr>
            </w:div>
            <w:div w:id="2002468505">
              <w:marLeft w:val="0"/>
              <w:marRight w:val="0"/>
              <w:marTop w:val="0"/>
              <w:marBottom w:val="0"/>
              <w:divBdr>
                <w:top w:val="none" w:sz="0" w:space="0" w:color="auto"/>
                <w:left w:val="none" w:sz="0" w:space="0" w:color="auto"/>
                <w:bottom w:val="none" w:sz="0" w:space="0" w:color="auto"/>
                <w:right w:val="none" w:sz="0" w:space="0" w:color="auto"/>
              </w:divBdr>
            </w:div>
            <w:div w:id="88935222">
              <w:marLeft w:val="0"/>
              <w:marRight w:val="0"/>
              <w:marTop w:val="0"/>
              <w:marBottom w:val="0"/>
              <w:divBdr>
                <w:top w:val="none" w:sz="0" w:space="0" w:color="auto"/>
                <w:left w:val="none" w:sz="0" w:space="0" w:color="auto"/>
                <w:bottom w:val="none" w:sz="0" w:space="0" w:color="auto"/>
                <w:right w:val="none" w:sz="0" w:space="0" w:color="auto"/>
              </w:divBdr>
            </w:div>
            <w:div w:id="712577712">
              <w:marLeft w:val="0"/>
              <w:marRight w:val="0"/>
              <w:marTop w:val="0"/>
              <w:marBottom w:val="0"/>
              <w:divBdr>
                <w:top w:val="none" w:sz="0" w:space="0" w:color="auto"/>
                <w:left w:val="none" w:sz="0" w:space="0" w:color="auto"/>
                <w:bottom w:val="none" w:sz="0" w:space="0" w:color="auto"/>
                <w:right w:val="none" w:sz="0" w:space="0" w:color="auto"/>
              </w:divBdr>
            </w:div>
            <w:div w:id="1916352204">
              <w:marLeft w:val="0"/>
              <w:marRight w:val="0"/>
              <w:marTop w:val="0"/>
              <w:marBottom w:val="0"/>
              <w:divBdr>
                <w:top w:val="none" w:sz="0" w:space="0" w:color="auto"/>
                <w:left w:val="none" w:sz="0" w:space="0" w:color="auto"/>
                <w:bottom w:val="none" w:sz="0" w:space="0" w:color="auto"/>
                <w:right w:val="none" w:sz="0" w:space="0" w:color="auto"/>
              </w:divBdr>
            </w:div>
            <w:div w:id="1124468848">
              <w:marLeft w:val="0"/>
              <w:marRight w:val="0"/>
              <w:marTop w:val="0"/>
              <w:marBottom w:val="0"/>
              <w:divBdr>
                <w:top w:val="none" w:sz="0" w:space="0" w:color="auto"/>
                <w:left w:val="none" w:sz="0" w:space="0" w:color="auto"/>
                <w:bottom w:val="none" w:sz="0" w:space="0" w:color="auto"/>
                <w:right w:val="none" w:sz="0" w:space="0" w:color="auto"/>
              </w:divBdr>
            </w:div>
            <w:div w:id="1072584929">
              <w:marLeft w:val="0"/>
              <w:marRight w:val="0"/>
              <w:marTop w:val="0"/>
              <w:marBottom w:val="0"/>
              <w:divBdr>
                <w:top w:val="none" w:sz="0" w:space="0" w:color="auto"/>
                <w:left w:val="none" w:sz="0" w:space="0" w:color="auto"/>
                <w:bottom w:val="none" w:sz="0" w:space="0" w:color="auto"/>
                <w:right w:val="none" w:sz="0" w:space="0" w:color="auto"/>
              </w:divBdr>
            </w:div>
            <w:div w:id="1171484327">
              <w:marLeft w:val="0"/>
              <w:marRight w:val="0"/>
              <w:marTop w:val="0"/>
              <w:marBottom w:val="0"/>
              <w:divBdr>
                <w:top w:val="none" w:sz="0" w:space="0" w:color="auto"/>
                <w:left w:val="none" w:sz="0" w:space="0" w:color="auto"/>
                <w:bottom w:val="none" w:sz="0" w:space="0" w:color="auto"/>
                <w:right w:val="none" w:sz="0" w:space="0" w:color="auto"/>
              </w:divBdr>
            </w:div>
            <w:div w:id="549463816">
              <w:marLeft w:val="0"/>
              <w:marRight w:val="0"/>
              <w:marTop w:val="0"/>
              <w:marBottom w:val="0"/>
              <w:divBdr>
                <w:top w:val="none" w:sz="0" w:space="0" w:color="auto"/>
                <w:left w:val="none" w:sz="0" w:space="0" w:color="auto"/>
                <w:bottom w:val="none" w:sz="0" w:space="0" w:color="auto"/>
                <w:right w:val="none" w:sz="0" w:space="0" w:color="auto"/>
              </w:divBdr>
            </w:div>
            <w:div w:id="1798839873">
              <w:marLeft w:val="0"/>
              <w:marRight w:val="0"/>
              <w:marTop w:val="0"/>
              <w:marBottom w:val="0"/>
              <w:divBdr>
                <w:top w:val="none" w:sz="0" w:space="0" w:color="auto"/>
                <w:left w:val="none" w:sz="0" w:space="0" w:color="auto"/>
                <w:bottom w:val="none" w:sz="0" w:space="0" w:color="auto"/>
                <w:right w:val="none" w:sz="0" w:space="0" w:color="auto"/>
              </w:divBdr>
            </w:div>
            <w:div w:id="691147184">
              <w:marLeft w:val="0"/>
              <w:marRight w:val="0"/>
              <w:marTop w:val="0"/>
              <w:marBottom w:val="0"/>
              <w:divBdr>
                <w:top w:val="none" w:sz="0" w:space="0" w:color="auto"/>
                <w:left w:val="none" w:sz="0" w:space="0" w:color="auto"/>
                <w:bottom w:val="none" w:sz="0" w:space="0" w:color="auto"/>
                <w:right w:val="none" w:sz="0" w:space="0" w:color="auto"/>
              </w:divBdr>
            </w:div>
            <w:div w:id="546719774">
              <w:marLeft w:val="0"/>
              <w:marRight w:val="0"/>
              <w:marTop w:val="0"/>
              <w:marBottom w:val="0"/>
              <w:divBdr>
                <w:top w:val="none" w:sz="0" w:space="0" w:color="auto"/>
                <w:left w:val="none" w:sz="0" w:space="0" w:color="auto"/>
                <w:bottom w:val="none" w:sz="0" w:space="0" w:color="auto"/>
                <w:right w:val="none" w:sz="0" w:space="0" w:color="auto"/>
              </w:divBdr>
            </w:div>
            <w:div w:id="1291939700">
              <w:marLeft w:val="0"/>
              <w:marRight w:val="0"/>
              <w:marTop w:val="0"/>
              <w:marBottom w:val="0"/>
              <w:divBdr>
                <w:top w:val="none" w:sz="0" w:space="0" w:color="auto"/>
                <w:left w:val="none" w:sz="0" w:space="0" w:color="auto"/>
                <w:bottom w:val="none" w:sz="0" w:space="0" w:color="auto"/>
                <w:right w:val="none" w:sz="0" w:space="0" w:color="auto"/>
              </w:divBdr>
            </w:div>
            <w:div w:id="1448232262">
              <w:marLeft w:val="0"/>
              <w:marRight w:val="0"/>
              <w:marTop w:val="0"/>
              <w:marBottom w:val="0"/>
              <w:divBdr>
                <w:top w:val="none" w:sz="0" w:space="0" w:color="auto"/>
                <w:left w:val="none" w:sz="0" w:space="0" w:color="auto"/>
                <w:bottom w:val="none" w:sz="0" w:space="0" w:color="auto"/>
                <w:right w:val="none" w:sz="0" w:space="0" w:color="auto"/>
              </w:divBdr>
            </w:div>
            <w:div w:id="842167789">
              <w:marLeft w:val="0"/>
              <w:marRight w:val="0"/>
              <w:marTop w:val="0"/>
              <w:marBottom w:val="0"/>
              <w:divBdr>
                <w:top w:val="none" w:sz="0" w:space="0" w:color="auto"/>
                <w:left w:val="none" w:sz="0" w:space="0" w:color="auto"/>
                <w:bottom w:val="none" w:sz="0" w:space="0" w:color="auto"/>
                <w:right w:val="none" w:sz="0" w:space="0" w:color="auto"/>
              </w:divBdr>
            </w:div>
            <w:div w:id="54626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8300">
      <w:marLeft w:val="0"/>
      <w:marRight w:val="0"/>
      <w:marTop w:val="0"/>
      <w:marBottom w:val="0"/>
      <w:divBdr>
        <w:top w:val="none" w:sz="0" w:space="0" w:color="auto"/>
        <w:left w:val="none" w:sz="0" w:space="0" w:color="auto"/>
        <w:bottom w:val="none" w:sz="0" w:space="0" w:color="auto"/>
        <w:right w:val="none" w:sz="0" w:space="0" w:color="auto"/>
      </w:divBdr>
    </w:div>
    <w:div w:id="543057373">
      <w:marLeft w:val="0"/>
      <w:marRight w:val="0"/>
      <w:marTop w:val="0"/>
      <w:marBottom w:val="0"/>
      <w:divBdr>
        <w:top w:val="none" w:sz="0" w:space="0" w:color="auto"/>
        <w:left w:val="none" w:sz="0" w:space="0" w:color="auto"/>
        <w:bottom w:val="none" w:sz="0" w:space="0" w:color="auto"/>
        <w:right w:val="none" w:sz="0" w:space="0" w:color="auto"/>
      </w:divBdr>
    </w:div>
    <w:div w:id="544296146">
      <w:marLeft w:val="0"/>
      <w:marRight w:val="0"/>
      <w:marTop w:val="0"/>
      <w:marBottom w:val="0"/>
      <w:divBdr>
        <w:top w:val="none" w:sz="0" w:space="0" w:color="auto"/>
        <w:left w:val="none" w:sz="0" w:space="0" w:color="auto"/>
        <w:bottom w:val="none" w:sz="0" w:space="0" w:color="auto"/>
        <w:right w:val="none" w:sz="0" w:space="0" w:color="auto"/>
      </w:divBdr>
      <w:divsChild>
        <w:div w:id="1245257918">
          <w:marLeft w:val="0"/>
          <w:marRight w:val="0"/>
          <w:marTop w:val="0"/>
          <w:marBottom w:val="0"/>
          <w:divBdr>
            <w:top w:val="none" w:sz="0" w:space="0" w:color="auto"/>
            <w:left w:val="none" w:sz="0" w:space="0" w:color="auto"/>
            <w:bottom w:val="none" w:sz="0" w:space="0" w:color="auto"/>
            <w:right w:val="none" w:sz="0" w:space="0" w:color="auto"/>
          </w:divBdr>
          <w:divsChild>
            <w:div w:id="623586200">
              <w:marLeft w:val="0"/>
              <w:marRight w:val="0"/>
              <w:marTop w:val="0"/>
              <w:marBottom w:val="0"/>
              <w:divBdr>
                <w:top w:val="none" w:sz="0" w:space="0" w:color="auto"/>
                <w:left w:val="none" w:sz="0" w:space="0" w:color="auto"/>
                <w:bottom w:val="none" w:sz="0" w:space="0" w:color="auto"/>
                <w:right w:val="none" w:sz="0" w:space="0" w:color="auto"/>
              </w:divBdr>
            </w:div>
            <w:div w:id="1778017853">
              <w:marLeft w:val="0"/>
              <w:marRight w:val="0"/>
              <w:marTop w:val="0"/>
              <w:marBottom w:val="0"/>
              <w:divBdr>
                <w:top w:val="none" w:sz="0" w:space="0" w:color="auto"/>
                <w:left w:val="none" w:sz="0" w:space="0" w:color="auto"/>
                <w:bottom w:val="none" w:sz="0" w:space="0" w:color="auto"/>
                <w:right w:val="none" w:sz="0" w:space="0" w:color="auto"/>
              </w:divBdr>
            </w:div>
            <w:div w:id="1354456446">
              <w:marLeft w:val="0"/>
              <w:marRight w:val="0"/>
              <w:marTop w:val="0"/>
              <w:marBottom w:val="0"/>
              <w:divBdr>
                <w:top w:val="none" w:sz="0" w:space="0" w:color="auto"/>
                <w:left w:val="none" w:sz="0" w:space="0" w:color="auto"/>
                <w:bottom w:val="none" w:sz="0" w:space="0" w:color="auto"/>
                <w:right w:val="none" w:sz="0" w:space="0" w:color="auto"/>
              </w:divBdr>
            </w:div>
            <w:div w:id="1003241610">
              <w:marLeft w:val="0"/>
              <w:marRight w:val="0"/>
              <w:marTop w:val="0"/>
              <w:marBottom w:val="0"/>
              <w:divBdr>
                <w:top w:val="none" w:sz="0" w:space="0" w:color="auto"/>
                <w:left w:val="none" w:sz="0" w:space="0" w:color="auto"/>
                <w:bottom w:val="none" w:sz="0" w:space="0" w:color="auto"/>
                <w:right w:val="none" w:sz="0" w:space="0" w:color="auto"/>
              </w:divBdr>
            </w:div>
            <w:div w:id="2048025010">
              <w:marLeft w:val="0"/>
              <w:marRight w:val="0"/>
              <w:marTop w:val="0"/>
              <w:marBottom w:val="0"/>
              <w:divBdr>
                <w:top w:val="none" w:sz="0" w:space="0" w:color="auto"/>
                <w:left w:val="none" w:sz="0" w:space="0" w:color="auto"/>
                <w:bottom w:val="none" w:sz="0" w:space="0" w:color="auto"/>
                <w:right w:val="none" w:sz="0" w:space="0" w:color="auto"/>
              </w:divBdr>
            </w:div>
            <w:div w:id="249389823">
              <w:marLeft w:val="0"/>
              <w:marRight w:val="0"/>
              <w:marTop w:val="0"/>
              <w:marBottom w:val="0"/>
              <w:divBdr>
                <w:top w:val="none" w:sz="0" w:space="0" w:color="auto"/>
                <w:left w:val="none" w:sz="0" w:space="0" w:color="auto"/>
                <w:bottom w:val="none" w:sz="0" w:space="0" w:color="auto"/>
                <w:right w:val="none" w:sz="0" w:space="0" w:color="auto"/>
              </w:divBdr>
            </w:div>
            <w:div w:id="1866138764">
              <w:marLeft w:val="0"/>
              <w:marRight w:val="0"/>
              <w:marTop w:val="0"/>
              <w:marBottom w:val="0"/>
              <w:divBdr>
                <w:top w:val="none" w:sz="0" w:space="0" w:color="auto"/>
                <w:left w:val="none" w:sz="0" w:space="0" w:color="auto"/>
                <w:bottom w:val="none" w:sz="0" w:space="0" w:color="auto"/>
                <w:right w:val="none" w:sz="0" w:space="0" w:color="auto"/>
              </w:divBdr>
            </w:div>
            <w:div w:id="2022706280">
              <w:marLeft w:val="0"/>
              <w:marRight w:val="0"/>
              <w:marTop w:val="0"/>
              <w:marBottom w:val="0"/>
              <w:divBdr>
                <w:top w:val="none" w:sz="0" w:space="0" w:color="auto"/>
                <w:left w:val="none" w:sz="0" w:space="0" w:color="auto"/>
                <w:bottom w:val="none" w:sz="0" w:space="0" w:color="auto"/>
                <w:right w:val="none" w:sz="0" w:space="0" w:color="auto"/>
              </w:divBdr>
            </w:div>
            <w:div w:id="2138571128">
              <w:marLeft w:val="0"/>
              <w:marRight w:val="0"/>
              <w:marTop w:val="0"/>
              <w:marBottom w:val="0"/>
              <w:divBdr>
                <w:top w:val="none" w:sz="0" w:space="0" w:color="auto"/>
                <w:left w:val="none" w:sz="0" w:space="0" w:color="auto"/>
                <w:bottom w:val="none" w:sz="0" w:space="0" w:color="auto"/>
                <w:right w:val="none" w:sz="0" w:space="0" w:color="auto"/>
              </w:divBdr>
            </w:div>
            <w:div w:id="1625699339">
              <w:marLeft w:val="0"/>
              <w:marRight w:val="0"/>
              <w:marTop w:val="0"/>
              <w:marBottom w:val="0"/>
              <w:divBdr>
                <w:top w:val="none" w:sz="0" w:space="0" w:color="auto"/>
                <w:left w:val="none" w:sz="0" w:space="0" w:color="auto"/>
                <w:bottom w:val="none" w:sz="0" w:space="0" w:color="auto"/>
                <w:right w:val="none" w:sz="0" w:space="0" w:color="auto"/>
              </w:divBdr>
            </w:div>
            <w:div w:id="441537200">
              <w:marLeft w:val="0"/>
              <w:marRight w:val="0"/>
              <w:marTop w:val="0"/>
              <w:marBottom w:val="0"/>
              <w:divBdr>
                <w:top w:val="none" w:sz="0" w:space="0" w:color="auto"/>
                <w:left w:val="none" w:sz="0" w:space="0" w:color="auto"/>
                <w:bottom w:val="none" w:sz="0" w:space="0" w:color="auto"/>
                <w:right w:val="none" w:sz="0" w:space="0" w:color="auto"/>
              </w:divBdr>
            </w:div>
            <w:div w:id="1162429976">
              <w:marLeft w:val="0"/>
              <w:marRight w:val="0"/>
              <w:marTop w:val="0"/>
              <w:marBottom w:val="0"/>
              <w:divBdr>
                <w:top w:val="none" w:sz="0" w:space="0" w:color="auto"/>
                <w:left w:val="none" w:sz="0" w:space="0" w:color="auto"/>
                <w:bottom w:val="none" w:sz="0" w:space="0" w:color="auto"/>
                <w:right w:val="none" w:sz="0" w:space="0" w:color="auto"/>
              </w:divBdr>
            </w:div>
            <w:div w:id="530535306">
              <w:marLeft w:val="0"/>
              <w:marRight w:val="0"/>
              <w:marTop w:val="0"/>
              <w:marBottom w:val="0"/>
              <w:divBdr>
                <w:top w:val="none" w:sz="0" w:space="0" w:color="auto"/>
                <w:left w:val="none" w:sz="0" w:space="0" w:color="auto"/>
                <w:bottom w:val="none" w:sz="0" w:space="0" w:color="auto"/>
                <w:right w:val="none" w:sz="0" w:space="0" w:color="auto"/>
              </w:divBdr>
            </w:div>
            <w:div w:id="67925822">
              <w:marLeft w:val="0"/>
              <w:marRight w:val="0"/>
              <w:marTop w:val="0"/>
              <w:marBottom w:val="0"/>
              <w:divBdr>
                <w:top w:val="none" w:sz="0" w:space="0" w:color="auto"/>
                <w:left w:val="none" w:sz="0" w:space="0" w:color="auto"/>
                <w:bottom w:val="none" w:sz="0" w:space="0" w:color="auto"/>
                <w:right w:val="none" w:sz="0" w:space="0" w:color="auto"/>
              </w:divBdr>
            </w:div>
            <w:div w:id="900096185">
              <w:marLeft w:val="0"/>
              <w:marRight w:val="0"/>
              <w:marTop w:val="0"/>
              <w:marBottom w:val="0"/>
              <w:divBdr>
                <w:top w:val="none" w:sz="0" w:space="0" w:color="auto"/>
                <w:left w:val="none" w:sz="0" w:space="0" w:color="auto"/>
                <w:bottom w:val="none" w:sz="0" w:space="0" w:color="auto"/>
                <w:right w:val="none" w:sz="0" w:space="0" w:color="auto"/>
              </w:divBdr>
            </w:div>
            <w:div w:id="785009134">
              <w:marLeft w:val="0"/>
              <w:marRight w:val="0"/>
              <w:marTop w:val="0"/>
              <w:marBottom w:val="0"/>
              <w:divBdr>
                <w:top w:val="none" w:sz="0" w:space="0" w:color="auto"/>
                <w:left w:val="none" w:sz="0" w:space="0" w:color="auto"/>
                <w:bottom w:val="none" w:sz="0" w:space="0" w:color="auto"/>
                <w:right w:val="none" w:sz="0" w:space="0" w:color="auto"/>
              </w:divBdr>
            </w:div>
            <w:div w:id="1130636181">
              <w:marLeft w:val="0"/>
              <w:marRight w:val="0"/>
              <w:marTop w:val="0"/>
              <w:marBottom w:val="0"/>
              <w:divBdr>
                <w:top w:val="none" w:sz="0" w:space="0" w:color="auto"/>
                <w:left w:val="none" w:sz="0" w:space="0" w:color="auto"/>
                <w:bottom w:val="none" w:sz="0" w:space="0" w:color="auto"/>
                <w:right w:val="none" w:sz="0" w:space="0" w:color="auto"/>
              </w:divBdr>
            </w:div>
            <w:div w:id="372652857">
              <w:marLeft w:val="0"/>
              <w:marRight w:val="0"/>
              <w:marTop w:val="0"/>
              <w:marBottom w:val="0"/>
              <w:divBdr>
                <w:top w:val="none" w:sz="0" w:space="0" w:color="auto"/>
                <w:left w:val="none" w:sz="0" w:space="0" w:color="auto"/>
                <w:bottom w:val="none" w:sz="0" w:space="0" w:color="auto"/>
                <w:right w:val="none" w:sz="0" w:space="0" w:color="auto"/>
              </w:divBdr>
            </w:div>
            <w:div w:id="111363080">
              <w:marLeft w:val="0"/>
              <w:marRight w:val="0"/>
              <w:marTop w:val="0"/>
              <w:marBottom w:val="0"/>
              <w:divBdr>
                <w:top w:val="none" w:sz="0" w:space="0" w:color="auto"/>
                <w:left w:val="none" w:sz="0" w:space="0" w:color="auto"/>
                <w:bottom w:val="none" w:sz="0" w:space="0" w:color="auto"/>
                <w:right w:val="none" w:sz="0" w:space="0" w:color="auto"/>
              </w:divBdr>
            </w:div>
            <w:div w:id="2078353238">
              <w:marLeft w:val="0"/>
              <w:marRight w:val="0"/>
              <w:marTop w:val="0"/>
              <w:marBottom w:val="0"/>
              <w:divBdr>
                <w:top w:val="none" w:sz="0" w:space="0" w:color="auto"/>
                <w:left w:val="none" w:sz="0" w:space="0" w:color="auto"/>
                <w:bottom w:val="none" w:sz="0" w:space="0" w:color="auto"/>
                <w:right w:val="none" w:sz="0" w:space="0" w:color="auto"/>
              </w:divBdr>
            </w:div>
            <w:div w:id="497967660">
              <w:marLeft w:val="0"/>
              <w:marRight w:val="0"/>
              <w:marTop w:val="0"/>
              <w:marBottom w:val="0"/>
              <w:divBdr>
                <w:top w:val="none" w:sz="0" w:space="0" w:color="auto"/>
                <w:left w:val="none" w:sz="0" w:space="0" w:color="auto"/>
                <w:bottom w:val="none" w:sz="0" w:space="0" w:color="auto"/>
                <w:right w:val="none" w:sz="0" w:space="0" w:color="auto"/>
              </w:divBdr>
            </w:div>
            <w:div w:id="1174226373">
              <w:marLeft w:val="0"/>
              <w:marRight w:val="0"/>
              <w:marTop w:val="0"/>
              <w:marBottom w:val="0"/>
              <w:divBdr>
                <w:top w:val="none" w:sz="0" w:space="0" w:color="auto"/>
                <w:left w:val="none" w:sz="0" w:space="0" w:color="auto"/>
                <w:bottom w:val="none" w:sz="0" w:space="0" w:color="auto"/>
                <w:right w:val="none" w:sz="0" w:space="0" w:color="auto"/>
              </w:divBdr>
            </w:div>
            <w:div w:id="611981526">
              <w:marLeft w:val="0"/>
              <w:marRight w:val="0"/>
              <w:marTop w:val="0"/>
              <w:marBottom w:val="0"/>
              <w:divBdr>
                <w:top w:val="none" w:sz="0" w:space="0" w:color="auto"/>
                <w:left w:val="none" w:sz="0" w:space="0" w:color="auto"/>
                <w:bottom w:val="none" w:sz="0" w:space="0" w:color="auto"/>
                <w:right w:val="none" w:sz="0" w:space="0" w:color="auto"/>
              </w:divBdr>
            </w:div>
            <w:div w:id="1437099312">
              <w:marLeft w:val="0"/>
              <w:marRight w:val="0"/>
              <w:marTop w:val="0"/>
              <w:marBottom w:val="0"/>
              <w:divBdr>
                <w:top w:val="none" w:sz="0" w:space="0" w:color="auto"/>
                <w:left w:val="none" w:sz="0" w:space="0" w:color="auto"/>
                <w:bottom w:val="none" w:sz="0" w:space="0" w:color="auto"/>
                <w:right w:val="none" w:sz="0" w:space="0" w:color="auto"/>
              </w:divBdr>
            </w:div>
            <w:div w:id="48304342">
              <w:marLeft w:val="0"/>
              <w:marRight w:val="0"/>
              <w:marTop w:val="0"/>
              <w:marBottom w:val="0"/>
              <w:divBdr>
                <w:top w:val="none" w:sz="0" w:space="0" w:color="auto"/>
                <w:left w:val="none" w:sz="0" w:space="0" w:color="auto"/>
                <w:bottom w:val="none" w:sz="0" w:space="0" w:color="auto"/>
                <w:right w:val="none" w:sz="0" w:space="0" w:color="auto"/>
              </w:divBdr>
            </w:div>
            <w:div w:id="1647854018">
              <w:marLeft w:val="0"/>
              <w:marRight w:val="0"/>
              <w:marTop w:val="0"/>
              <w:marBottom w:val="0"/>
              <w:divBdr>
                <w:top w:val="none" w:sz="0" w:space="0" w:color="auto"/>
                <w:left w:val="none" w:sz="0" w:space="0" w:color="auto"/>
                <w:bottom w:val="none" w:sz="0" w:space="0" w:color="auto"/>
                <w:right w:val="none" w:sz="0" w:space="0" w:color="auto"/>
              </w:divBdr>
            </w:div>
            <w:div w:id="1464540335">
              <w:marLeft w:val="0"/>
              <w:marRight w:val="0"/>
              <w:marTop w:val="0"/>
              <w:marBottom w:val="0"/>
              <w:divBdr>
                <w:top w:val="none" w:sz="0" w:space="0" w:color="auto"/>
                <w:left w:val="none" w:sz="0" w:space="0" w:color="auto"/>
                <w:bottom w:val="none" w:sz="0" w:space="0" w:color="auto"/>
                <w:right w:val="none" w:sz="0" w:space="0" w:color="auto"/>
              </w:divBdr>
            </w:div>
            <w:div w:id="1883244018">
              <w:marLeft w:val="0"/>
              <w:marRight w:val="0"/>
              <w:marTop w:val="0"/>
              <w:marBottom w:val="0"/>
              <w:divBdr>
                <w:top w:val="none" w:sz="0" w:space="0" w:color="auto"/>
                <w:left w:val="none" w:sz="0" w:space="0" w:color="auto"/>
                <w:bottom w:val="none" w:sz="0" w:space="0" w:color="auto"/>
                <w:right w:val="none" w:sz="0" w:space="0" w:color="auto"/>
              </w:divBdr>
            </w:div>
            <w:div w:id="487138296">
              <w:marLeft w:val="0"/>
              <w:marRight w:val="0"/>
              <w:marTop w:val="0"/>
              <w:marBottom w:val="0"/>
              <w:divBdr>
                <w:top w:val="none" w:sz="0" w:space="0" w:color="auto"/>
                <w:left w:val="none" w:sz="0" w:space="0" w:color="auto"/>
                <w:bottom w:val="none" w:sz="0" w:space="0" w:color="auto"/>
                <w:right w:val="none" w:sz="0" w:space="0" w:color="auto"/>
              </w:divBdr>
            </w:div>
            <w:div w:id="1952319643">
              <w:marLeft w:val="0"/>
              <w:marRight w:val="0"/>
              <w:marTop w:val="0"/>
              <w:marBottom w:val="0"/>
              <w:divBdr>
                <w:top w:val="none" w:sz="0" w:space="0" w:color="auto"/>
                <w:left w:val="none" w:sz="0" w:space="0" w:color="auto"/>
                <w:bottom w:val="none" w:sz="0" w:space="0" w:color="auto"/>
                <w:right w:val="none" w:sz="0" w:space="0" w:color="auto"/>
              </w:divBdr>
            </w:div>
            <w:div w:id="551117640">
              <w:marLeft w:val="0"/>
              <w:marRight w:val="0"/>
              <w:marTop w:val="0"/>
              <w:marBottom w:val="0"/>
              <w:divBdr>
                <w:top w:val="none" w:sz="0" w:space="0" w:color="auto"/>
                <w:left w:val="none" w:sz="0" w:space="0" w:color="auto"/>
                <w:bottom w:val="none" w:sz="0" w:space="0" w:color="auto"/>
                <w:right w:val="none" w:sz="0" w:space="0" w:color="auto"/>
              </w:divBdr>
            </w:div>
            <w:div w:id="1585604852">
              <w:marLeft w:val="0"/>
              <w:marRight w:val="0"/>
              <w:marTop w:val="0"/>
              <w:marBottom w:val="0"/>
              <w:divBdr>
                <w:top w:val="none" w:sz="0" w:space="0" w:color="auto"/>
                <w:left w:val="none" w:sz="0" w:space="0" w:color="auto"/>
                <w:bottom w:val="none" w:sz="0" w:space="0" w:color="auto"/>
                <w:right w:val="none" w:sz="0" w:space="0" w:color="auto"/>
              </w:divBdr>
            </w:div>
            <w:div w:id="270744815">
              <w:marLeft w:val="0"/>
              <w:marRight w:val="0"/>
              <w:marTop w:val="0"/>
              <w:marBottom w:val="0"/>
              <w:divBdr>
                <w:top w:val="none" w:sz="0" w:space="0" w:color="auto"/>
                <w:left w:val="none" w:sz="0" w:space="0" w:color="auto"/>
                <w:bottom w:val="none" w:sz="0" w:space="0" w:color="auto"/>
                <w:right w:val="none" w:sz="0" w:space="0" w:color="auto"/>
              </w:divBdr>
            </w:div>
            <w:div w:id="649484156">
              <w:marLeft w:val="0"/>
              <w:marRight w:val="0"/>
              <w:marTop w:val="0"/>
              <w:marBottom w:val="0"/>
              <w:divBdr>
                <w:top w:val="none" w:sz="0" w:space="0" w:color="auto"/>
                <w:left w:val="none" w:sz="0" w:space="0" w:color="auto"/>
                <w:bottom w:val="none" w:sz="0" w:space="0" w:color="auto"/>
                <w:right w:val="none" w:sz="0" w:space="0" w:color="auto"/>
              </w:divBdr>
            </w:div>
            <w:div w:id="1306473328">
              <w:marLeft w:val="0"/>
              <w:marRight w:val="0"/>
              <w:marTop w:val="0"/>
              <w:marBottom w:val="0"/>
              <w:divBdr>
                <w:top w:val="none" w:sz="0" w:space="0" w:color="auto"/>
                <w:left w:val="none" w:sz="0" w:space="0" w:color="auto"/>
                <w:bottom w:val="none" w:sz="0" w:space="0" w:color="auto"/>
                <w:right w:val="none" w:sz="0" w:space="0" w:color="auto"/>
              </w:divBdr>
            </w:div>
            <w:div w:id="1661887055">
              <w:marLeft w:val="0"/>
              <w:marRight w:val="0"/>
              <w:marTop w:val="0"/>
              <w:marBottom w:val="0"/>
              <w:divBdr>
                <w:top w:val="none" w:sz="0" w:space="0" w:color="auto"/>
                <w:left w:val="none" w:sz="0" w:space="0" w:color="auto"/>
                <w:bottom w:val="none" w:sz="0" w:space="0" w:color="auto"/>
                <w:right w:val="none" w:sz="0" w:space="0" w:color="auto"/>
              </w:divBdr>
            </w:div>
            <w:div w:id="141428197">
              <w:marLeft w:val="0"/>
              <w:marRight w:val="0"/>
              <w:marTop w:val="0"/>
              <w:marBottom w:val="0"/>
              <w:divBdr>
                <w:top w:val="none" w:sz="0" w:space="0" w:color="auto"/>
                <w:left w:val="none" w:sz="0" w:space="0" w:color="auto"/>
                <w:bottom w:val="none" w:sz="0" w:space="0" w:color="auto"/>
                <w:right w:val="none" w:sz="0" w:space="0" w:color="auto"/>
              </w:divBdr>
            </w:div>
            <w:div w:id="962612758">
              <w:marLeft w:val="0"/>
              <w:marRight w:val="0"/>
              <w:marTop w:val="0"/>
              <w:marBottom w:val="0"/>
              <w:divBdr>
                <w:top w:val="none" w:sz="0" w:space="0" w:color="auto"/>
                <w:left w:val="none" w:sz="0" w:space="0" w:color="auto"/>
                <w:bottom w:val="none" w:sz="0" w:space="0" w:color="auto"/>
                <w:right w:val="none" w:sz="0" w:space="0" w:color="auto"/>
              </w:divBdr>
            </w:div>
            <w:div w:id="1266229787">
              <w:marLeft w:val="0"/>
              <w:marRight w:val="0"/>
              <w:marTop w:val="0"/>
              <w:marBottom w:val="0"/>
              <w:divBdr>
                <w:top w:val="none" w:sz="0" w:space="0" w:color="auto"/>
                <w:left w:val="none" w:sz="0" w:space="0" w:color="auto"/>
                <w:bottom w:val="none" w:sz="0" w:space="0" w:color="auto"/>
                <w:right w:val="none" w:sz="0" w:space="0" w:color="auto"/>
              </w:divBdr>
            </w:div>
            <w:div w:id="60833442">
              <w:marLeft w:val="0"/>
              <w:marRight w:val="0"/>
              <w:marTop w:val="0"/>
              <w:marBottom w:val="0"/>
              <w:divBdr>
                <w:top w:val="none" w:sz="0" w:space="0" w:color="auto"/>
                <w:left w:val="none" w:sz="0" w:space="0" w:color="auto"/>
                <w:bottom w:val="none" w:sz="0" w:space="0" w:color="auto"/>
                <w:right w:val="none" w:sz="0" w:space="0" w:color="auto"/>
              </w:divBdr>
            </w:div>
            <w:div w:id="1439257511">
              <w:marLeft w:val="0"/>
              <w:marRight w:val="0"/>
              <w:marTop w:val="0"/>
              <w:marBottom w:val="0"/>
              <w:divBdr>
                <w:top w:val="none" w:sz="0" w:space="0" w:color="auto"/>
                <w:left w:val="none" w:sz="0" w:space="0" w:color="auto"/>
                <w:bottom w:val="none" w:sz="0" w:space="0" w:color="auto"/>
                <w:right w:val="none" w:sz="0" w:space="0" w:color="auto"/>
              </w:divBdr>
            </w:div>
            <w:div w:id="1048457001">
              <w:marLeft w:val="0"/>
              <w:marRight w:val="0"/>
              <w:marTop w:val="0"/>
              <w:marBottom w:val="0"/>
              <w:divBdr>
                <w:top w:val="none" w:sz="0" w:space="0" w:color="auto"/>
                <w:left w:val="none" w:sz="0" w:space="0" w:color="auto"/>
                <w:bottom w:val="none" w:sz="0" w:space="0" w:color="auto"/>
                <w:right w:val="none" w:sz="0" w:space="0" w:color="auto"/>
              </w:divBdr>
            </w:div>
            <w:div w:id="1085152947">
              <w:marLeft w:val="0"/>
              <w:marRight w:val="0"/>
              <w:marTop w:val="0"/>
              <w:marBottom w:val="0"/>
              <w:divBdr>
                <w:top w:val="none" w:sz="0" w:space="0" w:color="auto"/>
                <w:left w:val="none" w:sz="0" w:space="0" w:color="auto"/>
                <w:bottom w:val="none" w:sz="0" w:space="0" w:color="auto"/>
                <w:right w:val="none" w:sz="0" w:space="0" w:color="auto"/>
              </w:divBdr>
            </w:div>
            <w:div w:id="1531339721">
              <w:marLeft w:val="0"/>
              <w:marRight w:val="0"/>
              <w:marTop w:val="0"/>
              <w:marBottom w:val="0"/>
              <w:divBdr>
                <w:top w:val="none" w:sz="0" w:space="0" w:color="auto"/>
                <w:left w:val="none" w:sz="0" w:space="0" w:color="auto"/>
                <w:bottom w:val="none" w:sz="0" w:space="0" w:color="auto"/>
                <w:right w:val="none" w:sz="0" w:space="0" w:color="auto"/>
              </w:divBdr>
            </w:div>
            <w:div w:id="1058944049">
              <w:marLeft w:val="0"/>
              <w:marRight w:val="0"/>
              <w:marTop w:val="0"/>
              <w:marBottom w:val="0"/>
              <w:divBdr>
                <w:top w:val="none" w:sz="0" w:space="0" w:color="auto"/>
                <w:left w:val="none" w:sz="0" w:space="0" w:color="auto"/>
                <w:bottom w:val="none" w:sz="0" w:space="0" w:color="auto"/>
                <w:right w:val="none" w:sz="0" w:space="0" w:color="auto"/>
              </w:divBdr>
            </w:div>
            <w:div w:id="1423835761">
              <w:marLeft w:val="0"/>
              <w:marRight w:val="0"/>
              <w:marTop w:val="0"/>
              <w:marBottom w:val="0"/>
              <w:divBdr>
                <w:top w:val="none" w:sz="0" w:space="0" w:color="auto"/>
                <w:left w:val="none" w:sz="0" w:space="0" w:color="auto"/>
                <w:bottom w:val="none" w:sz="0" w:space="0" w:color="auto"/>
                <w:right w:val="none" w:sz="0" w:space="0" w:color="auto"/>
              </w:divBdr>
            </w:div>
            <w:div w:id="682634917">
              <w:marLeft w:val="0"/>
              <w:marRight w:val="0"/>
              <w:marTop w:val="0"/>
              <w:marBottom w:val="0"/>
              <w:divBdr>
                <w:top w:val="none" w:sz="0" w:space="0" w:color="auto"/>
                <w:left w:val="none" w:sz="0" w:space="0" w:color="auto"/>
                <w:bottom w:val="none" w:sz="0" w:space="0" w:color="auto"/>
                <w:right w:val="none" w:sz="0" w:space="0" w:color="auto"/>
              </w:divBdr>
            </w:div>
            <w:div w:id="2128423792">
              <w:marLeft w:val="0"/>
              <w:marRight w:val="0"/>
              <w:marTop w:val="0"/>
              <w:marBottom w:val="0"/>
              <w:divBdr>
                <w:top w:val="none" w:sz="0" w:space="0" w:color="auto"/>
                <w:left w:val="none" w:sz="0" w:space="0" w:color="auto"/>
                <w:bottom w:val="none" w:sz="0" w:space="0" w:color="auto"/>
                <w:right w:val="none" w:sz="0" w:space="0" w:color="auto"/>
              </w:divBdr>
            </w:div>
            <w:div w:id="186986240">
              <w:marLeft w:val="0"/>
              <w:marRight w:val="0"/>
              <w:marTop w:val="0"/>
              <w:marBottom w:val="0"/>
              <w:divBdr>
                <w:top w:val="none" w:sz="0" w:space="0" w:color="auto"/>
                <w:left w:val="none" w:sz="0" w:space="0" w:color="auto"/>
                <w:bottom w:val="none" w:sz="0" w:space="0" w:color="auto"/>
                <w:right w:val="none" w:sz="0" w:space="0" w:color="auto"/>
              </w:divBdr>
            </w:div>
            <w:div w:id="671681803">
              <w:marLeft w:val="0"/>
              <w:marRight w:val="0"/>
              <w:marTop w:val="0"/>
              <w:marBottom w:val="0"/>
              <w:divBdr>
                <w:top w:val="none" w:sz="0" w:space="0" w:color="auto"/>
                <w:left w:val="none" w:sz="0" w:space="0" w:color="auto"/>
                <w:bottom w:val="none" w:sz="0" w:space="0" w:color="auto"/>
                <w:right w:val="none" w:sz="0" w:space="0" w:color="auto"/>
              </w:divBdr>
            </w:div>
            <w:div w:id="1817992838">
              <w:marLeft w:val="0"/>
              <w:marRight w:val="0"/>
              <w:marTop w:val="0"/>
              <w:marBottom w:val="0"/>
              <w:divBdr>
                <w:top w:val="none" w:sz="0" w:space="0" w:color="auto"/>
                <w:left w:val="none" w:sz="0" w:space="0" w:color="auto"/>
                <w:bottom w:val="none" w:sz="0" w:space="0" w:color="auto"/>
                <w:right w:val="none" w:sz="0" w:space="0" w:color="auto"/>
              </w:divBdr>
            </w:div>
            <w:div w:id="1572615299">
              <w:marLeft w:val="0"/>
              <w:marRight w:val="0"/>
              <w:marTop w:val="0"/>
              <w:marBottom w:val="0"/>
              <w:divBdr>
                <w:top w:val="none" w:sz="0" w:space="0" w:color="auto"/>
                <w:left w:val="none" w:sz="0" w:space="0" w:color="auto"/>
                <w:bottom w:val="none" w:sz="0" w:space="0" w:color="auto"/>
                <w:right w:val="none" w:sz="0" w:space="0" w:color="auto"/>
              </w:divBdr>
            </w:div>
            <w:div w:id="175273917">
              <w:marLeft w:val="0"/>
              <w:marRight w:val="0"/>
              <w:marTop w:val="0"/>
              <w:marBottom w:val="0"/>
              <w:divBdr>
                <w:top w:val="none" w:sz="0" w:space="0" w:color="auto"/>
                <w:left w:val="none" w:sz="0" w:space="0" w:color="auto"/>
                <w:bottom w:val="none" w:sz="0" w:space="0" w:color="auto"/>
                <w:right w:val="none" w:sz="0" w:space="0" w:color="auto"/>
              </w:divBdr>
            </w:div>
            <w:div w:id="1192186516">
              <w:marLeft w:val="0"/>
              <w:marRight w:val="0"/>
              <w:marTop w:val="0"/>
              <w:marBottom w:val="0"/>
              <w:divBdr>
                <w:top w:val="none" w:sz="0" w:space="0" w:color="auto"/>
                <w:left w:val="none" w:sz="0" w:space="0" w:color="auto"/>
                <w:bottom w:val="none" w:sz="0" w:space="0" w:color="auto"/>
                <w:right w:val="none" w:sz="0" w:space="0" w:color="auto"/>
              </w:divBdr>
            </w:div>
            <w:div w:id="204609713">
              <w:marLeft w:val="0"/>
              <w:marRight w:val="0"/>
              <w:marTop w:val="0"/>
              <w:marBottom w:val="0"/>
              <w:divBdr>
                <w:top w:val="none" w:sz="0" w:space="0" w:color="auto"/>
                <w:left w:val="none" w:sz="0" w:space="0" w:color="auto"/>
                <w:bottom w:val="none" w:sz="0" w:space="0" w:color="auto"/>
                <w:right w:val="none" w:sz="0" w:space="0" w:color="auto"/>
              </w:divBdr>
            </w:div>
            <w:div w:id="986669594">
              <w:marLeft w:val="0"/>
              <w:marRight w:val="0"/>
              <w:marTop w:val="0"/>
              <w:marBottom w:val="0"/>
              <w:divBdr>
                <w:top w:val="none" w:sz="0" w:space="0" w:color="auto"/>
                <w:left w:val="none" w:sz="0" w:space="0" w:color="auto"/>
                <w:bottom w:val="none" w:sz="0" w:space="0" w:color="auto"/>
                <w:right w:val="none" w:sz="0" w:space="0" w:color="auto"/>
              </w:divBdr>
            </w:div>
            <w:div w:id="697006757">
              <w:marLeft w:val="0"/>
              <w:marRight w:val="0"/>
              <w:marTop w:val="0"/>
              <w:marBottom w:val="0"/>
              <w:divBdr>
                <w:top w:val="none" w:sz="0" w:space="0" w:color="auto"/>
                <w:left w:val="none" w:sz="0" w:space="0" w:color="auto"/>
                <w:bottom w:val="none" w:sz="0" w:space="0" w:color="auto"/>
                <w:right w:val="none" w:sz="0" w:space="0" w:color="auto"/>
              </w:divBdr>
            </w:div>
            <w:div w:id="969365372">
              <w:marLeft w:val="0"/>
              <w:marRight w:val="0"/>
              <w:marTop w:val="0"/>
              <w:marBottom w:val="0"/>
              <w:divBdr>
                <w:top w:val="none" w:sz="0" w:space="0" w:color="auto"/>
                <w:left w:val="none" w:sz="0" w:space="0" w:color="auto"/>
                <w:bottom w:val="none" w:sz="0" w:space="0" w:color="auto"/>
                <w:right w:val="none" w:sz="0" w:space="0" w:color="auto"/>
              </w:divBdr>
            </w:div>
            <w:div w:id="1121916130">
              <w:marLeft w:val="0"/>
              <w:marRight w:val="0"/>
              <w:marTop w:val="0"/>
              <w:marBottom w:val="0"/>
              <w:divBdr>
                <w:top w:val="none" w:sz="0" w:space="0" w:color="auto"/>
                <w:left w:val="none" w:sz="0" w:space="0" w:color="auto"/>
                <w:bottom w:val="none" w:sz="0" w:space="0" w:color="auto"/>
                <w:right w:val="none" w:sz="0" w:space="0" w:color="auto"/>
              </w:divBdr>
            </w:div>
            <w:div w:id="541526350">
              <w:marLeft w:val="0"/>
              <w:marRight w:val="0"/>
              <w:marTop w:val="0"/>
              <w:marBottom w:val="0"/>
              <w:divBdr>
                <w:top w:val="none" w:sz="0" w:space="0" w:color="auto"/>
                <w:left w:val="none" w:sz="0" w:space="0" w:color="auto"/>
                <w:bottom w:val="none" w:sz="0" w:space="0" w:color="auto"/>
                <w:right w:val="none" w:sz="0" w:space="0" w:color="auto"/>
              </w:divBdr>
            </w:div>
            <w:div w:id="39979859">
              <w:marLeft w:val="0"/>
              <w:marRight w:val="0"/>
              <w:marTop w:val="0"/>
              <w:marBottom w:val="0"/>
              <w:divBdr>
                <w:top w:val="none" w:sz="0" w:space="0" w:color="auto"/>
                <w:left w:val="none" w:sz="0" w:space="0" w:color="auto"/>
                <w:bottom w:val="none" w:sz="0" w:space="0" w:color="auto"/>
                <w:right w:val="none" w:sz="0" w:space="0" w:color="auto"/>
              </w:divBdr>
            </w:div>
            <w:div w:id="1759327645">
              <w:marLeft w:val="0"/>
              <w:marRight w:val="0"/>
              <w:marTop w:val="0"/>
              <w:marBottom w:val="0"/>
              <w:divBdr>
                <w:top w:val="none" w:sz="0" w:space="0" w:color="auto"/>
                <w:left w:val="none" w:sz="0" w:space="0" w:color="auto"/>
                <w:bottom w:val="none" w:sz="0" w:space="0" w:color="auto"/>
                <w:right w:val="none" w:sz="0" w:space="0" w:color="auto"/>
              </w:divBdr>
            </w:div>
            <w:div w:id="1402144281">
              <w:marLeft w:val="0"/>
              <w:marRight w:val="0"/>
              <w:marTop w:val="0"/>
              <w:marBottom w:val="0"/>
              <w:divBdr>
                <w:top w:val="none" w:sz="0" w:space="0" w:color="auto"/>
                <w:left w:val="none" w:sz="0" w:space="0" w:color="auto"/>
                <w:bottom w:val="none" w:sz="0" w:space="0" w:color="auto"/>
                <w:right w:val="none" w:sz="0" w:space="0" w:color="auto"/>
              </w:divBdr>
            </w:div>
            <w:div w:id="1680155134">
              <w:marLeft w:val="0"/>
              <w:marRight w:val="0"/>
              <w:marTop w:val="0"/>
              <w:marBottom w:val="0"/>
              <w:divBdr>
                <w:top w:val="none" w:sz="0" w:space="0" w:color="auto"/>
                <w:left w:val="none" w:sz="0" w:space="0" w:color="auto"/>
                <w:bottom w:val="none" w:sz="0" w:space="0" w:color="auto"/>
                <w:right w:val="none" w:sz="0" w:space="0" w:color="auto"/>
              </w:divBdr>
            </w:div>
            <w:div w:id="310065256">
              <w:marLeft w:val="0"/>
              <w:marRight w:val="0"/>
              <w:marTop w:val="0"/>
              <w:marBottom w:val="0"/>
              <w:divBdr>
                <w:top w:val="none" w:sz="0" w:space="0" w:color="auto"/>
                <w:left w:val="none" w:sz="0" w:space="0" w:color="auto"/>
                <w:bottom w:val="none" w:sz="0" w:space="0" w:color="auto"/>
                <w:right w:val="none" w:sz="0" w:space="0" w:color="auto"/>
              </w:divBdr>
            </w:div>
            <w:div w:id="1960181886">
              <w:marLeft w:val="0"/>
              <w:marRight w:val="0"/>
              <w:marTop w:val="0"/>
              <w:marBottom w:val="0"/>
              <w:divBdr>
                <w:top w:val="none" w:sz="0" w:space="0" w:color="auto"/>
                <w:left w:val="none" w:sz="0" w:space="0" w:color="auto"/>
                <w:bottom w:val="none" w:sz="0" w:space="0" w:color="auto"/>
                <w:right w:val="none" w:sz="0" w:space="0" w:color="auto"/>
              </w:divBdr>
            </w:div>
            <w:div w:id="1667368177">
              <w:marLeft w:val="0"/>
              <w:marRight w:val="0"/>
              <w:marTop w:val="0"/>
              <w:marBottom w:val="0"/>
              <w:divBdr>
                <w:top w:val="none" w:sz="0" w:space="0" w:color="auto"/>
                <w:left w:val="none" w:sz="0" w:space="0" w:color="auto"/>
                <w:bottom w:val="none" w:sz="0" w:space="0" w:color="auto"/>
                <w:right w:val="none" w:sz="0" w:space="0" w:color="auto"/>
              </w:divBdr>
            </w:div>
            <w:div w:id="743726955">
              <w:marLeft w:val="0"/>
              <w:marRight w:val="0"/>
              <w:marTop w:val="0"/>
              <w:marBottom w:val="0"/>
              <w:divBdr>
                <w:top w:val="none" w:sz="0" w:space="0" w:color="auto"/>
                <w:left w:val="none" w:sz="0" w:space="0" w:color="auto"/>
                <w:bottom w:val="none" w:sz="0" w:space="0" w:color="auto"/>
                <w:right w:val="none" w:sz="0" w:space="0" w:color="auto"/>
              </w:divBdr>
            </w:div>
            <w:div w:id="533732855">
              <w:marLeft w:val="0"/>
              <w:marRight w:val="0"/>
              <w:marTop w:val="0"/>
              <w:marBottom w:val="0"/>
              <w:divBdr>
                <w:top w:val="none" w:sz="0" w:space="0" w:color="auto"/>
                <w:left w:val="none" w:sz="0" w:space="0" w:color="auto"/>
                <w:bottom w:val="none" w:sz="0" w:space="0" w:color="auto"/>
                <w:right w:val="none" w:sz="0" w:space="0" w:color="auto"/>
              </w:divBdr>
            </w:div>
            <w:div w:id="270822540">
              <w:marLeft w:val="0"/>
              <w:marRight w:val="0"/>
              <w:marTop w:val="0"/>
              <w:marBottom w:val="0"/>
              <w:divBdr>
                <w:top w:val="none" w:sz="0" w:space="0" w:color="auto"/>
                <w:left w:val="none" w:sz="0" w:space="0" w:color="auto"/>
                <w:bottom w:val="none" w:sz="0" w:space="0" w:color="auto"/>
                <w:right w:val="none" w:sz="0" w:space="0" w:color="auto"/>
              </w:divBdr>
            </w:div>
            <w:div w:id="1491942111">
              <w:marLeft w:val="0"/>
              <w:marRight w:val="0"/>
              <w:marTop w:val="0"/>
              <w:marBottom w:val="0"/>
              <w:divBdr>
                <w:top w:val="none" w:sz="0" w:space="0" w:color="auto"/>
                <w:left w:val="none" w:sz="0" w:space="0" w:color="auto"/>
                <w:bottom w:val="none" w:sz="0" w:space="0" w:color="auto"/>
                <w:right w:val="none" w:sz="0" w:space="0" w:color="auto"/>
              </w:divBdr>
            </w:div>
            <w:div w:id="399251306">
              <w:marLeft w:val="0"/>
              <w:marRight w:val="0"/>
              <w:marTop w:val="0"/>
              <w:marBottom w:val="0"/>
              <w:divBdr>
                <w:top w:val="none" w:sz="0" w:space="0" w:color="auto"/>
                <w:left w:val="none" w:sz="0" w:space="0" w:color="auto"/>
                <w:bottom w:val="none" w:sz="0" w:space="0" w:color="auto"/>
                <w:right w:val="none" w:sz="0" w:space="0" w:color="auto"/>
              </w:divBdr>
            </w:div>
            <w:div w:id="1433746876">
              <w:marLeft w:val="0"/>
              <w:marRight w:val="0"/>
              <w:marTop w:val="0"/>
              <w:marBottom w:val="0"/>
              <w:divBdr>
                <w:top w:val="none" w:sz="0" w:space="0" w:color="auto"/>
                <w:left w:val="none" w:sz="0" w:space="0" w:color="auto"/>
                <w:bottom w:val="none" w:sz="0" w:space="0" w:color="auto"/>
                <w:right w:val="none" w:sz="0" w:space="0" w:color="auto"/>
              </w:divBdr>
            </w:div>
            <w:div w:id="1791896463">
              <w:marLeft w:val="0"/>
              <w:marRight w:val="0"/>
              <w:marTop w:val="0"/>
              <w:marBottom w:val="0"/>
              <w:divBdr>
                <w:top w:val="none" w:sz="0" w:space="0" w:color="auto"/>
                <w:left w:val="none" w:sz="0" w:space="0" w:color="auto"/>
                <w:bottom w:val="none" w:sz="0" w:space="0" w:color="auto"/>
                <w:right w:val="none" w:sz="0" w:space="0" w:color="auto"/>
              </w:divBdr>
            </w:div>
            <w:div w:id="529732431">
              <w:marLeft w:val="0"/>
              <w:marRight w:val="0"/>
              <w:marTop w:val="0"/>
              <w:marBottom w:val="0"/>
              <w:divBdr>
                <w:top w:val="none" w:sz="0" w:space="0" w:color="auto"/>
                <w:left w:val="none" w:sz="0" w:space="0" w:color="auto"/>
                <w:bottom w:val="none" w:sz="0" w:space="0" w:color="auto"/>
                <w:right w:val="none" w:sz="0" w:space="0" w:color="auto"/>
              </w:divBdr>
            </w:div>
            <w:div w:id="1020276929">
              <w:marLeft w:val="0"/>
              <w:marRight w:val="0"/>
              <w:marTop w:val="0"/>
              <w:marBottom w:val="0"/>
              <w:divBdr>
                <w:top w:val="none" w:sz="0" w:space="0" w:color="auto"/>
                <w:left w:val="none" w:sz="0" w:space="0" w:color="auto"/>
                <w:bottom w:val="none" w:sz="0" w:space="0" w:color="auto"/>
                <w:right w:val="none" w:sz="0" w:space="0" w:color="auto"/>
              </w:divBdr>
            </w:div>
            <w:div w:id="2047639433">
              <w:marLeft w:val="0"/>
              <w:marRight w:val="0"/>
              <w:marTop w:val="0"/>
              <w:marBottom w:val="0"/>
              <w:divBdr>
                <w:top w:val="none" w:sz="0" w:space="0" w:color="auto"/>
                <w:left w:val="none" w:sz="0" w:space="0" w:color="auto"/>
                <w:bottom w:val="none" w:sz="0" w:space="0" w:color="auto"/>
                <w:right w:val="none" w:sz="0" w:space="0" w:color="auto"/>
              </w:divBdr>
            </w:div>
            <w:div w:id="1765563790">
              <w:marLeft w:val="0"/>
              <w:marRight w:val="0"/>
              <w:marTop w:val="0"/>
              <w:marBottom w:val="0"/>
              <w:divBdr>
                <w:top w:val="none" w:sz="0" w:space="0" w:color="auto"/>
                <w:left w:val="none" w:sz="0" w:space="0" w:color="auto"/>
                <w:bottom w:val="none" w:sz="0" w:space="0" w:color="auto"/>
                <w:right w:val="none" w:sz="0" w:space="0" w:color="auto"/>
              </w:divBdr>
            </w:div>
            <w:div w:id="933587364">
              <w:marLeft w:val="0"/>
              <w:marRight w:val="0"/>
              <w:marTop w:val="0"/>
              <w:marBottom w:val="0"/>
              <w:divBdr>
                <w:top w:val="none" w:sz="0" w:space="0" w:color="auto"/>
                <w:left w:val="none" w:sz="0" w:space="0" w:color="auto"/>
                <w:bottom w:val="none" w:sz="0" w:space="0" w:color="auto"/>
                <w:right w:val="none" w:sz="0" w:space="0" w:color="auto"/>
              </w:divBdr>
            </w:div>
            <w:div w:id="1322155446">
              <w:marLeft w:val="0"/>
              <w:marRight w:val="0"/>
              <w:marTop w:val="0"/>
              <w:marBottom w:val="0"/>
              <w:divBdr>
                <w:top w:val="none" w:sz="0" w:space="0" w:color="auto"/>
                <w:left w:val="none" w:sz="0" w:space="0" w:color="auto"/>
                <w:bottom w:val="none" w:sz="0" w:space="0" w:color="auto"/>
                <w:right w:val="none" w:sz="0" w:space="0" w:color="auto"/>
              </w:divBdr>
            </w:div>
            <w:div w:id="1263876560">
              <w:marLeft w:val="0"/>
              <w:marRight w:val="0"/>
              <w:marTop w:val="0"/>
              <w:marBottom w:val="0"/>
              <w:divBdr>
                <w:top w:val="none" w:sz="0" w:space="0" w:color="auto"/>
                <w:left w:val="none" w:sz="0" w:space="0" w:color="auto"/>
                <w:bottom w:val="none" w:sz="0" w:space="0" w:color="auto"/>
                <w:right w:val="none" w:sz="0" w:space="0" w:color="auto"/>
              </w:divBdr>
            </w:div>
            <w:div w:id="133911367">
              <w:marLeft w:val="0"/>
              <w:marRight w:val="0"/>
              <w:marTop w:val="0"/>
              <w:marBottom w:val="0"/>
              <w:divBdr>
                <w:top w:val="none" w:sz="0" w:space="0" w:color="auto"/>
                <w:left w:val="none" w:sz="0" w:space="0" w:color="auto"/>
                <w:bottom w:val="none" w:sz="0" w:space="0" w:color="auto"/>
                <w:right w:val="none" w:sz="0" w:space="0" w:color="auto"/>
              </w:divBdr>
            </w:div>
            <w:div w:id="2039964472">
              <w:marLeft w:val="0"/>
              <w:marRight w:val="0"/>
              <w:marTop w:val="0"/>
              <w:marBottom w:val="0"/>
              <w:divBdr>
                <w:top w:val="none" w:sz="0" w:space="0" w:color="auto"/>
                <w:left w:val="none" w:sz="0" w:space="0" w:color="auto"/>
                <w:bottom w:val="none" w:sz="0" w:space="0" w:color="auto"/>
                <w:right w:val="none" w:sz="0" w:space="0" w:color="auto"/>
              </w:divBdr>
            </w:div>
            <w:div w:id="43482956">
              <w:marLeft w:val="0"/>
              <w:marRight w:val="0"/>
              <w:marTop w:val="0"/>
              <w:marBottom w:val="0"/>
              <w:divBdr>
                <w:top w:val="none" w:sz="0" w:space="0" w:color="auto"/>
                <w:left w:val="none" w:sz="0" w:space="0" w:color="auto"/>
                <w:bottom w:val="none" w:sz="0" w:space="0" w:color="auto"/>
                <w:right w:val="none" w:sz="0" w:space="0" w:color="auto"/>
              </w:divBdr>
            </w:div>
            <w:div w:id="650258986">
              <w:marLeft w:val="0"/>
              <w:marRight w:val="0"/>
              <w:marTop w:val="0"/>
              <w:marBottom w:val="0"/>
              <w:divBdr>
                <w:top w:val="none" w:sz="0" w:space="0" w:color="auto"/>
                <w:left w:val="none" w:sz="0" w:space="0" w:color="auto"/>
                <w:bottom w:val="none" w:sz="0" w:space="0" w:color="auto"/>
                <w:right w:val="none" w:sz="0" w:space="0" w:color="auto"/>
              </w:divBdr>
            </w:div>
            <w:div w:id="30986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59691">
      <w:marLeft w:val="0"/>
      <w:marRight w:val="0"/>
      <w:marTop w:val="0"/>
      <w:marBottom w:val="0"/>
      <w:divBdr>
        <w:top w:val="none" w:sz="0" w:space="0" w:color="auto"/>
        <w:left w:val="none" w:sz="0" w:space="0" w:color="auto"/>
        <w:bottom w:val="none" w:sz="0" w:space="0" w:color="auto"/>
        <w:right w:val="none" w:sz="0" w:space="0" w:color="auto"/>
      </w:divBdr>
    </w:div>
    <w:div w:id="559906648">
      <w:marLeft w:val="0"/>
      <w:marRight w:val="0"/>
      <w:marTop w:val="0"/>
      <w:marBottom w:val="0"/>
      <w:divBdr>
        <w:top w:val="none" w:sz="0" w:space="0" w:color="auto"/>
        <w:left w:val="none" w:sz="0" w:space="0" w:color="auto"/>
        <w:bottom w:val="none" w:sz="0" w:space="0" w:color="auto"/>
        <w:right w:val="none" w:sz="0" w:space="0" w:color="auto"/>
      </w:divBdr>
    </w:div>
    <w:div w:id="568422402">
      <w:marLeft w:val="0"/>
      <w:marRight w:val="0"/>
      <w:marTop w:val="0"/>
      <w:marBottom w:val="0"/>
      <w:divBdr>
        <w:top w:val="none" w:sz="0" w:space="0" w:color="auto"/>
        <w:left w:val="none" w:sz="0" w:space="0" w:color="auto"/>
        <w:bottom w:val="none" w:sz="0" w:space="0" w:color="auto"/>
        <w:right w:val="none" w:sz="0" w:space="0" w:color="auto"/>
      </w:divBdr>
    </w:div>
    <w:div w:id="572468991">
      <w:marLeft w:val="0"/>
      <w:marRight w:val="0"/>
      <w:marTop w:val="0"/>
      <w:marBottom w:val="0"/>
      <w:divBdr>
        <w:top w:val="none" w:sz="0" w:space="0" w:color="auto"/>
        <w:left w:val="none" w:sz="0" w:space="0" w:color="auto"/>
        <w:bottom w:val="none" w:sz="0" w:space="0" w:color="auto"/>
        <w:right w:val="none" w:sz="0" w:space="0" w:color="auto"/>
      </w:divBdr>
    </w:div>
    <w:div w:id="573128640">
      <w:marLeft w:val="0"/>
      <w:marRight w:val="0"/>
      <w:marTop w:val="0"/>
      <w:marBottom w:val="0"/>
      <w:divBdr>
        <w:top w:val="none" w:sz="0" w:space="0" w:color="auto"/>
        <w:left w:val="none" w:sz="0" w:space="0" w:color="auto"/>
        <w:bottom w:val="none" w:sz="0" w:space="0" w:color="auto"/>
        <w:right w:val="none" w:sz="0" w:space="0" w:color="auto"/>
      </w:divBdr>
    </w:div>
    <w:div w:id="574239741">
      <w:marLeft w:val="0"/>
      <w:marRight w:val="0"/>
      <w:marTop w:val="0"/>
      <w:marBottom w:val="0"/>
      <w:divBdr>
        <w:top w:val="none" w:sz="0" w:space="0" w:color="auto"/>
        <w:left w:val="none" w:sz="0" w:space="0" w:color="auto"/>
        <w:bottom w:val="none" w:sz="0" w:space="0" w:color="auto"/>
        <w:right w:val="none" w:sz="0" w:space="0" w:color="auto"/>
      </w:divBdr>
    </w:div>
    <w:div w:id="599140857">
      <w:marLeft w:val="0"/>
      <w:marRight w:val="0"/>
      <w:marTop w:val="0"/>
      <w:marBottom w:val="0"/>
      <w:divBdr>
        <w:top w:val="none" w:sz="0" w:space="0" w:color="auto"/>
        <w:left w:val="none" w:sz="0" w:space="0" w:color="auto"/>
        <w:bottom w:val="none" w:sz="0" w:space="0" w:color="auto"/>
        <w:right w:val="none" w:sz="0" w:space="0" w:color="auto"/>
      </w:divBdr>
    </w:div>
    <w:div w:id="602425147">
      <w:marLeft w:val="0"/>
      <w:marRight w:val="0"/>
      <w:marTop w:val="0"/>
      <w:marBottom w:val="0"/>
      <w:divBdr>
        <w:top w:val="none" w:sz="0" w:space="0" w:color="auto"/>
        <w:left w:val="none" w:sz="0" w:space="0" w:color="auto"/>
        <w:bottom w:val="none" w:sz="0" w:space="0" w:color="auto"/>
        <w:right w:val="none" w:sz="0" w:space="0" w:color="auto"/>
      </w:divBdr>
    </w:div>
    <w:div w:id="604112764">
      <w:marLeft w:val="0"/>
      <w:marRight w:val="0"/>
      <w:marTop w:val="0"/>
      <w:marBottom w:val="0"/>
      <w:divBdr>
        <w:top w:val="none" w:sz="0" w:space="0" w:color="auto"/>
        <w:left w:val="none" w:sz="0" w:space="0" w:color="auto"/>
        <w:bottom w:val="none" w:sz="0" w:space="0" w:color="auto"/>
        <w:right w:val="none" w:sz="0" w:space="0" w:color="auto"/>
      </w:divBdr>
    </w:div>
    <w:div w:id="612706700">
      <w:marLeft w:val="0"/>
      <w:marRight w:val="0"/>
      <w:marTop w:val="0"/>
      <w:marBottom w:val="0"/>
      <w:divBdr>
        <w:top w:val="none" w:sz="0" w:space="0" w:color="auto"/>
        <w:left w:val="none" w:sz="0" w:space="0" w:color="auto"/>
        <w:bottom w:val="none" w:sz="0" w:space="0" w:color="auto"/>
        <w:right w:val="none" w:sz="0" w:space="0" w:color="auto"/>
      </w:divBdr>
    </w:div>
    <w:div w:id="618948808">
      <w:marLeft w:val="0"/>
      <w:marRight w:val="0"/>
      <w:marTop w:val="0"/>
      <w:marBottom w:val="0"/>
      <w:divBdr>
        <w:top w:val="none" w:sz="0" w:space="0" w:color="auto"/>
        <w:left w:val="none" w:sz="0" w:space="0" w:color="auto"/>
        <w:bottom w:val="none" w:sz="0" w:space="0" w:color="auto"/>
        <w:right w:val="none" w:sz="0" w:space="0" w:color="auto"/>
      </w:divBdr>
    </w:div>
    <w:div w:id="622540229">
      <w:marLeft w:val="0"/>
      <w:marRight w:val="0"/>
      <w:marTop w:val="0"/>
      <w:marBottom w:val="0"/>
      <w:divBdr>
        <w:top w:val="none" w:sz="0" w:space="0" w:color="auto"/>
        <w:left w:val="none" w:sz="0" w:space="0" w:color="auto"/>
        <w:bottom w:val="none" w:sz="0" w:space="0" w:color="auto"/>
        <w:right w:val="none" w:sz="0" w:space="0" w:color="auto"/>
      </w:divBdr>
    </w:div>
    <w:div w:id="624578135">
      <w:marLeft w:val="0"/>
      <w:marRight w:val="0"/>
      <w:marTop w:val="0"/>
      <w:marBottom w:val="0"/>
      <w:divBdr>
        <w:top w:val="none" w:sz="0" w:space="0" w:color="auto"/>
        <w:left w:val="none" w:sz="0" w:space="0" w:color="auto"/>
        <w:bottom w:val="none" w:sz="0" w:space="0" w:color="auto"/>
        <w:right w:val="none" w:sz="0" w:space="0" w:color="auto"/>
      </w:divBdr>
      <w:divsChild>
        <w:div w:id="323700542">
          <w:marLeft w:val="0"/>
          <w:marRight w:val="0"/>
          <w:marTop w:val="0"/>
          <w:marBottom w:val="0"/>
          <w:divBdr>
            <w:top w:val="none" w:sz="0" w:space="0" w:color="auto"/>
            <w:left w:val="none" w:sz="0" w:space="0" w:color="auto"/>
            <w:bottom w:val="none" w:sz="0" w:space="0" w:color="auto"/>
            <w:right w:val="none" w:sz="0" w:space="0" w:color="auto"/>
          </w:divBdr>
        </w:div>
      </w:divsChild>
    </w:div>
    <w:div w:id="646784003">
      <w:marLeft w:val="0"/>
      <w:marRight w:val="0"/>
      <w:marTop w:val="0"/>
      <w:marBottom w:val="0"/>
      <w:divBdr>
        <w:top w:val="none" w:sz="0" w:space="0" w:color="auto"/>
        <w:left w:val="none" w:sz="0" w:space="0" w:color="auto"/>
        <w:bottom w:val="none" w:sz="0" w:space="0" w:color="auto"/>
        <w:right w:val="none" w:sz="0" w:space="0" w:color="auto"/>
      </w:divBdr>
      <w:divsChild>
        <w:div w:id="67768692">
          <w:marLeft w:val="0"/>
          <w:marRight w:val="0"/>
          <w:marTop w:val="0"/>
          <w:marBottom w:val="0"/>
          <w:divBdr>
            <w:top w:val="none" w:sz="0" w:space="0" w:color="auto"/>
            <w:left w:val="none" w:sz="0" w:space="0" w:color="auto"/>
            <w:bottom w:val="none" w:sz="0" w:space="0" w:color="auto"/>
            <w:right w:val="none" w:sz="0" w:space="0" w:color="auto"/>
          </w:divBdr>
        </w:div>
      </w:divsChild>
    </w:div>
    <w:div w:id="662395962">
      <w:marLeft w:val="0"/>
      <w:marRight w:val="0"/>
      <w:marTop w:val="0"/>
      <w:marBottom w:val="0"/>
      <w:divBdr>
        <w:top w:val="none" w:sz="0" w:space="0" w:color="auto"/>
        <w:left w:val="none" w:sz="0" w:space="0" w:color="auto"/>
        <w:bottom w:val="none" w:sz="0" w:space="0" w:color="auto"/>
        <w:right w:val="none" w:sz="0" w:space="0" w:color="auto"/>
      </w:divBdr>
    </w:div>
    <w:div w:id="674460610">
      <w:marLeft w:val="0"/>
      <w:marRight w:val="0"/>
      <w:marTop w:val="0"/>
      <w:marBottom w:val="0"/>
      <w:divBdr>
        <w:top w:val="none" w:sz="0" w:space="0" w:color="auto"/>
        <w:left w:val="none" w:sz="0" w:space="0" w:color="auto"/>
        <w:bottom w:val="none" w:sz="0" w:space="0" w:color="auto"/>
        <w:right w:val="none" w:sz="0" w:space="0" w:color="auto"/>
      </w:divBdr>
      <w:divsChild>
        <w:div w:id="148445063">
          <w:marLeft w:val="0"/>
          <w:marRight w:val="0"/>
          <w:marTop w:val="0"/>
          <w:marBottom w:val="0"/>
          <w:divBdr>
            <w:top w:val="none" w:sz="0" w:space="0" w:color="auto"/>
            <w:left w:val="none" w:sz="0" w:space="0" w:color="auto"/>
            <w:bottom w:val="none" w:sz="0" w:space="0" w:color="auto"/>
            <w:right w:val="none" w:sz="0" w:space="0" w:color="auto"/>
          </w:divBdr>
          <w:divsChild>
            <w:div w:id="1055816328">
              <w:marLeft w:val="0"/>
              <w:marRight w:val="0"/>
              <w:marTop w:val="0"/>
              <w:marBottom w:val="0"/>
              <w:divBdr>
                <w:top w:val="none" w:sz="0" w:space="0" w:color="auto"/>
                <w:left w:val="none" w:sz="0" w:space="0" w:color="auto"/>
                <w:bottom w:val="none" w:sz="0" w:space="0" w:color="auto"/>
                <w:right w:val="none" w:sz="0" w:space="0" w:color="auto"/>
              </w:divBdr>
            </w:div>
            <w:div w:id="1697192110">
              <w:marLeft w:val="0"/>
              <w:marRight w:val="0"/>
              <w:marTop w:val="0"/>
              <w:marBottom w:val="0"/>
              <w:divBdr>
                <w:top w:val="none" w:sz="0" w:space="0" w:color="auto"/>
                <w:left w:val="none" w:sz="0" w:space="0" w:color="auto"/>
                <w:bottom w:val="none" w:sz="0" w:space="0" w:color="auto"/>
                <w:right w:val="none" w:sz="0" w:space="0" w:color="auto"/>
              </w:divBdr>
            </w:div>
            <w:div w:id="1210726947">
              <w:marLeft w:val="0"/>
              <w:marRight w:val="0"/>
              <w:marTop w:val="0"/>
              <w:marBottom w:val="0"/>
              <w:divBdr>
                <w:top w:val="none" w:sz="0" w:space="0" w:color="auto"/>
                <w:left w:val="none" w:sz="0" w:space="0" w:color="auto"/>
                <w:bottom w:val="none" w:sz="0" w:space="0" w:color="auto"/>
                <w:right w:val="none" w:sz="0" w:space="0" w:color="auto"/>
              </w:divBdr>
            </w:div>
            <w:div w:id="1846480275">
              <w:marLeft w:val="0"/>
              <w:marRight w:val="0"/>
              <w:marTop w:val="0"/>
              <w:marBottom w:val="0"/>
              <w:divBdr>
                <w:top w:val="none" w:sz="0" w:space="0" w:color="auto"/>
                <w:left w:val="none" w:sz="0" w:space="0" w:color="auto"/>
                <w:bottom w:val="none" w:sz="0" w:space="0" w:color="auto"/>
                <w:right w:val="none" w:sz="0" w:space="0" w:color="auto"/>
              </w:divBdr>
            </w:div>
            <w:div w:id="1586301454">
              <w:marLeft w:val="0"/>
              <w:marRight w:val="0"/>
              <w:marTop w:val="0"/>
              <w:marBottom w:val="0"/>
              <w:divBdr>
                <w:top w:val="none" w:sz="0" w:space="0" w:color="auto"/>
                <w:left w:val="none" w:sz="0" w:space="0" w:color="auto"/>
                <w:bottom w:val="none" w:sz="0" w:space="0" w:color="auto"/>
                <w:right w:val="none" w:sz="0" w:space="0" w:color="auto"/>
              </w:divBdr>
            </w:div>
            <w:div w:id="871578593">
              <w:marLeft w:val="0"/>
              <w:marRight w:val="0"/>
              <w:marTop w:val="0"/>
              <w:marBottom w:val="0"/>
              <w:divBdr>
                <w:top w:val="none" w:sz="0" w:space="0" w:color="auto"/>
                <w:left w:val="none" w:sz="0" w:space="0" w:color="auto"/>
                <w:bottom w:val="none" w:sz="0" w:space="0" w:color="auto"/>
                <w:right w:val="none" w:sz="0" w:space="0" w:color="auto"/>
              </w:divBdr>
            </w:div>
            <w:div w:id="1190296464">
              <w:marLeft w:val="0"/>
              <w:marRight w:val="0"/>
              <w:marTop w:val="0"/>
              <w:marBottom w:val="0"/>
              <w:divBdr>
                <w:top w:val="none" w:sz="0" w:space="0" w:color="auto"/>
                <w:left w:val="none" w:sz="0" w:space="0" w:color="auto"/>
                <w:bottom w:val="none" w:sz="0" w:space="0" w:color="auto"/>
                <w:right w:val="none" w:sz="0" w:space="0" w:color="auto"/>
              </w:divBdr>
            </w:div>
            <w:div w:id="2035225087">
              <w:marLeft w:val="0"/>
              <w:marRight w:val="0"/>
              <w:marTop w:val="0"/>
              <w:marBottom w:val="0"/>
              <w:divBdr>
                <w:top w:val="none" w:sz="0" w:space="0" w:color="auto"/>
                <w:left w:val="none" w:sz="0" w:space="0" w:color="auto"/>
                <w:bottom w:val="none" w:sz="0" w:space="0" w:color="auto"/>
                <w:right w:val="none" w:sz="0" w:space="0" w:color="auto"/>
              </w:divBdr>
            </w:div>
            <w:div w:id="2126540386">
              <w:marLeft w:val="0"/>
              <w:marRight w:val="0"/>
              <w:marTop w:val="0"/>
              <w:marBottom w:val="0"/>
              <w:divBdr>
                <w:top w:val="none" w:sz="0" w:space="0" w:color="auto"/>
                <w:left w:val="none" w:sz="0" w:space="0" w:color="auto"/>
                <w:bottom w:val="none" w:sz="0" w:space="0" w:color="auto"/>
                <w:right w:val="none" w:sz="0" w:space="0" w:color="auto"/>
              </w:divBdr>
            </w:div>
            <w:div w:id="1101678589">
              <w:marLeft w:val="0"/>
              <w:marRight w:val="0"/>
              <w:marTop w:val="0"/>
              <w:marBottom w:val="0"/>
              <w:divBdr>
                <w:top w:val="none" w:sz="0" w:space="0" w:color="auto"/>
                <w:left w:val="none" w:sz="0" w:space="0" w:color="auto"/>
                <w:bottom w:val="none" w:sz="0" w:space="0" w:color="auto"/>
                <w:right w:val="none" w:sz="0" w:space="0" w:color="auto"/>
              </w:divBdr>
            </w:div>
            <w:div w:id="1072847413">
              <w:marLeft w:val="0"/>
              <w:marRight w:val="0"/>
              <w:marTop w:val="0"/>
              <w:marBottom w:val="0"/>
              <w:divBdr>
                <w:top w:val="none" w:sz="0" w:space="0" w:color="auto"/>
                <w:left w:val="none" w:sz="0" w:space="0" w:color="auto"/>
                <w:bottom w:val="none" w:sz="0" w:space="0" w:color="auto"/>
                <w:right w:val="none" w:sz="0" w:space="0" w:color="auto"/>
              </w:divBdr>
            </w:div>
            <w:div w:id="1191990929">
              <w:marLeft w:val="0"/>
              <w:marRight w:val="0"/>
              <w:marTop w:val="0"/>
              <w:marBottom w:val="0"/>
              <w:divBdr>
                <w:top w:val="none" w:sz="0" w:space="0" w:color="auto"/>
                <w:left w:val="none" w:sz="0" w:space="0" w:color="auto"/>
                <w:bottom w:val="none" w:sz="0" w:space="0" w:color="auto"/>
                <w:right w:val="none" w:sz="0" w:space="0" w:color="auto"/>
              </w:divBdr>
            </w:div>
            <w:div w:id="384762634">
              <w:marLeft w:val="0"/>
              <w:marRight w:val="0"/>
              <w:marTop w:val="0"/>
              <w:marBottom w:val="0"/>
              <w:divBdr>
                <w:top w:val="none" w:sz="0" w:space="0" w:color="auto"/>
                <w:left w:val="none" w:sz="0" w:space="0" w:color="auto"/>
                <w:bottom w:val="none" w:sz="0" w:space="0" w:color="auto"/>
                <w:right w:val="none" w:sz="0" w:space="0" w:color="auto"/>
              </w:divBdr>
            </w:div>
            <w:div w:id="230963134">
              <w:marLeft w:val="0"/>
              <w:marRight w:val="0"/>
              <w:marTop w:val="0"/>
              <w:marBottom w:val="0"/>
              <w:divBdr>
                <w:top w:val="none" w:sz="0" w:space="0" w:color="auto"/>
                <w:left w:val="none" w:sz="0" w:space="0" w:color="auto"/>
                <w:bottom w:val="none" w:sz="0" w:space="0" w:color="auto"/>
                <w:right w:val="none" w:sz="0" w:space="0" w:color="auto"/>
              </w:divBdr>
            </w:div>
            <w:div w:id="454252009">
              <w:marLeft w:val="0"/>
              <w:marRight w:val="0"/>
              <w:marTop w:val="0"/>
              <w:marBottom w:val="0"/>
              <w:divBdr>
                <w:top w:val="none" w:sz="0" w:space="0" w:color="auto"/>
                <w:left w:val="none" w:sz="0" w:space="0" w:color="auto"/>
                <w:bottom w:val="none" w:sz="0" w:space="0" w:color="auto"/>
                <w:right w:val="none" w:sz="0" w:space="0" w:color="auto"/>
              </w:divBdr>
            </w:div>
            <w:div w:id="1885288787">
              <w:marLeft w:val="0"/>
              <w:marRight w:val="0"/>
              <w:marTop w:val="0"/>
              <w:marBottom w:val="0"/>
              <w:divBdr>
                <w:top w:val="none" w:sz="0" w:space="0" w:color="auto"/>
                <w:left w:val="none" w:sz="0" w:space="0" w:color="auto"/>
                <w:bottom w:val="none" w:sz="0" w:space="0" w:color="auto"/>
                <w:right w:val="none" w:sz="0" w:space="0" w:color="auto"/>
              </w:divBdr>
            </w:div>
            <w:div w:id="809175283">
              <w:marLeft w:val="0"/>
              <w:marRight w:val="0"/>
              <w:marTop w:val="0"/>
              <w:marBottom w:val="0"/>
              <w:divBdr>
                <w:top w:val="none" w:sz="0" w:space="0" w:color="auto"/>
                <w:left w:val="none" w:sz="0" w:space="0" w:color="auto"/>
                <w:bottom w:val="none" w:sz="0" w:space="0" w:color="auto"/>
                <w:right w:val="none" w:sz="0" w:space="0" w:color="auto"/>
              </w:divBdr>
            </w:div>
            <w:div w:id="1497724830">
              <w:marLeft w:val="0"/>
              <w:marRight w:val="0"/>
              <w:marTop w:val="0"/>
              <w:marBottom w:val="0"/>
              <w:divBdr>
                <w:top w:val="none" w:sz="0" w:space="0" w:color="auto"/>
                <w:left w:val="none" w:sz="0" w:space="0" w:color="auto"/>
                <w:bottom w:val="none" w:sz="0" w:space="0" w:color="auto"/>
                <w:right w:val="none" w:sz="0" w:space="0" w:color="auto"/>
              </w:divBdr>
            </w:div>
            <w:div w:id="165174014">
              <w:marLeft w:val="0"/>
              <w:marRight w:val="0"/>
              <w:marTop w:val="0"/>
              <w:marBottom w:val="0"/>
              <w:divBdr>
                <w:top w:val="none" w:sz="0" w:space="0" w:color="auto"/>
                <w:left w:val="none" w:sz="0" w:space="0" w:color="auto"/>
                <w:bottom w:val="none" w:sz="0" w:space="0" w:color="auto"/>
                <w:right w:val="none" w:sz="0" w:space="0" w:color="auto"/>
              </w:divBdr>
            </w:div>
            <w:div w:id="1808814827">
              <w:marLeft w:val="0"/>
              <w:marRight w:val="0"/>
              <w:marTop w:val="0"/>
              <w:marBottom w:val="0"/>
              <w:divBdr>
                <w:top w:val="none" w:sz="0" w:space="0" w:color="auto"/>
                <w:left w:val="none" w:sz="0" w:space="0" w:color="auto"/>
                <w:bottom w:val="none" w:sz="0" w:space="0" w:color="auto"/>
                <w:right w:val="none" w:sz="0" w:space="0" w:color="auto"/>
              </w:divBdr>
            </w:div>
            <w:div w:id="787621298">
              <w:marLeft w:val="0"/>
              <w:marRight w:val="0"/>
              <w:marTop w:val="0"/>
              <w:marBottom w:val="0"/>
              <w:divBdr>
                <w:top w:val="none" w:sz="0" w:space="0" w:color="auto"/>
                <w:left w:val="none" w:sz="0" w:space="0" w:color="auto"/>
                <w:bottom w:val="none" w:sz="0" w:space="0" w:color="auto"/>
                <w:right w:val="none" w:sz="0" w:space="0" w:color="auto"/>
              </w:divBdr>
            </w:div>
            <w:div w:id="591358439">
              <w:marLeft w:val="0"/>
              <w:marRight w:val="0"/>
              <w:marTop w:val="0"/>
              <w:marBottom w:val="0"/>
              <w:divBdr>
                <w:top w:val="none" w:sz="0" w:space="0" w:color="auto"/>
                <w:left w:val="none" w:sz="0" w:space="0" w:color="auto"/>
                <w:bottom w:val="none" w:sz="0" w:space="0" w:color="auto"/>
                <w:right w:val="none" w:sz="0" w:space="0" w:color="auto"/>
              </w:divBdr>
            </w:div>
            <w:div w:id="1531457503">
              <w:marLeft w:val="0"/>
              <w:marRight w:val="0"/>
              <w:marTop w:val="0"/>
              <w:marBottom w:val="0"/>
              <w:divBdr>
                <w:top w:val="none" w:sz="0" w:space="0" w:color="auto"/>
                <w:left w:val="none" w:sz="0" w:space="0" w:color="auto"/>
                <w:bottom w:val="none" w:sz="0" w:space="0" w:color="auto"/>
                <w:right w:val="none" w:sz="0" w:space="0" w:color="auto"/>
              </w:divBdr>
            </w:div>
            <w:div w:id="525561587">
              <w:marLeft w:val="0"/>
              <w:marRight w:val="0"/>
              <w:marTop w:val="0"/>
              <w:marBottom w:val="0"/>
              <w:divBdr>
                <w:top w:val="none" w:sz="0" w:space="0" w:color="auto"/>
                <w:left w:val="none" w:sz="0" w:space="0" w:color="auto"/>
                <w:bottom w:val="none" w:sz="0" w:space="0" w:color="auto"/>
                <w:right w:val="none" w:sz="0" w:space="0" w:color="auto"/>
              </w:divBdr>
            </w:div>
            <w:div w:id="1984843172">
              <w:marLeft w:val="0"/>
              <w:marRight w:val="0"/>
              <w:marTop w:val="0"/>
              <w:marBottom w:val="0"/>
              <w:divBdr>
                <w:top w:val="none" w:sz="0" w:space="0" w:color="auto"/>
                <w:left w:val="none" w:sz="0" w:space="0" w:color="auto"/>
                <w:bottom w:val="none" w:sz="0" w:space="0" w:color="auto"/>
                <w:right w:val="none" w:sz="0" w:space="0" w:color="auto"/>
              </w:divBdr>
            </w:div>
            <w:div w:id="576090315">
              <w:marLeft w:val="0"/>
              <w:marRight w:val="0"/>
              <w:marTop w:val="0"/>
              <w:marBottom w:val="0"/>
              <w:divBdr>
                <w:top w:val="none" w:sz="0" w:space="0" w:color="auto"/>
                <w:left w:val="none" w:sz="0" w:space="0" w:color="auto"/>
                <w:bottom w:val="none" w:sz="0" w:space="0" w:color="auto"/>
                <w:right w:val="none" w:sz="0" w:space="0" w:color="auto"/>
              </w:divBdr>
            </w:div>
            <w:div w:id="1230922906">
              <w:marLeft w:val="0"/>
              <w:marRight w:val="0"/>
              <w:marTop w:val="0"/>
              <w:marBottom w:val="0"/>
              <w:divBdr>
                <w:top w:val="none" w:sz="0" w:space="0" w:color="auto"/>
                <w:left w:val="none" w:sz="0" w:space="0" w:color="auto"/>
                <w:bottom w:val="none" w:sz="0" w:space="0" w:color="auto"/>
                <w:right w:val="none" w:sz="0" w:space="0" w:color="auto"/>
              </w:divBdr>
            </w:div>
            <w:div w:id="142744494">
              <w:marLeft w:val="0"/>
              <w:marRight w:val="0"/>
              <w:marTop w:val="0"/>
              <w:marBottom w:val="0"/>
              <w:divBdr>
                <w:top w:val="none" w:sz="0" w:space="0" w:color="auto"/>
                <w:left w:val="none" w:sz="0" w:space="0" w:color="auto"/>
                <w:bottom w:val="none" w:sz="0" w:space="0" w:color="auto"/>
                <w:right w:val="none" w:sz="0" w:space="0" w:color="auto"/>
              </w:divBdr>
            </w:div>
            <w:div w:id="2124417674">
              <w:marLeft w:val="0"/>
              <w:marRight w:val="0"/>
              <w:marTop w:val="0"/>
              <w:marBottom w:val="0"/>
              <w:divBdr>
                <w:top w:val="none" w:sz="0" w:space="0" w:color="auto"/>
                <w:left w:val="none" w:sz="0" w:space="0" w:color="auto"/>
                <w:bottom w:val="none" w:sz="0" w:space="0" w:color="auto"/>
                <w:right w:val="none" w:sz="0" w:space="0" w:color="auto"/>
              </w:divBdr>
            </w:div>
            <w:div w:id="1788305976">
              <w:marLeft w:val="0"/>
              <w:marRight w:val="0"/>
              <w:marTop w:val="0"/>
              <w:marBottom w:val="0"/>
              <w:divBdr>
                <w:top w:val="none" w:sz="0" w:space="0" w:color="auto"/>
                <w:left w:val="none" w:sz="0" w:space="0" w:color="auto"/>
                <w:bottom w:val="none" w:sz="0" w:space="0" w:color="auto"/>
                <w:right w:val="none" w:sz="0" w:space="0" w:color="auto"/>
              </w:divBdr>
            </w:div>
            <w:div w:id="316954293">
              <w:marLeft w:val="0"/>
              <w:marRight w:val="0"/>
              <w:marTop w:val="0"/>
              <w:marBottom w:val="0"/>
              <w:divBdr>
                <w:top w:val="none" w:sz="0" w:space="0" w:color="auto"/>
                <w:left w:val="none" w:sz="0" w:space="0" w:color="auto"/>
                <w:bottom w:val="none" w:sz="0" w:space="0" w:color="auto"/>
                <w:right w:val="none" w:sz="0" w:space="0" w:color="auto"/>
              </w:divBdr>
            </w:div>
            <w:div w:id="96683539">
              <w:marLeft w:val="0"/>
              <w:marRight w:val="0"/>
              <w:marTop w:val="0"/>
              <w:marBottom w:val="0"/>
              <w:divBdr>
                <w:top w:val="none" w:sz="0" w:space="0" w:color="auto"/>
                <w:left w:val="none" w:sz="0" w:space="0" w:color="auto"/>
                <w:bottom w:val="none" w:sz="0" w:space="0" w:color="auto"/>
                <w:right w:val="none" w:sz="0" w:space="0" w:color="auto"/>
              </w:divBdr>
            </w:div>
            <w:div w:id="1639140949">
              <w:marLeft w:val="0"/>
              <w:marRight w:val="0"/>
              <w:marTop w:val="0"/>
              <w:marBottom w:val="0"/>
              <w:divBdr>
                <w:top w:val="none" w:sz="0" w:space="0" w:color="auto"/>
                <w:left w:val="none" w:sz="0" w:space="0" w:color="auto"/>
                <w:bottom w:val="none" w:sz="0" w:space="0" w:color="auto"/>
                <w:right w:val="none" w:sz="0" w:space="0" w:color="auto"/>
              </w:divBdr>
            </w:div>
            <w:div w:id="748965533">
              <w:marLeft w:val="0"/>
              <w:marRight w:val="0"/>
              <w:marTop w:val="0"/>
              <w:marBottom w:val="0"/>
              <w:divBdr>
                <w:top w:val="none" w:sz="0" w:space="0" w:color="auto"/>
                <w:left w:val="none" w:sz="0" w:space="0" w:color="auto"/>
                <w:bottom w:val="none" w:sz="0" w:space="0" w:color="auto"/>
                <w:right w:val="none" w:sz="0" w:space="0" w:color="auto"/>
              </w:divBdr>
            </w:div>
            <w:div w:id="2061173126">
              <w:marLeft w:val="0"/>
              <w:marRight w:val="0"/>
              <w:marTop w:val="0"/>
              <w:marBottom w:val="0"/>
              <w:divBdr>
                <w:top w:val="none" w:sz="0" w:space="0" w:color="auto"/>
                <w:left w:val="none" w:sz="0" w:space="0" w:color="auto"/>
                <w:bottom w:val="none" w:sz="0" w:space="0" w:color="auto"/>
                <w:right w:val="none" w:sz="0" w:space="0" w:color="auto"/>
              </w:divBdr>
            </w:div>
            <w:div w:id="1795757231">
              <w:marLeft w:val="0"/>
              <w:marRight w:val="0"/>
              <w:marTop w:val="0"/>
              <w:marBottom w:val="0"/>
              <w:divBdr>
                <w:top w:val="none" w:sz="0" w:space="0" w:color="auto"/>
                <w:left w:val="none" w:sz="0" w:space="0" w:color="auto"/>
                <w:bottom w:val="none" w:sz="0" w:space="0" w:color="auto"/>
                <w:right w:val="none" w:sz="0" w:space="0" w:color="auto"/>
              </w:divBdr>
            </w:div>
            <w:div w:id="482433586">
              <w:marLeft w:val="0"/>
              <w:marRight w:val="0"/>
              <w:marTop w:val="0"/>
              <w:marBottom w:val="0"/>
              <w:divBdr>
                <w:top w:val="none" w:sz="0" w:space="0" w:color="auto"/>
                <w:left w:val="none" w:sz="0" w:space="0" w:color="auto"/>
                <w:bottom w:val="none" w:sz="0" w:space="0" w:color="auto"/>
                <w:right w:val="none" w:sz="0" w:space="0" w:color="auto"/>
              </w:divBdr>
            </w:div>
            <w:div w:id="1248878032">
              <w:marLeft w:val="0"/>
              <w:marRight w:val="0"/>
              <w:marTop w:val="0"/>
              <w:marBottom w:val="0"/>
              <w:divBdr>
                <w:top w:val="none" w:sz="0" w:space="0" w:color="auto"/>
                <w:left w:val="none" w:sz="0" w:space="0" w:color="auto"/>
                <w:bottom w:val="none" w:sz="0" w:space="0" w:color="auto"/>
                <w:right w:val="none" w:sz="0" w:space="0" w:color="auto"/>
              </w:divBdr>
            </w:div>
            <w:div w:id="424616764">
              <w:marLeft w:val="0"/>
              <w:marRight w:val="0"/>
              <w:marTop w:val="0"/>
              <w:marBottom w:val="0"/>
              <w:divBdr>
                <w:top w:val="none" w:sz="0" w:space="0" w:color="auto"/>
                <w:left w:val="none" w:sz="0" w:space="0" w:color="auto"/>
                <w:bottom w:val="none" w:sz="0" w:space="0" w:color="auto"/>
                <w:right w:val="none" w:sz="0" w:space="0" w:color="auto"/>
              </w:divBdr>
            </w:div>
            <w:div w:id="960502026">
              <w:marLeft w:val="0"/>
              <w:marRight w:val="0"/>
              <w:marTop w:val="0"/>
              <w:marBottom w:val="0"/>
              <w:divBdr>
                <w:top w:val="none" w:sz="0" w:space="0" w:color="auto"/>
                <w:left w:val="none" w:sz="0" w:space="0" w:color="auto"/>
                <w:bottom w:val="none" w:sz="0" w:space="0" w:color="auto"/>
                <w:right w:val="none" w:sz="0" w:space="0" w:color="auto"/>
              </w:divBdr>
            </w:div>
            <w:div w:id="805124494">
              <w:marLeft w:val="0"/>
              <w:marRight w:val="0"/>
              <w:marTop w:val="0"/>
              <w:marBottom w:val="0"/>
              <w:divBdr>
                <w:top w:val="none" w:sz="0" w:space="0" w:color="auto"/>
                <w:left w:val="none" w:sz="0" w:space="0" w:color="auto"/>
                <w:bottom w:val="none" w:sz="0" w:space="0" w:color="auto"/>
                <w:right w:val="none" w:sz="0" w:space="0" w:color="auto"/>
              </w:divBdr>
            </w:div>
            <w:div w:id="379742328">
              <w:marLeft w:val="0"/>
              <w:marRight w:val="0"/>
              <w:marTop w:val="0"/>
              <w:marBottom w:val="0"/>
              <w:divBdr>
                <w:top w:val="none" w:sz="0" w:space="0" w:color="auto"/>
                <w:left w:val="none" w:sz="0" w:space="0" w:color="auto"/>
                <w:bottom w:val="none" w:sz="0" w:space="0" w:color="auto"/>
                <w:right w:val="none" w:sz="0" w:space="0" w:color="auto"/>
              </w:divBdr>
            </w:div>
            <w:div w:id="1625308548">
              <w:marLeft w:val="0"/>
              <w:marRight w:val="0"/>
              <w:marTop w:val="0"/>
              <w:marBottom w:val="0"/>
              <w:divBdr>
                <w:top w:val="none" w:sz="0" w:space="0" w:color="auto"/>
                <w:left w:val="none" w:sz="0" w:space="0" w:color="auto"/>
                <w:bottom w:val="none" w:sz="0" w:space="0" w:color="auto"/>
                <w:right w:val="none" w:sz="0" w:space="0" w:color="auto"/>
              </w:divBdr>
            </w:div>
            <w:div w:id="111872895">
              <w:marLeft w:val="0"/>
              <w:marRight w:val="0"/>
              <w:marTop w:val="0"/>
              <w:marBottom w:val="0"/>
              <w:divBdr>
                <w:top w:val="none" w:sz="0" w:space="0" w:color="auto"/>
                <w:left w:val="none" w:sz="0" w:space="0" w:color="auto"/>
                <w:bottom w:val="none" w:sz="0" w:space="0" w:color="auto"/>
                <w:right w:val="none" w:sz="0" w:space="0" w:color="auto"/>
              </w:divBdr>
            </w:div>
            <w:div w:id="269971421">
              <w:marLeft w:val="0"/>
              <w:marRight w:val="0"/>
              <w:marTop w:val="0"/>
              <w:marBottom w:val="0"/>
              <w:divBdr>
                <w:top w:val="none" w:sz="0" w:space="0" w:color="auto"/>
                <w:left w:val="none" w:sz="0" w:space="0" w:color="auto"/>
                <w:bottom w:val="none" w:sz="0" w:space="0" w:color="auto"/>
                <w:right w:val="none" w:sz="0" w:space="0" w:color="auto"/>
              </w:divBdr>
            </w:div>
            <w:div w:id="733819638">
              <w:marLeft w:val="0"/>
              <w:marRight w:val="0"/>
              <w:marTop w:val="0"/>
              <w:marBottom w:val="0"/>
              <w:divBdr>
                <w:top w:val="none" w:sz="0" w:space="0" w:color="auto"/>
                <w:left w:val="none" w:sz="0" w:space="0" w:color="auto"/>
                <w:bottom w:val="none" w:sz="0" w:space="0" w:color="auto"/>
                <w:right w:val="none" w:sz="0" w:space="0" w:color="auto"/>
              </w:divBdr>
            </w:div>
            <w:div w:id="491141720">
              <w:marLeft w:val="0"/>
              <w:marRight w:val="0"/>
              <w:marTop w:val="0"/>
              <w:marBottom w:val="0"/>
              <w:divBdr>
                <w:top w:val="none" w:sz="0" w:space="0" w:color="auto"/>
                <w:left w:val="none" w:sz="0" w:space="0" w:color="auto"/>
                <w:bottom w:val="none" w:sz="0" w:space="0" w:color="auto"/>
                <w:right w:val="none" w:sz="0" w:space="0" w:color="auto"/>
              </w:divBdr>
            </w:div>
            <w:div w:id="1563830157">
              <w:marLeft w:val="0"/>
              <w:marRight w:val="0"/>
              <w:marTop w:val="0"/>
              <w:marBottom w:val="0"/>
              <w:divBdr>
                <w:top w:val="none" w:sz="0" w:space="0" w:color="auto"/>
                <w:left w:val="none" w:sz="0" w:space="0" w:color="auto"/>
                <w:bottom w:val="none" w:sz="0" w:space="0" w:color="auto"/>
                <w:right w:val="none" w:sz="0" w:space="0" w:color="auto"/>
              </w:divBdr>
            </w:div>
            <w:div w:id="1854688584">
              <w:marLeft w:val="0"/>
              <w:marRight w:val="0"/>
              <w:marTop w:val="0"/>
              <w:marBottom w:val="0"/>
              <w:divBdr>
                <w:top w:val="none" w:sz="0" w:space="0" w:color="auto"/>
                <w:left w:val="none" w:sz="0" w:space="0" w:color="auto"/>
                <w:bottom w:val="none" w:sz="0" w:space="0" w:color="auto"/>
                <w:right w:val="none" w:sz="0" w:space="0" w:color="auto"/>
              </w:divBdr>
            </w:div>
            <w:div w:id="1415399759">
              <w:marLeft w:val="0"/>
              <w:marRight w:val="0"/>
              <w:marTop w:val="0"/>
              <w:marBottom w:val="0"/>
              <w:divBdr>
                <w:top w:val="none" w:sz="0" w:space="0" w:color="auto"/>
                <w:left w:val="none" w:sz="0" w:space="0" w:color="auto"/>
                <w:bottom w:val="none" w:sz="0" w:space="0" w:color="auto"/>
                <w:right w:val="none" w:sz="0" w:space="0" w:color="auto"/>
              </w:divBdr>
            </w:div>
            <w:div w:id="19860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9828">
      <w:marLeft w:val="0"/>
      <w:marRight w:val="0"/>
      <w:marTop w:val="0"/>
      <w:marBottom w:val="0"/>
      <w:divBdr>
        <w:top w:val="none" w:sz="0" w:space="0" w:color="auto"/>
        <w:left w:val="none" w:sz="0" w:space="0" w:color="auto"/>
        <w:bottom w:val="none" w:sz="0" w:space="0" w:color="auto"/>
        <w:right w:val="none" w:sz="0" w:space="0" w:color="auto"/>
      </w:divBdr>
      <w:divsChild>
        <w:div w:id="1944191147">
          <w:marLeft w:val="0"/>
          <w:marRight w:val="0"/>
          <w:marTop w:val="0"/>
          <w:marBottom w:val="0"/>
          <w:divBdr>
            <w:top w:val="none" w:sz="0" w:space="0" w:color="auto"/>
            <w:left w:val="none" w:sz="0" w:space="0" w:color="auto"/>
            <w:bottom w:val="none" w:sz="0" w:space="0" w:color="auto"/>
            <w:right w:val="none" w:sz="0" w:space="0" w:color="auto"/>
          </w:divBdr>
        </w:div>
      </w:divsChild>
    </w:div>
    <w:div w:id="691763581">
      <w:marLeft w:val="0"/>
      <w:marRight w:val="0"/>
      <w:marTop w:val="0"/>
      <w:marBottom w:val="0"/>
      <w:divBdr>
        <w:top w:val="none" w:sz="0" w:space="0" w:color="auto"/>
        <w:left w:val="none" w:sz="0" w:space="0" w:color="auto"/>
        <w:bottom w:val="none" w:sz="0" w:space="0" w:color="auto"/>
        <w:right w:val="none" w:sz="0" w:space="0" w:color="auto"/>
      </w:divBdr>
    </w:div>
    <w:div w:id="696154317">
      <w:marLeft w:val="0"/>
      <w:marRight w:val="0"/>
      <w:marTop w:val="0"/>
      <w:marBottom w:val="0"/>
      <w:divBdr>
        <w:top w:val="none" w:sz="0" w:space="0" w:color="auto"/>
        <w:left w:val="none" w:sz="0" w:space="0" w:color="auto"/>
        <w:bottom w:val="none" w:sz="0" w:space="0" w:color="auto"/>
        <w:right w:val="none" w:sz="0" w:space="0" w:color="auto"/>
      </w:divBdr>
      <w:divsChild>
        <w:div w:id="1362896649">
          <w:marLeft w:val="0"/>
          <w:marRight w:val="0"/>
          <w:marTop w:val="0"/>
          <w:marBottom w:val="0"/>
          <w:divBdr>
            <w:top w:val="none" w:sz="0" w:space="0" w:color="auto"/>
            <w:left w:val="none" w:sz="0" w:space="0" w:color="auto"/>
            <w:bottom w:val="none" w:sz="0" w:space="0" w:color="auto"/>
            <w:right w:val="none" w:sz="0" w:space="0" w:color="auto"/>
          </w:divBdr>
          <w:divsChild>
            <w:div w:id="1422215725">
              <w:marLeft w:val="0"/>
              <w:marRight w:val="0"/>
              <w:marTop w:val="0"/>
              <w:marBottom w:val="0"/>
              <w:divBdr>
                <w:top w:val="none" w:sz="0" w:space="0" w:color="auto"/>
                <w:left w:val="none" w:sz="0" w:space="0" w:color="auto"/>
                <w:bottom w:val="none" w:sz="0" w:space="0" w:color="auto"/>
                <w:right w:val="none" w:sz="0" w:space="0" w:color="auto"/>
              </w:divBdr>
            </w:div>
            <w:div w:id="1304703053">
              <w:marLeft w:val="0"/>
              <w:marRight w:val="0"/>
              <w:marTop w:val="0"/>
              <w:marBottom w:val="0"/>
              <w:divBdr>
                <w:top w:val="none" w:sz="0" w:space="0" w:color="auto"/>
                <w:left w:val="none" w:sz="0" w:space="0" w:color="auto"/>
                <w:bottom w:val="none" w:sz="0" w:space="0" w:color="auto"/>
                <w:right w:val="none" w:sz="0" w:space="0" w:color="auto"/>
              </w:divBdr>
            </w:div>
            <w:div w:id="424346370">
              <w:marLeft w:val="0"/>
              <w:marRight w:val="0"/>
              <w:marTop w:val="0"/>
              <w:marBottom w:val="0"/>
              <w:divBdr>
                <w:top w:val="none" w:sz="0" w:space="0" w:color="auto"/>
                <w:left w:val="none" w:sz="0" w:space="0" w:color="auto"/>
                <w:bottom w:val="none" w:sz="0" w:space="0" w:color="auto"/>
                <w:right w:val="none" w:sz="0" w:space="0" w:color="auto"/>
              </w:divBdr>
            </w:div>
            <w:div w:id="1964848741">
              <w:marLeft w:val="0"/>
              <w:marRight w:val="0"/>
              <w:marTop w:val="0"/>
              <w:marBottom w:val="0"/>
              <w:divBdr>
                <w:top w:val="none" w:sz="0" w:space="0" w:color="auto"/>
                <w:left w:val="none" w:sz="0" w:space="0" w:color="auto"/>
                <w:bottom w:val="none" w:sz="0" w:space="0" w:color="auto"/>
                <w:right w:val="none" w:sz="0" w:space="0" w:color="auto"/>
              </w:divBdr>
            </w:div>
            <w:div w:id="1628927316">
              <w:marLeft w:val="0"/>
              <w:marRight w:val="0"/>
              <w:marTop w:val="0"/>
              <w:marBottom w:val="0"/>
              <w:divBdr>
                <w:top w:val="none" w:sz="0" w:space="0" w:color="auto"/>
                <w:left w:val="none" w:sz="0" w:space="0" w:color="auto"/>
                <w:bottom w:val="none" w:sz="0" w:space="0" w:color="auto"/>
                <w:right w:val="none" w:sz="0" w:space="0" w:color="auto"/>
              </w:divBdr>
            </w:div>
            <w:div w:id="1198542310">
              <w:marLeft w:val="0"/>
              <w:marRight w:val="0"/>
              <w:marTop w:val="0"/>
              <w:marBottom w:val="0"/>
              <w:divBdr>
                <w:top w:val="none" w:sz="0" w:space="0" w:color="auto"/>
                <w:left w:val="none" w:sz="0" w:space="0" w:color="auto"/>
                <w:bottom w:val="none" w:sz="0" w:space="0" w:color="auto"/>
                <w:right w:val="none" w:sz="0" w:space="0" w:color="auto"/>
              </w:divBdr>
            </w:div>
            <w:div w:id="13389100">
              <w:marLeft w:val="0"/>
              <w:marRight w:val="0"/>
              <w:marTop w:val="0"/>
              <w:marBottom w:val="0"/>
              <w:divBdr>
                <w:top w:val="none" w:sz="0" w:space="0" w:color="auto"/>
                <w:left w:val="none" w:sz="0" w:space="0" w:color="auto"/>
                <w:bottom w:val="none" w:sz="0" w:space="0" w:color="auto"/>
                <w:right w:val="none" w:sz="0" w:space="0" w:color="auto"/>
              </w:divBdr>
            </w:div>
            <w:div w:id="498541254">
              <w:marLeft w:val="0"/>
              <w:marRight w:val="0"/>
              <w:marTop w:val="0"/>
              <w:marBottom w:val="0"/>
              <w:divBdr>
                <w:top w:val="none" w:sz="0" w:space="0" w:color="auto"/>
                <w:left w:val="none" w:sz="0" w:space="0" w:color="auto"/>
                <w:bottom w:val="none" w:sz="0" w:space="0" w:color="auto"/>
                <w:right w:val="none" w:sz="0" w:space="0" w:color="auto"/>
              </w:divBdr>
            </w:div>
            <w:div w:id="367150061">
              <w:marLeft w:val="0"/>
              <w:marRight w:val="0"/>
              <w:marTop w:val="0"/>
              <w:marBottom w:val="0"/>
              <w:divBdr>
                <w:top w:val="none" w:sz="0" w:space="0" w:color="auto"/>
                <w:left w:val="none" w:sz="0" w:space="0" w:color="auto"/>
                <w:bottom w:val="none" w:sz="0" w:space="0" w:color="auto"/>
                <w:right w:val="none" w:sz="0" w:space="0" w:color="auto"/>
              </w:divBdr>
            </w:div>
            <w:div w:id="1844511737">
              <w:marLeft w:val="0"/>
              <w:marRight w:val="0"/>
              <w:marTop w:val="0"/>
              <w:marBottom w:val="0"/>
              <w:divBdr>
                <w:top w:val="none" w:sz="0" w:space="0" w:color="auto"/>
                <w:left w:val="none" w:sz="0" w:space="0" w:color="auto"/>
                <w:bottom w:val="none" w:sz="0" w:space="0" w:color="auto"/>
                <w:right w:val="none" w:sz="0" w:space="0" w:color="auto"/>
              </w:divBdr>
            </w:div>
            <w:div w:id="2133329556">
              <w:marLeft w:val="0"/>
              <w:marRight w:val="0"/>
              <w:marTop w:val="0"/>
              <w:marBottom w:val="0"/>
              <w:divBdr>
                <w:top w:val="none" w:sz="0" w:space="0" w:color="auto"/>
                <w:left w:val="none" w:sz="0" w:space="0" w:color="auto"/>
                <w:bottom w:val="none" w:sz="0" w:space="0" w:color="auto"/>
                <w:right w:val="none" w:sz="0" w:space="0" w:color="auto"/>
              </w:divBdr>
            </w:div>
            <w:div w:id="1470631348">
              <w:marLeft w:val="0"/>
              <w:marRight w:val="0"/>
              <w:marTop w:val="0"/>
              <w:marBottom w:val="0"/>
              <w:divBdr>
                <w:top w:val="none" w:sz="0" w:space="0" w:color="auto"/>
                <w:left w:val="none" w:sz="0" w:space="0" w:color="auto"/>
                <w:bottom w:val="none" w:sz="0" w:space="0" w:color="auto"/>
                <w:right w:val="none" w:sz="0" w:space="0" w:color="auto"/>
              </w:divBdr>
            </w:div>
            <w:div w:id="9516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7037">
      <w:marLeft w:val="0"/>
      <w:marRight w:val="0"/>
      <w:marTop w:val="0"/>
      <w:marBottom w:val="0"/>
      <w:divBdr>
        <w:top w:val="none" w:sz="0" w:space="0" w:color="auto"/>
        <w:left w:val="none" w:sz="0" w:space="0" w:color="auto"/>
        <w:bottom w:val="none" w:sz="0" w:space="0" w:color="auto"/>
        <w:right w:val="none" w:sz="0" w:space="0" w:color="auto"/>
      </w:divBdr>
    </w:div>
    <w:div w:id="717045957">
      <w:marLeft w:val="0"/>
      <w:marRight w:val="0"/>
      <w:marTop w:val="0"/>
      <w:marBottom w:val="0"/>
      <w:divBdr>
        <w:top w:val="none" w:sz="0" w:space="0" w:color="auto"/>
        <w:left w:val="none" w:sz="0" w:space="0" w:color="auto"/>
        <w:bottom w:val="none" w:sz="0" w:space="0" w:color="auto"/>
        <w:right w:val="none" w:sz="0" w:space="0" w:color="auto"/>
      </w:divBdr>
      <w:divsChild>
        <w:div w:id="1953438001">
          <w:marLeft w:val="0"/>
          <w:marRight w:val="0"/>
          <w:marTop w:val="0"/>
          <w:marBottom w:val="0"/>
          <w:divBdr>
            <w:top w:val="none" w:sz="0" w:space="0" w:color="auto"/>
            <w:left w:val="none" w:sz="0" w:space="0" w:color="auto"/>
            <w:bottom w:val="none" w:sz="0" w:space="0" w:color="auto"/>
            <w:right w:val="none" w:sz="0" w:space="0" w:color="auto"/>
          </w:divBdr>
        </w:div>
        <w:div w:id="1949122707">
          <w:marLeft w:val="0"/>
          <w:marRight w:val="0"/>
          <w:marTop w:val="0"/>
          <w:marBottom w:val="0"/>
          <w:divBdr>
            <w:top w:val="none" w:sz="0" w:space="0" w:color="auto"/>
            <w:left w:val="none" w:sz="0" w:space="0" w:color="auto"/>
            <w:bottom w:val="none" w:sz="0" w:space="0" w:color="auto"/>
            <w:right w:val="none" w:sz="0" w:space="0" w:color="auto"/>
          </w:divBdr>
        </w:div>
        <w:div w:id="1606033638">
          <w:marLeft w:val="0"/>
          <w:marRight w:val="0"/>
          <w:marTop w:val="0"/>
          <w:marBottom w:val="0"/>
          <w:divBdr>
            <w:top w:val="none" w:sz="0" w:space="0" w:color="auto"/>
            <w:left w:val="none" w:sz="0" w:space="0" w:color="auto"/>
            <w:bottom w:val="none" w:sz="0" w:space="0" w:color="auto"/>
            <w:right w:val="none" w:sz="0" w:space="0" w:color="auto"/>
          </w:divBdr>
        </w:div>
        <w:div w:id="701251342">
          <w:marLeft w:val="0"/>
          <w:marRight w:val="0"/>
          <w:marTop w:val="0"/>
          <w:marBottom w:val="0"/>
          <w:divBdr>
            <w:top w:val="none" w:sz="0" w:space="0" w:color="auto"/>
            <w:left w:val="none" w:sz="0" w:space="0" w:color="auto"/>
            <w:bottom w:val="none" w:sz="0" w:space="0" w:color="auto"/>
            <w:right w:val="none" w:sz="0" w:space="0" w:color="auto"/>
          </w:divBdr>
        </w:div>
        <w:div w:id="685785323">
          <w:marLeft w:val="0"/>
          <w:marRight w:val="0"/>
          <w:marTop w:val="0"/>
          <w:marBottom w:val="0"/>
          <w:divBdr>
            <w:top w:val="none" w:sz="0" w:space="0" w:color="auto"/>
            <w:left w:val="none" w:sz="0" w:space="0" w:color="auto"/>
            <w:bottom w:val="none" w:sz="0" w:space="0" w:color="auto"/>
            <w:right w:val="none" w:sz="0" w:space="0" w:color="auto"/>
          </w:divBdr>
        </w:div>
        <w:div w:id="184290719">
          <w:marLeft w:val="0"/>
          <w:marRight w:val="0"/>
          <w:marTop w:val="0"/>
          <w:marBottom w:val="0"/>
          <w:divBdr>
            <w:top w:val="none" w:sz="0" w:space="0" w:color="auto"/>
            <w:left w:val="none" w:sz="0" w:space="0" w:color="auto"/>
            <w:bottom w:val="none" w:sz="0" w:space="0" w:color="auto"/>
            <w:right w:val="none" w:sz="0" w:space="0" w:color="auto"/>
          </w:divBdr>
        </w:div>
        <w:div w:id="392508883">
          <w:marLeft w:val="0"/>
          <w:marRight w:val="0"/>
          <w:marTop w:val="0"/>
          <w:marBottom w:val="0"/>
          <w:divBdr>
            <w:top w:val="none" w:sz="0" w:space="0" w:color="auto"/>
            <w:left w:val="none" w:sz="0" w:space="0" w:color="auto"/>
            <w:bottom w:val="none" w:sz="0" w:space="0" w:color="auto"/>
            <w:right w:val="none" w:sz="0" w:space="0" w:color="auto"/>
          </w:divBdr>
        </w:div>
        <w:div w:id="1841508700">
          <w:marLeft w:val="0"/>
          <w:marRight w:val="0"/>
          <w:marTop w:val="0"/>
          <w:marBottom w:val="0"/>
          <w:divBdr>
            <w:top w:val="none" w:sz="0" w:space="0" w:color="auto"/>
            <w:left w:val="none" w:sz="0" w:space="0" w:color="auto"/>
            <w:bottom w:val="none" w:sz="0" w:space="0" w:color="auto"/>
            <w:right w:val="none" w:sz="0" w:space="0" w:color="auto"/>
          </w:divBdr>
        </w:div>
        <w:div w:id="511379101">
          <w:marLeft w:val="0"/>
          <w:marRight w:val="0"/>
          <w:marTop w:val="0"/>
          <w:marBottom w:val="0"/>
          <w:divBdr>
            <w:top w:val="none" w:sz="0" w:space="0" w:color="auto"/>
            <w:left w:val="none" w:sz="0" w:space="0" w:color="auto"/>
            <w:bottom w:val="none" w:sz="0" w:space="0" w:color="auto"/>
            <w:right w:val="none" w:sz="0" w:space="0" w:color="auto"/>
          </w:divBdr>
        </w:div>
        <w:div w:id="1261716414">
          <w:marLeft w:val="0"/>
          <w:marRight w:val="0"/>
          <w:marTop w:val="0"/>
          <w:marBottom w:val="0"/>
          <w:divBdr>
            <w:top w:val="none" w:sz="0" w:space="0" w:color="auto"/>
            <w:left w:val="none" w:sz="0" w:space="0" w:color="auto"/>
            <w:bottom w:val="none" w:sz="0" w:space="0" w:color="auto"/>
            <w:right w:val="none" w:sz="0" w:space="0" w:color="auto"/>
          </w:divBdr>
        </w:div>
        <w:div w:id="1777865467">
          <w:marLeft w:val="0"/>
          <w:marRight w:val="0"/>
          <w:marTop w:val="0"/>
          <w:marBottom w:val="0"/>
          <w:divBdr>
            <w:top w:val="none" w:sz="0" w:space="0" w:color="auto"/>
            <w:left w:val="none" w:sz="0" w:space="0" w:color="auto"/>
            <w:bottom w:val="none" w:sz="0" w:space="0" w:color="auto"/>
            <w:right w:val="none" w:sz="0" w:space="0" w:color="auto"/>
          </w:divBdr>
        </w:div>
      </w:divsChild>
    </w:div>
    <w:div w:id="717825191">
      <w:marLeft w:val="0"/>
      <w:marRight w:val="0"/>
      <w:marTop w:val="0"/>
      <w:marBottom w:val="0"/>
      <w:divBdr>
        <w:top w:val="none" w:sz="0" w:space="0" w:color="auto"/>
        <w:left w:val="none" w:sz="0" w:space="0" w:color="auto"/>
        <w:bottom w:val="none" w:sz="0" w:space="0" w:color="auto"/>
        <w:right w:val="none" w:sz="0" w:space="0" w:color="auto"/>
      </w:divBdr>
    </w:div>
    <w:div w:id="731075578">
      <w:marLeft w:val="0"/>
      <w:marRight w:val="0"/>
      <w:marTop w:val="0"/>
      <w:marBottom w:val="0"/>
      <w:divBdr>
        <w:top w:val="none" w:sz="0" w:space="0" w:color="auto"/>
        <w:left w:val="none" w:sz="0" w:space="0" w:color="auto"/>
        <w:bottom w:val="none" w:sz="0" w:space="0" w:color="auto"/>
        <w:right w:val="none" w:sz="0" w:space="0" w:color="auto"/>
      </w:divBdr>
    </w:div>
    <w:div w:id="732002209">
      <w:marLeft w:val="0"/>
      <w:marRight w:val="0"/>
      <w:marTop w:val="0"/>
      <w:marBottom w:val="0"/>
      <w:divBdr>
        <w:top w:val="none" w:sz="0" w:space="0" w:color="auto"/>
        <w:left w:val="none" w:sz="0" w:space="0" w:color="auto"/>
        <w:bottom w:val="none" w:sz="0" w:space="0" w:color="auto"/>
        <w:right w:val="none" w:sz="0" w:space="0" w:color="auto"/>
      </w:divBdr>
    </w:div>
    <w:div w:id="735204326">
      <w:marLeft w:val="0"/>
      <w:marRight w:val="0"/>
      <w:marTop w:val="0"/>
      <w:marBottom w:val="0"/>
      <w:divBdr>
        <w:top w:val="none" w:sz="0" w:space="0" w:color="auto"/>
        <w:left w:val="none" w:sz="0" w:space="0" w:color="auto"/>
        <w:bottom w:val="none" w:sz="0" w:space="0" w:color="auto"/>
        <w:right w:val="none" w:sz="0" w:space="0" w:color="auto"/>
      </w:divBdr>
    </w:div>
    <w:div w:id="740180094">
      <w:marLeft w:val="0"/>
      <w:marRight w:val="0"/>
      <w:marTop w:val="0"/>
      <w:marBottom w:val="0"/>
      <w:divBdr>
        <w:top w:val="none" w:sz="0" w:space="0" w:color="auto"/>
        <w:left w:val="none" w:sz="0" w:space="0" w:color="auto"/>
        <w:bottom w:val="none" w:sz="0" w:space="0" w:color="auto"/>
        <w:right w:val="none" w:sz="0" w:space="0" w:color="auto"/>
      </w:divBdr>
    </w:div>
    <w:div w:id="752118340">
      <w:marLeft w:val="0"/>
      <w:marRight w:val="0"/>
      <w:marTop w:val="0"/>
      <w:marBottom w:val="0"/>
      <w:divBdr>
        <w:top w:val="none" w:sz="0" w:space="0" w:color="auto"/>
        <w:left w:val="none" w:sz="0" w:space="0" w:color="auto"/>
        <w:bottom w:val="none" w:sz="0" w:space="0" w:color="auto"/>
        <w:right w:val="none" w:sz="0" w:space="0" w:color="auto"/>
      </w:divBdr>
    </w:div>
    <w:div w:id="761413245">
      <w:marLeft w:val="0"/>
      <w:marRight w:val="0"/>
      <w:marTop w:val="0"/>
      <w:marBottom w:val="0"/>
      <w:divBdr>
        <w:top w:val="none" w:sz="0" w:space="0" w:color="auto"/>
        <w:left w:val="none" w:sz="0" w:space="0" w:color="auto"/>
        <w:bottom w:val="none" w:sz="0" w:space="0" w:color="auto"/>
        <w:right w:val="none" w:sz="0" w:space="0" w:color="auto"/>
      </w:divBdr>
    </w:div>
    <w:div w:id="781462932">
      <w:marLeft w:val="0"/>
      <w:marRight w:val="0"/>
      <w:marTop w:val="0"/>
      <w:marBottom w:val="0"/>
      <w:divBdr>
        <w:top w:val="none" w:sz="0" w:space="0" w:color="auto"/>
        <w:left w:val="none" w:sz="0" w:space="0" w:color="auto"/>
        <w:bottom w:val="none" w:sz="0" w:space="0" w:color="auto"/>
        <w:right w:val="none" w:sz="0" w:space="0" w:color="auto"/>
      </w:divBdr>
    </w:div>
    <w:div w:id="813571404">
      <w:marLeft w:val="0"/>
      <w:marRight w:val="0"/>
      <w:marTop w:val="0"/>
      <w:marBottom w:val="0"/>
      <w:divBdr>
        <w:top w:val="none" w:sz="0" w:space="0" w:color="auto"/>
        <w:left w:val="none" w:sz="0" w:space="0" w:color="auto"/>
        <w:bottom w:val="none" w:sz="0" w:space="0" w:color="auto"/>
        <w:right w:val="none" w:sz="0" w:space="0" w:color="auto"/>
      </w:divBdr>
      <w:divsChild>
        <w:div w:id="148832324">
          <w:marLeft w:val="0"/>
          <w:marRight w:val="0"/>
          <w:marTop w:val="0"/>
          <w:marBottom w:val="0"/>
          <w:divBdr>
            <w:top w:val="none" w:sz="0" w:space="0" w:color="auto"/>
            <w:left w:val="none" w:sz="0" w:space="0" w:color="auto"/>
            <w:bottom w:val="none" w:sz="0" w:space="0" w:color="auto"/>
            <w:right w:val="none" w:sz="0" w:space="0" w:color="auto"/>
          </w:divBdr>
        </w:div>
      </w:divsChild>
    </w:div>
    <w:div w:id="819228027">
      <w:marLeft w:val="0"/>
      <w:marRight w:val="0"/>
      <w:marTop w:val="0"/>
      <w:marBottom w:val="0"/>
      <w:divBdr>
        <w:top w:val="none" w:sz="0" w:space="0" w:color="auto"/>
        <w:left w:val="none" w:sz="0" w:space="0" w:color="auto"/>
        <w:bottom w:val="none" w:sz="0" w:space="0" w:color="auto"/>
        <w:right w:val="none" w:sz="0" w:space="0" w:color="auto"/>
      </w:divBdr>
      <w:divsChild>
        <w:div w:id="522980014">
          <w:marLeft w:val="0"/>
          <w:marRight w:val="0"/>
          <w:marTop w:val="0"/>
          <w:marBottom w:val="0"/>
          <w:divBdr>
            <w:top w:val="none" w:sz="0" w:space="0" w:color="auto"/>
            <w:left w:val="none" w:sz="0" w:space="0" w:color="auto"/>
            <w:bottom w:val="none" w:sz="0" w:space="0" w:color="auto"/>
            <w:right w:val="none" w:sz="0" w:space="0" w:color="auto"/>
          </w:divBdr>
          <w:divsChild>
            <w:div w:id="978268862">
              <w:marLeft w:val="0"/>
              <w:marRight w:val="0"/>
              <w:marTop w:val="0"/>
              <w:marBottom w:val="0"/>
              <w:divBdr>
                <w:top w:val="none" w:sz="0" w:space="0" w:color="auto"/>
                <w:left w:val="none" w:sz="0" w:space="0" w:color="auto"/>
                <w:bottom w:val="none" w:sz="0" w:space="0" w:color="auto"/>
                <w:right w:val="none" w:sz="0" w:space="0" w:color="auto"/>
              </w:divBdr>
            </w:div>
            <w:div w:id="968780049">
              <w:marLeft w:val="0"/>
              <w:marRight w:val="0"/>
              <w:marTop w:val="0"/>
              <w:marBottom w:val="0"/>
              <w:divBdr>
                <w:top w:val="none" w:sz="0" w:space="0" w:color="auto"/>
                <w:left w:val="none" w:sz="0" w:space="0" w:color="auto"/>
                <w:bottom w:val="none" w:sz="0" w:space="0" w:color="auto"/>
                <w:right w:val="none" w:sz="0" w:space="0" w:color="auto"/>
              </w:divBdr>
            </w:div>
            <w:div w:id="1714691054">
              <w:marLeft w:val="0"/>
              <w:marRight w:val="0"/>
              <w:marTop w:val="0"/>
              <w:marBottom w:val="0"/>
              <w:divBdr>
                <w:top w:val="none" w:sz="0" w:space="0" w:color="auto"/>
                <w:left w:val="none" w:sz="0" w:space="0" w:color="auto"/>
                <w:bottom w:val="none" w:sz="0" w:space="0" w:color="auto"/>
                <w:right w:val="none" w:sz="0" w:space="0" w:color="auto"/>
              </w:divBdr>
            </w:div>
            <w:div w:id="389114313">
              <w:marLeft w:val="0"/>
              <w:marRight w:val="0"/>
              <w:marTop w:val="0"/>
              <w:marBottom w:val="0"/>
              <w:divBdr>
                <w:top w:val="none" w:sz="0" w:space="0" w:color="auto"/>
                <w:left w:val="none" w:sz="0" w:space="0" w:color="auto"/>
                <w:bottom w:val="none" w:sz="0" w:space="0" w:color="auto"/>
                <w:right w:val="none" w:sz="0" w:space="0" w:color="auto"/>
              </w:divBdr>
            </w:div>
            <w:div w:id="1722560490">
              <w:marLeft w:val="0"/>
              <w:marRight w:val="0"/>
              <w:marTop w:val="0"/>
              <w:marBottom w:val="0"/>
              <w:divBdr>
                <w:top w:val="none" w:sz="0" w:space="0" w:color="auto"/>
                <w:left w:val="none" w:sz="0" w:space="0" w:color="auto"/>
                <w:bottom w:val="none" w:sz="0" w:space="0" w:color="auto"/>
                <w:right w:val="none" w:sz="0" w:space="0" w:color="auto"/>
              </w:divBdr>
            </w:div>
            <w:div w:id="771245213">
              <w:marLeft w:val="0"/>
              <w:marRight w:val="0"/>
              <w:marTop w:val="0"/>
              <w:marBottom w:val="0"/>
              <w:divBdr>
                <w:top w:val="none" w:sz="0" w:space="0" w:color="auto"/>
                <w:left w:val="none" w:sz="0" w:space="0" w:color="auto"/>
                <w:bottom w:val="none" w:sz="0" w:space="0" w:color="auto"/>
                <w:right w:val="none" w:sz="0" w:space="0" w:color="auto"/>
              </w:divBdr>
            </w:div>
            <w:div w:id="1757364877">
              <w:marLeft w:val="0"/>
              <w:marRight w:val="0"/>
              <w:marTop w:val="0"/>
              <w:marBottom w:val="0"/>
              <w:divBdr>
                <w:top w:val="none" w:sz="0" w:space="0" w:color="auto"/>
                <w:left w:val="none" w:sz="0" w:space="0" w:color="auto"/>
                <w:bottom w:val="none" w:sz="0" w:space="0" w:color="auto"/>
                <w:right w:val="none" w:sz="0" w:space="0" w:color="auto"/>
              </w:divBdr>
            </w:div>
            <w:div w:id="764956199">
              <w:marLeft w:val="0"/>
              <w:marRight w:val="0"/>
              <w:marTop w:val="0"/>
              <w:marBottom w:val="0"/>
              <w:divBdr>
                <w:top w:val="none" w:sz="0" w:space="0" w:color="auto"/>
                <w:left w:val="none" w:sz="0" w:space="0" w:color="auto"/>
                <w:bottom w:val="none" w:sz="0" w:space="0" w:color="auto"/>
                <w:right w:val="none" w:sz="0" w:space="0" w:color="auto"/>
              </w:divBdr>
            </w:div>
            <w:div w:id="1099571099">
              <w:marLeft w:val="0"/>
              <w:marRight w:val="0"/>
              <w:marTop w:val="0"/>
              <w:marBottom w:val="0"/>
              <w:divBdr>
                <w:top w:val="none" w:sz="0" w:space="0" w:color="auto"/>
                <w:left w:val="none" w:sz="0" w:space="0" w:color="auto"/>
                <w:bottom w:val="none" w:sz="0" w:space="0" w:color="auto"/>
                <w:right w:val="none" w:sz="0" w:space="0" w:color="auto"/>
              </w:divBdr>
            </w:div>
            <w:div w:id="383717253">
              <w:marLeft w:val="0"/>
              <w:marRight w:val="0"/>
              <w:marTop w:val="0"/>
              <w:marBottom w:val="0"/>
              <w:divBdr>
                <w:top w:val="none" w:sz="0" w:space="0" w:color="auto"/>
                <w:left w:val="none" w:sz="0" w:space="0" w:color="auto"/>
                <w:bottom w:val="none" w:sz="0" w:space="0" w:color="auto"/>
                <w:right w:val="none" w:sz="0" w:space="0" w:color="auto"/>
              </w:divBdr>
            </w:div>
            <w:div w:id="2135754445">
              <w:marLeft w:val="0"/>
              <w:marRight w:val="0"/>
              <w:marTop w:val="0"/>
              <w:marBottom w:val="0"/>
              <w:divBdr>
                <w:top w:val="none" w:sz="0" w:space="0" w:color="auto"/>
                <w:left w:val="none" w:sz="0" w:space="0" w:color="auto"/>
                <w:bottom w:val="none" w:sz="0" w:space="0" w:color="auto"/>
                <w:right w:val="none" w:sz="0" w:space="0" w:color="auto"/>
              </w:divBdr>
            </w:div>
            <w:div w:id="1974165423">
              <w:marLeft w:val="0"/>
              <w:marRight w:val="0"/>
              <w:marTop w:val="0"/>
              <w:marBottom w:val="0"/>
              <w:divBdr>
                <w:top w:val="none" w:sz="0" w:space="0" w:color="auto"/>
                <w:left w:val="none" w:sz="0" w:space="0" w:color="auto"/>
                <w:bottom w:val="none" w:sz="0" w:space="0" w:color="auto"/>
                <w:right w:val="none" w:sz="0" w:space="0" w:color="auto"/>
              </w:divBdr>
            </w:div>
            <w:div w:id="1573589121">
              <w:marLeft w:val="0"/>
              <w:marRight w:val="0"/>
              <w:marTop w:val="0"/>
              <w:marBottom w:val="0"/>
              <w:divBdr>
                <w:top w:val="none" w:sz="0" w:space="0" w:color="auto"/>
                <w:left w:val="none" w:sz="0" w:space="0" w:color="auto"/>
                <w:bottom w:val="none" w:sz="0" w:space="0" w:color="auto"/>
                <w:right w:val="none" w:sz="0" w:space="0" w:color="auto"/>
              </w:divBdr>
            </w:div>
            <w:div w:id="978996054">
              <w:marLeft w:val="0"/>
              <w:marRight w:val="0"/>
              <w:marTop w:val="0"/>
              <w:marBottom w:val="0"/>
              <w:divBdr>
                <w:top w:val="none" w:sz="0" w:space="0" w:color="auto"/>
                <w:left w:val="none" w:sz="0" w:space="0" w:color="auto"/>
                <w:bottom w:val="none" w:sz="0" w:space="0" w:color="auto"/>
                <w:right w:val="none" w:sz="0" w:space="0" w:color="auto"/>
              </w:divBdr>
            </w:div>
            <w:div w:id="1136995300">
              <w:marLeft w:val="0"/>
              <w:marRight w:val="0"/>
              <w:marTop w:val="0"/>
              <w:marBottom w:val="0"/>
              <w:divBdr>
                <w:top w:val="none" w:sz="0" w:space="0" w:color="auto"/>
                <w:left w:val="none" w:sz="0" w:space="0" w:color="auto"/>
                <w:bottom w:val="none" w:sz="0" w:space="0" w:color="auto"/>
                <w:right w:val="none" w:sz="0" w:space="0" w:color="auto"/>
              </w:divBdr>
            </w:div>
            <w:div w:id="1409838547">
              <w:marLeft w:val="0"/>
              <w:marRight w:val="0"/>
              <w:marTop w:val="0"/>
              <w:marBottom w:val="0"/>
              <w:divBdr>
                <w:top w:val="none" w:sz="0" w:space="0" w:color="auto"/>
                <w:left w:val="none" w:sz="0" w:space="0" w:color="auto"/>
                <w:bottom w:val="none" w:sz="0" w:space="0" w:color="auto"/>
                <w:right w:val="none" w:sz="0" w:space="0" w:color="auto"/>
              </w:divBdr>
            </w:div>
            <w:div w:id="1597861687">
              <w:marLeft w:val="0"/>
              <w:marRight w:val="0"/>
              <w:marTop w:val="0"/>
              <w:marBottom w:val="0"/>
              <w:divBdr>
                <w:top w:val="none" w:sz="0" w:space="0" w:color="auto"/>
                <w:left w:val="none" w:sz="0" w:space="0" w:color="auto"/>
                <w:bottom w:val="none" w:sz="0" w:space="0" w:color="auto"/>
                <w:right w:val="none" w:sz="0" w:space="0" w:color="auto"/>
              </w:divBdr>
            </w:div>
            <w:div w:id="976449440">
              <w:marLeft w:val="0"/>
              <w:marRight w:val="0"/>
              <w:marTop w:val="0"/>
              <w:marBottom w:val="0"/>
              <w:divBdr>
                <w:top w:val="none" w:sz="0" w:space="0" w:color="auto"/>
                <w:left w:val="none" w:sz="0" w:space="0" w:color="auto"/>
                <w:bottom w:val="none" w:sz="0" w:space="0" w:color="auto"/>
                <w:right w:val="none" w:sz="0" w:space="0" w:color="auto"/>
              </w:divBdr>
            </w:div>
            <w:div w:id="51778303">
              <w:marLeft w:val="0"/>
              <w:marRight w:val="0"/>
              <w:marTop w:val="0"/>
              <w:marBottom w:val="0"/>
              <w:divBdr>
                <w:top w:val="none" w:sz="0" w:space="0" w:color="auto"/>
                <w:left w:val="none" w:sz="0" w:space="0" w:color="auto"/>
                <w:bottom w:val="none" w:sz="0" w:space="0" w:color="auto"/>
                <w:right w:val="none" w:sz="0" w:space="0" w:color="auto"/>
              </w:divBdr>
            </w:div>
            <w:div w:id="1161122418">
              <w:marLeft w:val="0"/>
              <w:marRight w:val="0"/>
              <w:marTop w:val="0"/>
              <w:marBottom w:val="0"/>
              <w:divBdr>
                <w:top w:val="none" w:sz="0" w:space="0" w:color="auto"/>
                <w:left w:val="none" w:sz="0" w:space="0" w:color="auto"/>
                <w:bottom w:val="none" w:sz="0" w:space="0" w:color="auto"/>
                <w:right w:val="none" w:sz="0" w:space="0" w:color="auto"/>
              </w:divBdr>
            </w:div>
            <w:div w:id="2080248589">
              <w:marLeft w:val="0"/>
              <w:marRight w:val="0"/>
              <w:marTop w:val="0"/>
              <w:marBottom w:val="0"/>
              <w:divBdr>
                <w:top w:val="none" w:sz="0" w:space="0" w:color="auto"/>
                <w:left w:val="none" w:sz="0" w:space="0" w:color="auto"/>
                <w:bottom w:val="none" w:sz="0" w:space="0" w:color="auto"/>
                <w:right w:val="none" w:sz="0" w:space="0" w:color="auto"/>
              </w:divBdr>
            </w:div>
            <w:div w:id="17637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3730">
      <w:marLeft w:val="0"/>
      <w:marRight w:val="0"/>
      <w:marTop w:val="0"/>
      <w:marBottom w:val="0"/>
      <w:divBdr>
        <w:top w:val="none" w:sz="0" w:space="0" w:color="auto"/>
        <w:left w:val="none" w:sz="0" w:space="0" w:color="auto"/>
        <w:bottom w:val="none" w:sz="0" w:space="0" w:color="auto"/>
        <w:right w:val="none" w:sz="0" w:space="0" w:color="auto"/>
      </w:divBdr>
      <w:divsChild>
        <w:div w:id="676157394">
          <w:marLeft w:val="0"/>
          <w:marRight w:val="0"/>
          <w:marTop w:val="0"/>
          <w:marBottom w:val="0"/>
          <w:divBdr>
            <w:top w:val="none" w:sz="0" w:space="0" w:color="auto"/>
            <w:left w:val="none" w:sz="0" w:space="0" w:color="auto"/>
            <w:bottom w:val="none" w:sz="0" w:space="0" w:color="auto"/>
            <w:right w:val="none" w:sz="0" w:space="0" w:color="auto"/>
          </w:divBdr>
        </w:div>
      </w:divsChild>
    </w:div>
    <w:div w:id="852917244">
      <w:marLeft w:val="0"/>
      <w:marRight w:val="0"/>
      <w:marTop w:val="0"/>
      <w:marBottom w:val="0"/>
      <w:divBdr>
        <w:top w:val="none" w:sz="0" w:space="0" w:color="auto"/>
        <w:left w:val="none" w:sz="0" w:space="0" w:color="auto"/>
        <w:bottom w:val="none" w:sz="0" w:space="0" w:color="auto"/>
        <w:right w:val="none" w:sz="0" w:space="0" w:color="auto"/>
      </w:divBdr>
      <w:divsChild>
        <w:div w:id="1107772446">
          <w:marLeft w:val="0"/>
          <w:marRight w:val="0"/>
          <w:marTop w:val="0"/>
          <w:marBottom w:val="0"/>
          <w:divBdr>
            <w:top w:val="none" w:sz="0" w:space="0" w:color="auto"/>
            <w:left w:val="none" w:sz="0" w:space="0" w:color="auto"/>
            <w:bottom w:val="none" w:sz="0" w:space="0" w:color="auto"/>
            <w:right w:val="none" w:sz="0" w:space="0" w:color="auto"/>
          </w:divBdr>
        </w:div>
        <w:div w:id="1361516966">
          <w:marLeft w:val="0"/>
          <w:marRight w:val="0"/>
          <w:marTop w:val="0"/>
          <w:marBottom w:val="0"/>
          <w:divBdr>
            <w:top w:val="none" w:sz="0" w:space="0" w:color="auto"/>
            <w:left w:val="none" w:sz="0" w:space="0" w:color="auto"/>
            <w:bottom w:val="none" w:sz="0" w:space="0" w:color="auto"/>
            <w:right w:val="none" w:sz="0" w:space="0" w:color="auto"/>
          </w:divBdr>
        </w:div>
        <w:div w:id="1915315197">
          <w:marLeft w:val="0"/>
          <w:marRight w:val="0"/>
          <w:marTop w:val="0"/>
          <w:marBottom w:val="0"/>
          <w:divBdr>
            <w:top w:val="none" w:sz="0" w:space="0" w:color="auto"/>
            <w:left w:val="none" w:sz="0" w:space="0" w:color="auto"/>
            <w:bottom w:val="none" w:sz="0" w:space="0" w:color="auto"/>
            <w:right w:val="none" w:sz="0" w:space="0" w:color="auto"/>
          </w:divBdr>
        </w:div>
        <w:div w:id="57869396">
          <w:marLeft w:val="0"/>
          <w:marRight w:val="0"/>
          <w:marTop w:val="0"/>
          <w:marBottom w:val="0"/>
          <w:divBdr>
            <w:top w:val="none" w:sz="0" w:space="0" w:color="auto"/>
            <w:left w:val="none" w:sz="0" w:space="0" w:color="auto"/>
            <w:bottom w:val="none" w:sz="0" w:space="0" w:color="auto"/>
            <w:right w:val="none" w:sz="0" w:space="0" w:color="auto"/>
          </w:divBdr>
        </w:div>
        <w:div w:id="545025083">
          <w:marLeft w:val="0"/>
          <w:marRight w:val="0"/>
          <w:marTop w:val="0"/>
          <w:marBottom w:val="0"/>
          <w:divBdr>
            <w:top w:val="none" w:sz="0" w:space="0" w:color="auto"/>
            <w:left w:val="none" w:sz="0" w:space="0" w:color="auto"/>
            <w:bottom w:val="none" w:sz="0" w:space="0" w:color="auto"/>
            <w:right w:val="none" w:sz="0" w:space="0" w:color="auto"/>
          </w:divBdr>
        </w:div>
        <w:div w:id="1176923368">
          <w:marLeft w:val="0"/>
          <w:marRight w:val="0"/>
          <w:marTop w:val="0"/>
          <w:marBottom w:val="0"/>
          <w:divBdr>
            <w:top w:val="none" w:sz="0" w:space="0" w:color="auto"/>
            <w:left w:val="none" w:sz="0" w:space="0" w:color="auto"/>
            <w:bottom w:val="none" w:sz="0" w:space="0" w:color="auto"/>
            <w:right w:val="none" w:sz="0" w:space="0" w:color="auto"/>
          </w:divBdr>
        </w:div>
        <w:div w:id="961574597">
          <w:marLeft w:val="0"/>
          <w:marRight w:val="0"/>
          <w:marTop w:val="0"/>
          <w:marBottom w:val="0"/>
          <w:divBdr>
            <w:top w:val="none" w:sz="0" w:space="0" w:color="auto"/>
            <w:left w:val="none" w:sz="0" w:space="0" w:color="auto"/>
            <w:bottom w:val="none" w:sz="0" w:space="0" w:color="auto"/>
            <w:right w:val="none" w:sz="0" w:space="0" w:color="auto"/>
          </w:divBdr>
        </w:div>
        <w:div w:id="202210493">
          <w:marLeft w:val="0"/>
          <w:marRight w:val="0"/>
          <w:marTop w:val="0"/>
          <w:marBottom w:val="0"/>
          <w:divBdr>
            <w:top w:val="none" w:sz="0" w:space="0" w:color="auto"/>
            <w:left w:val="none" w:sz="0" w:space="0" w:color="auto"/>
            <w:bottom w:val="none" w:sz="0" w:space="0" w:color="auto"/>
            <w:right w:val="none" w:sz="0" w:space="0" w:color="auto"/>
          </w:divBdr>
        </w:div>
        <w:div w:id="15008406">
          <w:marLeft w:val="0"/>
          <w:marRight w:val="0"/>
          <w:marTop w:val="0"/>
          <w:marBottom w:val="0"/>
          <w:divBdr>
            <w:top w:val="none" w:sz="0" w:space="0" w:color="auto"/>
            <w:left w:val="none" w:sz="0" w:space="0" w:color="auto"/>
            <w:bottom w:val="none" w:sz="0" w:space="0" w:color="auto"/>
            <w:right w:val="none" w:sz="0" w:space="0" w:color="auto"/>
          </w:divBdr>
        </w:div>
        <w:div w:id="773210245">
          <w:marLeft w:val="0"/>
          <w:marRight w:val="0"/>
          <w:marTop w:val="0"/>
          <w:marBottom w:val="0"/>
          <w:divBdr>
            <w:top w:val="none" w:sz="0" w:space="0" w:color="auto"/>
            <w:left w:val="none" w:sz="0" w:space="0" w:color="auto"/>
            <w:bottom w:val="none" w:sz="0" w:space="0" w:color="auto"/>
            <w:right w:val="none" w:sz="0" w:space="0" w:color="auto"/>
          </w:divBdr>
        </w:div>
        <w:div w:id="1447460205">
          <w:marLeft w:val="0"/>
          <w:marRight w:val="0"/>
          <w:marTop w:val="0"/>
          <w:marBottom w:val="0"/>
          <w:divBdr>
            <w:top w:val="none" w:sz="0" w:space="0" w:color="auto"/>
            <w:left w:val="none" w:sz="0" w:space="0" w:color="auto"/>
            <w:bottom w:val="none" w:sz="0" w:space="0" w:color="auto"/>
            <w:right w:val="none" w:sz="0" w:space="0" w:color="auto"/>
          </w:divBdr>
        </w:div>
        <w:div w:id="1815952768">
          <w:marLeft w:val="0"/>
          <w:marRight w:val="0"/>
          <w:marTop w:val="0"/>
          <w:marBottom w:val="0"/>
          <w:divBdr>
            <w:top w:val="none" w:sz="0" w:space="0" w:color="auto"/>
            <w:left w:val="none" w:sz="0" w:space="0" w:color="auto"/>
            <w:bottom w:val="none" w:sz="0" w:space="0" w:color="auto"/>
            <w:right w:val="none" w:sz="0" w:space="0" w:color="auto"/>
          </w:divBdr>
        </w:div>
        <w:div w:id="1837498446">
          <w:marLeft w:val="0"/>
          <w:marRight w:val="0"/>
          <w:marTop w:val="0"/>
          <w:marBottom w:val="0"/>
          <w:divBdr>
            <w:top w:val="none" w:sz="0" w:space="0" w:color="auto"/>
            <w:left w:val="none" w:sz="0" w:space="0" w:color="auto"/>
            <w:bottom w:val="none" w:sz="0" w:space="0" w:color="auto"/>
            <w:right w:val="none" w:sz="0" w:space="0" w:color="auto"/>
          </w:divBdr>
        </w:div>
        <w:div w:id="1083573516">
          <w:marLeft w:val="0"/>
          <w:marRight w:val="0"/>
          <w:marTop w:val="0"/>
          <w:marBottom w:val="0"/>
          <w:divBdr>
            <w:top w:val="none" w:sz="0" w:space="0" w:color="auto"/>
            <w:left w:val="none" w:sz="0" w:space="0" w:color="auto"/>
            <w:bottom w:val="none" w:sz="0" w:space="0" w:color="auto"/>
            <w:right w:val="none" w:sz="0" w:space="0" w:color="auto"/>
          </w:divBdr>
        </w:div>
        <w:div w:id="851604254">
          <w:marLeft w:val="0"/>
          <w:marRight w:val="0"/>
          <w:marTop w:val="0"/>
          <w:marBottom w:val="0"/>
          <w:divBdr>
            <w:top w:val="none" w:sz="0" w:space="0" w:color="auto"/>
            <w:left w:val="none" w:sz="0" w:space="0" w:color="auto"/>
            <w:bottom w:val="none" w:sz="0" w:space="0" w:color="auto"/>
            <w:right w:val="none" w:sz="0" w:space="0" w:color="auto"/>
          </w:divBdr>
        </w:div>
        <w:div w:id="2036300284">
          <w:marLeft w:val="0"/>
          <w:marRight w:val="0"/>
          <w:marTop w:val="0"/>
          <w:marBottom w:val="0"/>
          <w:divBdr>
            <w:top w:val="none" w:sz="0" w:space="0" w:color="auto"/>
            <w:left w:val="none" w:sz="0" w:space="0" w:color="auto"/>
            <w:bottom w:val="none" w:sz="0" w:space="0" w:color="auto"/>
            <w:right w:val="none" w:sz="0" w:space="0" w:color="auto"/>
          </w:divBdr>
        </w:div>
        <w:div w:id="1496996386">
          <w:marLeft w:val="0"/>
          <w:marRight w:val="0"/>
          <w:marTop w:val="0"/>
          <w:marBottom w:val="0"/>
          <w:divBdr>
            <w:top w:val="none" w:sz="0" w:space="0" w:color="auto"/>
            <w:left w:val="none" w:sz="0" w:space="0" w:color="auto"/>
            <w:bottom w:val="none" w:sz="0" w:space="0" w:color="auto"/>
            <w:right w:val="none" w:sz="0" w:space="0" w:color="auto"/>
          </w:divBdr>
        </w:div>
        <w:div w:id="1951468129">
          <w:marLeft w:val="0"/>
          <w:marRight w:val="0"/>
          <w:marTop w:val="0"/>
          <w:marBottom w:val="0"/>
          <w:divBdr>
            <w:top w:val="none" w:sz="0" w:space="0" w:color="auto"/>
            <w:left w:val="none" w:sz="0" w:space="0" w:color="auto"/>
            <w:bottom w:val="none" w:sz="0" w:space="0" w:color="auto"/>
            <w:right w:val="none" w:sz="0" w:space="0" w:color="auto"/>
          </w:divBdr>
        </w:div>
        <w:div w:id="916983136">
          <w:marLeft w:val="0"/>
          <w:marRight w:val="0"/>
          <w:marTop w:val="0"/>
          <w:marBottom w:val="0"/>
          <w:divBdr>
            <w:top w:val="none" w:sz="0" w:space="0" w:color="auto"/>
            <w:left w:val="none" w:sz="0" w:space="0" w:color="auto"/>
            <w:bottom w:val="none" w:sz="0" w:space="0" w:color="auto"/>
            <w:right w:val="none" w:sz="0" w:space="0" w:color="auto"/>
          </w:divBdr>
        </w:div>
        <w:div w:id="617950768">
          <w:marLeft w:val="0"/>
          <w:marRight w:val="0"/>
          <w:marTop w:val="0"/>
          <w:marBottom w:val="0"/>
          <w:divBdr>
            <w:top w:val="none" w:sz="0" w:space="0" w:color="auto"/>
            <w:left w:val="none" w:sz="0" w:space="0" w:color="auto"/>
            <w:bottom w:val="none" w:sz="0" w:space="0" w:color="auto"/>
            <w:right w:val="none" w:sz="0" w:space="0" w:color="auto"/>
          </w:divBdr>
        </w:div>
        <w:div w:id="1889485705">
          <w:marLeft w:val="0"/>
          <w:marRight w:val="0"/>
          <w:marTop w:val="0"/>
          <w:marBottom w:val="0"/>
          <w:divBdr>
            <w:top w:val="none" w:sz="0" w:space="0" w:color="auto"/>
            <w:left w:val="none" w:sz="0" w:space="0" w:color="auto"/>
            <w:bottom w:val="none" w:sz="0" w:space="0" w:color="auto"/>
            <w:right w:val="none" w:sz="0" w:space="0" w:color="auto"/>
          </w:divBdr>
        </w:div>
        <w:div w:id="162278894">
          <w:marLeft w:val="0"/>
          <w:marRight w:val="0"/>
          <w:marTop w:val="0"/>
          <w:marBottom w:val="0"/>
          <w:divBdr>
            <w:top w:val="none" w:sz="0" w:space="0" w:color="auto"/>
            <w:left w:val="none" w:sz="0" w:space="0" w:color="auto"/>
            <w:bottom w:val="none" w:sz="0" w:space="0" w:color="auto"/>
            <w:right w:val="none" w:sz="0" w:space="0" w:color="auto"/>
          </w:divBdr>
        </w:div>
        <w:div w:id="313148339">
          <w:marLeft w:val="0"/>
          <w:marRight w:val="0"/>
          <w:marTop w:val="0"/>
          <w:marBottom w:val="0"/>
          <w:divBdr>
            <w:top w:val="none" w:sz="0" w:space="0" w:color="auto"/>
            <w:left w:val="none" w:sz="0" w:space="0" w:color="auto"/>
            <w:bottom w:val="none" w:sz="0" w:space="0" w:color="auto"/>
            <w:right w:val="none" w:sz="0" w:space="0" w:color="auto"/>
          </w:divBdr>
        </w:div>
        <w:div w:id="1253467909">
          <w:marLeft w:val="0"/>
          <w:marRight w:val="0"/>
          <w:marTop w:val="0"/>
          <w:marBottom w:val="0"/>
          <w:divBdr>
            <w:top w:val="none" w:sz="0" w:space="0" w:color="auto"/>
            <w:left w:val="none" w:sz="0" w:space="0" w:color="auto"/>
            <w:bottom w:val="none" w:sz="0" w:space="0" w:color="auto"/>
            <w:right w:val="none" w:sz="0" w:space="0" w:color="auto"/>
          </w:divBdr>
        </w:div>
        <w:div w:id="1245915185">
          <w:marLeft w:val="0"/>
          <w:marRight w:val="0"/>
          <w:marTop w:val="0"/>
          <w:marBottom w:val="0"/>
          <w:divBdr>
            <w:top w:val="none" w:sz="0" w:space="0" w:color="auto"/>
            <w:left w:val="none" w:sz="0" w:space="0" w:color="auto"/>
            <w:bottom w:val="none" w:sz="0" w:space="0" w:color="auto"/>
            <w:right w:val="none" w:sz="0" w:space="0" w:color="auto"/>
          </w:divBdr>
        </w:div>
        <w:div w:id="5254547">
          <w:marLeft w:val="0"/>
          <w:marRight w:val="0"/>
          <w:marTop w:val="0"/>
          <w:marBottom w:val="0"/>
          <w:divBdr>
            <w:top w:val="none" w:sz="0" w:space="0" w:color="auto"/>
            <w:left w:val="none" w:sz="0" w:space="0" w:color="auto"/>
            <w:bottom w:val="none" w:sz="0" w:space="0" w:color="auto"/>
            <w:right w:val="none" w:sz="0" w:space="0" w:color="auto"/>
          </w:divBdr>
        </w:div>
        <w:div w:id="56174005">
          <w:marLeft w:val="0"/>
          <w:marRight w:val="0"/>
          <w:marTop w:val="0"/>
          <w:marBottom w:val="0"/>
          <w:divBdr>
            <w:top w:val="none" w:sz="0" w:space="0" w:color="auto"/>
            <w:left w:val="none" w:sz="0" w:space="0" w:color="auto"/>
            <w:bottom w:val="none" w:sz="0" w:space="0" w:color="auto"/>
            <w:right w:val="none" w:sz="0" w:space="0" w:color="auto"/>
          </w:divBdr>
        </w:div>
        <w:div w:id="325132289">
          <w:marLeft w:val="0"/>
          <w:marRight w:val="0"/>
          <w:marTop w:val="0"/>
          <w:marBottom w:val="0"/>
          <w:divBdr>
            <w:top w:val="none" w:sz="0" w:space="0" w:color="auto"/>
            <w:left w:val="none" w:sz="0" w:space="0" w:color="auto"/>
            <w:bottom w:val="none" w:sz="0" w:space="0" w:color="auto"/>
            <w:right w:val="none" w:sz="0" w:space="0" w:color="auto"/>
          </w:divBdr>
        </w:div>
        <w:div w:id="1202866693">
          <w:marLeft w:val="0"/>
          <w:marRight w:val="0"/>
          <w:marTop w:val="0"/>
          <w:marBottom w:val="0"/>
          <w:divBdr>
            <w:top w:val="none" w:sz="0" w:space="0" w:color="auto"/>
            <w:left w:val="none" w:sz="0" w:space="0" w:color="auto"/>
            <w:bottom w:val="none" w:sz="0" w:space="0" w:color="auto"/>
            <w:right w:val="none" w:sz="0" w:space="0" w:color="auto"/>
          </w:divBdr>
        </w:div>
        <w:div w:id="910384145">
          <w:marLeft w:val="0"/>
          <w:marRight w:val="0"/>
          <w:marTop w:val="0"/>
          <w:marBottom w:val="0"/>
          <w:divBdr>
            <w:top w:val="none" w:sz="0" w:space="0" w:color="auto"/>
            <w:left w:val="none" w:sz="0" w:space="0" w:color="auto"/>
            <w:bottom w:val="none" w:sz="0" w:space="0" w:color="auto"/>
            <w:right w:val="none" w:sz="0" w:space="0" w:color="auto"/>
          </w:divBdr>
        </w:div>
        <w:div w:id="747768500">
          <w:marLeft w:val="0"/>
          <w:marRight w:val="0"/>
          <w:marTop w:val="0"/>
          <w:marBottom w:val="0"/>
          <w:divBdr>
            <w:top w:val="none" w:sz="0" w:space="0" w:color="auto"/>
            <w:left w:val="none" w:sz="0" w:space="0" w:color="auto"/>
            <w:bottom w:val="none" w:sz="0" w:space="0" w:color="auto"/>
            <w:right w:val="none" w:sz="0" w:space="0" w:color="auto"/>
          </w:divBdr>
        </w:div>
        <w:div w:id="763957197">
          <w:marLeft w:val="0"/>
          <w:marRight w:val="0"/>
          <w:marTop w:val="0"/>
          <w:marBottom w:val="0"/>
          <w:divBdr>
            <w:top w:val="none" w:sz="0" w:space="0" w:color="auto"/>
            <w:left w:val="none" w:sz="0" w:space="0" w:color="auto"/>
            <w:bottom w:val="none" w:sz="0" w:space="0" w:color="auto"/>
            <w:right w:val="none" w:sz="0" w:space="0" w:color="auto"/>
          </w:divBdr>
        </w:div>
        <w:div w:id="1172374146">
          <w:marLeft w:val="0"/>
          <w:marRight w:val="0"/>
          <w:marTop w:val="0"/>
          <w:marBottom w:val="0"/>
          <w:divBdr>
            <w:top w:val="none" w:sz="0" w:space="0" w:color="auto"/>
            <w:left w:val="none" w:sz="0" w:space="0" w:color="auto"/>
            <w:bottom w:val="none" w:sz="0" w:space="0" w:color="auto"/>
            <w:right w:val="none" w:sz="0" w:space="0" w:color="auto"/>
          </w:divBdr>
        </w:div>
        <w:div w:id="1198814361">
          <w:marLeft w:val="0"/>
          <w:marRight w:val="0"/>
          <w:marTop w:val="0"/>
          <w:marBottom w:val="0"/>
          <w:divBdr>
            <w:top w:val="none" w:sz="0" w:space="0" w:color="auto"/>
            <w:left w:val="none" w:sz="0" w:space="0" w:color="auto"/>
            <w:bottom w:val="none" w:sz="0" w:space="0" w:color="auto"/>
            <w:right w:val="none" w:sz="0" w:space="0" w:color="auto"/>
          </w:divBdr>
        </w:div>
        <w:div w:id="837883850">
          <w:marLeft w:val="0"/>
          <w:marRight w:val="0"/>
          <w:marTop w:val="0"/>
          <w:marBottom w:val="0"/>
          <w:divBdr>
            <w:top w:val="none" w:sz="0" w:space="0" w:color="auto"/>
            <w:left w:val="none" w:sz="0" w:space="0" w:color="auto"/>
            <w:bottom w:val="none" w:sz="0" w:space="0" w:color="auto"/>
            <w:right w:val="none" w:sz="0" w:space="0" w:color="auto"/>
          </w:divBdr>
        </w:div>
        <w:div w:id="1024095691">
          <w:marLeft w:val="0"/>
          <w:marRight w:val="0"/>
          <w:marTop w:val="0"/>
          <w:marBottom w:val="0"/>
          <w:divBdr>
            <w:top w:val="none" w:sz="0" w:space="0" w:color="auto"/>
            <w:left w:val="none" w:sz="0" w:space="0" w:color="auto"/>
            <w:bottom w:val="none" w:sz="0" w:space="0" w:color="auto"/>
            <w:right w:val="none" w:sz="0" w:space="0" w:color="auto"/>
          </w:divBdr>
        </w:div>
        <w:div w:id="516499986">
          <w:marLeft w:val="0"/>
          <w:marRight w:val="0"/>
          <w:marTop w:val="0"/>
          <w:marBottom w:val="0"/>
          <w:divBdr>
            <w:top w:val="none" w:sz="0" w:space="0" w:color="auto"/>
            <w:left w:val="none" w:sz="0" w:space="0" w:color="auto"/>
            <w:bottom w:val="none" w:sz="0" w:space="0" w:color="auto"/>
            <w:right w:val="none" w:sz="0" w:space="0" w:color="auto"/>
          </w:divBdr>
        </w:div>
        <w:div w:id="297299171">
          <w:marLeft w:val="0"/>
          <w:marRight w:val="0"/>
          <w:marTop w:val="0"/>
          <w:marBottom w:val="0"/>
          <w:divBdr>
            <w:top w:val="none" w:sz="0" w:space="0" w:color="auto"/>
            <w:left w:val="none" w:sz="0" w:space="0" w:color="auto"/>
            <w:bottom w:val="none" w:sz="0" w:space="0" w:color="auto"/>
            <w:right w:val="none" w:sz="0" w:space="0" w:color="auto"/>
          </w:divBdr>
        </w:div>
        <w:div w:id="1703244562">
          <w:marLeft w:val="0"/>
          <w:marRight w:val="0"/>
          <w:marTop w:val="0"/>
          <w:marBottom w:val="0"/>
          <w:divBdr>
            <w:top w:val="none" w:sz="0" w:space="0" w:color="auto"/>
            <w:left w:val="none" w:sz="0" w:space="0" w:color="auto"/>
            <w:bottom w:val="none" w:sz="0" w:space="0" w:color="auto"/>
            <w:right w:val="none" w:sz="0" w:space="0" w:color="auto"/>
          </w:divBdr>
        </w:div>
        <w:div w:id="771899678">
          <w:marLeft w:val="0"/>
          <w:marRight w:val="0"/>
          <w:marTop w:val="0"/>
          <w:marBottom w:val="0"/>
          <w:divBdr>
            <w:top w:val="none" w:sz="0" w:space="0" w:color="auto"/>
            <w:left w:val="none" w:sz="0" w:space="0" w:color="auto"/>
            <w:bottom w:val="none" w:sz="0" w:space="0" w:color="auto"/>
            <w:right w:val="none" w:sz="0" w:space="0" w:color="auto"/>
          </w:divBdr>
        </w:div>
        <w:div w:id="662510955">
          <w:marLeft w:val="0"/>
          <w:marRight w:val="0"/>
          <w:marTop w:val="0"/>
          <w:marBottom w:val="0"/>
          <w:divBdr>
            <w:top w:val="none" w:sz="0" w:space="0" w:color="auto"/>
            <w:left w:val="none" w:sz="0" w:space="0" w:color="auto"/>
            <w:bottom w:val="none" w:sz="0" w:space="0" w:color="auto"/>
            <w:right w:val="none" w:sz="0" w:space="0" w:color="auto"/>
          </w:divBdr>
        </w:div>
        <w:div w:id="734012646">
          <w:marLeft w:val="0"/>
          <w:marRight w:val="0"/>
          <w:marTop w:val="0"/>
          <w:marBottom w:val="0"/>
          <w:divBdr>
            <w:top w:val="none" w:sz="0" w:space="0" w:color="auto"/>
            <w:left w:val="none" w:sz="0" w:space="0" w:color="auto"/>
            <w:bottom w:val="none" w:sz="0" w:space="0" w:color="auto"/>
            <w:right w:val="none" w:sz="0" w:space="0" w:color="auto"/>
          </w:divBdr>
        </w:div>
        <w:div w:id="401486726">
          <w:marLeft w:val="0"/>
          <w:marRight w:val="0"/>
          <w:marTop w:val="0"/>
          <w:marBottom w:val="0"/>
          <w:divBdr>
            <w:top w:val="none" w:sz="0" w:space="0" w:color="auto"/>
            <w:left w:val="none" w:sz="0" w:space="0" w:color="auto"/>
            <w:bottom w:val="none" w:sz="0" w:space="0" w:color="auto"/>
            <w:right w:val="none" w:sz="0" w:space="0" w:color="auto"/>
          </w:divBdr>
        </w:div>
        <w:div w:id="884026641">
          <w:marLeft w:val="0"/>
          <w:marRight w:val="0"/>
          <w:marTop w:val="0"/>
          <w:marBottom w:val="0"/>
          <w:divBdr>
            <w:top w:val="none" w:sz="0" w:space="0" w:color="auto"/>
            <w:left w:val="none" w:sz="0" w:space="0" w:color="auto"/>
            <w:bottom w:val="none" w:sz="0" w:space="0" w:color="auto"/>
            <w:right w:val="none" w:sz="0" w:space="0" w:color="auto"/>
          </w:divBdr>
        </w:div>
        <w:div w:id="113600142">
          <w:marLeft w:val="0"/>
          <w:marRight w:val="0"/>
          <w:marTop w:val="0"/>
          <w:marBottom w:val="0"/>
          <w:divBdr>
            <w:top w:val="none" w:sz="0" w:space="0" w:color="auto"/>
            <w:left w:val="none" w:sz="0" w:space="0" w:color="auto"/>
            <w:bottom w:val="none" w:sz="0" w:space="0" w:color="auto"/>
            <w:right w:val="none" w:sz="0" w:space="0" w:color="auto"/>
          </w:divBdr>
        </w:div>
        <w:div w:id="140393361">
          <w:marLeft w:val="0"/>
          <w:marRight w:val="0"/>
          <w:marTop w:val="0"/>
          <w:marBottom w:val="0"/>
          <w:divBdr>
            <w:top w:val="none" w:sz="0" w:space="0" w:color="auto"/>
            <w:left w:val="none" w:sz="0" w:space="0" w:color="auto"/>
            <w:bottom w:val="none" w:sz="0" w:space="0" w:color="auto"/>
            <w:right w:val="none" w:sz="0" w:space="0" w:color="auto"/>
          </w:divBdr>
        </w:div>
        <w:div w:id="844174333">
          <w:marLeft w:val="0"/>
          <w:marRight w:val="0"/>
          <w:marTop w:val="0"/>
          <w:marBottom w:val="0"/>
          <w:divBdr>
            <w:top w:val="none" w:sz="0" w:space="0" w:color="auto"/>
            <w:left w:val="none" w:sz="0" w:space="0" w:color="auto"/>
            <w:bottom w:val="none" w:sz="0" w:space="0" w:color="auto"/>
            <w:right w:val="none" w:sz="0" w:space="0" w:color="auto"/>
          </w:divBdr>
        </w:div>
        <w:div w:id="1744377592">
          <w:marLeft w:val="0"/>
          <w:marRight w:val="0"/>
          <w:marTop w:val="0"/>
          <w:marBottom w:val="0"/>
          <w:divBdr>
            <w:top w:val="none" w:sz="0" w:space="0" w:color="auto"/>
            <w:left w:val="none" w:sz="0" w:space="0" w:color="auto"/>
            <w:bottom w:val="none" w:sz="0" w:space="0" w:color="auto"/>
            <w:right w:val="none" w:sz="0" w:space="0" w:color="auto"/>
          </w:divBdr>
        </w:div>
        <w:div w:id="694620634">
          <w:marLeft w:val="0"/>
          <w:marRight w:val="0"/>
          <w:marTop w:val="0"/>
          <w:marBottom w:val="0"/>
          <w:divBdr>
            <w:top w:val="none" w:sz="0" w:space="0" w:color="auto"/>
            <w:left w:val="none" w:sz="0" w:space="0" w:color="auto"/>
            <w:bottom w:val="none" w:sz="0" w:space="0" w:color="auto"/>
            <w:right w:val="none" w:sz="0" w:space="0" w:color="auto"/>
          </w:divBdr>
        </w:div>
        <w:div w:id="1611743574">
          <w:marLeft w:val="0"/>
          <w:marRight w:val="0"/>
          <w:marTop w:val="0"/>
          <w:marBottom w:val="0"/>
          <w:divBdr>
            <w:top w:val="none" w:sz="0" w:space="0" w:color="auto"/>
            <w:left w:val="none" w:sz="0" w:space="0" w:color="auto"/>
            <w:bottom w:val="none" w:sz="0" w:space="0" w:color="auto"/>
            <w:right w:val="none" w:sz="0" w:space="0" w:color="auto"/>
          </w:divBdr>
        </w:div>
        <w:div w:id="786389948">
          <w:marLeft w:val="0"/>
          <w:marRight w:val="0"/>
          <w:marTop w:val="0"/>
          <w:marBottom w:val="0"/>
          <w:divBdr>
            <w:top w:val="none" w:sz="0" w:space="0" w:color="auto"/>
            <w:left w:val="none" w:sz="0" w:space="0" w:color="auto"/>
            <w:bottom w:val="none" w:sz="0" w:space="0" w:color="auto"/>
            <w:right w:val="none" w:sz="0" w:space="0" w:color="auto"/>
          </w:divBdr>
        </w:div>
        <w:div w:id="1528710861">
          <w:marLeft w:val="0"/>
          <w:marRight w:val="0"/>
          <w:marTop w:val="0"/>
          <w:marBottom w:val="0"/>
          <w:divBdr>
            <w:top w:val="none" w:sz="0" w:space="0" w:color="auto"/>
            <w:left w:val="none" w:sz="0" w:space="0" w:color="auto"/>
            <w:bottom w:val="none" w:sz="0" w:space="0" w:color="auto"/>
            <w:right w:val="none" w:sz="0" w:space="0" w:color="auto"/>
          </w:divBdr>
        </w:div>
        <w:div w:id="1230917938">
          <w:marLeft w:val="0"/>
          <w:marRight w:val="0"/>
          <w:marTop w:val="0"/>
          <w:marBottom w:val="0"/>
          <w:divBdr>
            <w:top w:val="none" w:sz="0" w:space="0" w:color="auto"/>
            <w:left w:val="none" w:sz="0" w:space="0" w:color="auto"/>
            <w:bottom w:val="none" w:sz="0" w:space="0" w:color="auto"/>
            <w:right w:val="none" w:sz="0" w:space="0" w:color="auto"/>
          </w:divBdr>
        </w:div>
        <w:div w:id="2074572410">
          <w:marLeft w:val="0"/>
          <w:marRight w:val="0"/>
          <w:marTop w:val="0"/>
          <w:marBottom w:val="0"/>
          <w:divBdr>
            <w:top w:val="none" w:sz="0" w:space="0" w:color="auto"/>
            <w:left w:val="none" w:sz="0" w:space="0" w:color="auto"/>
            <w:bottom w:val="none" w:sz="0" w:space="0" w:color="auto"/>
            <w:right w:val="none" w:sz="0" w:space="0" w:color="auto"/>
          </w:divBdr>
        </w:div>
        <w:div w:id="1663241992">
          <w:marLeft w:val="0"/>
          <w:marRight w:val="0"/>
          <w:marTop w:val="0"/>
          <w:marBottom w:val="0"/>
          <w:divBdr>
            <w:top w:val="none" w:sz="0" w:space="0" w:color="auto"/>
            <w:left w:val="none" w:sz="0" w:space="0" w:color="auto"/>
            <w:bottom w:val="none" w:sz="0" w:space="0" w:color="auto"/>
            <w:right w:val="none" w:sz="0" w:space="0" w:color="auto"/>
          </w:divBdr>
        </w:div>
        <w:div w:id="966425135">
          <w:marLeft w:val="0"/>
          <w:marRight w:val="0"/>
          <w:marTop w:val="0"/>
          <w:marBottom w:val="0"/>
          <w:divBdr>
            <w:top w:val="none" w:sz="0" w:space="0" w:color="auto"/>
            <w:left w:val="none" w:sz="0" w:space="0" w:color="auto"/>
            <w:bottom w:val="none" w:sz="0" w:space="0" w:color="auto"/>
            <w:right w:val="none" w:sz="0" w:space="0" w:color="auto"/>
          </w:divBdr>
        </w:div>
        <w:div w:id="53740810">
          <w:marLeft w:val="0"/>
          <w:marRight w:val="0"/>
          <w:marTop w:val="0"/>
          <w:marBottom w:val="0"/>
          <w:divBdr>
            <w:top w:val="none" w:sz="0" w:space="0" w:color="auto"/>
            <w:left w:val="none" w:sz="0" w:space="0" w:color="auto"/>
            <w:bottom w:val="none" w:sz="0" w:space="0" w:color="auto"/>
            <w:right w:val="none" w:sz="0" w:space="0" w:color="auto"/>
          </w:divBdr>
        </w:div>
        <w:div w:id="1614021860">
          <w:marLeft w:val="0"/>
          <w:marRight w:val="0"/>
          <w:marTop w:val="0"/>
          <w:marBottom w:val="0"/>
          <w:divBdr>
            <w:top w:val="none" w:sz="0" w:space="0" w:color="auto"/>
            <w:left w:val="none" w:sz="0" w:space="0" w:color="auto"/>
            <w:bottom w:val="none" w:sz="0" w:space="0" w:color="auto"/>
            <w:right w:val="none" w:sz="0" w:space="0" w:color="auto"/>
          </w:divBdr>
        </w:div>
        <w:div w:id="775254484">
          <w:marLeft w:val="0"/>
          <w:marRight w:val="0"/>
          <w:marTop w:val="0"/>
          <w:marBottom w:val="0"/>
          <w:divBdr>
            <w:top w:val="none" w:sz="0" w:space="0" w:color="auto"/>
            <w:left w:val="none" w:sz="0" w:space="0" w:color="auto"/>
            <w:bottom w:val="none" w:sz="0" w:space="0" w:color="auto"/>
            <w:right w:val="none" w:sz="0" w:space="0" w:color="auto"/>
          </w:divBdr>
        </w:div>
        <w:div w:id="1989825523">
          <w:marLeft w:val="0"/>
          <w:marRight w:val="0"/>
          <w:marTop w:val="0"/>
          <w:marBottom w:val="0"/>
          <w:divBdr>
            <w:top w:val="none" w:sz="0" w:space="0" w:color="auto"/>
            <w:left w:val="none" w:sz="0" w:space="0" w:color="auto"/>
            <w:bottom w:val="none" w:sz="0" w:space="0" w:color="auto"/>
            <w:right w:val="none" w:sz="0" w:space="0" w:color="auto"/>
          </w:divBdr>
        </w:div>
        <w:div w:id="1075906131">
          <w:marLeft w:val="0"/>
          <w:marRight w:val="0"/>
          <w:marTop w:val="0"/>
          <w:marBottom w:val="0"/>
          <w:divBdr>
            <w:top w:val="none" w:sz="0" w:space="0" w:color="auto"/>
            <w:left w:val="none" w:sz="0" w:space="0" w:color="auto"/>
            <w:bottom w:val="none" w:sz="0" w:space="0" w:color="auto"/>
            <w:right w:val="none" w:sz="0" w:space="0" w:color="auto"/>
          </w:divBdr>
        </w:div>
        <w:div w:id="454720125">
          <w:marLeft w:val="0"/>
          <w:marRight w:val="0"/>
          <w:marTop w:val="0"/>
          <w:marBottom w:val="0"/>
          <w:divBdr>
            <w:top w:val="none" w:sz="0" w:space="0" w:color="auto"/>
            <w:left w:val="none" w:sz="0" w:space="0" w:color="auto"/>
            <w:bottom w:val="none" w:sz="0" w:space="0" w:color="auto"/>
            <w:right w:val="none" w:sz="0" w:space="0" w:color="auto"/>
          </w:divBdr>
        </w:div>
        <w:div w:id="806582942">
          <w:marLeft w:val="0"/>
          <w:marRight w:val="0"/>
          <w:marTop w:val="0"/>
          <w:marBottom w:val="0"/>
          <w:divBdr>
            <w:top w:val="none" w:sz="0" w:space="0" w:color="auto"/>
            <w:left w:val="none" w:sz="0" w:space="0" w:color="auto"/>
            <w:bottom w:val="none" w:sz="0" w:space="0" w:color="auto"/>
            <w:right w:val="none" w:sz="0" w:space="0" w:color="auto"/>
          </w:divBdr>
        </w:div>
        <w:div w:id="687370987">
          <w:marLeft w:val="0"/>
          <w:marRight w:val="0"/>
          <w:marTop w:val="0"/>
          <w:marBottom w:val="0"/>
          <w:divBdr>
            <w:top w:val="none" w:sz="0" w:space="0" w:color="auto"/>
            <w:left w:val="none" w:sz="0" w:space="0" w:color="auto"/>
            <w:bottom w:val="none" w:sz="0" w:space="0" w:color="auto"/>
            <w:right w:val="none" w:sz="0" w:space="0" w:color="auto"/>
          </w:divBdr>
        </w:div>
        <w:div w:id="1183470903">
          <w:marLeft w:val="0"/>
          <w:marRight w:val="0"/>
          <w:marTop w:val="0"/>
          <w:marBottom w:val="0"/>
          <w:divBdr>
            <w:top w:val="none" w:sz="0" w:space="0" w:color="auto"/>
            <w:left w:val="none" w:sz="0" w:space="0" w:color="auto"/>
            <w:bottom w:val="none" w:sz="0" w:space="0" w:color="auto"/>
            <w:right w:val="none" w:sz="0" w:space="0" w:color="auto"/>
          </w:divBdr>
        </w:div>
        <w:div w:id="1333601316">
          <w:marLeft w:val="0"/>
          <w:marRight w:val="0"/>
          <w:marTop w:val="0"/>
          <w:marBottom w:val="0"/>
          <w:divBdr>
            <w:top w:val="none" w:sz="0" w:space="0" w:color="auto"/>
            <w:left w:val="none" w:sz="0" w:space="0" w:color="auto"/>
            <w:bottom w:val="none" w:sz="0" w:space="0" w:color="auto"/>
            <w:right w:val="none" w:sz="0" w:space="0" w:color="auto"/>
          </w:divBdr>
        </w:div>
        <w:div w:id="109402862">
          <w:marLeft w:val="0"/>
          <w:marRight w:val="0"/>
          <w:marTop w:val="0"/>
          <w:marBottom w:val="0"/>
          <w:divBdr>
            <w:top w:val="none" w:sz="0" w:space="0" w:color="auto"/>
            <w:left w:val="none" w:sz="0" w:space="0" w:color="auto"/>
            <w:bottom w:val="none" w:sz="0" w:space="0" w:color="auto"/>
            <w:right w:val="none" w:sz="0" w:space="0" w:color="auto"/>
          </w:divBdr>
        </w:div>
        <w:div w:id="22024287">
          <w:marLeft w:val="0"/>
          <w:marRight w:val="0"/>
          <w:marTop w:val="0"/>
          <w:marBottom w:val="0"/>
          <w:divBdr>
            <w:top w:val="none" w:sz="0" w:space="0" w:color="auto"/>
            <w:left w:val="none" w:sz="0" w:space="0" w:color="auto"/>
            <w:bottom w:val="none" w:sz="0" w:space="0" w:color="auto"/>
            <w:right w:val="none" w:sz="0" w:space="0" w:color="auto"/>
          </w:divBdr>
        </w:div>
        <w:div w:id="335109134">
          <w:marLeft w:val="0"/>
          <w:marRight w:val="0"/>
          <w:marTop w:val="0"/>
          <w:marBottom w:val="0"/>
          <w:divBdr>
            <w:top w:val="none" w:sz="0" w:space="0" w:color="auto"/>
            <w:left w:val="none" w:sz="0" w:space="0" w:color="auto"/>
            <w:bottom w:val="none" w:sz="0" w:space="0" w:color="auto"/>
            <w:right w:val="none" w:sz="0" w:space="0" w:color="auto"/>
          </w:divBdr>
        </w:div>
        <w:div w:id="841436775">
          <w:marLeft w:val="0"/>
          <w:marRight w:val="0"/>
          <w:marTop w:val="0"/>
          <w:marBottom w:val="0"/>
          <w:divBdr>
            <w:top w:val="none" w:sz="0" w:space="0" w:color="auto"/>
            <w:left w:val="none" w:sz="0" w:space="0" w:color="auto"/>
            <w:bottom w:val="none" w:sz="0" w:space="0" w:color="auto"/>
            <w:right w:val="none" w:sz="0" w:space="0" w:color="auto"/>
          </w:divBdr>
        </w:div>
        <w:div w:id="1809517960">
          <w:marLeft w:val="0"/>
          <w:marRight w:val="0"/>
          <w:marTop w:val="0"/>
          <w:marBottom w:val="0"/>
          <w:divBdr>
            <w:top w:val="none" w:sz="0" w:space="0" w:color="auto"/>
            <w:left w:val="none" w:sz="0" w:space="0" w:color="auto"/>
            <w:bottom w:val="none" w:sz="0" w:space="0" w:color="auto"/>
            <w:right w:val="none" w:sz="0" w:space="0" w:color="auto"/>
          </w:divBdr>
        </w:div>
        <w:div w:id="330987766">
          <w:marLeft w:val="0"/>
          <w:marRight w:val="0"/>
          <w:marTop w:val="0"/>
          <w:marBottom w:val="0"/>
          <w:divBdr>
            <w:top w:val="none" w:sz="0" w:space="0" w:color="auto"/>
            <w:left w:val="none" w:sz="0" w:space="0" w:color="auto"/>
            <w:bottom w:val="none" w:sz="0" w:space="0" w:color="auto"/>
            <w:right w:val="none" w:sz="0" w:space="0" w:color="auto"/>
          </w:divBdr>
        </w:div>
        <w:div w:id="296228372">
          <w:marLeft w:val="0"/>
          <w:marRight w:val="0"/>
          <w:marTop w:val="0"/>
          <w:marBottom w:val="0"/>
          <w:divBdr>
            <w:top w:val="none" w:sz="0" w:space="0" w:color="auto"/>
            <w:left w:val="none" w:sz="0" w:space="0" w:color="auto"/>
            <w:bottom w:val="none" w:sz="0" w:space="0" w:color="auto"/>
            <w:right w:val="none" w:sz="0" w:space="0" w:color="auto"/>
          </w:divBdr>
        </w:div>
        <w:div w:id="2065132097">
          <w:marLeft w:val="0"/>
          <w:marRight w:val="0"/>
          <w:marTop w:val="0"/>
          <w:marBottom w:val="0"/>
          <w:divBdr>
            <w:top w:val="none" w:sz="0" w:space="0" w:color="auto"/>
            <w:left w:val="none" w:sz="0" w:space="0" w:color="auto"/>
            <w:bottom w:val="none" w:sz="0" w:space="0" w:color="auto"/>
            <w:right w:val="none" w:sz="0" w:space="0" w:color="auto"/>
          </w:divBdr>
        </w:div>
        <w:div w:id="2050033047">
          <w:marLeft w:val="0"/>
          <w:marRight w:val="0"/>
          <w:marTop w:val="0"/>
          <w:marBottom w:val="0"/>
          <w:divBdr>
            <w:top w:val="none" w:sz="0" w:space="0" w:color="auto"/>
            <w:left w:val="none" w:sz="0" w:space="0" w:color="auto"/>
            <w:bottom w:val="none" w:sz="0" w:space="0" w:color="auto"/>
            <w:right w:val="none" w:sz="0" w:space="0" w:color="auto"/>
          </w:divBdr>
        </w:div>
        <w:div w:id="1844011107">
          <w:marLeft w:val="0"/>
          <w:marRight w:val="0"/>
          <w:marTop w:val="0"/>
          <w:marBottom w:val="0"/>
          <w:divBdr>
            <w:top w:val="none" w:sz="0" w:space="0" w:color="auto"/>
            <w:left w:val="none" w:sz="0" w:space="0" w:color="auto"/>
            <w:bottom w:val="none" w:sz="0" w:space="0" w:color="auto"/>
            <w:right w:val="none" w:sz="0" w:space="0" w:color="auto"/>
          </w:divBdr>
        </w:div>
        <w:div w:id="1314288337">
          <w:marLeft w:val="0"/>
          <w:marRight w:val="0"/>
          <w:marTop w:val="0"/>
          <w:marBottom w:val="0"/>
          <w:divBdr>
            <w:top w:val="none" w:sz="0" w:space="0" w:color="auto"/>
            <w:left w:val="none" w:sz="0" w:space="0" w:color="auto"/>
            <w:bottom w:val="none" w:sz="0" w:space="0" w:color="auto"/>
            <w:right w:val="none" w:sz="0" w:space="0" w:color="auto"/>
          </w:divBdr>
        </w:div>
        <w:div w:id="1634477959">
          <w:marLeft w:val="0"/>
          <w:marRight w:val="0"/>
          <w:marTop w:val="0"/>
          <w:marBottom w:val="0"/>
          <w:divBdr>
            <w:top w:val="none" w:sz="0" w:space="0" w:color="auto"/>
            <w:left w:val="none" w:sz="0" w:space="0" w:color="auto"/>
            <w:bottom w:val="none" w:sz="0" w:space="0" w:color="auto"/>
            <w:right w:val="none" w:sz="0" w:space="0" w:color="auto"/>
          </w:divBdr>
        </w:div>
        <w:div w:id="1909070574">
          <w:marLeft w:val="0"/>
          <w:marRight w:val="0"/>
          <w:marTop w:val="0"/>
          <w:marBottom w:val="0"/>
          <w:divBdr>
            <w:top w:val="none" w:sz="0" w:space="0" w:color="auto"/>
            <w:left w:val="none" w:sz="0" w:space="0" w:color="auto"/>
            <w:bottom w:val="none" w:sz="0" w:space="0" w:color="auto"/>
            <w:right w:val="none" w:sz="0" w:space="0" w:color="auto"/>
          </w:divBdr>
        </w:div>
        <w:div w:id="860900003">
          <w:marLeft w:val="0"/>
          <w:marRight w:val="0"/>
          <w:marTop w:val="0"/>
          <w:marBottom w:val="0"/>
          <w:divBdr>
            <w:top w:val="none" w:sz="0" w:space="0" w:color="auto"/>
            <w:left w:val="none" w:sz="0" w:space="0" w:color="auto"/>
            <w:bottom w:val="none" w:sz="0" w:space="0" w:color="auto"/>
            <w:right w:val="none" w:sz="0" w:space="0" w:color="auto"/>
          </w:divBdr>
        </w:div>
        <w:div w:id="1525171869">
          <w:marLeft w:val="0"/>
          <w:marRight w:val="0"/>
          <w:marTop w:val="0"/>
          <w:marBottom w:val="0"/>
          <w:divBdr>
            <w:top w:val="none" w:sz="0" w:space="0" w:color="auto"/>
            <w:left w:val="none" w:sz="0" w:space="0" w:color="auto"/>
            <w:bottom w:val="none" w:sz="0" w:space="0" w:color="auto"/>
            <w:right w:val="none" w:sz="0" w:space="0" w:color="auto"/>
          </w:divBdr>
        </w:div>
        <w:div w:id="320891751">
          <w:marLeft w:val="0"/>
          <w:marRight w:val="0"/>
          <w:marTop w:val="0"/>
          <w:marBottom w:val="0"/>
          <w:divBdr>
            <w:top w:val="none" w:sz="0" w:space="0" w:color="auto"/>
            <w:left w:val="none" w:sz="0" w:space="0" w:color="auto"/>
            <w:bottom w:val="none" w:sz="0" w:space="0" w:color="auto"/>
            <w:right w:val="none" w:sz="0" w:space="0" w:color="auto"/>
          </w:divBdr>
        </w:div>
        <w:div w:id="2059668219">
          <w:marLeft w:val="0"/>
          <w:marRight w:val="0"/>
          <w:marTop w:val="0"/>
          <w:marBottom w:val="0"/>
          <w:divBdr>
            <w:top w:val="none" w:sz="0" w:space="0" w:color="auto"/>
            <w:left w:val="none" w:sz="0" w:space="0" w:color="auto"/>
            <w:bottom w:val="none" w:sz="0" w:space="0" w:color="auto"/>
            <w:right w:val="none" w:sz="0" w:space="0" w:color="auto"/>
          </w:divBdr>
        </w:div>
        <w:div w:id="1406877304">
          <w:marLeft w:val="0"/>
          <w:marRight w:val="0"/>
          <w:marTop w:val="0"/>
          <w:marBottom w:val="0"/>
          <w:divBdr>
            <w:top w:val="none" w:sz="0" w:space="0" w:color="auto"/>
            <w:left w:val="none" w:sz="0" w:space="0" w:color="auto"/>
            <w:bottom w:val="none" w:sz="0" w:space="0" w:color="auto"/>
            <w:right w:val="none" w:sz="0" w:space="0" w:color="auto"/>
          </w:divBdr>
        </w:div>
        <w:div w:id="470901328">
          <w:marLeft w:val="0"/>
          <w:marRight w:val="0"/>
          <w:marTop w:val="0"/>
          <w:marBottom w:val="0"/>
          <w:divBdr>
            <w:top w:val="none" w:sz="0" w:space="0" w:color="auto"/>
            <w:left w:val="none" w:sz="0" w:space="0" w:color="auto"/>
            <w:bottom w:val="none" w:sz="0" w:space="0" w:color="auto"/>
            <w:right w:val="none" w:sz="0" w:space="0" w:color="auto"/>
          </w:divBdr>
        </w:div>
        <w:div w:id="764425325">
          <w:marLeft w:val="0"/>
          <w:marRight w:val="0"/>
          <w:marTop w:val="0"/>
          <w:marBottom w:val="0"/>
          <w:divBdr>
            <w:top w:val="none" w:sz="0" w:space="0" w:color="auto"/>
            <w:left w:val="none" w:sz="0" w:space="0" w:color="auto"/>
            <w:bottom w:val="none" w:sz="0" w:space="0" w:color="auto"/>
            <w:right w:val="none" w:sz="0" w:space="0" w:color="auto"/>
          </w:divBdr>
        </w:div>
        <w:div w:id="1204557911">
          <w:marLeft w:val="0"/>
          <w:marRight w:val="0"/>
          <w:marTop w:val="0"/>
          <w:marBottom w:val="0"/>
          <w:divBdr>
            <w:top w:val="none" w:sz="0" w:space="0" w:color="auto"/>
            <w:left w:val="none" w:sz="0" w:space="0" w:color="auto"/>
            <w:bottom w:val="none" w:sz="0" w:space="0" w:color="auto"/>
            <w:right w:val="none" w:sz="0" w:space="0" w:color="auto"/>
          </w:divBdr>
        </w:div>
        <w:div w:id="1354766358">
          <w:marLeft w:val="0"/>
          <w:marRight w:val="0"/>
          <w:marTop w:val="0"/>
          <w:marBottom w:val="0"/>
          <w:divBdr>
            <w:top w:val="none" w:sz="0" w:space="0" w:color="auto"/>
            <w:left w:val="none" w:sz="0" w:space="0" w:color="auto"/>
            <w:bottom w:val="none" w:sz="0" w:space="0" w:color="auto"/>
            <w:right w:val="none" w:sz="0" w:space="0" w:color="auto"/>
          </w:divBdr>
        </w:div>
        <w:div w:id="153420793">
          <w:marLeft w:val="0"/>
          <w:marRight w:val="0"/>
          <w:marTop w:val="0"/>
          <w:marBottom w:val="0"/>
          <w:divBdr>
            <w:top w:val="none" w:sz="0" w:space="0" w:color="auto"/>
            <w:left w:val="none" w:sz="0" w:space="0" w:color="auto"/>
            <w:bottom w:val="none" w:sz="0" w:space="0" w:color="auto"/>
            <w:right w:val="none" w:sz="0" w:space="0" w:color="auto"/>
          </w:divBdr>
        </w:div>
        <w:div w:id="4282800">
          <w:marLeft w:val="0"/>
          <w:marRight w:val="0"/>
          <w:marTop w:val="0"/>
          <w:marBottom w:val="0"/>
          <w:divBdr>
            <w:top w:val="none" w:sz="0" w:space="0" w:color="auto"/>
            <w:left w:val="none" w:sz="0" w:space="0" w:color="auto"/>
            <w:bottom w:val="none" w:sz="0" w:space="0" w:color="auto"/>
            <w:right w:val="none" w:sz="0" w:space="0" w:color="auto"/>
          </w:divBdr>
        </w:div>
        <w:div w:id="1159268495">
          <w:marLeft w:val="0"/>
          <w:marRight w:val="0"/>
          <w:marTop w:val="0"/>
          <w:marBottom w:val="0"/>
          <w:divBdr>
            <w:top w:val="none" w:sz="0" w:space="0" w:color="auto"/>
            <w:left w:val="none" w:sz="0" w:space="0" w:color="auto"/>
            <w:bottom w:val="none" w:sz="0" w:space="0" w:color="auto"/>
            <w:right w:val="none" w:sz="0" w:space="0" w:color="auto"/>
          </w:divBdr>
        </w:div>
        <w:div w:id="1522625444">
          <w:marLeft w:val="0"/>
          <w:marRight w:val="0"/>
          <w:marTop w:val="0"/>
          <w:marBottom w:val="0"/>
          <w:divBdr>
            <w:top w:val="none" w:sz="0" w:space="0" w:color="auto"/>
            <w:left w:val="none" w:sz="0" w:space="0" w:color="auto"/>
            <w:bottom w:val="none" w:sz="0" w:space="0" w:color="auto"/>
            <w:right w:val="none" w:sz="0" w:space="0" w:color="auto"/>
          </w:divBdr>
        </w:div>
        <w:div w:id="637416085">
          <w:marLeft w:val="0"/>
          <w:marRight w:val="0"/>
          <w:marTop w:val="0"/>
          <w:marBottom w:val="0"/>
          <w:divBdr>
            <w:top w:val="none" w:sz="0" w:space="0" w:color="auto"/>
            <w:left w:val="none" w:sz="0" w:space="0" w:color="auto"/>
            <w:bottom w:val="none" w:sz="0" w:space="0" w:color="auto"/>
            <w:right w:val="none" w:sz="0" w:space="0" w:color="auto"/>
          </w:divBdr>
        </w:div>
        <w:div w:id="473257287">
          <w:marLeft w:val="0"/>
          <w:marRight w:val="0"/>
          <w:marTop w:val="0"/>
          <w:marBottom w:val="0"/>
          <w:divBdr>
            <w:top w:val="none" w:sz="0" w:space="0" w:color="auto"/>
            <w:left w:val="none" w:sz="0" w:space="0" w:color="auto"/>
            <w:bottom w:val="none" w:sz="0" w:space="0" w:color="auto"/>
            <w:right w:val="none" w:sz="0" w:space="0" w:color="auto"/>
          </w:divBdr>
        </w:div>
        <w:div w:id="719523319">
          <w:marLeft w:val="0"/>
          <w:marRight w:val="0"/>
          <w:marTop w:val="0"/>
          <w:marBottom w:val="0"/>
          <w:divBdr>
            <w:top w:val="none" w:sz="0" w:space="0" w:color="auto"/>
            <w:left w:val="none" w:sz="0" w:space="0" w:color="auto"/>
            <w:bottom w:val="none" w:sz="0" w:space="0" w:color="auto"/>
            <w:right w:val="none" w:sz="0" w:space="0" w:color="auto"/>
          </w:divBdr>
        </w:div>
        <w:div w:id="1214847537">
          <w:marLeft w:val="0"/>
          <w:marRight w:val="0"/>
          <w:marTop w:val="0"/>
          <w:marBottom w:val="0"/>
          <w:divBdr>
            <w:top w:val="none" w:sz="0" w:space="0" w:color="auto"/>
            <w:left w:val="none" w:sz="0" w:space="0" w:color="auto"/>
            <w:bottom w:val="none" w:sz="0" w:space="0" w:color="auto"/>
            <w:right w:val="none" w:sz="0" w:space="0" w:color="auto"/>
          </w:divBdr>
        </w:div>
        <w:div w:id="1251113118">
          <w:marLeft w:val="0"/>
          <w:marRight w:val="0"/>
          <w:marTop w:val="0"/>
          <w:marBottom w:val="0"/>
          <w:divBdr>
            <w:top w:val="none" w:sz="0" w:space="0" w:color="auto"/>
            <w:left w:val="none" w:sz="0" w:space="0" w:color="auto"/>
            <w:bottom w:val="none" w:sz="0" w:space="0" w:color="auto"/>
            <w:right w:val="none" w:sz="0" w:space="0" w:color="auto"/>
          </w:divBdr>
        </w:div>
        <w:div w:id="2127036571">
          <w:marLeft w:val="0"/>
          <w:marRight w:val="0"/>
          <w:marTop w:val="0"/>
          <w:marBottom w:val="0"/>
          <w:divBdr>
            <w:top w:val="none" w:sz="0" w:space="0" w:color="auto"/>
            <w:left w:val="none" w:sz="0" w:space="0" w:color="auto"/>
            <w:bottom w:val="none" w:sz="0" w:space="0" w:color="auto"/>
            <w:right w:val="none" w:sz="0" w:space="0" w:color="auto"/>
          </w:divBdr>
        </w:div>
        <w:div w:id="875240601">
          <w:marLeft w:val="0"/>
          <w:marRight w:val="0"/>
          <w:marTop w:val="0"/>
          <w:marBottom w:val="0"/>
          <w:divBdr>
            <w:top w:val="none" w:sz="0" w:space="0" w:color="auto"/>
            <w:left w:val="none" w:sz="0" w:space="0" w:color="auto"/>
            <w:bottom w:val="none" w:sz="0" w:space="0" w:color="auto"/>
            <w:right w:val="none" w:sz="0" w:space="0" w:color="auto"/>
          </w:divBdr>
        </w:div>
        <w:div w:id="509025440">
          <w:marLeft w:val="0"/>
          <w:marRight w:val="0"/>
          <w:marTop w:val="0"/>
          <w:marBottom w:val="0"/>
          <w:divBdr>
            <w:top w:val="none" w:sz="0" w:space="0" w:color="auto"/>
            <w:left w:val="none" w:sz="0" w:space="0" w:color="auto"/>
            <w:bottom w:val="none" w:sz="0" w:space="0" w:color="auto"/>
            <w:right w:val="none" w:sz="0" w:space="0" w:color="auto"/>
          </w:divBdr>
        </w:div>
        <w:div w:id="1172067417">
          <w:marLeft w:val="0"/>
          <w:marRight w:val="0"/>
          <w:marTop w:val="0"/>
          <w:marBottom w:val="0"/>
          <w:divBdr>
            <w:top w:val="none" w:sz="0" w:space="0" w:color="auto"/>
            <w:left w:val="none" w:sz="0" w:space="0" w:color="auto"/>
            <w:bottom w:val="none" w:sz="0" w:space="0" w:color="auto"/>
            <w:right w:val="none" w:sz="0" w:space="0" w:color="auto"/>
          </w:divBdr>
        </w:div>
        <w:div w:id="2435571">
          <w:marLeft w:val="0"/>
          <w:marRight w:val="0"/>
          <w:marTop w:val="0"/>
          <w:marBottom w:val="0"/>
          <w:divBdr>
            <w:top w:val="none" w:sz="0" w:space="0" w:color="auto"/>
            <w:left w:val="none" w:sz="0" w:space="0" w:color="auto"/>
            <w:bottom w:val="none" w:sz="0" w:space="0" w:color="auto"/>
            <w:right w:val="none" w:sz="0" w:space="0" w:color="auto"/>
          </w:divBdr>
        </w:div>
        <w:div w:id="1439717558">
          <w:marLeft w:val="0"/>
          <w:marRight w:val="0"/>
          <w:marTop w:val="0"/>
          <w:marBottom w:val="0"/>
          <w:divBdr>
            <w:top w:val="none" w:sz="0" w:space="0" w:color="auto"/>
            <w:left w:val="none" w:sz="0" w:space="0" w:color="auto"/>
            <w:bottom w:val="none" w:sz="0" w:space="0" w:color="auto"/>
            <w:right w:val="none" w:sz="0" w:space="0" w:color="auto"/>
          </w:divBdr>
        </w:div>
        <w:div w:id="1664891646">
          <w:marLeft w:val="0"/>
          <w:marRight w:val="0"/>
          <w:marTop w:val="0"/>
          <w:marBottom w:val="0"/>
          <w:divBdr>
            <w:top w:val="none" w:sz="0" w:space="0" w:color="auto"/>
            <w:left w:val="none" w:sz="0" w:space="0" w:color="auto"/>
            <w:bottom w:val="none" w:sz="0" w:space="0" w:color="auto"/>
            <w:right w:val="none" w:sz="0" w:space="0" w:color="auto"/>
          </w:divBdr>
        </w:div>
        <w:div w:id="1290625828">
          <w:marLeft w:val="0"/>
          <w:marRight w:val="0"/>
          <w:marTop w:val="0"/>
          <w:marBottom w:val="0"/>
          <w:divBdr>
            <w:top w:val="none" w:sz="0" w:space="0" w:color="auto"/>
            <w:left w:val="none" w:sz="0" w:space="0" w:color="auto"/>
            <w:bottom w:val="none" w:sz="0" w:space="0" w:color="auto"/>
            <w:right w:val="none" w:sz="0" w:space="0" w:color="auto"/>
          </w:divBdr>
        </w:div>
        <w:div w:id="213660345">
          <w:marLeft w:val="0"/>
          <w:marRight w:val="0"/>
          <w:marTop w:val="0"/>
          <w:marBottom w:val="0"/>
          <w:divBdr>
            <w:top w:val="none" w:sz="0" w:space="0" w:color="auto"/>
            <w:left w:val="none" w:sz="0" w:space="0" w:color="auto"/>
            <w:bottom w:val="none" w:sz="0" w:space="0" w:color="auto"/>
            <w:right w:val="none" w:sz="0" w:space="0" w:color="auto"/>
          </w:divBdr>
        </w:div>
        <w:div w:id="1838956211">
          <w:marLeft w:val="0"/>
          <w:marRight w:val="0"/>
          <w:marTop w:val="0"/>
          <w:marBottom w:val="0"/>
          <w:divBdr>
            <w:top w:val="none" w:sz="0" w:space="0" w:color="auto"/>
            <w:left w:val="none" w:sz="0" w:space="0" w:color="auto"/>
            <w:bottom w:val="none" w:sz="0" w:space="0" w:color="auto"/>
            <w:right w:val="none" w:sz="0" w:space="0" w:color="auto"/>
          </w:divBdr>
        </w:div>
        <w:div w:id="1813135451">
          <w:marLeft w:val="0"/>
          <w:marRight w:val="0"/>
          <w:marTop w:val="0"/>
          <w:marBottom w:val="0"/>
          <w:divBdr>
            <w:top w:val="none" w:sz="0" w:space="0" w:color="auto"/>
            <w:left w:val="none" w:sz="0" w:space="0" w:color="auto"/>
            <w:bottom w:val="none" w:sz="0" w:space="0" w:color="auto"/>
            <w:right w:val="none" w:sz="0" w:space="0" w:color="auto"/>
          </w:divBdr>
        </w:div>
        <w:div w:id="2076660127">
          <w:marLeft w:val="0"/>
          <w:marRight w:val="0"/>
          <w:marTop w:val="0"/>
          <w:marBottom w:val="0"/>
          <w:divBdr>
            <w:top w:val="none" w:sz="0" w:space="0" w:color="auto"/>
            <w:left w:val="none" w:sz="0" w:space="0" w:color="auto"/>
            <w:bottom w:val="none" w:sz="0" w:space="0" w:color="auto"/>
            <w:right w:val="none" w:sz="0" w:space="0" w:color="auto"/>
          </w:divBdr>
        </w:div>
        <w:div w:id="1949000256">
          <w:marLeft w:val="0"/>
          <w:marRight w:val="0"/>
          <w:marTop w:val="0"/>
          <w:marBottom w:val="0"/>
          <w:divBdr>
            <w:top w:val="none" w:sz="0" w:space="0" w:color="auto"/>
            <w:left w:val="none" w:sz="0" w:space="0" w:color="auto"/>
            <w:bottom w:val="none" w:sz="0" w:space="0" w:color="auto"/>
            <w:right w:val="none" w:sz="0" w:space="0" w:color="auto"/>
          </w:divBdr>
        </w:div>
        <w:div w:id="1474131535">
          <w:marLeft w:val="0"/>
          <w:marRight w:val="0"/>
          <w:marTop w:val="0"/>
          <w:marBottom w:val="0"/>
          <w:divBdr>
            <w:top w:val="none" w:sz="0" w:space="0" w:color="auto"/>
            <w:left w:val="none" w:sz="0" w:space="0" w:color="auto"/>
            <w:bottom w:val="none" w:sz="0" w:space="0" w:color="auto"/>
            <w:right w:val="none" w:sz="0" w:space="0" w:color="auto"/>
          </w:divBdr>
        </w:div>
        <w:div w:id="1426920916">
          <w:marLeft w:val="0"/>
          <w:marRight w:val="0"/>
          <w:marTop w:val="0"/>
          <w:marBottom w:val="0"/>
          <w:divBdr>
            <w:top w:val="none" w:sz="0" w:space="0" w:color="auto"/>
            <w:left w:val="none" w:sz="0" w:space="0" w:color="auto"/>
            <w:bottom w:val="none" w:sz="0" w:space="0" w:color="auto"/>
            <w:right w:val="none" w:sz="0" w:space="0" w:color="auto"/>
          </w:divBdr>
        </w:div>
        <w:div w:id="1798794141">
          <w:marLeft w:val="0"/>
          <w:marRight w:val="0"/>
          <w:marTop w:val="0"/>
          <w:marBottom w:val="0"/>
          <w:divBdr>
            <w:top w:val="none" w:sz="0" w:space="0" w:color="auto"/>
            <w:left w:val="none" w:sz="0" w:space="0" w:color="auto"/>
            <w:bottom w:val="none" w:sz="0" w:space="0" w:color="auto"/>
            <w:right w:val="none" w:sz="0" w:space="0" w:color="auto"/>
          </w:divBdr>
        </w:div>
        <w:div w:id="265961518">
          <w:marLeft w:val="0"/>
          <w:marRight w:val="0"/>
          <w:marTop w:val="0"/>
          <w:marBottom w:val="0"/>
          <w:divBdr>
            <w:top w:val="none" w:sz="0" w:space="0" w:color="auto"/>
            <w:left w:val="none" w:sz="0" w:space="0" w:color="auto"/>
            <w:bottom w:val="none" w:sz="0" w:space="0" w:color="auto"/>
            <w:right w:val="none" w:sz="0" w:space="0" w:color="auto"/>
          </w:divBdr>
        </w:div>
        <w:div w:id="773015391">
          <w:marLeft w:val="0"/>
          <w:marRight w:val="0"/>
          <w:marTop w:val="0"/>
          <w:marBottom w:val="0"/>
          <w:divBdr>
            <w:top w:val="none" w:sz="0" w:space="0" w:color="auto"/>
            <w:left w:val="none" w:sz="0" w:space="0" w:color="auto"/>
            <w:bottom w:val="none" w:sz="0" w:space="0" w:color="auto"/>
            <w:right w:val="none" w:sz="0" w:space="0" w:color="auto"/>
          </w:divBdr>
        </w:div>
        <w:div w:id="722170786">
          <w:marLeft w:val="0"/>
          <w:marRight w:val="0"/>
          <w:marTop w:val="0"/>
          <w:marBottom w:val="0"/>
          <w:divBdr>
            <w:top w:val="none" w:sz="0" w:space="0" w:color="auto"/>
            <w:left w:val="none" w:sz="0" w:space="0" w:color="auto"/>
            <w:bottom w:val="none" w:sz="0" w:space="0" w:color="auto"/>
            <w:right w:val="none" w:sz="0" w:space="0" w:color="auto"/>
          </w:divBdr>
        </w:div>
        <w:div w:id="667444720">
          <w:marLeft w:val="0"/>
          <w:marRight w:val="0"/>
          <w:marTop w:val="0"/>
          <w:marBottom w:val="0"/>
          <w:divBdr>
            <w:top w:val="none" w:sz="0" w:space="0" w:color="auto"/>
            <w:left w:val="none" w:sz="0" w:space="0" w:color="auto"/>
            <w:bottom w:val="none" w:sz="0" w:space="0" w:color="auto"/>
            <w:right w:val="none" w:sz="0" w:space="0" w:color="auto"/>
          </w:divBdr>
        </w:div>
        <w:div w:id="1343045368">
          <w:marLeft w:val="0"/>
          <w:marRight w:val="0"/>
          <w:marTop w:val="0"/>
          <w:marBottom w:val="0"/>
          <w:divBdr>
            <w:top w:val="none" w:sz="0" w:space="0" w:color="auto"/>
            <w:left w:val="none" w:sz="0" w:space="0" w:color="auto"/>
            <w:bottom w:val="none" w:sz="0" w:space="0" w:color="auto"/>
            <w:right w:val="none" w:sz="0" w:space="0" w:color="auto"/>
          </w:divBdr>
        </w:div>
        <w:div w:id="1569415152">
          <w:marLeft w:val="0"/>
          <w:marRight w:val="0"/>
          <w:marTop w:val="0"/>
          <w:marBottom w:val="0"/>
          <w:divBdr>
            <w:top w:val="none" w:sz="0" w:space="0" w:color="auto"/>
            <w:left w:val="none" w:sz="0" w:space="0" w:color="auto"/>
            <w:bottom w:val="none" w:sz="0" w:space="0" w:color="auto"/>
            <w:right w:val="none" w:sz="0" w:space="0" w:color="auto"/>
          </w:divBdr>
        </w:div>
        <w:div w:id="213275299">
          <w:marLeft w:val="0"/>
          <w:marRight w:val="0"/>
          <w:marTop w:val="0"/>
          <w:marBottom w:val="0"/>
          <w:divBdr>
            <w:top w:val="none" w:sz="0" w:space="0" w:color="auto"/>
            <w:left w:val="none" w:sz="0" w:space="0" w:color="auto"/>
            <w:bottom w:val="none" w:sz="0" w:space="0" w:color="auto"/>
            <w:right w:val="none" w:sz="0" w:space="0" w:color="auto"/>
          </w:divBdr>
        </w:div>
        <w:div w:id="1778913808">
          <w:marLeft w:val="0"/>
          <w:marRight w:val="0"/>
          <w:marTop w:val="0"/>
          <w:marBottom w:val="0"/>
          <w:divBdr>
            <w:top w:val="none" w:sz="0" w:space="0" w:color="auto"/>
            <w:left w:val="none" w:sz="0" w:space="0" w:color="auto"/>
            <w:bottom w:val="none" w:sz="0" w:space="0" w:color="auto"/>
            <w:right w:val="none" w:sz="0" w:space="0" w:color="auto"/>
          </w:divBdr>
        </w:div>
        <w:div w:id="2045400345">
          <w:marLeft w:val="0"/>
          <w:marRight w:val="0"/>
          <w:marTop w:val="0"/>
          <w:marBottom w:val="0"/>
          <w:divBdr>
            <w:top w:val="none" w:sz="0" w:space="0" w:color="auto"/>
            <w:left w:val="none" w:sz="0" w:space="0" w:color="auto"/>
            <w:bottom w:val="none" w:sz="0" w:space="0" w:color="auto"/>
            <w:right w:val="none" w:sz="0" w:space="0" w:color="auto"/>
          </w:divBdr>
        </w:div>
        <w:div w:id="985815358">
          <w:marLeft w:val="0"/>
          <w:marRight w:val="0"/>
          <w:marTop w:val="0"/>
          <w:marBottom w:val="0"/>
          <w:divBdr>
            <w:top w:val="none" w:sz="0" w:space="0" w:color="auto"/>
            <w:left w:val="none" w:sz="0" w:space="0" w:color="auto"/>
            <w:bottom w:val="none" w:sz="0" w:space="0" w:color="auto"/>
            <w:right w:val="none" w:sz="0" w:space="0" w:color="auto"/>
          </w:divBdr>
        </w:div>
        <w:div w:id="1240991307">
          <w:marLeft w:val="0"/>
          <w:marRight w:val="0"/>
          <w:marTop w:val="0"/>
          <w:marBottom w:val="0"/>
          <w:divBdr>
            <w:top w:val="none" w:sz="0" w:space="0" w:color="auto"/>
            <w:left w:val="none" w:sz="0" w:space="0" w:color="auto"/>
            <w:bottom w:val="none" w:sz="0" w:space="0" w:color="auto"/>
            <w:right w:val="none" w:sz="0" w:space="0" w:color="auto"/>
          </w:divBdr>
        </w:div>
        <w:div w:id="2098094420">
          <w:marLeft w:val="0"/>
          <w:marRight w:val="0"/>
          <w:marTop w:val="0"/>
          <w:marBottom w:val="0"/>
          <w:divBdr>
            <w:top w:val="none" w:sz="0" w:space="0" w:color="auto"/>
            <w:left w:val="none" w:sz="0" w:space="0" w:color="auto"/>
            <w:bottom w:val="none" w:sz="0" w:space="0" w:color="auto"/>
            <w:right w:val="none" w:sz="0" w:space="0" w:color="auto"/>
          </w:divBdr>
        </w:div>
        <w:div w:id="1854802444">
          <w:marLeft w:val="0"/>
          <w:marRight w:val="0"/>
          <w:marTop w:val="0"/>
          <w:marBottom w:val="0"/>
          <w:divBdr>
            <w:top w:val="none" w:sz="0" w:space="0" w:color="auto"/>
            <w:left w:val="none" w:sz="0" w:space="0" w:color="auto"/>
            <w:bottom w:val="none" w:sz="0" w:space="0" w:color="auto"/>
            <w:right w:val="none" w:sz="0" w:space="0" w:color="auto"/>
          </w:divBdr>
        </w:div>
        <w:div w:id="201555347">
          <w:marLeft w:val="0"/>
          <w:marRight w:val="0"/>
          <w:marTop w:val="0"/>
          <w:marBottom w:val="0"/>
          <w:divBdr>
            <w:top w:val="none" w:sz="0" w:space="0" w:color="auto"/>
            <w:left w:val="none" w:sz="0" w:space="0" w:color="auto"/>
            <w:bottom w:val="none" w:sz="0" w:space="0" w:color="auto"/>
            <w:right w:val="none" w:sz="0" w:space="0" w:color="auto"/>
          </w:divBdr>
        </w:div>
        <w:div w:id="337318415">
          <w:marLeft w:val="0"/>
          <w:marRight w:val="0"/>
          <w:marTop w:val="0"/>
          <w:marBottom w:val="0"/>
          <w:divBdr>
            <w:top w:val="none" w:sz="0" w:space="0" w:color="auto"/>
            <w:left w:val="none" w:sz="0" w:space="0" w:color="auto"/>
            <w:bottom w:val="none" w:sz="0" w:space="0" w:color="auto"/>
            <w:right w:val="none" w:sz="0" w:space="0" w:color="auto"/>
          </w:divBdr>
        </w:div>
        <w:div w:id="1377123747">
          <w:marLeft w:val="0"/>
          <w:marRight w:val="0"/>
          <w:marTop w:val="0"/>
          <w:marBottom w:val="0"/>
          <w:divBdr>
            <w:top w:val="none" w:sz="0" w:space="0" w:color="auto"/>
            <w:left w:val="none" w:sz="0" w:space="0" w:color="auto"/>
            <w:bottom w:val="none" w:sz="0" w:space="0" w:color="auto"/>
            <w:right w:val="none" w:sz="0" w:space="0" w:color="auto"/>
          </w:divBdr>
        </w:div>
        <w:div w:id="995911824">
          <w:marLeft w:val="0"/>
          <w:marRight w:val="0"/>
          <w:marTop w:val="0"/>
          <w:marBottom w:val="0"/>
          <w:divBdr>
            <w:top w:val="none" w:sz="0" w:space="0" w:color="auto"/>
            <w:left w:val="none" w:sz="0" w:space="0" w:color="auto"/>
            <w:bottom w:val="none" w:sz="0" w:space="0" w:color="auto"/>
            <w:right w:val="none" w:sz="0" w:space="0" w:color="auto"/>
          </w:divBdr>
        </w:div>
        <w:div w:id="59208575">
          <w:marLeft w:val="0"/>
          <w:marRight w:val="0"/>
          <w:marTop w:val="0"/>
          <w:marBottom w:val="0"/>
          <w:divBdr>
            <w:top w:val="none" w:sz="0" w:space="0" w:color="auto"/>
            <w:left w:val="none" w:sz="0" w:space="0" w:color="auto"/>
            <w:bottom w:val="none" w:sz="0" w:space="0" w:color="auto"/>
            <w:right w:val="none" w:sz="0" w:space="0" w:color="auto"/>
          </w:divBdr>
        </w:div>
        <w:div w:id="1749573319">
          <w:marLeft w:val="0"/>
          <w:marRight w:val="0"/>
          <w:marTop w:val="0"/>
          <w:marBottom w:val="0"/>
          <w:divBdr>
            <w:top w:val="none" w:sz="0" w:space="0" w:color="auto"/>
            <w:left w:val="none" w:sz="0" w:space="0" w:color="auto"/>
            <w:bottom w:val="none" w:sz="0" w:space="0" w:color="auto"/>
            <w:right w:val="none" w:sz="0" w:space="0" w:color="auto"/>
          </w:divBdr>
        </w:div>
        <w:div w:id="191892601">
          <w:marLeft w:val="0"/>
          <w:marRight w:val="0"/>
          <w:marTop w:val="0"/>
          <w:marBottom w:val="0"/>
          <w:divBdr>
            <w:top w:val="none" w:sz="0" w:space="0" w:color="auto"/>
            <w:left w:val="none" w:sz="0" w:space="0" w:color="auto"/>
            <w:bottom w:val="none" w:sz="0" w:space="0" w:color="auto"/>
            <w:right w:val="none" w:sz="0" w:space="0" w:color="auto"/>
          </w:divBdr>
        </w:div>
        <w:div w:id="274598285">
          <w:marLeft w:val="0"/>
          <w:marRight w:val="0"/>
          <w:marTop w:val="0"/>
          <w:marBottom w:val="0"/>
          <w:divBdr>
            <w:top w:val="none" w:sz="0" w:space="0" w:color="auto"/>
            <w:left w:val="none" w:sz="0" w:space="0" w:color="auto"/>
            <w:bottom w:val="none" w:sz="0" w:space="0" w:color="auto"/>
            <w:right w:val="none" w:sz="0" w:space="0" w:color="auto"/>
          </w:divBdr>
        </w:div>
        <w:div w:id="1855849090">
          <w:marLeft w:val="0"/>
          <w:marRight w:val="0"/>
          <w:marTop w:val="0"/>
          <w:marBottom w:val="0"/>
          <w:divBdr>
            <w:top w:val="none" w:sz="0" w:space="0" w:color="auto"/>
            <w:left w:val="none" w:sz="0" w:space="0" w:color="auto"/>
            <w:bottom w:val="none" w:sz="0" w:space="0" w:color="auto"/>
            <w:right w:val="none" w:sz="0" w:space="0" w:color="auto"/>
          </w:divBdr>
        </w:div>
        <w:div w:id="722288840">
          <w:marLeft w:val="0"/>
          <w:marRight w:val="0"/>
          <w:marTop w:val="0"/>
          <w:marBottom w:val="0"/>
          <w:divBdr>
            <w:top w:val="none" w:sz="0" w:space="0" w:color="auto"/>
            <w:left w:val="none" w:sz="0" w:space="0" w:color="auto"/>
            <w:bottom w:val="none" w:sz="0" w:space="0" w:color="auto"/>
            <w:right w:val="none" w:sz="0" w:space="0" w:color="auto"/>
          </w:divBdr>
        </w:div>
        <w:div w:id="1531797912">
          <w:marLeft w:val="0"/>
          <w:marRight w:val="0"/>
          <w:marTop w:val="0"/>
          <w:marBottom w:val="0"/>
          <w:divBdr>
            <w:top w:val="none" w:sz="0" w:space="0" w:color="auto"/>
            <w:left w:val="none" w:sz="0" w:space="0" w:color="auto"/>
            <w:bottom w:val="none" w:sz="0" w:space="0" w:color="auto"/>
            <w:right w:val="none" w:sz="0" w:space="0" w:color="auto"/>
          </w:divBdr>
        </w:div>
        <w:div w:id="751585171">
          <w:marLeft w:val="0"/>
          <w:marRight w:val="0"/>
          <w:marTop w:val="0"/>
          <w:marBottom w:val="0"/>
          <w:divBdr>
            <w:top w:val="none" w:sz="0" w:space="0" w:color="auto"/>
            <w:left w:val="none" w:sz="0" w:space="0" w:color="auto"/>
            <w:bottom w:val="none" w:sz="0" w:space="0" w:color="auto"/>
            <w:right w:val="none" w:sz="0" w:space="0" w:color="auto"/>
          </w:divBdr>
        </w:div>
        <w:div w:id="1834830556">
          <w:marLeft w:val="0"/>
          <w:marRight w:val="0"/>
          <w:marTop w:val="0"/>
          <w:marBottom w:val="0"/>
          <w:divBdr>
            <w:top w:val="none" w:sz="0" w:space="0" w:color="auto"/>
            <w:left w:val="none" w:sz="0" w:space="0" w:color="auto"/>
            <w:bottom w:val="none" w:sz="0" w:space="0" w:color="auto"/>
            <w:right w:val="none" w:sz="0" w:space="0" w:color="auto"/>
          </w:divBdr>
        </w:div>
        <w:div w:id="2078281618">
          <w:marLeft w:val="0"/>
          <w:marRight w:val="0"/>
          <w:marTop w:val="0"/>
          <w:marBottom w:val="0"/>
          <w:divBdr>
            <w:top w:val="none" w:sz="0" w:space="0" w:color="auto"/>
            <w:left w:val="none" w:sz="0" w:space="0" w:color="auto"/>
            <w:bottom w:val="none" w:sz="0" w:space="0" w:color="auto"/>
            <w:right w:val="none" w:sz="0" w:space="0" w:color="auto"/>
          </w:divBdr>
        </w:div>
        <w:div w:id="1659773343">
          <w:marLeft w:val="0"/>
          <w:marRight w:val="0"/>
          <w:marTop w:val="0"/>
          <w:marBottom w:val="0"/>
          <w:divBdr>
            <w:top w:val="none" w:sz="0" w:space="0" w:color="auto"/>
            <w:left w:val="none" w:sz="0" w:space="0" w:color="auto"/>
            <w:bottom w:val="none" w:sz="0" w:space="0" w:color="auto"/>
            <w:right w:val="none" w:sz="0" w:space="0" w:color="auto"/>
          </w:divBdr>
        </w:div>
        <w:div w:id="1591232721">
          <w:marLeft w:val="0"/>
          <w:marRight w:val="0"/>
          <w:marTop w:val="0"/>
          <w:marBottom w:val="0"/>
          <w:divBdr>
            <w:top w:val="none" w:sz="0" w:space="0" w:color="auto"/>
            <w:left w:val="none" w:sz="0" w:space="0" w:color="auto"/>
            <w:bottom w:val="none" w:sz="0" w:space="0" w:color="auto"/>
            <w:right w:val="none" w:sz="0" w:space="0" w:color="auto"/>
          </w:divBdr>
        </w:div>
        <w:div w:id="229200238">
          <w:marLeft w:val="0"/>
          <w:marRight w:val="0"/>
          <w:marTop w:val="0"/>
          <w:marBottom w:val="0"/>
          <w:divBdr>
            <w:top w:val="none" w:sz="0" w:space="0" w:color="auto"/>
            <w:left w:val="none" w:sz="0" w:space="0" w:color="auto"/>
            <w:bottom w:val="none" w:sz="0" w:space="0" w:color="auto"/>
            <w:right w:val="none" w:sz="0" w:space="0" w:color="auto"/>
          </w:divBdr>
        </w:div>
        <w:div w:id="75788935">
          <w:marLeft w:val="0"/>
          <w:marRight w:val="0"/>
          <w:marTop w:val="0"/>
          <w:marBottom w:val="0"/>
          <w:divBdr>
            <w:top w:val="none" w:sz="0" w:space="0" w:color="auto"/>
            <w:left w:val="none" w:sz="0" w:space="0" w:color="auto"/>
            <w:bottom w:val="none" w:sz="0" w:space="0" w:color="auto"/>
            <w:right w:val="none" w:sz="0" w:space="0" w:color="auto"/>
          </w:divBdr>
        </w:div>
        <w:div w:id="1056706985">
          <w:marLeft w:val="0"/>
          <w:marRight w:val="0"/>
          <w:marTop w:val="0"/>
          <w:marBottom w:val="0"/>
          <w:divBdr>
            <w:top w:val="none" w:sz="0" w:space="0" w:color="auto"/>
            <w:left w:val="none" w:sz="0" w:space="0" w:color="auto"/>
            <w:bottom w:val="none" w:sz="0" w:space="0" w:color="auto"/>
            <w:right w:val="none" w:sz="0" w:space="0" w:color="auto"/>
          </w:divBdr>
        </w:div>
        <w:div w:id="311445985">
          <w:marLeft w:val="0"/>
          <w:marRight w:val="0"/>
          <w:marTop w:val="0"/>
          <w:marBottom w:val="0"/>
          <w:divBdr>
            <w:top w:val="none" w:sz="0" w:space="0" w:color="auto"/>
            <w:left w:val="none" w:sz="0" w:space="0" w:color="auto"/>
            <w:bottom w:val="none" w:sz="0" w:space="0" w:color="auto"/>
            <w:right w:val="none" w:sz="0" w:space="0" w:color="auto"/>
          </w:divBdr>
        </w:div>
      </w:divsChild>
    </w:div>
    <w:div w:id="858932949">
      <w:marLeft w:val="0"/>
      <w:marRight w:val="0"/>
      <w:marTop w:val="0"/>
      <w:marBottom w:val="0"/>
      <w:divBdr>
        <w:top w:val="none" w:sz="0" w:space="0" w:color="auto"/>
        <w:left w:val="none" w:sz="0" w:space="0" w:color="auto"/>
        <w:bottom w:val="none" w:sz="0" w:space="0" w:color="auto"/>
        <w:right w:val="none" w:sz="0" w:space="0" w:color="auto"/>
      </w:divBdr>
    </w:div>
    <w:div w:id="861628100">
      <w:marLeft w:val="0"/>
      <w:marRight w:val="0"/>
      <w:marTop w:val="0"/>
      <w:marBottom w:val="0"/>
      <w:divBdr>
        <w:top w:val="none" w:sz="0" w:space="0" w:color="auto"/>
        <w:left w:val="none" w:sz="0" w:space="0" w:color="auto"/>
        <w:bottom w:val="none" w:sz="0" w:space="0" w:color="auto"/>
        <w:right w:val="none" w:sz="0" w:space="0" w:color="auto"/>
      </w:divBdr>
    </w:div>
    <w:div w:id="862520281">
      <w:marLeft w:val="0"/>
      <w:marRight w:val="0"/>
      <w:marTop w:val="0"/>
      <w:marBottom w:val="0"/>
      <w:divBdr>
        <w:top w:val="none" w:sz="0" w:space="0" w:color="auto"/>
        <w:left w:val="none" w:sz="0" w:space="0" w:color="auto"/>
        <w:bottom w:val="none" w:sz="0" w:space="0" w:color="auto"/>
        <w:right w:val="none" w:sz="0" w:space="0" w:color="auto"/>
      </w:divBdr>
    </w:div>
    <w:div w:id="863901753">
      <w:marLeft w:val="0"/>
      <w:marRight w:val="0"/>
      <w:marTop w:val="0"/>
      <w:marBottom w:val="0"/>
      <w:divBdr>
        <w:top w:val="none" w:sz="0" w:space="0" w:color="auto"/>
        <w:left w:val="none" w:sz="0" w:space="0" w:color="auto"/>
        <w:bottom w:val="none" w:sz="0" w:space="0" w:color="auto"/>
        <w:right w:val="none" w:sz="0" w:space="0" w:color="auto"/>
      </w:divBdr>
    </w:div>
    <w:div w:id="867907687">
      <w:marLeft w:val="0"/>
      <w:marRight w:val="0"/>
      <w:marTop w:val="0"/>
      <w:marBottom w:val="0"/>
      <w:divBdr>
        <w:top w:val="none" w:sz="0" w:space="0" w:color="auto"/>
        <w:left w:val="none" w:sz="0" w:space="0" w:color="auto"/>
        <w:bottom w:val="none" w:sz="0" w:space="0" w:color="auto"/>
        <w:right w:val="none" w:sz="0" w:space="0" w:color="auto"/>
      </w:divBdr>
    </w:div>
    <w:div w:id="898593874">
      <w:marLeft w:val="0"/>
      <w:marRight w:val="0"/>
      <w:marTop w:val="0"/>
      <w:marBottom w:val="0"/>
      <w:divBdr>
        <w:top w:val="none" w:sz="0" w:space="0" w:color="auto"/>
        <w:left w:val="none" w:sz="0" w:space="0" w:color="auto"/>
        <w:bottom w:val="none" w:sz="0" w:space="0" w:color="auto"/>
        <w:right w:val="none" w:sz="0" w:space="0" w:color="auto"/>
      </w:divBdr>
      <w:divsChild>
        <w:div w:id="1935550955">
          <w:marLeft w:val="0"/>
          <w:marRight w:val="0"/>
          <w:marTop w:val="0"/>
          <w:marBottom w:val="0"/>
          <w:divBdr>
            <w:top w:val="none" w:sz="0" w:space="0" w:color="auto"/>
            <w:left w:val="none" w:sz="0" w:space="0" w:color="auto"/>
            <w:bottom w:val="none" w:sz="0" w:space="0" w:color="auto"/>
            <w:right w:val="none" w:sz="0" w:space="0" w:color="auto"/>
          </w:divBdr>
          <w:divsChild>
            <w:div w:id="1128284662">
              <w:marLeft w:val="0"/>
              <w:marRight w:val="0"/>
              <w:marTop w:val="0"/>
              <w:marBottom w:val="0"/>
              <w:divBdr>
                <w:top w:val="none" w:sz="0" w:space="0" w:color="auto"/>
                <w:left w:val="none" w:sz="0" w:space="0" w:color="auto"/>
                <w:bottom w:val="none" w:sz="0" w:space="0" w:color="auto"/>
                <w:right w:val="none" w:sz="0" w:space="0" w:color="auto"/>
              </w:divBdr>
            </w:div>
            <w:div w:id="194200262">
              <w:marLeft w:val="0"/>
              <w:marRight w:val="0"/>
              <w:marTop w:val="0"/>
              <w:marBottom w:val="0"/>
              <w:divBdr>
                <w:top w:val="none" w:sz="0" w:space="0" w:color="auto"/>
                <w:left w:val="none" w:sz="0" w:space="0" w:color="auto"/>
                <w:bottom w:val="none" w:sz="0" w:space="0" w:color="auto"/>
                <w:right w:val="none" w:sz="0" w:space="0" w:color="auto"/>
              </w:divBdr>
            </w:div>
            <w:div w:id="1168668489">
              <w:marLeft w:val="0"/>
              <w:marRight w:val="0"/>
              <w:marTop w:val="0"/>
              <w:marBottom w:val="0"/>
              <w:divBdr>
                <w:top w:val="none" w:sz="0" w:space="0" w:color="auto"/>
                <w:left w:val="none" w:sz="0" w:space="0" w:color="auto"/>
                <w:bottom w:val="none" w:sz="0" w:space="0" w:color="auto"/>
                <w:right w:val="none" w:sz="0" w:space="0" w:color="auto"/>
              </w:divBdr>
            </w:div>
            <w:div w:id="1497724696">
              <w:marLeft w:val="0"/>
              <w:marRight w:val="0"/>
              <w:marTop w:val="0"/>
              <w:marBottom w:val="0"/>
              <w:divBdr>
                <w:top w:val="none" w:sz="0" w:space="0" w:color="auto"/>
                <w:left w:val="none" w:sz="0" w:space="0" w:color="auto"/>
                <w:bottom w:val="none" w:sz="0" w:space="0" w:color="auto"/>
                <w:right w:val="none" w:sz="0" w:space="0" w:color="auto"/>
              </w:divBdr>
            </w:div>
            <w:div w:id="1932424787">
              <w:marLeft w:val="0"/>
              <w:marRight w:val="0"/>
              <w:marTop w:val="0"/>
              <w:marBottom w:val="0"/>
              <w:divBdr>
                <w:top w:val="none" w:sz="0" w:space="0" w:color="auto"/>
                <w:left w:val="none" w:sz="0" w:space="0" w:color="auto"/>
                <w:bottom w:val="none" w:sz="0" w:space="0" w:color="auto"/>
                <w:right w:val="none" w:sz="0" w:space="0" w:color="auto"/>
              </w:divBdr>
            </w:div>
            <w:div w:id="1732726647">
              <w:marLeft w:val="0"/>
              <w:marRight w:val="0"/>
              <w:marTop w:val="0"/>
              <w:marBottom w:val="0"/>
              <w:divBdr>
                <w:top w:val="none" w:sz="0" w:space="0" w:color="auto"/>
                <w:left w:val="none" w:sz="0" w:space="0" w:color="auto"/>
                <w:bottom w:val="none" w:sz="0" w:space="0" w:color="auto"/>
                <w:right w:val="none" w:sz="0" w:space="0" w:color="auto"/>
              </w:divBdr>
            </w:div>
            <w:div w:id="808283821">
              <w:marLeft w:val="0"/>
              <w:marRight w:val="0"/>
              <w:marTop w:val="0"/>
              <w:marBottom w:val="0"/>
              <w:divBdr>
                <w:top w:val="none" w:sz="0" w:space="0" w:color="auto"/>
                <w:left w:val="none" w:sz="0" w:space="0" w:color="auto"/>
                <w:bottom w:val="none" w:sz="0" w:space="0" w:color="auto"/>
                <w:right w:val="none" w:sz="0" w:space="0" w:color="auto"/>
              </w:divBdr>
            </w:div>
            <w:div w:id="2144493735">
              <w:marLeft w:val="0"/>
              <w:marRight w:val="0"/>
              <w:marTop w:val="0"/>
              <w:marBottom w:val="0"/>
              <w:divBdr>
                <w:top w:val="none" w:sz="0" w:space="0" w:color="auto"/>
                <w:left w:val="none" w:sz="0" w:space="0" w:color="auto"/>
                <w:bottom w:val="none" w:sz="0" w:space="0" w:color="auto"/>
                <w:right w:val="none" w:sz="0" w:space="0" w:color="auto"/>
              </w:divBdr>
            </w:div>
            <w:div w:id="2108380820">
              <w:marLeft w:val="0"/>
              <w:marRight w:val="0"/>
              <w:marTop w:val="0"/>
              <w:marBottom w:val="0"/>
              <w:divBdr>
                <w:top w:val="none" w:sz="0" w:space="0" w:color="auto"/>
                <w:left w:val="none" w:sz="0" w:space="0" w:color="auto"/>
                <w:bottom w:val="none" w:sz="0" w:space="0" w:color="auto"/>
                <w:right w:val="none" w:sz="0" w:space="0" w:color="auto"/>
              </w:divBdr>
            </w:div>
            <w:div w:id="244460255">
              <w:marLeft w:val="0"/>
              <w:marRight w:val="0"/>
              <w:marTop w:val="0"/>
              <w:marBottom w:val="0"/>
              <w:divBdr>
                <w:top w:val="none" w:sz="0" w:space="0" w:color="auto"/>
                <w:left w:val="none" w:sz="0" w:space="0" w:color="auto"/>
                <w:bottom w:val="none" w:sz="0" w:space="0" w:color="auto"/>
                <w:right w:val="none" w:sz="0" w:space="0" w:color="auto"/>
              </w:divBdr>
            </w:div>
            <w:div w:id="1142848517">
              <w:marLeft w:val="0"/>
              <w:marRight w:val="0"/>
              <w:marTop w:val="0"/>
              <w:marBottom w:val="0"/>
              <w:divBdr>
                <w:top w:val="none" w:sz="0" w:space="0" w:color="auto"/>
                <w:left w:val="none" w:sz="0" w:space="0" w:color="auto"/>
                <w:bottom w:val="none" w:sz="0" w:space="0" w:color="auto"/>
                <w:right w:val="none" w:sz="0" w:space="0" w:color="auto"/>
              </w:divBdr>
            </w:div>
            <w:div w:id="1755006085">
              <w:marLeft w:val="0"/>
              <w:marRight w:val="0"/>
              <w:marTop w:val="0"/>
              <w:marBottom w:val="0"/>
              <w:divBdr>
                <w:top w:val="none" w:sz="0" w:space="0" w:color="auto"/>
                <w:left w:val="none" w:sz="0" w:space="0" w:color="auto"/>
                <w:bottom w:val="none" w:sz="0" w:space="0" w:color="auto"/>
                <w:right w:val="none" w:sz="0" w:space="0" w:color="auto"/>
              </w:divBdr>
            </w:div>
            <w:div w:id="890120759">
              <w:marLeft w:val="0"/>
              <w:marRight w:val="0"/>
              <w:marTop w:val="0"/>
              <w:marBottom w:val="0"/>
              <w:divBdr>
                <w:top w:val="none" w:sz="0" w:space="0" w:color="auto"/>
                <w:left w:val="none" w:sz="0" w:space="0" w:color="auto"/>
                <w:bottom w:val="none" w:sz="0" w:space="0" w:color="auto"/>
                <w:right w:val="none" w:sz="0" w:space="0" w:color="auto"/>
              </w:divBdr>
            </w:div>
            <w:div w:id="625889918">
              <w:marLeft w:val="0"/>
              <w:marRight w:val="0"/>
              <w:marTop w:val="0"/>
              <w:marBottom w:val="0"/>
              <w:divBdr>
                <w:top w:val="none" w:sz="0" w:space="0" w:color="auto"/>
                <w:left w:val="none" w:sz="0" w:space="0" w:color="auto"/>
                <w:bottom w:val="none" w:sz="0" w:space="0" w:color="auto"/>
                <w:right w:val="none" w:sz="0" w:space="0" w:color="auto"/>
              </w:divBdr>
            </w:div>
            <w:div w:id="1269044110">
              <w:marLeft w:val="0"/>
              <w:marRight w:val="0"/>
              <w:marTop w:val="0"/>
              <w:marBottom w:val="0"/>
              <w:divBdr>
                <w:top w:val="none" w:sz="0" w:space="0" w:color="auto"/>
                <w:left w:val="none" w:sz="0" w:space="0" w:color="auto"/>
                <w:bottom w:val="none" w:sz="0" w:space="0" w:color="auto"/>
                <w:right w:val="none" w:sz="0" w:space="0" w:color="auto"/>
              </w:divBdr>
            </w:div>
            <w:div w:id="835996074">
              <w:marLeft w:val="0"/>
              <w:marRight w:val="0"/>
              <w:marTop w:val="0"/>
              <w:marBottom w:val="0"/>
              <w:divBdr>
                <w:top w:val="none" w:sz="0" w:space="0" w:color="auto"/>
                <w:left w:val="none" w:sz="0" w:space="0" w:color="auto"/>
                <w:bottom w:val="none" w:sz="0" w:space="0" w:color="auto"/>
                <w:right w:val="none" w:sz="0" w:space="0" w:color="auto"/>
              </w:divBdr>
            </w:div>
            <w:div w:id="203061256">
              <w:marLeft w:val="0"/>
              <w:marRight w:val="0"/>
              <w:marTop w:val="0"/>
              <w:marBottom w:val="0"/>
              <w:divBdr>
                <w:top w:val="none" w:sz="0" w:space="0" w:color="auto"/>
                <w:left w:val="none" w:sz="0" w:space="0" w:color="auto"/>
                <w:bottom w:val="none" w:sz="0" w:space="0" w:color="auto"/>
                <w:right w:val="none" w:sz="0" w:space="0" w:color="auto"/>
              </w:divBdr>
            </w:div>
            <w:div w:id="1721203588">
              <w:marLeft w:val="0"/>
              <w:marRight w:val="0"/>
              <w:marTop w:val="0"/>
              <w:marBottom w:val="0"/>
              <w:divBdr>
                <w:top w:val="none" w:sz="0" w:space="0" w:color="auto"/>
                <w:left w:val="none" w:sz="0" w:space="0" w:color="auto"/>
                <w:bottom w:val="none" w:sz="0" w:space="0" w:color="auto"/>
                <w:right w:val="none" w:sz="0" w:space="0" w:color="auto"/>
              </w:divBdr>
            </w:div>
            <w:div w:id="716927178">
              <w:marLeft w:val="0"/>
              <w:marRight w:val="0"/>
              <w:marTop w:val="0"/>
              <w:marBottom w:val="0"/>
              <w:divBdr>
                <w:top w:val="none" w:sz="0" w:space="0" w:color="auto"/>
                <w:left w:val="none" w:sz="0" w:space="0" w:color="auto"/>
                <w:bottom w:val="none" w:sz="0" w:space="0" w:color="auto"/>
                <w:right w:val="none" w:sz="0" w:space="0" w:color="auto"/>
              </w:divBdr>
            </w:div>
            <w:div w:id="31884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6987">
      <w:marLeft w:val="0"/>
      <w:marRight w:val="0"/>
      <w:marTop w:val="0"/>
      <w:marBottom w:val="0"/>
      <w:divBdr>
        <w:top w:val="none" w:sz="0" w:space="0" w:color="auto"/>
        <w:left w:val="none" w:sz="0" w:space="0" w:color="auto"/>
        <w:bottom w:val="none" w:sz="0" w:space="0" w:color="auto"/>
        <w:right w:val="none" w:sz="0" w:space="0" w:color="auto"/>
      </w:divBdr>
    </w:div>
    <w:div w:id="906112619">
      <w:marLeft w:val="0"/>
      <w:marRight w:val="0"/>
      <w:marTop w:val="0"/>
      <w:marBottom w:val="0"/>
      <w:divBdr>
        <w:top w:val="none" w:sz="0" w:space="0" w:color="auto"/>
        <w:left w:val="none" w:sz="0" w:space="0" w:color="auto"/>
        <w:bottom w:val="none" w:sz="0" w:space="0" w:color="auto"/>
        <w:right w:val="none" w:sz="0" w:space="0" w:color="auto"/>
      </w:divBdr>
      <w:divsChild>
        <w:div w:id="1961105751">
          <w:marLeft w:val="0"/>
          <w:marRight w:val="0"/>
          <w:marTop w:val="0"/>
          <w:marBottom w:val="0"/>
          <w:divBdr>
            <w:top w:val="none" w:sz="0" w:space="0" w:color="auto"/>
            <w:left w:val="none" w:sz="0" w:space="0" w:color="auto"/>
            <w:bottom w:val="none" w:sz="0" w:space="0" w:color="auto"/>
            <w:right w:val="none" w:sz="0" w:space="0" w:color="auto"/>
          </w:divBdr>
          <w:divsChild>
            <w:div w:id="1954167124">
              <w:marLeft w:val="0"/>
              <w:marRight w:val="0"/>
              <w:marTop w:val="0"/>
              <w:marBottom w:val="0"/>
              <w:divBdr>
                <w:top w:val="none" w:sz="0" w:space="0" w:color="auto"/>
                <w:left w:val="none" w:sz="0" w:space="0" w:color="auto"/>
                <w:bottom w:val="none" w:sz="0" w:space="0" w:color="auto"/>
                <w:right w:val="none" w:sz="0" w:space="0" w:color="auto"/>
              </w:divBdr>
            </w:div>
            <w:div w:id="1583879229">
              <w:marLeft w:val="0"/>
              <w:marRight w:val="0"/>
              <w:marTop w:val="0"/>
              <w:marBottom w:val="0"/>
              <w:divBdr>
                <w:top w:val="none" w:sz="0" w:space="0" w:color="auto"/>
                <w:left w:val="none" w:sz="0" w:space="0" w:color="auto"/>
                <w:bottom w:val="none" w:sz="0" w:space="0" w:color="auto"/>
                <w:right w:val="none" w:sz="0" w:space="0" w:color="auto"/>
              </w:divBdr>
            </w:div>
            <w:div w:id="24522099">
              <w:marLeft w:val="0"/>
              <w:marRight w:val="0"/>
              <w:marTop w:val="0"/>
              <w:marBottom w:val="0"/>
              <w:divBdr>
                <w:top w:val="none" w:sz="0" w:space="0" w:color="auto"/>
                <w:left w:val="none" w:sz="0" w:space="0" w:color="auto"/>
                <w:bottom w:val="none" w:sz="0" w:space="0" w:color="auto"/>
                <w:right w:val="none" w:sz="0" w:space="0" w:color="auto"/>
              </w:divBdr>
            </w:div>
            <w:div w:id="683288269">
              <w:marLeft w:val="0"/>
              <w:marRight w:val="0"/>
              <w:marTop w:val="0"/>
              <w:marBottom w:val="0"/>
              <w:divBdr>
                <w:top w:val="none" w:sz="0" w:space="0" w:color="auto"/>
                <w:left w:val="none" w:sz="0" w:space="0" w:color="auto"/>
                <w:bottom w:val="none" w:sz="0" w:space="0" w:color="auto"/>
                <w:right w:val="none" w:sz="0" w:space="0" w:color="auto"/>
              </w:divBdr>
            </w:div>
            <w:div w:id="491334279">
              <w:marLeft w:val="0"/>
              <w:marRight w:val="0"/>
              <w:marTop w:val="0"/>
              <w:marBottom w:val="0"/>
              <w:divBdr>
                <w:top w:val="none" w:sz="0" w:space="0" w:color="auto"/>
                <w:left w:val="none" w:sz="0" w:space="0" w:color="auto"/>
                <w:bottom w:val="none" w:sz="0" w:space="0" w:color="auto"/>
                <w:right w:val="none" w:sz="0" w:space="0" w:color="auto"/>
              </w:divBdr>
            </w:div>
            <w:div w:id="495847381">
              <w:marLeft w:val="0"/>
              <w:marRight w:val="0"/>
              <w:marTop w:val="0"/>
              <w:marBottom w:val="0"/>
              <w:divBdr>
                <w:top w:val="none" w:sz="0" w:space="0" w:color="auto"/>
                <w:left w:val="none" w:sz="0" w:space="0" w:color="auto"/>
                <w:bottom w:val="none" w:sz="0" w:space="0" w:color="auto"/>
                <w:right w:val="none" w:sz="0" w:space="0" w:color="auto"/>
              </w:divBdr>
            </w:div>
            <w:div w:id="2095784224">
              <w:marLeft w:val="0"/>
              <w:marRight w:val="0"/>
              <w:marTop w:val="0"/>
              <w:marBottom w:val="0"/>
              <w:divBdr>
                <w:top w:val="none" w:sz="0" w:space="0" w:color="auto"/>
                <w:left w:val="none" w:sz="0" w:space="0" w:color="auto"/>
                <w:bottom w:val="none" w:sz="0" w:space="0" w:color="auto"/>
                <w:right w:val="none" w:sz="0" w:space="0" w:color="auto"/>
              </w:divBdr>
            </w:div>
            <w:div w:id="1753157906">
              <w:marLeft w:val="0"/>
              <w:marRight w:val="0"/>
              <w:marTop w:val="0"/>
              <w:marBottom w:val="0"/>
              <w:divBdr>
                <w:top w:val="none" w:sz="0" w:space="0" w:color="auto"/>
                <w:left w:val="none" w:sz="0" w:space="0" w:color="auto"/>
                <w:bottom w:val="none" w:sz="0" w:space="0" w:color="auto"/>
                <w:right w:val="none" w:sz="0" w:space="0" w:color="auto"/>
              </w:divBdr>
            </w:div>
            <w:div w:id="2076123733">
              <w:marLeft w:val="0"/>
              <w:marRight w:val="0"/>
              <w:marTop w:val="0"/>
              <w:marBottom w:val="0"/>
              <w:divBdr>
                <w:top w:val="none" w:sz="0" w:space="0" w:color="auto"/>
                <w:left w:val="none" w:sz="0" w:space="0" w:color="auto"/>
                <w:bottom w:val="none" w:sz="0" w:space="0" w:color="auto"/>
                <w:right w:val="none" w:sz="0" w:space="0" w:color="auto"/>
              </w:divBdr>
            </w:div>
            <w:div w:id="778764597">
              <w:marLeft w:val="0"/>
              <w:marRight w:val="0"/>
              <w:marTop w:val="0"/>
              <w:marBottom w:val="0"/>
              <w:divBdr>
                <w:top w:val="none" w:sz="0" w:space="0" w:color="auto"/>
                <w:left w:val="none" w:sz="0" w:space="0" w:color="auto"/>
                <w:bottom w:val="none" w:sz="0" w:space="0" w:color="auto"/>
                <w:right w:val="none" w:sz="0" w:space="0" w:color="auto"/>
              </w:divBdr>
            </w:div>
            <w:div w:id="1132943203">
              <w:marLeft w:val="0"/>
              <w:marRight w:val="0"/>
              <w:marTop w:val="0"/>
              <w:marBottom w:val="0"/>
              <w:divBdr>
                <w:top w:val="none" w:sz="0" w:space="0" w:color="auto"/>
                <w:left w:val="none" w:sz="0" w:space="0" w:color="auto"/>
                <w:bottom w:val="none" w:sz="0" w:space="0" w:color="auto"/>
                <w:right w:val="none" w:sz="0" w:space="0" w:color="auto"/>
              </w:divBdr>
            </w:div>
            <w:div w:id="240650833">
              <w:marLeft w:val="0"/>
              <w:marRight w:val="0"/>
              <w:marTop w:val="0"/>
              <w:marBottom w:val="0"/>
              <w:divBdr>
                <w:top w:val="none" w:sz="0" w:space="0" w:color="auto"/>
                <w:left w:val="none" w:sz="0" w:space="0" w:color="auto"/>
                <w:bottom w:val="none" w:sz="0" w:space="0" w:color="auto"/>
                <w:right w:val="none" w:sz="0" w:space="0" w:color="auto"/>
              </w:divBdr>
            </w:div>
            <w:div w:id="1577787540">
              <w:marLeft w:val="0"/>
              <w:marRight w:val="0"/>
              <w:marTop w:val="0"/>
              <w:marBottom w:val="0"/>
              <w:divBdr>
                <w:top w:val="none" w:sz="0" w:space="0" w:color="auto"/>
                <w:left w:val="none" w:sz="0" w:space="0" w:color="auto"/>
                <w:bottom w:val="none" w:sz="0" w:space="0" w:color="auto"/>
                <w:right w:val="none" w:sz="0" w:space="0" w:color="auto"/>
              </w:divBdr>
            </w:div>
            <w:div w:id="1722822485">
              <w:marLeft w:val="0"/>
              <w:marRight w:val="0"/>
              <w:marTop w:val="0"/>
              <w:marBottom w:val="0"/>
              <w:divBdr>
                <w:top w:val="none" w:sz="0" w:space="0" w:color="auto"/>
                <w:left w:val="none" w:sz="0" w:space="0" w:color="auto"/>
                <w:bottom w:val="none" w:sz="0" w:space="0" w:color="auto"/>
                <w:right w:val="none" w:sz="0" w:space="0" w:color="auto"/>
              </w:divBdr>
            </w:div>
            <w:div w:id="1749031788">
              <w:marLeft w:val="0"/>
              <w:marRight w:val="0"/>
              <w:marTop w:val="0"/>
              <w:marBottom w:val="0"/>
              <w:divBdr>
                <w:top w:val="none" w:sz="0" w:space="0" w:color="auto"/>
                <w:left w:val="none" w:sz="0" w:space="0" w:color="auto"/>
                <w:bottom w:val="none" w:sz="0" w:space="0" w:color="auto"/>
                <w:right w:val="none" w:sz="0" w:space="0" w:color="auto"/>
              </w:divBdr>
            </w:div>
            <w:div w:id="2108650229">
              <w:marLeft w:val="0"/>
              <w:marRight w:val="0"/>
              <w:marTop w:val="0"/>
              <w:marBottom w:val="0"/>
              <w:divBdr>
                <w:top w:val="none" w:sz="0" w:space="0" w:color="auto"/>
                <w:left w:val="none" w:sz="0" w:space="0" w:color="auto"/>
                <w:bottom w:val="none" w:sz="0" w:space="0" w:color="auto"/>
                <w:right w:val="none" w:sz="0" w:space="0" w:color="auto"/>
              </w:divBdr>
            </w:div>
            <w:div w:id="989091475">
              <w:marLeft w:val="0"/>
              <w:marRight w:val="0"/>
              <w:marTop w:val="0"/>
              <w:marBottom w:val="0"/>
              <w:divBdr>
                <w:top w:val="none" w:sz="0" w:space="0" w:color="auto"/>
                <w:left w:val="none" w:sz="0" w:space="0" w:color="auto"/>
                <w:bottom w:val="none" w:sz="0" w:space="0" w:color="auto"/>
                <w:right w:val="none" w:sz="0" w:space="0" w:color="auto"/>
              </w:divBdr>
            </w:div>
            <w:div w:id="1440761577">
              <w:marLeft w:val="0"/>
              <w:marRight w:val="0"/>
              <w:marTop w:val="0"/>
              <w:marBottom w:val="0"/>
              <w:divBdr>
                <w:top w:val="none" w:sz="0" w:space="0" w:color="auto"/>
                <w:left w:val="none" w:sz="0" w:space="0" w:color="auto"/>
                <w:bottom w:val="none" w:sz="0" w:space="0" w:color="auto"/>
                <w:right w:val="none" w:sz="0" w:space="0" w:color="auto"/>
              </w:divBdr>
            </w:div>
            <w:div w:id="1713768923">
              <w:marLeft w:val="0"/>
              <w:marRight w:val="0"/>
              <w:marTop w:val="0"/>
              <w:marBottom w:val="0"/>
              <w:divBdr>
                <w:top w:val="none" w:sz="0" w:space="0" w:color="auto"/>
                <w:left w:val="none" w:sz="0" w:space="0" w:color="auto"/>
                <w:bottom w:val="none" w:sz="0" w:space="0" w:color="auto"/>
                <w:right w:val="none" w:sz="0" w:space="0" w:color="auto"/>
              </w:divBdr>
            </w:div>
            <w:div w:id="591010185">
              <w:marLeft w:val="0"/>
              <w:marRight w:val="0"/>
              <w:marTop w:val="0"/>
              <w:marBottom w:val="0"/>
              <w:divBdr>
                <w:top w:val="none" w:sz="0" w:space="0" w:color="auto"/>
                <w:left w:val="none" w:sz="0" w:space="0" w:color="auto"/>
                <w:bottom w:val="none" w:sz="0" w:space="0" w:color="auto"/>
                <w:right w:val="none" w:sz="0" w:space="0" w:color="auto"/>
              </w:divBdr>
            </w:div>
            <w:div w:id="836195516">
              <w:marLeft w:val="0"/>
              <w:marRight w:val="0"/>
              <w:marTop w:val="0"/>
              <w:marBottom w:val="0"/>
              <w:divBdr>
                <w:top w:val="none" w:sz="0" w:space="0" w:color="auto"/>
                <w:left w:val="none" w:sz="0" w:space="0" w:color="auto"/>
                <w:bottom w:val="none" w:sz="0" w:space="0" w:color="auto"/>
                <w:right w:val="none" w:sz="0" w:space="0" w:color="auto"/>
              </w:divBdr>
            </w:div>
            <w:div w:id="1663779517">
              <w:marLeft w:val="0"/>
              <w:marRight w:val="0"/>
              <w:marTop w:val="0"/>
              <w:marBottom w:val="0"/>
              <w:divBdr>
                <w:top w:val="none" w:sz="0" w:space="0" w:color="auto"/>
                <w:left w:val="none" w:sz="0" w:space="0" w:color="auto"/>
                <w:bottom w:val="none" w:sz="0" w:space="0" w:color="auto"/>
                <w:right w:val="none" w:sz="0" w:space="0" w:color="auto"/>
              </w:divBdr>
            </w:div>
            <w:div w:id="1920752303">
              <w:marLeft w:val="0"/>
              <w:marRight w:val="0"/>
              <w:marTop w:val="0"/>
              <w:marBottom w:val="0"/>
              <w:divBdr>
                <w:top w:val="none" w:sz="0" w:space="0" w:color="auto"/>
                <w:left w:val="none" w:sz="0" w:space="0" w:color="auto"/>
                <w:bottom w:val="none" w:sz="0" w:space="0" w:color="auto"/>
                <w:right w:val="none" w:sz="0" w:space="0" w:color="auto"/>
              </w:divBdr>
            </w:div>
            <w:div w:id="2121491642">
              <w:marLeft w:val="0"/>
              <w:marRight w:val="0"/>
              <w:marTop w:val="0"/>
              <w:marBottom w:val="0"/>
              <w:divBdr>
                <w:top w:val="none" w:sz="0" w:space="0" w:color="auto"/>
                <w:left w:val="none" w:sz="0" w:space="0" w:color="auto"/>
                <w:bottom w:val="none" w:sz="0" w:space="0" w:color="auto"/>
                <w:right w:val="none" w:sz="0" w:space="0" w:color="auto"/>
              </w:divBdr>
            </w:div>
            <w:div w:id="1245871710">
              <w:marLeft w:val="0"/>
              <w:marRight w:val="0"/>
              <w:marTop w:val="0"/>
              <w:marBottom w:val="0"/>
              <w:divBdr>
                <w:top w:val="none" w:sz="0" w:space="0" w:color="auto"/>
                <w:left w:val="none" w:sz="0" w:space="0" w:color="auto"/>
                <w:bottom w:val="none" w:sz="0" w:space="0" w:color="auto"/>
                <w:right w:val="none" w:sz="0" w:space="0" w:color="auto"/>
              </w:divBdr>
            </w:div>
            <w:div w:id="321855841">
              <w:marLeft w:val="0"/>
              <w:marRight w:val="0"/>
              <w:marTop w:val="0"/>
              <w:marBottom w:val="0"/>
              <w:divBdr>
                <w:top w:val="none" w:sz="0" w:space="0" w:color="auto"/>
                <w:left w:val="none" w:sz="0" w:space="0" w:color="auto"/>
                <w:bottom w:val="none" w:sz="0" w:space="0" w:color="auto"/>
                <w:right w:val="none" w:sz="0" w:space="0" w:color="auto"/>
              </w:divBdr>
            </w:div>
            <w:div w:id="507915521">
              <w:marLeft w:val="0"/>
              <w:marRight w:val="0"/>
              <w:marTop w:val="0"/>
              <w:marBottom w:val="0"/>
              <w:divBdr>
                <w:top w:val="none" w:sz="0" w:space="0" w:color="auto"/>
                <w:left w:val="none" w:sz="0" w:space="0" w:color="auto"/>
                <w:bottom w:val="none" w:sz="0" w:space="0" w:color="auto"/>
                <w:right w:val="none" w:sz="0" w:space="0" w:color="auto"/>
              </w:divBdr>
            </w:div>
            <w:div w:id="33313513">
              <w:marLeft w:val="0"/>
              <w:marRight w:val="0"/>
              <w:marTop w:val="0"/>
              <w:marBottom w:val="0"/>
              <w:divBdr>
                <w:top w:val="none" w:sz="0" w:space="0" w:color="auto"/>
                <w:left w:val="none" w:sz="0" w:space="0" w:color="auto"/>
                <w:bottom w:val="none" w:sz="0" w:space="0" w:color="auto"/>
                <w:right w:val="none" w:sz="0" w:space="0" w:color="auto"/>
              </w:divBdr>
            </w:div>
            <w:div w:id="1378044575">
              <w:marLeft w:val="0"/>
              <w:marRight w:val="0"/>
              <w:marTop w:val="0"/>
              <w:marBottom w:val="0"/>
              <w:divBdr>
                <w:top w:val="none" w:sz="0" w:space="0" w:color="auto"/>
                <w:left w:val="none" w:sz="0" w:space="0" w:color="auto"/>
                <w:bottom w:val="none" w:sz="0" w:space="0" w:color="auto"/>
                <w:right w:val="none" w:sz="0" w:space="0" w:color="auto"/>
              </w:divBdr>
            </w:div>
            <w:div w:id="1408848040">
              <w:marLeft w:val="0"/>
              <w:marRight w:val="0"/>
              <w:marTop w:val="0"/>
              <w:marBottom w:val="0"/>
              <w:divBdr>
                <w:top w:val="none" w:sz="0" w:space="0" w:color="auto"/>
                <w:left w:val="none" w:sz="0" w:space="0" w:color="auto"/>
                <w:bottom w:val="none" w:sz="0" w:space="0" w:color="auto"/>
                <w:right w:val="none" w:sz="0" w:space="0" w:color="auto"/>
              </w:divBdr>
            </w:div>
            <w:div w:id="1629967963">
              <w:marLeft w:val="0"/>
              <w:marRight w:val="0"/>
              <w:marTop w:val="0"/>
              <w:marBottom w:val="0"/>
              <w:divBdr>
                <w:top w:val="none" w:sz="0" w:space="0" w:color="auto"/>
                <w:left w:val="none" w:sz="0" w:space="0" w:color="auto"/>
                <w:bottom w:val="none" w:sz="0" w:space="0" w:color="auto"/>
                <w:right w:val="none" w:sz="0" w:space="0" w:color="auto"/>
              </w:divBdr>
            </w:div>
            <w:div w:id="343943745">
              <w:marLeft w:val="0"/>
              <w:marRight w:val="0"/>
              <w:marTop w:val="0"/>
              <w:marBottom w:val="0"/>
              <w:divBdr>
                <w:top w:val="none" w:sz="0" w:space="0" w:color="auto"/>
                <w:left w:val="none" w:sz="0" w:space="0" w:color="auto"/>
                <w:bottom w:val="none" w:sz="0" w:space="0" w:color="auto"/>
                <w:right w:val="none" w:sz="0" w:space="0" w:color="auto"/>
              </w:divBdr>
            </w:div>
            <w:div w:id="97724889">
              <w:marLeft w:val="0"/>
              <w:marRight w:val="0"/>
              <w:marTop w:val="0"/>
              <w:marBottom w:val="0"/>
              <w:divBdr>
                <w:top w:val="none" w:sz="0" w:space="0" w:color="auto"/>
                <w:left w:val="none" w:sz="0" w:space="0" w:color="auto"/>
                <w:bottom w:val="none" w:sz="0" w:space="0" w:color="auto"/>
                <w:right w:val="none" w:sz="0" w:space="0" w:color="auto"/>
              </w:divBdr>
            </w:div>
            <w:div w:id="1841113585">
              <w:marLeft w:val="0"/>
              <w:marRight w:val="0"/>
              <w:marTop w:val="0"/>
              <w:marBottom w:val="0"/>
              <w:divBdr>
                <w:top w:val="none" w:sz="0" w:space="0" w:color="auto"/>
                <w:left w:val="none" w:sz="0" w:space="0" w:color="auto"/>
                <w:bottom w:val="none" w:sz="0" w:space="0" w:color="auto"/>
                <w:right w:val="none" w:sz="0" w:space="0" w:color="auto"/>
              </w:divBdr>
            </w:div>
            <w:div w:id="689720775">
              <w:marLeft w:val="0"/>
              <w:marRight w:val="0"/>
              <w:marTop w:val="0"/>
              <w:marBottom w:val="0"/>
              <w:divBdr>
                <w:top w:val="none" w:sz="0" w:space="0" w:color="auto"/>
                <w:left w:val="none" w:sz="0" w:space="0" w:color="auto"/>
                <w:bottom w:val="none" w:sz="0" w:space="0" w:color="auto"/>
                <w:right w:val="none" w:sz="0" w:space="0" w:color="auto"/>
              </w:divBdr>
            </w:div>
            <w:div w:id="1775516456">
              <w:marLeft w:val="0"/>
              <w:marRight w:val="0"/>
              <w:marTop w:val="0"/>
              <w:marBottom w:val="0"/>
              <w:divBdr>
                <w:top w:val="none" w:sz="0" w:space="0" w:color="auto"/>
                <w:left w:val="none" w:sz="0" w:space="0" w:color="auto"/>
                <w:bottom w:val="none" w:sz="0" w:space="0" w:color="auto"/>
                <w:right w:val="none" w:sz="0" w:space="0" w:color="auto"/>
              </w:divBdr>
            </w:div>
            <w:div w:id="41952830">
              <w:marLeft w:val="0"/>
              <w:marRight w:val="0"/>
              <w:marTop w:val="0"/>
              <w:marBottom w:val="0"/>
              <w:divBdr>
                <w:top w:val="none" w:sz="0" w:space="0" w:color="auto"/>
                <w:left w:val="none" w:sz="0" w:space="0" w:color="auto"/>
                <w:bottom w:val="none" w:sz="0" w:space="0" w:color="auto"/>
                <w:right w:val="none" w:sz="0" w:space="0" w:color="auto"/>
              </w:divBdr>
            </w:div>
            <w:div w:id="496383991">
              <w:marLeft w:val="0"/>
              <w:marRight w:val="0"/>
              <w:marTop w:val="0"/>
              <w:marBottom w:val="0"/>
              <w:divBdr>
                <w:top w:val="none" w:sz="0" w:space="0" w:color="auto"/>
                <w:left w:val="none" w:sz="0" w:space="0" w:color="auto"/>
                <w:bottom w:val="none" w:sz="0" w:space="0" w:color="auto"/>
                <w:right w:val="none" w:sz="0" w:space="0" w:color="auto"/>
              </w:divBdr>
            </w:div>
            <w:div w:id="391737504">
              <w:marLeft w:val="0"/>
              <w:marRight w:val="0"/>
              <w:marTop w:val="0"/>
              <w:marBottom w:val="0"/>
              <w:divBdr>
                <w:top w:val="none" w:sz="0" w:space="0" w:color="auto"/>
                <w:left w:val="none" w:sz="0" w:space="0" w:color="auto"/>
                <w:bottom w:val="none" w:sz="0" w:space="0" w:color="auto"/>
                <w:right w:val="none" w:sz="0" w:space="0" w:color="auto"/>
              </w:divBdr>
            </w:div>
            <w:div w:id="1097748649">
              <w:marLeft w:val="0"/>
              <w:marRight w:val="0"/>
              <w:marTop w:val="0"/>
              <w:marBottom w:val="0"/>
              <w:divBdr>
                <w:top w:val="none" w:sz="0" w:space="0" w:color="auto"/>
                <w:left w:val="none" w:sz="0" w:space="0" w:color="auto"/>
                <w:bottom w:val="none" w:sz="0" w:space="0" w:color="auto"/>
                <w:right w:val="none" w:sz="0" w:space="0" w:color="auto"/>
              </w:divBdr>
            </w:div>
            <w:div w:id="2075278146">
              <w:marLeft w:val="0"/>
              <w:marRight w:val="0"/>
              <w:marTop w:val="0"/>
              <w:marBottom w:val="0"/>
              <w:divBdr>
                <w:top w:val="none" w:sz="0" w:space="0" w:color="auto"/>
                <w:left w:val="none" w:sz="0" w:space="0" w:color="auto"/>
                <w:bottom w:val="none" w:sz="0" w:space="0" w:color="auto"/>
                <w:right w:val="none" w:sz="0" w:space="0" w:color="auto"/>
              </w:divBdr>
            </w:div>
            <w:div w:id="1688095813">
              <w:marLeft w:val="0"/>
              <w:marRight w:val="0"/>
              <w:marTop w:val="0"/>
              <w:marBottom w:val="0"/>
              <w:divBdr>
                <w:top w:val="none" w:sz="0" w:space="0" w:color="auto"/>
                <w:left w:val="none" w:sz="0" w:space="0" w:color="auto"/>
                <w:bottom w:val="none" w:sz="0" w:space="0" w:color="auto"/>
                <w:right w:val="none" w:sz="0" w:space="0" w:color="auto"/>
              </w:divBdr>
            </w:div>
            <w:div w:id="323096848">
              <w:marLeft w:val="0"/>
              <w:marRight w:val="0"/>
              <w:marTop w:val="0"/>
              <w:marBottom w:val="0"/>
              <w:divBdr>
                <w:top w:val="none" w:sz="0" w:space="0" w:color="auto"/>
                <w:left w:val="none" w:sz="0" w:space="0" w:color="auto"/>
                <w:bottom w:val="none" w:sz="0" w:space="0" w:color="auto"/>
                <w:right w:val="none" w:sz="0" w:space="0" w:color="auto"/>
              </w:divBdr>
            </w:div>
            <w:div w:id="619382534">
              <w:marLeft w:val="0"/>
              <w:marRight w:val="0"/>
              <w:marTop w:val="0"/>
              <w:marBottom w:val="0"/>
              <w:divBdr>
                <w:top w:val="none" w:sz="0" w:space="0" w:color="auto"/>
                <w:left w:val="none" w:sz="0" w:space="0" w:color="auto"/>
                <w:bottom w:val="none" w:sz="0" w:space="0" w:color="auto"/>
                <w:right w:val="none" w:sz="0" w:space="0" w:color="auto"/>
              </w:divBdr>
            </w:div>
            <w:div w:id="157157334">
              <w:marLeft w:val="0"/>
              <w:marRight w:val="0"/>
              <w:marTop w:val="0"/>
              <w:marBottom w:val="0"/>
              <w:divBdr>
                <w:top w:val="none" w:sz="0" w:space="0" w:color="auto"/>
                <w:left w:val="none" w:sz="0" w:space="0" w:color="auto"/>
                <w:bottom w:val="none" w:sz="0" w:space="0" w:color="auto"/>
                <w:right w:val="none" w:sz="0" w:space="0" w:color="auto"/>
              </w:divBdr>
            </w:div>
            <w:div w:id="919221422">
              <w:marLeft w:val="0"/>
              <w:marRight w:val="0"/>
              <w:marTop w:val="0"/>
              <w:marBottom w:val="0"/>
              <w:divBdr>
                <w:top w:val="none" w:sz="0" w:space="0" w:color="auto"/>
                <w:left w:val="none" w:sz="0" w:space="0" w:color="auto"/>
                <w:bottom w:val="none" w:sz="0" w:space="0" w:color="auto"/>
                <w:right w:val="none" w:sz="0" w:space="0" w:color="auto"/>
              </w:divBdr>
            </w:div>
            <w:div w:id="2133985015">
              <w:marLeft w:val="0"/>
              <w:marRight w:val="0"/>
              <w:marTop w:val="0"/>
              <w:marBottom w:val="0"/>
              <w:divBdr>
                <w:top w:val="none" w:sz="0" w:space="0" w:color="auto"/>
                <w:left w:val="none" w:sz="0" w:space="0" w:color="auto"/>
                <w:bottom w:val="none" w:sz="0" w:space="0" w:color="auto"/>
                <w:right w:val="none" w:sz="0" w:space="0" w:color="auto"/>
              </w:divBdr>
            </w:div>
            <w:div w:id="858859916">
              <w:marLeft w:val="0"/>
              <w:marRight w:val="0"/>
              <w:marTop w:val="0"/>
              <w:marBottom w:val="0"/>
              <w:divBdr>
                <w:top w:val="none" w:sz="0" w:space="0" w:color="auto"/>
                <w:left w:val="none" w:sz="0" w:space="0" w:color="auto"/>
                <w:bottom w:val="none" w:sz="0" w:space="0" w:color="auto"/>
                <w:right w:val="none" w:sz="0" w:space="0" w:color="auto"/>
              </w:divBdr>
            </w:div>
            <w:div w:id="1716008662">
              <w:marLeft w:val="0"/>
              <w:marRight w:val="0"/>
              <w:marTop w:val="0"/>
              <w:marBottom w:val="0"/>
              <w:divBdr>
                <w:top w:val="none" w:sz="0" w:space="0" w:color="auto"/>
                <w:left w:val="none" w:sz="0" w:space="0" w:color="auto"/>
                <w:bottom w:val="none" w:sz="0" w:space="0" w:color="auto"/>
                <w:right w:val="none" w:sz="0" w:space="0" w:color="auto"/>
              </w:divBdr>
            </w:div>
            <w:div w:id="1448740872">
              <w:marLeft w:val="0"/>
              <w:marRight w:val="0"/>
              <w:marTop w:val="0"/>
              <w:marBottom w:val="0"/>
              <w:divBdr>
                <w:top w:val="none" w:sz="0" w:space="0" w:color="auto"/>
                <w:left w:val="none" w:sz="0" w:space="0" w:color="auto"/>
                <w:bottom w:val="none" w:sz="0" w:space="0" w:color="auto"/>
                <w:right w:val="none" w:sz="0" w:space="0" w:color="auto"/>
              </w:divBdr>
            </w:div>
            <w:div w:id="667365586">
              <w:marLeft w:val="0"/>
              <w:marRight w:val="0"/>
              <w:marTop w:val="0"/>
              <w:marBottom w:val="0"/>
              <w:divBdr>
                <w:top w:val="none" w:sz="0" w:space="0" w:color="auto"/>
                <w:left w:val="none" w:sz="0" w:space="0" w:color="auto"/>
                <w:bottom w:val="none" w:sz="0" w:space="0" w:color="auto"/>
                <w:right w:val="none" w:sz="0" w:space="0" w:color="auto"/>
              </w:divBdr>
            </w:div>
            <w:div w:id="136261492">
              <w:marLeft w:val="0"/>
              <w:marRight w:val="0"/>
              <w:marTop w:val="0"/>
              <w:marBottom w:val="0"/>
              <w:divBdr>
                <w:top w:val="none" w:sz="0" w:space="0" w:color="auto"/>
                <w:left w:val="none" w:sz="0" w:space="0" w:color="auto"/>
                <w:bottom w:val="none" w:sz="0" w:space="0" w:color="auto"/>
                <w:right w:val="none" w:sz="0" w:space="0" w:color="auto"/>
              </w:divBdr>
            </w:div>
            <w:div w:id="61415325">
              <w:marLeft w:val="0"/>
              <w:marRight w:val="0"/>
              <w:marTop w:val="0"/>
              <w:marBottom w:val="0"/>
              <w:divBdr>
                <w:top w:val="none" w:sz="0" w:space="0" w:color="auto"/>
                <w:left w:val="none" w:sz="0" w:space="0" w:color="auto"/>
                <w:bottom w:val="none" w:sz="0" w:space="0" w:color="auto"/>
                <w:right w:val="none" w:sz="0" w:space="0" w:color="auto"/>
              </w:divBdr>
            </w:div>
            <w:div w:id="1810781177">
              <w:marLeft w:val="0"/>
              <w:marRight w:val="0"/>
              <w:marTop w:val="0"/>
              <w:marBottom w:val="0"/>
              <w:divBdr>
                <w:top w:val="none" w:sz="0" w:space="0" w:color="auto"/>
                <w:left w:val="none" w:sz="0" w:space="0" w:color="auto"/>
                <w:bottom w:val="none" w:sz="0" w:space="0" w:color="auto"/>
                <w:right w:val="none" w:sz="0" w:space="0" w:color="auto"/>
              </w:divBdr>
            </w:div>
            <w:div w:id="332225187">
              <w:marLeft w:val="0"/>
              <w:marRight w:val="0"/>
              <w:marTop w:val="0"/>
              <w:marBottom w:val="0"/>
              <w:divBdr>
                <w:top w:val="none" w:sz="0" w:space="0" w:color="auto"/>
                <w:left w:val="none" w:sz="0" w:space="0" w:color="auto"/>
                <w:bottom w:val="none" w:sz="0" w:space="0" w:color="auto"/>
                <w:right w:val="none" w:sz="0" w:space="0" w:color="auto"/>
              </w:divBdr>
            </w:div>
            <w:div w:id="889731031">
              <w:marLeft w:val="0"/>
              <w:marRight w:val="0"/>
              <w:marTop w:val="0"/>
              <w:marBottom w:val="0"/>
              <w:divBdr>
                <w:top w:val="none" w:sz="0" w:space="0" w:color="auto"/>
                <w:left w:val="none" w:sz="0" w:space="0" w:color="auto"/>
                <w:bottom w:val="none" w:sz="0" w:space="0" w:color="auto"/>
                <w:right w:val="none" w:sz="0" w:space="0" w:color="auto"/>
              </w:divBdr>
            </w:div>
            <w:div w:id="1541088762">
              <w:marLeft w:val="0"/>
              <w:marRight w:val="0"/>
              <w:marTop w:val="0"/>
              <w:marBottom w:val="0"/>
              <w:divBdr>
                <w:top w:val="none" w:sz="0" w:space="0" w:color="auto"/>
                <w:left w:val="none" w:sz="0" w:space="0" w:color="auto"/>
                <w:bottom w:val="none" w:sz="0" w:space="0" w:color="auto"/>
                <w:right w:val="none" w:sz="0" w:space="0" w:color="auto"/>
              </w:divBdr>
            </w:div>
            <w:div w:id="139002103">
              <w:marLeft w:val="0"/>
              <w:marRight w:val="0"/>
              <w:marTop w:val="0"/>
              <w:marBottom w:val="0"/>
              <w:divBdr>
                <w:top w:val="none" w:sz="0" w:space="0" w:color="auto"/>
                <w:left w:val="none" w:sz="0" w:space="0" w:color="auto"/>
                <w:bottom w:val="none" w:sz="0" w:space="0" w:color="auto"/>
                <w:right w:val="none" w:sz="0" w:space="0" w:color="auto"/>
              </w:divBdr>
            </w:div>
            <w:div w:id="2040086455">
              <w:marLeft w:val="0"/>
              <w:marRight w:val="0"/>
              <w:marTop w:val="0"/>
              <w:marBottom w:val="0"/>
              <w:divBdr>
                <w:top w:val="none" w:sz="0" w:space="0" w:color="auto"/>
                <w:left w:val="none" w:sz="0" w:space="0" w:color="auto"/>
                <w:bottom w:val="none" w:sz="0" w:space="0" w:color="auto"/>
                <w:right w:val="none" w:sz="0" w:space="0" w:color="auto"/>
              </w:divBdr>
            </w:div>
            <w:div w:id="2037660913">
              <w:marLeft w:val="0"/>
              <w:marRight w:val="0"/>
              <w:marTop w:val="0"/>
              <w:marBottom w:val="0"/>
              <w:divBdr>
                <w:top w:val="none" w:sz="0" w:space="0" w:color="auto"/>
                <w:left w:val="none" w:sz="0" w:space="0" w:color="auto"/>
                <w:bottom w:val="none" w:sz="0" w:space="0" w:color="auto"/>
                <w:right w:val="none" w:sz="0" w:space="0" w:color="auto"/>
              </w:divBdr>
            </w:div>
            <w:div w:id="365327420">
              <w:marLeft w:val="0"/>
              <w:marRight w:val="0"/>
              <w:marTop w:val="0"/>
              <w:marBottom w:val="0"/>
              <w:divBdr>
                <w:top w:val="none" w:sz="0" w:space="0" w:color="auto"/>
                <w:left w:val="none" w:sz="0" w:space="0" w:color="auto"/>
                <w:bottom w:val="none" w:sz="0" w:space="0" w:color="auto"/>
                <w:right w:val="none" w:sz="0" w:space="0" w:color="auto"/>
              </w:divBdr>
            </w:div>
            <w:div w:id="1398044275">
              <w:marLeft w:val="0"/>
              <w:marRight w:val="0"/>
              <w:marTop w:val="0"/>
              <w:marBottom w:val="0"/>
              <w:divBdr>
                <w:top w:val="none" w:sz="0" w:space="0" w:color="auto"/>
                <w:left w:val="none" w:sz="0" w:space="0" w:color="auto"/>
                <w:bottom w:val="none" w:sz="0" w:space="0" w:color="auto"/>
                <w:right w:val="none" w:sz="0" w:space="0" w:color="auto"/>
              </w:divBdr>
            </w:div>
            <w:div w:id="1475489890">
              <w:marLeft w:val="0"/>
              <w:marRight w:val="0"/>
              <w:marTop w:val="0"/>
              <w:marBottom w:val="0"/>
              <w:divBdr>
                <w:top w:val="none" w:sz="0" w:space="0" w:color="auto"/>
                <w:left w:val="none" w:sz="0" w:space="0" w:color="auto"/>
                <w:bottom w:val="none" w:sz="0" w:space="0" w:color="auto"/>
                <w:right w:val="none" w:sz="0" w:space="0" w:color="auto"/>
              </w:divBdr>
            </w:div>
            <w:div w:id="1203863431">
              <w:marLeft w:val="0"/>
              <w:marRight w:val="0"/>
              <w:marTop w:val="0"/>
              <w:marBottom w:val="0"/>
              <w:divBdr>
                <w:top w:val="none" w:sz="0" w:space="0" w:color="auto"/>
                <w:left w:val="none" w:sz="0" w:space="0" w:color="auto"/>
                <w:bottom w:val="none" w:sz="0" w:space="0" w:color="auto"/>
                <w:right w:val="none" w:sz="0" w:space="0" w:color="auto"/>
              </w:divBdr>
            </w:div>
            <w:div w:id="18429918">
              <w:marLeft w:val="0"/>
              <w:marRight w:val="0"/>
              <w:marTop w:val="0"/>
              <w:marBottom w:val="0"/>
              <w:divBdr>
                <w:top w:val="none" w:sz="0" w:space="0" w:color="auto"/>
                <w:left w:val="none" w:sz="0" w:space="0" w:color="auto"/>
                <w:bottom w:val="none" w:sz="0" w:space="0" w:color="auto"/>
                <w:right w:val="none" w:sz="0" w:space="0" w:color="auto"/>
              </w:divBdr>
            </w:div>
            <w:div w:id="1772890895">
              <w:marLeft w:val="0"/>
              <w:marRight w:val="0"/>
              <w:marTop w:val="0"/>
              <w:marBottom w:val="0"/>
              <w:divBdr>
                <w:top w:val="none" w:sz="0" w:space="0" w:color="auto"/>
                <w:left w:val="none" w:sz="0" w:space="0" w:color="auto"/>
                <w:bottom w:val="none" w:sz="0" w:space="0" w:color="auto"/>
                <w:right w:val="none" w:sz="0" w:space="0" w:color="auto"/>
              </w:divBdr>
            </w:div>
            <w:div w:id="1651867511">
              <w:marLeft w:val="0"/>
              <w:marRight w:val="0"/>
              <w:marTop w:val="0"/>
              <w:marBottom w:val="0"/>
              <w:divBdr>
                <w:top w:val="none" w:sz="0" w:space="0" w:color="auto"/>
                <w:left w:val="none" w:sz="0" w:space="0" w:color="auto"/>
                <w:bottom w:val="none" w:sz="0" w:space="0" w:color="auto"/>
                <w:right w:val="none" w:sz="0" w:space="0" w:color="auto"/>
              </w:divBdr>
            </w:div>
            <w:div w:id="673458172">
              <w:marLeft w:val="0"/>
              <w:marRight w:val="0"/>
              <w:marTop w:val="0"/>
              <w:marBottom w:val="0"/>
              <w:divBdr>
                <w:top w:val="none" w:sz="0" w:space="0" w:color="auto"/>
                <w:left w:val="none" w:sz="0" w:space="0" w:color="auto"/>
                <w:bottom w:val="none" w:sz="0" w:space="0" w:color="auto"/>
                <w:right w:val="none" w:sz="0" w:space="0" w:color="auto"/>
              </w:divBdr>
            </w:div>
            <w:div w:id="1899784118">
              <w:marLeft w:val="0"/>
              <w:marRight w:val="0"/>
              <w:marTop w:val="0"/>
              <w:marBottom w:val="0"/>
              <w:divBdr>
                <w:top w:val="none" w:sz="0" w:space="0" w:color="auto"/>
                <w:left w:val="none" w:sz="0" w:space="0" w:color="auto"/>
                <w:bottom w:val="none" w:sz="0" w:space="0" w:color="auto"/>
                <w:right w:val="none" w:sz="0" w:space="0" w:color="auto"/>
              </w:divBdr>
            </w:div>
            <w:div w:id="1797409413">
              <w:marLeft w:val="0"/>
              <w:marRight w:val="0"/>
              <w:marTop w:val="0"/>
              <w:marBottom w:val="0"/>
              <w:divBdr>
                <w:top w:val="none" w:sz="0" w:space="0" w:color="auto"/>
                <w:left w:val="none" w:sz="0" w:space="0" w:color="auto"/>
                <w:bottom w:val="none" w:sz="0" w:space="0" w:color="auto"/>
                <w:right w:val="none" w:sz="0" w:space="0" w:color="auto"/>
              </w:divBdr>
            </w:div>
            <w:div w:id="1719669585">
              <w:marLeft w:val="0"/>
              <w:marRight w:val="0"/>
              <w:marTop w:val="0"/>
              <w:marBottom w:val="0"/>
              <w:divBdr>
                <w:top w:val="none" w:sz="0" w:space="0" w:color="auto"/>
                <w:left w:val="none" w:sz="0" w:space="0" w:color="auto"/>
                <w:bottom w:val="none" w:sz="0" w:space="0" w:color="auto"/>
                <w:right w:val="none" w:sz="0" w:space="0" w:color="auto"/>
              </w:divBdr>
            </w:div>
            <w:div w:id="637806668">
              <w:marLeft w:val="0"/>
              <w:marRight w:val="0"/>
              <w:marTop w:val="0"/>
              <w:marBottom w:val="0"/>
              <w:divBdr>
                <w:top w:val="none" w:sz="0" w:space="0" w:color="auto"/>
                <w:left w:val="none" w:sz="0" w:space="0" w:color="auto"/>
                <w:bottom w:val="none" w:sz="0" w:space="0" w:color="auto"/>
                <w:right w:val="none" w:sz="0" w:space="0" w:color="auto"/>
              </w:divBdr>
            </w:div>
            <w:div w:id="95756284">
              <w:marLeft w:val="0"/>
              <w:marRight w:val="0"/>
              <w:marTop w:val="0"/>
              <w:marBottom w:val="0"/>
              <w:divBdr>
                <w:top w:val="none" w:sz="0" w:space="0" w:color="auto"/>
                <w:left w:val="none" w:sz="0" w:space="0" w:color="auto"/>
                <w:bottom w:val="none" w:sz="0" w:space="0" w:color="auto"/>
                <w:right w:val="none" w:sz="0" w:space="0" w:color="auto"/>
              </w:divBdr>
            </w:div>
            <w:div w:id="465707833">
              <w:marLeft w:val="0"/>
              <w:marRight w:val="0"/>
              <w:marTop w:val="0"/>
              <w:marBottom w:val="0"/>
              <w:divBdr>
                <w:top w:val="none" w:sz="0" w:space="0" w:color="auto"/>
                <w:left w:val="none" w:sz="0" w:space="0" w:color="auto"/>
                <w:bottom w:val="none" w:sz="0" w:space="0" w:color="auto"/>
                <w:right w:val="none" w:sz="0" w:space="0" w:color="auto"/>
              </w:divBdr>
            </w:div>
            <w:div w:id="1546483567">
              <w:marLeft w:val="0"/>
              <w:marRight w:val="0"/>
              <w:marTop w:val="0"/>
              <w:marBottom w:val="0"/>
              <w:divBdr>
                <w:top w:val="none" w:sz="0" w:space="0" w:color="auto"/>
                <w:left w:val="none" w:sz="0" w:space="0" w:color="auto"/>
                <w:bottom w:val="none" w:sz="0" w:space="0" w:color="auto"/>
                <w:right w:val="none" w:sz="0" w:space="0" w:color="auto"/>
              </w:divBdr>
            </w:div>
            <w:div w:id="2042049119">
              <w:marLeft w:val="0"/>
              <w:marRight w:val="0"/>
              <w:marTop w:val="0"/>
              <w:marBottom w:val="0"/>
              <w:divBdr>
                <w:top w:val="none" w:sz="0" w:space="0" w:color="auto"/>
                <w:left w:val="none" w:sz="0" w:space="0" w:color="auto"/>
                <w:bottom w:val="none" w:sz="0" w:space="0" w:color="auto"/>
                <w:right w:val="none" w:sz="0" w:space="0" w:color="auto"/>
              </w:divBdr>
            </w:div>
            <w:div w:id="1803301898">
              <w:marLeft w:val="0"/>
              <w:marRight w:val="0"/>
              <w:marTop w:val="0"/>
              <w:marBottom w:val="0"/>
              <w:divBdr>
                <w:top w:val="none" w:sz="0" w:space="0" w:color="auto"/>
                <w:left w:val="none" w:sz="0" w:space="0" w:color="auto"/>
                <w:bottom w:val="none" w:sz="0" w:space="0" w:color="auto"/>
                <w:right w:val="none" w:sz="0" w:space="0" w:color="auto"/>
              </w:divBdr>
            </w:div>
            <w:div w:id="1820538054">
              <w:marLeft w:val="0"/>
              <w:marRight w:val="0"/>
              <w:marTop w:val="0"/>
              <w:marBottom w:val="0"/>
              <w:divBdr>
                <w:top w:val="none" w:sz="0" w:space="0" w:color="auto"/>
                <w:left w:val="none" w:sz="0" w:space="0" w:color="auto"/>
                <w:bottom w:val="none" w:sz="0" w:space="0" w:color="auto"/>
                <w:right w:val="none" w:sz="0" w:space="0" w:color="auto"/>
              </w:divBdr>
            </w:div>
            <w:div w:id="874002592">
              <w:marLeft w:val="0"/>
              <w:marRight w:val="0"/>
              <w:marTop w:val="0"/>
              <w:marBottom w:val="0"/>
              <w:divBdr>
                <w:top w:val="none" w:sz="0" w:space="0" w:color="auto"/>
                <w:left w:val="none" w:sz="0" w:space="0" w:color="auto"/>
                <w:bottom w:val="none" w:sz="0" w:space="0" w:color="auto"/>
                <w:right w:val="none" w:sz="0" w:space="0" w:color="auto"/>
              </w:divBdr>
            </w:div>
            <w:div w:id="1759254474">
              <w:marLeft w:val="0"/>
              <w:marRight w:val="0"/>
              <w:marTop w:val="0"/>
              <w:marBottom w:val="0"/>
              <w:divBdr>
                <w:top w:val="none" w:sz="0" w:space="0" w:color="auto"/>
                <w:left w:val="none" w:sz="0" w:space="0" w:color="auto"/>
                <w:bottom w:val="none" w:sz="0" w:space="0" w:color="auto"/>
                <w:right w:val="none" w:sz="0" w:space="0" w:color="auto"/>
              </w:divBdr>
            </w:div>
            <w:div w:id="579828089">
              <w:marLeft w:val="0"/>
              <w:marRight w:val="0"/>
              <w:marTop w:val="0"/>
              <w:marBottom w:val="0"/>
              <w:divBdr>
                <w:top w:val="none" w:sz="0" w:space="0" w:color="auto"/>
                <w:left w:val="none" w:sz="0" w:space="0" w:color="auto"/>
                <w:bottom w:val="none" w:sz="0" w:space="0" w:color="auto"/>
                <w:right w:val="none" w:sz="0" w:space="0" w:color="auto"/>
              </w:divBdr>
            </w:div>
            <w:div w:id="1315141955">
              <w:marLeft w:val="0"/>
              <w:marRight w:val="0"/>
              <w:marTop w:val="0"/>
              <w:marBottom w:val="0"/>
              <w:divBdr>
                <w:top w:val="none" w:sz="0" w:space="0" w:color="auto"/>
                <w:left w:val="none" w:sz="0" w:space="0" w:color="auto"/>
                <w:bottom w:val="none" w:sz="0" w:space="0" w:color="auto"/>
                <w:right w:val="none" w:sz="0" w:space="0" w:color="auto"/>
              </w:divBdr>
            </w:div>
            <w:div w:id="923149902">
              <w:marLeft w:val="0"/>
              <w:marRight w:val="0"/>
              <w:marTop w:val="0"/>
              <w:marBottom w:val="0"/>
              <w:divBdr>
                <w:top w:val="none" w:sz="0" w:space="0" w:color="auto"/>
                <w:left w:val="none" w:sz="0" w:space="0" w:color="auto"/>
                <w:bottom w:val="none" w:sz="0" w:space="0" w:color="auto"/>
                <w:right w:val="none" w:sz="0" w:space="0" w:color="auto"/>
              </w:divBdr>
            </w:div>
            <w:div w:id="457574250">
              <w:marLeft w:val="0"/>
              <w:marRight w:val="0"/>
              <w:marTop w:val="0"/>
              <w:marBottom w:val="0"/>
              <w:divBdr>
                <w:top w:val="none" w:sz="0" w:space="0" w:color="auto"/>
                <w:left w:val="none" w:sz="0" w:space="0" w:color="auto"/>
                <w:bottom w:val="none" w:sz="0" w:space="0" w:color="auto"/>
                <w:right w:val="none" w:sz="0" w:space="0" w:color="auto"/>
              </w:divBdr>
            </w:div>
            <w:div w:id="1741125639">
              <w:marLeft w:val="0"/>
              <w:marRight w:val="0"/>
              <w:marTop w:val="0"/>
              <w:marBottom w:val="0"/>
              <w:divBdr>
                <w:top w:val="none" w:sz="0" w:space="0" w:color="auto"/>
                <w:left w:val="none" w:sz="0" w:space="0" w:color="auto"/>
                <w:bottom w:val="none" w:sz="0" w:space="0" w:color="auto"/>
                <w:right w:val="none" w:sz="0" w:space="0" w:color="auto"/>
              </w:divBdr>
            </w:div>
            <w:div w:id="1140926932">
              <w:marLeft w:val="0"/>
              <w:marRight w:val="0"/>
              <w:marTop w:val="0"/>
              <w:marBottom w:val="0"/>
              <w:divBdr>
                <w:top w:val="none" w:sz="0" w:space="0" w:color="auto"/>
                <w:left w:val="none" w:sz="0" w:space="0" w:color="auto"/>
                <w:bottom w:val="none" w:sz="0" w:space="0" w:color="auto"/>
                <w:right w:val="none" w:sz="0" w:space="0" w:color="auto"/>
              </w:divBdr>
            </w:div>
            <w:div w:id="9860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3672">
      <w:marLeft w:val="0"/>
      <w:marRight w:val="0"/>
      <w:marTop w:val="0"/>
      <w:marBottom w:val="0"/>
      <w:divBdr>
        <w:top w:val="none" w:sz="0" w:space="0" w:color="auto"/>
        <w:left w:val="none" w:sz="0" w:space="0" w:color="auto"/>
        <w:bottom w:val="none" w:sz="0" w:space="0" w:color="auto"/>
        <w:right w:val="none" w:sz="0" w:space="0" w:color="auto"/>
      </w:divBdr>
      <w:divsChild>
        <w:div w:id="959409908">
          <w:marLeft w:val="0"/>
          <w:marRight w:val="0"/>
          <w:marTop w:val="0"/>
          <w:marBottom w:val="0"/>
          <w:divBdr>
            <w:top w:val="none" w:sz="0" w:space="0" w:color="auto"/>
            <w:left w:val="none" w:sz="0" w:space="0" w:color="auto"/>
            <w:bottom w:val="none" w:sz="0" w:space="0" w:color="auto"/>
            <w:right w:val="none" w:sz="0" w:space="0" w:color="auto"/>
          </w:divBdr>
        </w:div>
      </w:divsChild>
    </w:div>
    <w:div w:id="921648875">
      <w:marLeft w:val="0"/>
      <w:marRight w:val="0"/>
      <w:marTop w:val="0"/>
      <w:marBottom w:val="0"/>
      <w:divBdr>
        <w:top w:val="none" w:sz="0" w:space="0" w:color="auto"/>
        <w:left w:val="none" w:sz="0" w:space="0" w:color="auto"/>
        <w:bottom w:val="none" w:sz="0" w:space="0" w:color="auto"/>
        <w:right w:val="none" w:sz="0" w:space="0" w:color="auto"/>
      </w:divBdr>
    </w:div>
    <w:div w:id="929122313">
      <w:marLeft w:val="0"/>
      <w:marRight w:val="0"/>
      <w:marTop w:val="0"/>
      <w:marBottom w:val="0"/>
      <w:divBdr>
        <w:top w:val="none" w:sz="0" w:space="0" w:color="auto"/>
        <w:left w:val="none" w:sz="0" w:space="0" w:color="auto"/>
        <w:bottom w:val="none" w:sz="0" w:space="0" w:color="auto"/>
        <w:right w:val="none" w:sz="0" w:space="0" w:color="auto"/>
      </w:divBdr>
    </w:div>
    <w:div w:id="937177678">
      <w:marLeft w:val="0"/>
      <w:marRight w:val="0"/>
      <w:marTop w:val="0"/>
      <w:marBottom w:val="0"/>
      <w:divBdr>
        <w:top w:val="none" w:sz="0" w:space="0" w:color="auto"/>
        <w:left w:val="none" w:sz="0" w:space="0" w:color="auto"/>
        <w:bottom w:val="none" w:sz="0" w:space="0" w:color="auto"/>
        <w:right w:val="none" w:sz="0" w:space="0" w:color="auto"/>
      </w:divBdr>
    </w:div>
    <w:div w:id="940380521">
      <w:marLeft w:val="0"/>
      <w:marRight w:val="0"/>
      <w:marTop w:val="0"/>
      <w:marBottom w:val="0"/>
      <w:divBdr>
        <w:top w:val="none" w:sz="0" w:space="0" w:color="auto"/>
        <w:left w:val="none" w:sz="0" w:space="0" w:color="auto"/>
        <w:bottom w:val="none" w:sz="0" w:space="0" w:color="auto"/>
        <w:right w:val="none" w:sz="0" w:space="0" w:color="auto"/>
      </w:divBdr>
    </w:div>
    <w:div w:id="946814139">
      <w:marLeft w:val="0"/>
      <w:marRight w:val="0"/>
      <w:marTop w:val="0"/>
      <w:marBottom w:val="0"/>
      <w:divBdr>
        <w:top w:val="none" w:sz="0" w:space="0" w:color="auto"/>
        <w:left w:val="none" w:sz="0" w:space="0" w:color="auto"/>
        <w:bottom w:val="none" w:sz="0" w:space="0" w:color="auto"/>
        <w:right w:val="none" w:sz="0" w:space="0" w:color="auto"/>
      </w:divBdr>
    </w:div>
    <w:div w:id="951326717">
      <w:marLeft w:val="0"/>
      <w:marRight w:val="0"/>
      <w:marTop w:val="0"/>
      <w:marBottom w:val="0"/>
      <w:divBdr>
        <w:top w:val="none" w:sz="0" w:space="0" w:color="auto"/>
        <w:left w:val="none" w:sz="0" w:space="0" w:color="auto"/>
        <w:bottom w:val="none" w:sz="0" w:space="0" w:color="auto"/>
        <w:right w:val="none" w:sz="0" w:space="0" w:color="auto"/>
      </w:divBdr>
    </w:div>
    <w:div w:id="958873788">
      <w:marLeft w:val="0"/>
      <w:marRight w:val="0"/>
      <w:marTop w:val="0"/>
      <w:marBottom w:val="0"/>
      <w:divBdr>
        <w:top w:val="none" w:sz="0" w:space="0" w:color="auto"/>
        <w:left w:val="none" w:sz="0" w:space="0" w:color="auto"/>
        <w:bottom w:val="none" w:sz="0" w:space="0" w:color="auto"/>
        <w:right w:val="none" w:sz="0" w:space="0" w:color="auto"/>
      </w:divBdr>
      <w:divsChild>
        <w:div w:id="1391811085">
          <w:marLeft w:val="0"/>
          <w:marRight w:val="0"/>
          <w:marTop w:val="0"/>
          <w:marBottom w:val="0"/>
          <w:divBdr>
            <w:top w:val="none" w:sz="0" w:space="0" w:color="auto"/>
            <w:left w:val="none" w:sz="0" w:space="0" w:color="auto"/>
            <w:bottom w:val="none" w:sz="0" w:space="0" w:color="auto"/>
            <w:right w:val="none" w:sz="0" w:space="0" w:color="auto"/>
          </w:divBdr>
          <w:divsChild>
            <w:div w:id="1196306378">
              <w:marLeft w:val="0"/>
              <w:marRight w:val="0"/>
              <w:marTop w:val="0"/>
              <w:marBottom w:val="0"/>
              <w:divBdr>
                <w:top w:val="none" w:sz="0" w:space="0" w:color="auto"/>
                <w:left w:val="none" w:sz="0" w:space="0" w:color="auto"/>
                <w:bottom w:val="none" w:sz="0" w:space="0" w:color="auto"/>
                <w:right w:val="none" w:sz="0" w:space="0" w:color="auto"/>
              </w:divBdr>
            </w:div>
            <w:div w:id="1610044730">
              <w:marLeft w:val="0"/>
              <w:marRight w:val="0"/>
              <w:marTop w:val="0"/>
              <w:marBottom w:val="0"/>
              <w:divBdr>
                <w:top w:val="none" w:sz="0" w:space="0" w:color="auto"/>
                <w:left w:val="none" w:sz="0" w:space="0" w:color="auto"/>
                <w:bottom w:val="none" w:sz="0" w:space="0" w:color="auto"/>
                <w:right w:val="none" w:sz="0" w:space="0" w:color="auto"/>
              </w:divBdr>
            </w:div>
            <w:div w:id="939751905">
              <w:marLeft w:val="0"/>
              <w:marRight w:val="0"/>
              <w:marTop w:val="0"/>
              <w:marBottom w:val="0"/>
              <w:divBdr>
                <w:top w:val="none" w:sz="0" w:space="0" w:color="auto"/>
                <w:left w:val="none" w:sz="0" w:space="0" w:color="auto"/>
                <w:bottom w:val="none" w:sz="0" w:space="0" w:color="auto"/>
                <w:right w:val="none" w:sz="0" w:space="0" w:color="auto"/>
              </w:divBdr>
            </w:div>
            <w:div w:id="1220432816">
              <w:marLeft w:val="0"/>
              <w:marRight w:val="0"/>
              <w:marTop w:val="0"/>
              <w:marBottom w:val="0"/>
              <w:divBdr>
                <w:top w:val="none" w:sz="0" w:space="0" w:color="auto"/>
                <w:left w:val="none" w:sz="0" w:space="0" w:color="auto"/>
                <w:bottom w:val="none" w:sz="0" w:space="0" w:color="auto"/>
                <w:right w:val="none" w:sz="0" w:space="0" w:color="auto"/>
              </w:divBdr>
            </w:div>
            <w:div w:id="913320463">
              <w:marLeft w:val="0"/>
              <w:marRight w:val="0"/>
              <w:marTop w:val="0"/>
              <w:marBottom w:val="0"/>
              <w:divBdr>
                <w:top w:val="none" w:sz="0" w:space="0" w:color="auto"/>
                <w:left w:val="none" w:sz="0" w:space="0" w:color="auto"/>
                <w:bottom w:val="none" w:sz="0" w:space="0" w:color="auto"/>
                <w:right w:val="none" w:sz="0" w:space="0" w:color="auto"/>
              </w:divBdr>
            </w:div>
            <w:div w:id="374087651">
              <w:marLeft w:val="0"/>
              <w:marRight w:val="0"/>
              <w:marTop w:val="0"/>
              <w:marBottom w:val="0"/>
              <w:divBdr>
                <w:top w:val="none" w:sz="0" w:space="0" w:color="auto"/>
                <w:left w:val="none" w:sz="0" w:space="0" w:color="auto"/>
                <w:bottom w:val="none" w:sz="0" w:space="0" w:color="auto"/>
                <w:right w:val="none" w:sz="0" w:space="0" w:color="auto"/>
              </w:divBdr>
            </w:div>
            <w:div w:id="1191726010">
              <w:marLeft w:val="0"/>
              <w:marRight w:val="0"/>
              <w:marTop w:val="0"/>
              <w:marBottom w:val="0"/>
              <w:divBdr>
                <w:top w:val="none" w:sz="0" w:space="0" w:color="auto"/>
                <w:left w:val="none" w:sz="0" w:space="0" w:color="auto"/>
                <w:bottom w:val="none" w:sz="0" w:space="0" w:color="auto"/>
                <w:right w:val="none" w:sz="0" w:space="0" w:color="auto"/>
              </w:divBdr>
            </w:div>
            <w:div w:id="1324969287">
              <w:marLeft w:val="0"/>
              <w:marRight w:val="0"/>
              <w:marTop w:val="0"/>
              <w:marBottom w:val="0"/>
              <w:divBdr>
                <w:top w:val="none" w:sz="0" w:space="0" w:color="auto"/>
                <w:left w:val="none" w:sz="0" w:space="0" w:color="auto"/>
                <w:bottom w:val="none" w:sz="0" w:space="0" w:color="auto"/>
                <w:right w:val="none" w:sz="0" w:space="0" w:color="auto"/>
              </w:divBdr>
            </w:div>
            <w:div w:id="1620605329">
              <w:marLeft w:val="0"/>
              <w:marRight w:val="0"/>
              <w:marTop w:val="0"/>
              <w:marBottom w:val="0"/>
              <w:divBdr>
                <w:top w:val="none" w:sz="0" w:space="0" w:color="auto"/>
                <w:left w:val="none" w:sz="0" w:space="0" w:color="auto"/>
                <w:bottom w:val="none" w:sz="0" w:space="0" w:color="auto"/>
                <w:right w:val="none" w:sz="0" w:space="0" w:color="auto"/>
              </w:divBdr>
            </w:div>
            <w:div w:id="1588997747">
              <w:marLeft w:val="0"/>
              <w:marRight w:val="0"/>
              <w:marTop w:val="0"/>
              <w:marBottom w:val="0"/>
              <w:divBdr>
                <w:top w:val="none" w:sz="0" w:space="0" w:color="auto"/>
                <w:left w:val="none" w:sz="0" w:space="0" w:color="auto"/>
                <w:bottom w:val="none" w:sz="0" w:space="0" w:color="auto"/>
                <w:right w:val="none" w:sz="0" w:space="0" w:color="auto"/>
              </w:divBdr>
            </w:div>
            <w:div w:id="73089250">
              <w:marLeft w:val="0"/>
              <w:marRight w:val="0"/>
              <w:marTop w:val="0"/>
              <w:marBottom w:val="0"/>
              <w:divBdr>
                <w:top w:val="none" w:sz="0" w:space="0" w:color="auto"/>
                <w:left w:val="none" w:sz="0" w:space="0" w:color="auto"/>
                <w:bottom w:val="none" w:sz="0" w:space="0" w:color="auto"/>
                <w:right w:val="none" w:sz="0" w:space="0" w:color="auto"/>
              </w:divBdr>
            </w:div>
            <w:div w:id="1124232449">
              <w:marLeft w:val="0"/>
              <w:marRight w:val="0"/>
              <w:marTop w:val="0"/>
              <w:marBottom w:val="0"/>
              <w:divBdr>
                <w:top w:val="none" w:sz="0" w:space="0" w:color="auto"/>
                <w:left w:val="none" w:sz="0" w:space="0" w:color="auto"/>
                <w:bottom w:val="none" w:sz="0" w:space="0" w:color="auto"/>
                <w:right w:val="none" w:sz="0" w:space="0" w:color="auto"/>
              </w:divBdr>
            </w:div>
            <w:div w:id="1659651253">
              <w:marLeft w:val="0"/>
              <w:marRight w:val="0"/>
              <w:marTop w:val="0"/>
              <w:marBottom w:val="0"/>
              <w:divBdr>
                <w:top w:val="none" w:sz="0" w:space="0" w:color="auto"/>
                <w:left w:val="none" w:sz="0" w:space="0" w:color="auto"/>
                <w:bottom w:val="none" w:sz="0" w:space="0" w:color="auto"/>
                <w:right w:val="none" w:sz="0" w:space="0" w:color="auto"/>
              </w:divBdr>
            </w:div>
            <w:div w:id="2035619467">
              <w:marLeft w:val="0"/>
              <w:marRight w:val="0"/>
              <w:marTop w:val="0"/>
              <w:marBottom w:val="0"/>
              <w:divBdr>
                <w:top w:val="none" w:sz="0" w:space="0" w:color="auto"/>
                <w:left w:val="none" w:sz="0" w:space="0" w:color="auto"/>
                <w:bottom w:val="none" w:sz="0" w:space="0" w:color="auto"/>
                <w:right w:val="none" w:sz="0" w:space="0" w:color="auto"/>
              </w:divBdr>
            </w:div>
            <w:div w:id="1431508299">
              <w:marLeft w:val="0"/>
              <w:marRight w:val="0"/>
              <w:marTop w:val="0"/>
              <w:marBottom w:val="0"/>
              <w:divBdr>
                <w:top w:val="none" w:sz="0" w:space="0" w:color="auto"/>
                <w:left w:val="none" w:sz="0" w:space="0" w:color="auto"/>
                <w:bottom w:val="none" w:sz="0" w:space="0" w:color="auto"/>
                <w:right w:val="none" w:sz="0" w:space="0" w:color="auto"/>
              </w:divBdr>
            </w:div>
            <w:div w:id="19777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6673">
      <w:marLeft w:val="0"/>
      <w:marRight w:val="0"/>
      <w:marTop w:val="0"/>
      <w:marBottom w:val="0"/>
      <w:divBdr>
        <w:top w:val="none" w:sz="0" w:space="0" w:color="auto"/>
        <w:left w:val="none" w:sz="0" w:space="0" w:color="auto"/>
        <w:bottom w:val="none" w:sz="0" w:space="0" w:color="auto"/>
        <w:right w:val="none" w:sz="0" w:space="0" w:color="auto"/>
      </w:divBdr>
    </w:div>
    <w:div w:id="971251194">
      <w:marLeft w:val="0"/>
      <w:marRight w:val="0"/>
      <w:marTop w:val="0"/>
      <w:marBottom w:val="0"/>
      <w:divBdr>
        <w:top w:val="none" w:sz="0" w:space="0" w:color="auto"/>
        <w:left w:val="none" w:sz="0" w:space="0" w:color="auto"/>
        <w:bottom w:val="none" w:sz="0" w:space="0" w:color="auto"/>
        <w:right w:val="none" w:sz="0" w:space="0" w:color="auto"/>
      </w:divBdr>
    </w:div>
    <w:div w:id="979070611">
      <w:marLeft w:val="0"/>
      <w:marRight w:val="0"/>
      <w:marTop w:val="0"/>
      <w:marBottom w:val="0"/>
      <w:divBdr>
        <w:top w:val="none" w:sz="0" w:space="0" w:color="auto"/>
        <w:left w:val="none" w:sz="0" w:space="0" w:color="auto"/>
        <w:bottom w:val="none" w:sz="0" w:space="0" w:color="auto"/>
        <w:right w:val="none" w:sz="0" w:space="0" w:color="auto"/>
      </w:divBdr>
    </w:div>
    <w:div w:id="990523312">
      <w:marLeft w:val="0"/>
      <w:marRight w:val="0"/>
      <w:marTop w:val="0"/>
      <w:marBottom w:val="0"/>
      <w:divBdr>
        <w:top w:val="none" w:sz="0" w:space="0" w:color="auto"/>
        <w:left w:val="none" w:sz="0" w:space="0" w:color="auto"/>
        <w:bottom w:val="none" w:sz="0" w:space="0" w:color="auto"/>
        <w:right w:val="none" w:sz="0" w:space="0" w:color="auto"/>
      </w:divBdr>
    </w:div>
    <w:div w:id="1000623620">
      <w:marLeft w:val="0"/>
      <w:marRight w:val="0"/>
      <w:marTop w:val="0"/>
      <w:marBottom w:val="0"/>
      <w:divBdr>
        <w:top w:val="none" w:sz="0" w:space="0" w:color="auto"/>
        <w:left w:val="none" w:sz="0" w:space="0" w:color="auto"/>
        <w:bottom w:val="none" w:sz="0" w:space="0" w:color="auto"/>
        <w:right w:val="none" w:sz="0" w:space="0" w:color="auto"/>
      </w:divBdr>
    </w:div>
    <w:div w:id="1012997634">
      <w:marLeft w:val="0"/>
      <w:marRight w:val="0"/>
      <w:marTop w:val="0"/>
      <w:marBottom w:val="0"/>
      <w:divBdr>
        <w:top w:val="none" w:sz="0" w:space="0" w:color="auto"/>
        <w:left w:val="none" w:sz="0" w:space="0" w:color="auto"/>
        <w:bottom w:val="none" w:sz="0" w:space="0" w:color="auto"/>
        <w:right w:val="none" w:sz="0" w:space="0" w:color="auto"/>
      </w:divBdr>
    </w:div>
    <w:div w:id="1020738265">
      <w:marLeft w:val="0"/>
      <w:marRight w:val="0"/>
      <w:marTop w:val="0"/>
      <w:marBottom w:val="0"/>
      <w:divBdr>
        <w:top w:val="none" w:sz="0" w:space="0" w:color="auto"/>
        <w:left w:val="none" w:sz="0" w:space="0" w:color="auto"/>
        <w:bottom w:val="none" w:sz="0" w:space="0" w:color="auto"/>
        <w:right w:val="none" w:sz="0" w:space="0" w:color="auto"/>
      </w:divBdr>
    </w:div>
    <w:div w:id="1020815197">
      <w:marLeft w:val="0"/>
      <w:marRight w:val="0"/>
      <w:marTop w:val="0"/>
      <w:marBottom w:val="0"/>
      <w:divBdr>
        <w:top w:val="none" w:sz="0" w:space="0" w:color="auto"/>
        <w:left w:val="none" w:sz="0" w:space="0" w:color="auto"/>
        <w:bottom w:val="none" w:sz="0" w:space="0" w:color="auto"/>
        <w:right w:val="none" w:sz="0" w:space="0" w:color="auto"/>
      </w:divBdr>
      <w:divsChild>
        <w:div w:id="1746797586">
          <w:marLeft w:val="0"/>
          <w:marRight w:val="0"/>
          <w:marTop w:val="0"/>
          <w:marBottom w:val="0"/>
          <w:divBdr>
            <w:top w:val="none" w:sz="0" w:space="0" w:color="auto"/>
            <w:left w:val="none" w:sz="0" w:space="0" w:color="auto"/>
            <w:bottom w:val="none" w:sz="0" w:space="0" w:color="auto"/>
            <w:right w:val="none" w:sz="0" w:space="0" w:color="auto"/>
          </w:divBdr>
        </w:div>
      </w:divsChild>
    </w:div>
    <w:div w:id="1021391819">
      <w:marLeft w:val="0"/>
      <w:marRight w:val="0"/>
      <w:marTop w:val="0"/>
      <w:marBottom w:val="0"/>
      <w:divBdr>
        <w:top w:val="none" w:sz="0" w:space="0" w:color="auto"/>
        <w:left w:val="none" w:sz="0" w:space="0" w:color="auto"/>
        <w:bottom w:val="none" w:sz="0" w:space="0" w:color="auto"/>
        <w:right w:val="none" w:sz="0" w:space="0" w:color="auto"/>
      </w:divBdr>
      <w:divsChild>
        <w:div w:id="1965039042">
          <w:marLeft w:val="0"/>
          <w:marRight w:val="0"/>
          <w:marTop w:val="0"/>
          <w:marBottom w:val="0"/>
          <w:divBdr>
            <w:top w:val="none" w:sz="0" w:space="0" w:color="auto"/>
            <w:left w:val="none" w:sz="0" w:space="0" w:color="auto"/>
            <w:bottom w:val="none" w:sz="0" w:space="0" w:color="auto"/>
            <w:right w:val="none" w:sz="0" w:space="0" w:color="auto"/>
          </w:divBdr>
        </w:div>
      </w:divsChild>
    </w:div>
    <w:div w:id="1023868981">
      <w:marLeft w:val="0"/>
      <w:marRight w:val="0"/>
      <w:marTop w:val="0"/>
      <w:marBottom w:val="0"/>
      <w:divBdr>
        <w:top w:val="none" w:sz="0" w:space="0" w:color="auto"/>
        <w:left w:val="none" w:sz="0" w:space="0" w:color="auto"/>
        <w:bottom w:val="none" w:sz="0" w:space="0" w:color="auto"/>
        <w:right w:val="none" w:sz="0" w:space="0" w:color="auto"/>
      </w:divBdr>
    </w:div>
    <w:div w:id="1036076599">
      <w:marLeft w:val="0"/>
      <w:marRight w:val="0"/>
      <w:marTop w:val="0"/>
      <w:marBottom w:val="0"/>
      <w:divBdr>
        <w:top w:val="none" w:sz="0" w:space="0" w:color="auto"/>
        <w:left w:val="none" w:sz="0" w:space="0" w:color="auto"/>
        <w:bottom w:val="none" w:sz="0" w:space="0" w:color="auto"/>
        <w:right w:val="none" w:sz="0" w:space="0" w:color="auto"/>
      </w:divBdr>
      <w:divsChild>
        <w:div w:id="443310275">
          <w:marLeft w:val="0"/>
          <w:marRight w:val="0"/>
          <w:marTop w:val="0"/>
          <w:marBottom w:val="0"/>
          <w:divBdr>
            <w:top w:val="none" w:sz="0" w:space="0" w:color="auto"/>
            <w:left w:val="none" w:sz="0" w:space="0" w:color="auto"/>
            <w:bottom w:val="none" w:sz="0" w:space="0" w:color="auto"/>
            <w:right w:val="none" w:sz="0" w:space="0" w:color="auto"/>
          </w:divBdr>
        </w:div>
      </w:divsChild>
    </w:div>
    <w:div w:id="1048914655">
      <w:marLeft w:val="0"/>
      <w:marRight w:val="0"/>
      <w:marTop w:val="0"/>
      <w:marBottom w:val="0"/>
      <w:divBdr>
        <w:top w:val="none" w:sz="0" w:space="0" w:color="auto"/>
        <w:left w:val="none" w:sz="0" w:space="0" w:color="auto"/>
        <w:bottom w:val="none" w:sz="0" w:space="0" w:color="auto"/>
        <w:right w:val="none" w:sz="0" w:space="0" w:color="auto"/>
      </w:divBdr>
      <w:divsChild>
        <w:div w:id="267782020">
          <w:marLeft w:val="0"/>
          <w:marRight w:val="0"/>
          <w:marTop w:val="0"/>
          <w:marBottom w:val="0"/>
          <w:divBdr>
            <w:top w:val="none" w:sz="0" w:space="0" w:color="auto"/>
            <w:left w:val="none" w:sz="0" w:space="0" w:color="auto"/>
            <w:bottom w:val="none" w:sz="0" w:space="0" w:color="auto"/>
            <w:right w:val="none" w:sz="0" w:space="0" w:color="auto"/>
          </w:divBdr>
        </w:div>
        <w:div w:id="1673214258">
          <w:marLeft w:val="0"/>
          <w:marRight w:val="0"/>
          <w:marTop w:val="0"/>
          <w:marBottom w:val="0"/>
          <w:divBdr>
            <w:top w:val="none" w:sz="0" w:space="0" w:color="auto"/>
            <w:left w:val="none" w:sz="0" w:space="0" w:color="auto"/>
            <w:bottom w:val="none" w:sz="0" w:space="0" w:color="auto"/>
            <w:right w:val="none" w:sz="0" w:space="0" w:color="auto"/>
          </w:divBdr>
        </w:div>
        <w:div w:id="981690869">
          <w:marLeft w:val="0"/>
          <w:marRight w:val="0"/>
          <w:marTop w:val="0"/>
          <w:marBottom w:val="0"/>
          <w:divBdr>
            <w:top w:val="none" w:sz="0" w:space="0" w:color="auto"/>
            <w:left w:val="none" w:sz="0" w:space="0" w:color="auto"/>
            <w:bottom w:val="none" w:sz="0" w:space="0" w:color="auto"/>
            <w:right w:val="none" w:sz="0" w:space="0" w:color="auto"/>
          </w:divBdr>
        </w:div>
        <w:div w:id="2032291612">
          <w:marLeft w:val="0"/>
          <w:marRight w:val="0"/>
          <w:marTop w:val="0"/>
          <w:marBottom w:val="0"/>
          <w:divBdr>
            <w:top w:val="none" w:sz="0" w:space="0" w:color="auto"/>
            <w:left w:val="none" w:sz="0" w:space="0" w:color="auto"/>
            <w:bottom w:val="none" w:sz="0" w:space="0" w:color="auto"/>
            <w:right w:val="none" w:sz="0" w:space="0" w:color="auto"/>
          </w:divBdr>
        </w:div>
        <w:div w:id="95059214">
          <w:marLeft w:val="0"/>
          <w:marRight w:val="0"/>
          <w:marTop w:val="0"/>
          <w:marBottom w:val="0"/>
          <w:divBdr>
            <w:top w:val="none" w:sz="0" w:space="0" w:color="auto"/>
            <w:left w:val="none" w:sz="0" w:space="0" w:color="auto"/>
            <w:bottom w:val="none" w:sz="0" w:space="0" w:color="auto"/>
            <w:right w:val="none" w:sz="0" w:space="0" w:color="auto"/>
          </w:divBdr>
        </w:div>
        <w:div w:id="653291401">
          <w:marLeft w:val="0"/>
          <w:marRight w:val="0"/>
          <w:marTop w:val="0"/>
          <w:marBottom w:val="0"/>
          <w:divBdr>
            <w:top w:val="none" w:sz="0" w:space="0" w:color="auto"/>
            <w:left w:val="none" w:sz="0" w:space="0" w:color="auto"/>
            <w:bottom w:val="none" w:sz="0" w:space="0" w:color="auto"/>
            <w:right w:val="none" w:sz="0" w:space="0" w:color="auto"/>
          </w:divBdr>
        </w:div>
        <w:div w:id="2074889723">
          <w:marLeft w:val="0"/>
          <w:marRight w:val="0"/>
          <w:marTop w:val="0"/>
          <w:marBottom w:val="0"/>
          <w:divBdr>
            <w:top w:val="none" w:sz="0" w:space="0" w:color="auto"/>
            <w:left w:val="none" w:sz="0" w:space="0" w:color="auto"/>
            <w:bottom w:val="none" w:sz="0" w:space="0" w:color="auto"/>
            <w:right w:val="none" w:sz="0" w:space="0" w:color="auto"/>
          </w:divBdr>
        </w:div>
        <w:div w:id="943348102">
          <w:marLeft w:val="0"/>
          <w:marRight w:val="0"/>
          <w:marTop w:val="0"/>
          <w:marBottom w:val="0"/>
          <w:divBdr>
            <w:top w:val="none" w:sz="0" w:space="0" w:color="auto"/>
            <w:left w:val="none" w:sz="0" w:space="0" w:color="auto"/>
            <w:bottom w:val="none" w:sz="0" w:space="0" w:color="auto"/>
            <w:right w:val="none" w:sz="0" w:space="0" w:color="auto"/>
          </w:divBdr>
        </w:div>
        <w:div w:id="194345859">
          <w:marLeft w:val="0"/>
          <w:marRight w:val="0"/>
          <w:marTop w:val="0"/>
          <w:marBottom w:val="0"/>
          <w:divBdr>
            <w:top w:val="none" w:sz="0" w:space="0" w:color="auto"/>
            <w:left w:val="none" w:sz="0" w:space="0" w:color="auto"/>
            <w:bottom w:val="none" w:sz="0" w:space="0" w:color="auto"/>
            <w:right w:val="none" w:sz="0" w:space="0" w:color="auto"/>
          </w:divBdr>
        </w:div>
        <w:div w:id="216547795">
          <w:marLeft w:val="0"/>
          <w:marRight w:val="0"/>
          <w:marTop w:val="0"/>
          <w:marBottom w:val="0"/>
          <w:divBdr>
            <w:top w:val="none" w:sz="0" w:space="0" w:color="auto"/>
            <w:left w:val="none" w:sz="0" w:space="0" w:color="auto"/>
            <w:bottom w:val="none" w:sz="0" w:space="0" w:color="auto"/>
            <w:right w:val="none" w:sz="0" w:space="0" w:color="auto"/>
          </w:divBdr>
        </w:div>
        <w:div w:id="1290474194">
          <w:marLeft w:val="0"/>
          <w:marRight w:val="0"/>
          <w:marTop w:val="0"/>
          <w:marBottom w:val="0"/>
          <w:divBdr>
            <w:top w:val="none" w:sz="0" w:space="0" w:color="auto"/>
            <w:left w:val="none" w:sz="0" w:space="0" w:color="auto"/>
            <w:bottom w:val="none" w:sz="0" w:space="0" w:color="auto"/>
            <w:right w:val="none" w:sz="0" w:space="0" w:color="auto"/>
          </w:divBdr>
        </w:div>
        <w:div w:id="311102889">
          <w:marLeft w:val="0"/>
          <w:marRight w:val="0"/>
          <w:marTop w:val="0"/>
          <w:marBottom w:val="0"/>
          <w:divBdr>
            <w:top w:val="none" w:sz="0" w:space="0" w:color="auto"/>
            <w:left w:val="none" w:sz="0" w:space="0" w:color="auto"/>
            <w:bottom w:val="none" w:sz="0" w:space="0" w:color="auto"/>
            <w:right w:val="none" w:sz="0" w:space="0" w:color="auto"/>
          </w:divBdr>
        </w:div>
        <w:div w:id="168837369">
          <w:marLeft w:val="0"/>
          <w:marRight w:val="0"/>
          <w:marTop w:val="0"/>
          <w:marBottom w:val="0"/>
          <w:divBdr>
            <w:top w:val="none" w:sz="0" w:space="0" w:color="auto"/>
            <w:left w:val="none" w:sz="0" w:space="0" w:color="auto"/>
            <w:bottom w:val="none" w:sz="0" w:space="0" w:color="auto"/>
            <w:right w:val="none" w:sz="0" w:space="0" w:color="auto"/>
          </w:divBdr>
        </w:div>
        <w:div w:id="614096361">
          <w:marLeft w:val="0"/>
          <w:marRight w:val="0"/>
          <w:marTop w:val="0"/>
          <w:marBottom w:val="0"/>
          <w:divBdr>
            <w:top w:val="none" w:sz="0" w:space="0" w:color="auto"/>
            <w:left w:val="none" w:sz="0" w:space="0" w:color="auto"/>
            <w:bottom w:val="none" w:sz="0" w:space="0" w:color="auto"/>
            <w:right w:val="none" w:sz="0" w:space="0" w:color="auto"/>
          </w:divBdr>
        </w:div>
        <w:div w:id="1536891646">
          <w:marLeft w:val="0"/>
          <w:marRight w:val="0"/>
          <w:marTop w:val="0"/>
          <w:marBottom w:val="0"/>
          <w:divBdr>
            <w:top w:val="none" w:sz="0" w:space="0" w:color="auto"/>
            <w:left w:val="none" w:sz="0" w:space="0" w:color="auto"/>
            <w:bottom w:val="none" w:sz="0" w:space="0" w:color="auto"/>
            <w:right w:val="none" w:sz="0" w:space="0" w:color="auto"/>
          </w:divBdr>
        </w:div>
        <w:div w:id="405341287">
          <w:marLeft w:val="0"/>
          <w:marRight w:val="0"/>
          <w:marTop w:val="0"/>
          <w:marBottom w:val="0"/>
          <w:divBdr>
            <w:top w:val="none" w:sz="0" w:space="0" w:color="auto"/>
            <w:left w:val="none" w:sz="0" w:space="0" w:color="auto"/>
            <w:bottom w:val="none" w:sz="0" w:space="0" w:color="auto"/>
            <w:right w:val="none" w:sz="0" w:space="0" w:color="auto"/>
          </w:divBdr>
        </w:div>
        <w:div w:id="1924365379">
          <w:marLeft w:val="0"/>
          <w:marRight w:val="0"/>
          <w:marTop w:val="0"/>
          <w:marBottom w:val="0"/>
          <w:divBdr>
            <w:top w:val="none" w:sz="0" w:space="0" w:color="auto"/>
            <w:left w:val="none" w:sz="0" w:space="0" w:color="auto"/>
            <w:bottom w:val="none" w:sz="0" w:space="0" w:color="auto"/>
            <w:right w:val="none" w:sz="0" w:space="0" w:color="auto"/>
          </w:divBdr>
        </w:div>
        <w:div w:id="850408633">
          <w:marLeft w:val="0"/>
          <w:marRight w:val="0"/>
          <w:marTop w:val="0"/>
          <w:marBottom w:val="0"/>
          <w:divBdr>
            <w:top w:val="none" w:sz="0" w:space="0" w:color="auto"/>
            <w:left w:val="none" w:sz="0" w:space="0" w:color="auto"/>
            <w:bottom w:val="none" w:sz="0" w:space="0" w:color="auto"/>
            <w:right w:val="none" w:sz="0" w:space="0" w:color="auto"/>
          </w:divBdr>
        </w:div>
        <w:div w:id="1024133686">
          <w:marLeft w:val="0"/>
          <w:marRight w:val="0"/>
          <w:marTop w:val="0"/>
          <w:marBottom w:val="0"/>
          <w:divBdr>
            <w:top w:val="none" w:sz="0" w:space="0" w:color="auto"/>
            <w:left w:val="none" w:sz="0" w:space="0" w:color="auto"/>
            <w:bottom w:val="none" w:sz="0" w:space="0" w:color="auto"/>
            <w:right w:val="none" w:sz="0" w:space="0" w:color="auto"/>
          </w:divBdr>
        </w:div>
        <w:div w:id="903444984">
          <w:marLeft w:val="0"/>
          <w:marRight w:val="0"/>
          <w:marTop w:val="0"/>
          <w:marBottom w:val="0"/>
          <w:divBdr>
            <w:top w:val="none" w:sz="0" w:space="0" w:color="auto"/>
            <w:left w:val="none" w:sz="0" w:space="0" w:color="auto"/>
            <w:bottom w:val="none" w:sz="0" w:space="0" w:color="auto"/>
            <w:right w:val="none" w:sz="0" w:space="0" w:color="auto"/>
          </w:divBdr>
        </w:div>
        <w:div w:id="1433820281">
          <w:marLeft w:val="0"/>
          <w:marRight w:val="0"/>
          <w:marTop w:val="0"/>
          <w:marBottom w:val="0"/>
          <w:divBdr>
            <w:top w:val="none" w:sz="0" w:space="0" w:color="auto"/>
            <w:left w:val="none" w:sz="0" w:space="0" w:color="auto"/>
            <w:bottom w:val="none" w:sz="0" w:space="0" w:color="auto"/>
            <w:right w:val="none" w:sz="0" w:space="0" w:color="auto"/>
          </w:divBdr>
        </w:div>
        <w:div w:id="928079756">
          <w:marLeft w:val="0"/>
          <w:marRight w:val="0"/>
          <w:marTop w:val="0"/>
          <w:marBottom w:val="0"/>
          <w:divBdr>
            <w:top w:val="none" w:sz="0" w:space="0" w:color="auto"/>
            <w:left w:val="none" w:sz="0" w:space="0" w:color="auto"/>
            <w:bottom w:val="none" w:sz="0" w:space="0" w:color="auto"/>
            <w:right w:val="none" w:sz="0" w:space="0" w:color="auto"/>
          </w:divBdr>
        </w:div>
        <w:div w:id="549340602">
          <w:marLeft w:val="0"/>
          <w:marRight w:val="0"/>
          <w:marTop w:val="0"/>
          <w:marBottom w:val="0"/>
          <w:divBdr>
            <w:top w:val="none" w:sz="0" w:space="0" w:color="auto"/>
            <w:left w:val="none" w:sz="0" w:space="0" w:color="auto"/>
            <w:bottom w:val="none" w:sz="0" w:space="0" w:color="auto"/>
            <w:right w:val="none" w:sz="0" w:space="0" w:color="auto"/>
          </w:divBdr>
        </w:div>
        <w:div w:id="2067676642">
          <w:marLeft w:val="0"/>
          <w:marRight w:val="0"/>
          <w:marTop w:val="0"/>
          <w:marBottom w:val="0"/>
          <w:divBdr>
            <w:top w:val="none" w:sz="0" w:space="0" w:color="auto"/>
            <w:left w:val="none" w:sz="0" w:space="0" w:color="auto"/>
            <w:bottom w:val="none" w:sz="0" w:space="0" w:color="auto"/>
            <w:right w:val="none" w:sz="0" w:space="0" w:color="auto"/>
          </w:divBdr>
        </w:div>
        <w:div w:id="558632675">
          <w:marLeft w:val="0"/>
          <w:marRight w:val="0"/>
          <w:marTop w:val="0"/>
          <w:marBottom w:val="0"/>
          <w:divBdr>
            <w:top w:val="none" w:sz="0" w:space="0" w:color="auto"/>
            <w:left w:val="none" w:sz="0" w:space="0" w:color="auto"/>
            <w:bottom w:val="none" w:sz="0" w:space="0" w:color="auto"/>
            <w:right w:val="none" w:sz="0" w:space="0" w:color="auto"/>
          </w:divBdr>
        </w:div>
        <w:div w:id="570191732">
          <w:marLeft w:val="0"/>
          <w:marRight w:val="0"/>
          <w:marTop w:val="0"/>
          <w:marBottom w:val="0"/>
          <w:divBdr>
            <w:top w:val="none" w:sz="0" w:space="0" w:color="auto"/>
            <w:left w:val="none" w:sz="0" w:space="0" w:color="auto"/>
            <w:bottom w:val="none" w:sz="0" w:space="0" w:color="auto"/>
            <w:right w:val="none" w:sz="0" w:space="0" w:color="auto"/>
          </w:divBdr>
        </w:div>
        <w:div w:id="1471555806">
          <w:marLeft w:val="0"/>
          <w:marRight w:val="0"/>
          <w:marTop w:val="0"/>
          <w:marBottom w:val="0"/>
          <w:divBdr>
            <w:top w:val="none" w:sz="0" w:space="0" w:color="auto"/>
            <w:left w:val="none" w:sz="0" w:space="0" w:color="auto"/>
            <w:bottom w:val="none" w:sz="0" w:space="0" w:color="auto"/>
            <w:right w:val="none" w:sz="0" w:space="0" w:color="auto"/>
          </w:divBdr>
        </w:div>
        <w:div w:id="1939944176">
          <w:marLeft w:val="0"/>
          <w:marRight w:val="0"/>
          <w:marTop w:val="0"/>
          <w:marBottom w:val="0"/>
          <w:divBdr>
            <w:top w:val="none" w:sz="0" w:space="0" w:color="auto"/>
            <w:left w:val="none" w:sz="0" w:space="0" w:color="auto"/>
            <w:bottom w:val="none" w:sz="0" w:space="0" w:color="auto"/>
            <w:right w:val="none" w:sz="0" w:space="0" w:color="auto"/>
          </w:divBdr>
        </w:div>
        <w:div w:id="766537291">
          <w:marLeft w:val="0"/>
          <w:marRight w:val="0"/>
          <w:marTop w:val="0"/>
          <w:marBottom w:val="0"/>
          <w:divBdr>
            <w:top w:val="none" w:sz="0" w:space="0" w:color="auto"/>
            <w:left w:val="none" w:sz="0" w:space="0" w:color="auto"/>
            <w:bottom w:val="none" w:sz="0" w:space="0" w:color="auto"/>
            <w:right w:val="none" w:sz="0" w:space="0" w:color="auto"/>
          </w:divBdr>
        </w:div>
        <w:div w:id="1803882864">
          <w:marLeft w:val="0"/>
          <w:marRight w:val="0"/>
          <w:marTop w:val="0"/>
          <w:marBottom w:val="0"/>
          <w:divBdr>
            <w:top w:val="none" w:sz="0" w:space="0" w:color="auto"/>
            <w:left w:val="none" w:sz="0" w:space="0" w:color="auto"/>
            <w:bottom w:val="none" w:sz="0" w:space="0" w:color="auto"/>
            <w:right w:val="none" w:sz="0" w:space="0" w:color="auto"/>
          </w:divBdr>
        </w:div>
        <w:div w:id="2006325416">
          <w:marLeft w:val="0"/>
          <w:marRight w:val="0"/>
          <w:marTop w:val="0"/>
          <w:marBottom w:val="0"/>
          <w:divBdr>
            <w:top w:val="none" w:sz="0" w:space="0" w:color="auto"/>
            <w:left w:val="none" w:sz="0" w:space="0" w:color="auto"/>
            <w:bottom w:val="none" w:sz="0" w:space="0" w:color="auto"/>
            <w:right w:val="none" w:sz="0" w:space="0" w:color="auto"/>
          </w:divBdr>
        </w:div>
        <w:div w:id="2021545773">
          <w:marLeft w:val="0"/>
          <w:marRight w:val="0"/>
          <w:marTop w:val="0"/>
          <w:marBottom w:val="0"/>
          <w:divBdr>
            <w:top w:val="none" w:sz="0" w:space="0" w:color="auto"/>
            <w:left w:val="none" w:sz="0" w:space="0" w:color="auto"/>
            <w:bottom w:val="none" w:sz="0" w:space="0" w:color="auto"/>
            <w:right w:val="none" w:sz="0" w:space="0" w:color="auto"/>
          </w:divBdr>
        </w:div>
        <w:div w:id="1783261964">
          <w:marLeft w:val="0"/>
          <w:marRight w:val="0"/>
          <w:marTop w:val="0"/>
          <w:marBottom w:val="0"/>
          <w:divBdr>
            <w:top w:val="none" w:sz="0" w:space="0" w:color="auto"/>
            <w:left w:val="none" w:sz="0" w:space="0" w:color="auto"/>
            <w:bottom w:val="none" w:sz="0" w:space="0" w:color="auto"/>
            <w:right w:val="none" w:sz="0" w:space="0" w:color="auto"/>
          </w:divBdr>
        </w:div>
        <w:div w:id="1187137486">
          <w:marLeft w:val="0"/>
          <w:marRight w:val="0"/>
          <w:marTop w:val="0"/>
          <w:marBottom w:val="0"/>
          <w:divBdr>
            <w:top w:val="none" w:sz="0" w:space="0" w:color="auto"/>
            <w:left w:val="none" w:sz="0" w:space="0" w:color="auto"/>
            <w:bottom w:val="none" w:sz="0" w:space="0" w:color="auto"/>
            <w:right w:val="none" w:sz="0" w:space="0" w:color="auto"/>
          </w:divBdr>
        </w:div>
        <w:div w:id="999622993">
          <w:marLeft w:val="0"/>
          <w:marRight w:val="0"/>
          <w:marTop w:val="0"/>
          <w:marBottom w:val="0"/>
          <w:divBdr>
            <w:top w:val="none" w:sz="0" w:space="0" w:color="auto"/>
            <w:left w:val="none" w:sz="0" w:space="0" w:color="auto"/>
            <w:bottom w:val="none" w:sz="0" w:space="0" w:color="auto"/>
            <w:right w:val="none" w:sz="0" w:space="0" w:color="auto"/>
          </w:divBdr>
        </w:div>
        <w:div w:id="2120759058">
          <w:marLeft w:val="0"/>
          <w:marRight w:val="0"/>
          <w:marTop w:val="0"/>
          <w:marBottom w:val="0"/>
          <w:divBdr>
            <w:top w:val="none" w:sz="0" w:space="0" w:color="auto"/>
            <w:left w:val="none" w:sz="0" w:space="0" w:color="auto"/>
            <w:bottom w:val="none" w:sz="0" w:space="0" w:color="auto"/>
            <w:right w:val="none" w:sz="0" w:space="0" w:color="auto"/>
          </w:divBdr>
        </w:div>
        <w:div w:id="1018119007">
          <w:marLeft w:val="0"/>
          <w:marRight w:val="0"/>
          <w:marTop w:val="0"/>
          <w:marBottom w:val="0"/>
          <w:divBdr>
            <w:top w:val="none" w:sz="0" w:space="0" w:color="auto"/>
            <w:left w:val="none" w:sz="0" w:space="0" w:color="auto"/>
            <w:bottom w:val="none" w:sz="0" w:space="0" w:color="auto"/>
            <w:right w:val="none" w:sz="0" w:space="0" w:color="auto"/>
          </w:divBdr>
        </w:div>
        <w:div w:id="866984758">
          <w:marLeft w:val="0"/>
          <w:marRight w:val="0"/>
          <w:marTop w:val="0"/>
          <w:marBottom w:val="0"/>
          <w:divBdr>
            <w:top w:val="none" w:sz="0" w:space="0" w:color="auto"/>
            <w:left w:val="none" w:sz="0" w:space="0" w:color="auto"/>
            <w:bottom w:val="none" w:sz="0" w:space="0" w:color="auto"/>
            <w:right w:val="none" w:sz="0" w:space="0" w:color="auto"/>
          </w:divBdr>
        </w:div>
        <w:div w:id="1368066194">
          <w:marLeft w:val="0"/>
          <w:marRight w:val="0"/>
          <w:marTop w:val="0"/>
          <w:marBottom w:val="0"/>
          <w:divBdr>
            <w:top w:val="none" w:sz="0" w:space="0" w:color="auto"/>
            <w:left w:val="none" w:sz="0" w:space="0" w:color="auto"/>
            <w:bottom w:val="none" w:sz="0" w:space="0" w:color="auto"/>
            <w:right w:val="none" w:sz="0" w:space="0" w:color="auto"/>
          </w:divBdr>
        </w:div>
        <w:div w:id="1118908269">
          <w:marLeft w:val="0"/>
          <w:marRight w:val="0"/>
          <w:marTop w:val="0"/>
          <w:marBottom w:val="0"/>
          <w:divBdr>
            <w:top w:val="none" w:sz="0" w:space="0" w:color="auto"/>
            <w:left w:val="none" w:sz="0" w:space="0" w:color="auto"/>
            <w:bottom w:val="none" w:sz="0" w:space="0" w:color="auto"/>
            <w:right w:val="none" w:sz="0" w:space="0" w:color="auto"/>
          </w:divBdr>
        </w:div>
        <w:div w:id="1867332522">
          <w:marLeft w:val="0"/>
          <w:marRight w:val="0"/>
          <w:marTop w:val="0"/>
          <w:marBottom w:val="0"/>
          <w:divBdr>
            <w:top w:val="none" w:sz="0" w:space="0" w:color="auto"/>
            <w:left w:val="none" w:sz="0" w:space="0" w:color="auto"/>
            <w:bottom w:val="none" w:sz="0" w:space="0" w:color="auto"/>
            <w:right w:val="none" w:sz="0" w:space="0" w:color="auto"/>
          </w:divBdr>
        </w:div>
        <w:div w:id="1908413142">
          <w:marLeft w:val="0"/>
          <w:marRight w:val="0"/>
          <w:marTop w:val="0"/>
          <w:marBottom w:val="0"/>
          <w:divBdr>
            <w:top w:val="none" w:sz="0" w:space="0" w:color="auto"/>
            <w:left w:val="none" w:sz="0" w:space="0" w:color="auto"/>
            <w:bottom w:val="none" w:sz="0" w:space="0" w:color="auto"/>
            <w:right w:val="none" w:sz="0" w:space="0" w:color="auto"/>
          </w:divBdr>
        </w:div>
        <w:div w:id="419253501">
          <w:marLeft w:val="0"/>
          <w:marRight w:val="0"/>
          <w:marTop w:val="0"/>
          <w:marBottom w:val="0"/>
          <w:divBdr>
            <w:top w:val="none" w:sz="0" w:space="0" w:color="auto"/>
            <w:left w:val="none" w:sz="0" w:space="0" w:color="auto"/>
            <w:bottom w:val="none" w:sz="0" w:space="0" w:color="auto"/>
            <w:right w:val="none" w:sz="0" w:space="0" w:color="auto"/>
          </w:divBdr>
        </w:div>
        <w:div w:id="383138679">
          <w:marLeft w:val="0"/>
          <w:marRight w:val="0"/>
          <w:marTop w:val="0"/>
          <w:marBottom w:val="0"/>
          <w:divBdr>
            <w:top w:val="none" w:sz="0" w:space="0" w:color="auto"/>
            <w:left w:val="none" w:sz="0" w:space="0" w:color="auto"/>
            <w:bottom w:val="none" w:sz="0" w:space="0" w:color="auto"/>
            <w:right w:val="none" w:sz="0" w:space="0" w:color="auto"/>
          </w:divBdr>
        </w:div>
        <w:div w:id="1529444891">
          <w:marLeft w:val="0"/>
          <w:marRight w:val="0"/>
          <w:marTop w:val="0"/>
          <w:marBottom w:val="0"/>
          <w:divBdr>
            <w:top w:val="none" w:sz="0" w:space="0" w:color="auto"/>
            <w:left w:val="none" w:sz="0" w:space="0" w:color="auto"/>
            <w:bottom w:val="none" w:sz="0" w:space="0" w:color="auto"/>
            <w:right w:val="none" w:sz="0" w:space="0" w:color="auto"/>
          </w:divBdr>
        </w:div>
        <w:div w:id="263807388">
          <w:marLeft w:val="0"/>
          <w:marRight w:val="0"/>
          <w:marTop w:val="0"/>
          <w:marBottom w:val="0"/>
          <w:divBdr>
            <w:top w:val="none" w:sz="0" w:space="0" w:color="auto"/>
            <w:left w:val="none" w:sz="0" w:space="0" w:color="auto"/>
            <w:bottom w:val="none" w:sz="0" w:space="0" w:color="auto"/>
            <w:right w:val="none" w:sz="0" w:space="0" w:color="auto"/>
          </w:divBdr>
        </w:div>
        <w:div w:id="904677905">
          <w:marLeft w:val="0"/>
          <w:marRight w:val="0"/>
          <w:marTop w:val="0"/>
          <w:marBottom w:val="0"/>
          <w:divBdr>
            <w:top w:val="none" w:sz="0" w:space="0" w:color="auto"/>
            <w:left w:val="none" w:sz="0" w:space="0" w:color="auto"/>
            <w:bottom w:val="none" w:sz="0" w:space="0" w:color="auto"/>
            <w:right w:val="none" w:sz="0" w:space="0" w:color="auto"/>
          </w:divBdr>
        </w:div>
        <w:div w:id="343947760">
          <w:marLeft w:val="0"/>
          <w:marRight w:val="0"/>
          <w:marTop w:val="0"/>
          <w:marBottom w:val="0"/>
          <w:divBdr>
            <w:top w:val="none" w:sz="0" w:space="0" w:color="auto"/>
            <w:left w:val="none" w:sz="0" w:space="0" w:color="auto"/>
            <w:bottom w:val="none" w:sz="0" w:space="0" w:color="auto"/>
            <w:right w:val="none" w:sz="0" w:space="0" w:color="auto"/>
          </w:divBdr>
        </w:div>
        <w:div w:id="1206985746">
          <w:marLeft w:val="0"/>
          <w:marRight w:val="0"/>
          <w:marTop w:val="0"/>
          <w:marBottom w:val="0"/>
          <w:divBdr>
            <w:top w:val="none" w:sz="0" w:space="0" w:color="auto"/>
            <w:left w:val="none" w:sz="0" w:space="0" w:color="auto"/>
            <w:bottom w:val="none" w:sz="0" w:space="0" w:color="auto"/>
            <w:right w:val="none" w:sz="0" w:space="0" w:color="auto"/>
          </w:divBdr>
        </w:div>
        <w:div w:id="1539389639">
          <w:marLeft w:val="0"/>
          <w:marRight w:val="0"/>
          <w:marTop w:val="0"/>
          <w:marBottom w:val="0"/>
          <w:divBdr>
            <w:top w:val="none" w:sz="0" w:space="0" w:color="auto"/>
            <w:left w:val="none" w:sz="0" w:space="0" w:color="auto"/>
            <w:bottom w:val="none" w:sz="0" w:space="0" w:color="auto"/>
            <w:right w:val="none" w:sz="0" w:space="0" w:color="auto"/>
          </w:divBdr>
        </w:div>
        <w:div w:id="1045986429">
          <w:marLeft w:val="0"/>
          <w:marRight w:val="0"/>
          <w:marTop w:val="0"/>
          <w:marBottom w:val="0"/>
          <w:divBdr>
            <w:top w:val="none" w:sz="0" w:space="0" w:color="auto"/>
            <w:left w:val="none" w:sz="0" w:space="0" w:color="auto"/>
            <w:bottom w:val="none" w:sz="0" w:space="0" w:color="auto"/>
            <w:right w:val="none" w:sz="0" w:space="0" w:color="auto"/>
          </w:divBdr>
        </w:div>
        <w:div w:id="1983734800">
          <w:marLeft w:val="0"/>
          <w:marRight w:val="0"/>
          <w:marTop w:val="0"/>
          <w:marBottom w:val="0"/>
          <w:divBdr>
            <w:top w:val="none" w:sz="0" w:space="0" w:color="auto"/>
            <w:left w:val="none" w:sz="0" w:space="0" w:color="auto"/>
            <w:bottom w:val="none" w:sz="0" w:space="0" w:color="auto"/>
            <w:right w:val="none" w:sz="0" w:space="0" w:color="auto"/>
          </w:divBdr>
        </w:div>
        <w:div w:id="1640263191">
          <w:marLeft w:val="0"/>
          <w:marRight w:val="0"/>
          <w:marTop w:val="0"/>
          <w:marBottom w:val="0"/>
          <w:divBdr>
            <w:top w:val="none" w:sz="0" w:space="0" w:color="auto"/>
            <w:left w:val="none" w:sz="0" w:space="0" w:color="auto"/>
            <w:bottom w:val="none" w:sz="0" w:space="0" w:color="auto"/>
            <w:right w:val="none" w:sz="0" w:space="0" w:color="auto"/>
          </w:divBdr>
        </w:div>
        <w:div w:id="175074994">
          <w:marLeft w:val="0"/>
          <w:marRight w:val="0"/>
          <w:marTop w:val="0"/>
          <w:marBottom w:val="0"/>
          <w:divBdr>
            <w:top w:val="none" w:sz="0" w:space="0" w:color="auto"/>
            <w:left w:val="none" w:sz="0" w:space="0" w:color="auto"/>
            <w:bottom w:val="none" w:sz="0" w:space="0" w:color="auto"/>
            <w:right w:val="none" w:sz="0" w:space="0" w:color="auto"/>
          </w:divBdr>
        </w:div>
        <w:div w:id="1426807305">
          <w:marLeft w:val="0"/>
          <w:marRight w:val="0"/>
          <w:marTop w:val="0"/>
          <w:marBottom w:val="0"/>
          <w:divBdr>
            <w:top w:val="none" w:sz="0" w:space="0" w:color="auto"/>
            <w:left w:val="none" w:sz="0" w:space="0" w:color="auto"/>
            <w:bottom w:val="none" w:sz="0" w:space="0" w:color="auto"/>
            <w:right w:val="none" w:sz="0" w:space="0" w:color="auto"/>
          </w:divBdr>
        </w:div>
        <w:div w:id="851921810">
          <w:marLeft w:val="0"/>
          <w:marRight w:val="0"/>
          <w:marTop w:val="0"/>
          <w:marBottom w:val="0"/>
          <w:divBdr>
            <w:top w:val="none" w:sz="0" w:space="0" w:color="auto"/>
            <w:left w:val="none" w:sz="0" w:space="0" w:color="auto"/>
            <w:bottom w:val="none" w:sz="0" w:space="0" w:color="auto"/>
            <w:right w:val="none" w:sz="0" w:space="0" w:color="auto"/>
          </w:divBdr>
        </w:div>
        <w:div w:id="791217774">
          <w:marLeft w:val="0"/>
          <w:marRight w:val="0"/>
          <w:marTop w:val="0"/>
          <w:marBottom w:val="0"/>
          <w:divBdr>
            <w:top w:val="none" w:sz="0" w:space="0" w:color="auto"/>
            <w:left w:val="none" w:sz="0" w:space="0" w:color="auto"/>
            <w:bottom w:val="none" w:sz="0" w:space="0" w:color="auto"/>
            <w:right w:val="none" w:sz="0" w:space="0" w:color="auto"/>
          </w:divBdr>
        </w:div>
        <w:div w:id="1068530214">
          <w:marLeft w:val="0"/>
          <w:marRight w:val="0"/>
          <w:marTop w:val="0"/>
          <w:marBottom w:val="0"/>
          <w:divBdr>
            <w:top w:val="none" w:sz="0" w:space="0" w:color="auto"/>
            <w:left w:val="none" w:sz="0" w:space="0" w:color="auto"/>
            <w:bottom w:val="none" w:sz="0" w:space="0" w:color="auto"/>
            <w:right w:val="none" w:sz="0" w:space="0" w:color="auto"/>
          </w:divBdr>
        </w:div>
        <w:div w:id="519247811">
          <w:marLeft w:val="0"/>
          <w:marRight w:val="0"/>
          <w:marTop w:val="0"/>
          <w:marBottom w:val="0"/>
          <w:divBdr>
            <w:top w:val="none" w:sz="0" w:space="0" w:color="auto"/>
            <w:left w:val="none" w:sz="0" w:space="0" w:color="auto"/>
            <w:bottom w:val="none" w:sz="0" w:space="0" w:color="auto"/>
            <w:right w:val="none" w:sz="0" w:space="0" w:color="auto"/>
          </w:divBdr>
        </w:div>
        <w:div w:id="828407029">
          <w:marLeft w:val="0"/>
          <w:marRight w:val="0"/>
          <w:marTop w:val="0"/>
          <w:marBottom w:val="0"/>
          <w:divBdr>
            <w:top w:val="none" w:sz="0" w:space="0" w:color="auto"/>
            <w:left w:val="none" w:sz="0" w:space="0" w:color="auto"/>
            <w:bottom w:val="none" w:sz="0" w:space="0" w:color="auto"/>
            <w:right w:val="none" w:sz="0" w:space="0" w:color="auto"/>
          </w:divBdr>
        </w:div>
        <w:div w:id="1741291584">
          <w:marLeft w:val="0"/>
          <w:marRight w:val="0"/>
          <w:marTop w:val="0"/>
          <w:marBottom w:val="0"/>
          <w:divBdr>
            <w:top w:val="none" w:sz="0" w:space="0" w:color="auto"/>
            <w:left w:val="none" w:sz="0" w:space="0" w:color="auto"/>
            <w:bottom w:val="none" w:sz="0" w:space="0" w:color="auto"/>
            <w:right w:val="none" w:sz="0" w:space="0" w:color="auto"/>
          </w:divBdr>
        </w:div>
        <w:div w:id="477921041">
          <w:marLeft w:val="0"/>
          <w:marRight w:val="0"/>
          <w:marTop w:val="0"/>
          <w:marBottom w:val="0"/>
          <w:divBdr>
            <w:top w:val="none" w:sz="0" w:space="0" w:color="auto"/>
            <w:left w:val="none" w:sz="0" w:space="0" w:color="auto"/>
            <w:bottom w:val="none" w:sz="0" w:space="0" w:color="auto"/>
            <w:right w:val="none" w:sz="0" w:space="0" w:color="auto"/>
          </w:divBdr>
        </w:div>
        <w:div w:id="1791242201">
          <w:marLeft w:val="0"/>
          <w:marRight w:val="0"/>
          <w:marTop w:val="0"/>
          <w:marBottom w:val="0"/>
          <w:divBdr>
            <w:top w:val="none" w:sz="0" w:space="0" w:color="auto"/>
            <w:left w:val="none" w:sz="0" w:space="0" w:color="auto"/>
            <w:bottom w:val="none" w:sz="0" w:space="0" w:color="auto"/>
            <w:right w:val="none" w:sz="0" w:space="0" w:color="auto"/>
          </w:divBdr>
        </w:div>
        <w:div w:id="612782013">
          <w:marLeft w:val="0"/>
          <w:marRight w:val="0"/>
          <w:marTop w:val="0"/>
          <w:marBottom w:val="0"/>
          <w:divBdr>
            <w:top w:val="none" w:sz="0" w:space="0" w:color="auto"/>
            <w:left w:val="none" w:sz="0" w:space="0" w:color="auto"/>
            <w:bottom w:val="none" w:sz="0" w:space="0" w:color="auto"/>
            <w:right w:val="none" w:sz="0" w:space="0" w:color="auto"/>
          </w:divBdr>
        </w:div>
        <w:div w:id="762066123">
          <w:marLeft w:val="0"/>
          <w:marRight w:val="0"/>
          <w:marTop w:val="0"/>
          <w:marBottom w:val="0"/>
          <w:divBdr>
            <w:top w:val="none" w:sz="0" w:space="0" w:color="auto"/>
            <w:left w:val="none" w:sz="0" w:space="0" w:color="auto"/>
            <w:bottom w:val="none" w:sz="0" w:space="0" w:color="auto"/>
            <w:right w:val="none" w:sz="0" w:space="0" w:color="auto"/>
          </w:divBdr>
        </w:div>
        <w:div w:id="1589922597">
          <w:marLeft w:val="0"/>
          <w:marRight w:val="0"/>
          <w:marTop w:val="0"/>
          <w:marBottom w:val="0"/>
          <w:divBdr>
            <w:top w:val="none" w:sz="0" w:space="0" w:color="auto"/>
            <w:left w:val="none" w:sz="0" w:space="0" w:color="auto"/>
            <w:bottom w:val="none" w:sz="0" w:space="0" w:color="auto"/>
            <w:right w:val="none" w:sz="0" w:space="0" w:color="auto"/>
          </w:divBdr>
        </w:div>
        <w:div w:id="1541014765">
          <w:marLeft w:val="0"/>
          <w:marRight w:val="0"/>
          <w:marTop w:val="0"/>
          <w:marBottom w:val="0"/>
          <w:divBdr>
            <w:top w:val="none" w:sz="0" w:space="0" w:color="auto"/>
            <w:left w:val="none" w:sz="0" w:space="0" w:color="auto"/>
            <w:bottom w:val="none" w:sz="0" w:space="0" w:color="auto"/>
            <w:right w:val="none" w:sz="0" w:space="0" w:color="auto"/>
          </w:divBdr>
        </w:div>
        <w:div w:id="304625678">
          <w:marLeft w:val="0"/>
          <w:marRight w:val="0"/>
          <w:marTop w:val="0"/>
          <w:marBottom w:val="0"/>
          <w:divBdr>
            <w:top w:val="none" w:sz="0" w:space="0" w:color="auto"/>
            <w:left w:val="none" w:sz="0" w:space="0" w:color="auto"/>
            <w:bottom w:val="none" w:sz="0" w:space="0" w:color="auto"/>
            <w:right w:val="none" w:sz="0" w:space="0" w:color="auto"/>
          </w:divBdr>
        </w:div>
        <w:div w:id="2090153106">
          <w:marLeft w:val="0"/>
          <w:marRight w:val="0"/>
          <w:marTop w:val="0"/>
          <w:marBottom w:val="0"/>
          <w:divBdr>
            <w:top w:val="none" w:sz="0" w:space="0" w:color="auto"/>
            <w:left w:val="none" w:sz="0" w:space="0" w:color="auto"/>
            <w:bottom w:val="none" w:sz="0" w:space="0" w:color="auto"/>
            <w:right w:val="none" w:sz="0" w:space="0" w:color="auto"/>
          </w:divBdr>
        </w:div>
      </w:divsChild>
    </w:div>
    <w:div w:id="1051929478">
      <w:marLeft w:val="0"/>
      <w:marRight w:val="0"/>
      <w:marTop w:val="0"/>
      <w:marBottom w:val="0"/>
      <w:divBdr>
        <w:top w:val="none" w:sz="0" w:space="0" w:color="auto"/>
        <w:left w:val="none" w:sz="0" w:space="0" w:color="auto"/>
        <w:bottom w:val="none" w:sz="0" w:space="0" w:color="auto"/>
        <w:right w:val="none" w:sz="0" w:space="0" w:color="auto"/>
      </w:divBdr>
    </w:div>
    <w:div w:id="1054499433">
      <w:marLeft w:val="0"/>
      <w:marRight w:val="0"/>
      <w:marTop w:val="0"/>
      <w:marBottom w:val="0"/>
      <w:divBdr>
        <w:top w:val="none" w:sz="0" w:space="0" w:color="auto"/>
        <w:left w:val="none" w:sz="0" w:space="0" w:color="auto"/>
        <w:bottom w:val="none" w:sz="0" w:space="0" w:color="auto"/>
        <w:right w:val="none" w:sz="0" w:space="0" w:color="auto"/>
      </w:divBdr>
      <w:divsChild>
        <w:div w:id="1619411767">
          <w:marLeft w:val="0"/>
          <w:marRight w:val="0"/>
          <w:marTop w:val="0"/>
          <w:marBottom w:val="0"/>
          <w:divBdr>
            <w:top w:val="none" w:sz="0" w:space="0" w:color="auto"/>
            <w:left w:val="none" w:sz="0" w:space="0" w:color="auto"/>
            <w:bottom w:val="none" w:sz="0" w:space="0" w:color="auto"/>
            <w:right w:val="none" w:sz="0" w:space="0" w:color="auto"/>
          </w:divBdr>
        </w:div>
      </w:divsChild>
    </w:div>
    <w:div w:id="1070888366">
      <w:marLeft w:val="0"/>
      <w:marRight w:val="0"/>
      <w:marTop w:val="0"/>
      <w:marBottom w:val="0"/>
      <w:divBdr>
        <w:top w:val="none" w:sz="0" w:space="0" w:color="auto"/>
        <w:left w:val="none" w:sz="0" w:space="0" w:color="auto"/>
        <w:bottom w:val="none" w:sz="0" w:space="0" w:color="auto"/>
        <w:right w:val="none" w:sz="0" w:space="0" w:color="auto"/>
      </w:divBdr>
    </w:div>
    <w:div w:id="1089810826">
      <w:marLeft w:val="0"/>
      <w:marRight w:val="0"/>
      <w:marTop w:val="0"/>
      <w:marBottom w:val="0"/>
      <w:divBdr>
        <w:top w:val="none" w:sz="0" w:space="0" w:color="auto"/>
        <w:left w:val="none" w:sz="0" w:space="0" w:color="auto"/>
        <w:bottom w:val="none" w:sz="0" w:space="0" w:color="auto"/>
        <w:right w:val="none" w:sz="0" w:space="0" w:color="auto"/>
      </w:divBdr>
    </w:div>
    <w:div w:id="1096828531">
      <w:marLeft w:val="0"/>
      <w:marRight w:val="0"/>
      <w:marTop w:val="0"/>
      <w:marBottom w:val="0"/>
      <w:divBdr>
        <w:top w:val="none" w:sz="0" w:space="0" w:color="auto"/>
        <w:left w:val="none" w:sz="0" w:space="0" w:color="auto"/>
        <w:bottom w:val="none" w:sz="0" w:space="0" w:color="auto"/>
        <w:right w:val="none" w:sz="0" w:space="0" w:color="auto"/>
      </w:divBdr>
      <w:divsChild>
        <w:div w:id="1397390680">
          <w:marLeft w:val="0"/>
          <w:marRight w:val="0"/>
          <w:marTop w:val="0"/>
          <w:marBottom w:val="0"/>
          <w:divBdr>
            <w:top w:val="none" w:sz="0" w:space="0" w:color="auto"/>
            <w:left w:val="none" w:sz="0" w:space="0" w:color="auto"/>
            <w:bottom w:val="none" w:sz="0" w:space="0" w:color="auto"/>
            <w:right w:val="none" w:sz="0" w:space="0" w:color="auto"/>
          </w:divBdr>
        </w:div>
      </w:divsChild>
    </w:div>
    <w:div w:id="1097141451">
      <w:marLeft w:val="0"/>
      <w:marRight w:val="0"/>
      <w:marTop w:val="0"/>
      <w:marBottom w:val="0"/>
      <w:divBdr>
        <w:top w:val="none" w:sz="0" w:space="0" w:color="auto"/>
        <w:left w:val="none" w:sz="0" w:space="0" w:color="auto"/>
        <w:bottom w:val="none" w:sz="0" w:space="0" w:color="auto"/>
        <w:right w:val="none" w:sz="0" w:space="0" w:color="auto"/>
      </w:divBdr>
    </w:div>
    <w:div w:id="1100029313">
      <w:marLeft w:val="0"/>
      <w:marRight w:val="0"/>
      <w:marTop w:val="0"/>
      <w:marBottom w:val="0"/>
      <w:divBdr>
        <w:top w:val="none" w:sz="0" w:space="0" w:color="auto"/>
        <w:left w:val="none" w:sz="0" w:space="0" w:color="auto"/>
        <w:bottom w:val="none" w:sz="0" w:space="0" w:color="auto"/>
        <w:right w:val="none" w:sz="0" w:space="0" w:color="auto"/>
      </w:divBdr>
    </w:div>
    <w:div w:id="1112357889">
      <w:marLeft w:val="0"/>
      <w:marRight w:val="0"/>
      <w:marTop w:val="0"/>
      <w:marBottom w:val="0"/>
      <w:divBdr>
        <w:top w:val="none" w:sz="0" w:space="0" w:color="auto"/>
        <w:left w:val="none" w:sz="0" w:space="0" w:color="auto"/>
        <w:bottom w:val="none" w:sz="0" w:space="0" w:color="auto"/>
        <w:right w:val="none" w:sz="0" w:space="0" w:color="auto"/>
      </w:divBdr>
      <w:divsChild>
        <w:div w:id="184907973">
          <w:marLeft w:val="0"/>
          <w:marRight w:val="0"/>
          <w:marTop w:val="0"/>
          <w:marBottom w:val="0"/>
          <w:divBdr>
            <w:top w:val="none" w:sz="0" w:space="0" w:color="auto"/>
            <w:left w:val="none" w:sz="0" w:space="0" w:color="auto"/>
            <w:bottom w:val="none" w:sz="0" w:space="0" w:color="auto"/>
            <w:right w:val="none" w:sz="0" w:space="0" w:color="auto"/>
          </w:divBdr>
        </w:div>
        <w:div w:id="1161846267">
          <w:marLeft w:val="0"/>
          <w:marRight w:val="0"/>
          <w:marTop w:val="0"/>
          <w:marBottom w:val="0"/>
          <w:divBdr>
            <w:top w:val="none" w:sz="0" w:space="0" w:color="auto"/>
            <w:left w:val="none" w:sz="0" w:space="0" w:color="auto"/>
            <w:bottom w:val="none" w:sz="0" w:space="0" w:color="auto"/>
            <w:right w:val="none" w:sz="0" w:space="0" w:color="auto"/>
          </w:divBdr>
        </w:div>
        <w:div w:id="129634326">
          <w:marLeft w:val="0"/>
          <w:marRight w:val="0"/>
          <w:marTop w:val="0"/>
          <w:marBottom w:val="0"/>
          <w:divBdr>
            <w:top w:val="none" w:sz="0" w:space="0" w:color="auto"/>
            <w:left w:val="none" w:sz="0" w:space="0" w:color="auto"/>
            <w:bottom w:val="none" w:sz="0" w:space="0" w:color="auto"/>
            <w:right w:val="none" w:sz="0" w:space="0" w:color="auto"/>
          </w:divBdr>
        </w:div>
        <w:div w:id="706486920">
          <w:marLeft w:val="0"/>
          <w:marRight w:val="0"/>
          <w:marTop w:val="0"/>
          <w:marBottom w:val="0"/>
          <w:divBdr>
            <w:top w:val="none" w:sz="0" w:space="0" w:color="auto"/>
            <w:left w:val="none" w:sz="0" w:space="0" w:color="auto"/>
            <w:bottom w:val="none" w:sz="0" w:space="0" w:color="auto"/>
            <w:right w:val="none" w:sz="0" w:space="0" w:color="auto"/>
          </w:divBdr>
        </w:div>
        <w:div w:id="1057705253">
          <w:marLeft w:val="0"/>
          <w:marRight w:val="0"/>
          <w:marTop w:val="0"/>
          <w:marBottom w:val="0"/>
          <w:divBdr>
            <w:top w:val="none" w:sz="0" w:space="0" w:color="auto"/>
            <w:left w:val="none" w:sz="0" w:space="0" w:color="auto"/>
            <w:bottom w:val="none" w:sz="0" w:space="0" w:color="auto"/>
            <w:right w:val="none" w:sz="0" w:space="0" w:color="auto"/>
          </w:divBdr>
        </w:div>
        <w:div w:id="531386612">
          <w:marLeft w:val="0"/>
          <w:marRight w:val="0"/>
          <w:marTop w:val="0"/>
          <w:marBottom w:val="0"/>
          <w:divBdr>
            <w:top w:val="none" w:sz="0" w:space="0" w:color="auto"/>
            <w:left w:val="none" w:sz="0" w:space="0" w:color="auto"/>
            <w:bottom w:val="none" w:sz="0" w:space="0" w:color="auto"/>
            <w:right w:val="none" w:sz="0" w:space="0" w:color="auto"/>
          </w:divBdr>
        </w:div>
        <w:div w:id="1383477873">
          <w:marLeft w:val="0"/>
          <w:marRight w:val="0"/>
          <w:marTop w:val="0"/>
          <w:marBottom w:val="0"/>
          <w:divBdr>
            <w:top w:val="none" w:sz="0" w:space="0" w:color="auto"/>
            <w:left w:val="none" w:sz="0" w:space="0" w:color="auto"/>
            <w:bottom w:val="none" w:sz="0" w:space="0" w:color="auto"/>
            <w:right w:val="none" w:sz="0" w:space="0" w:color="auto"/>
          </w:divBdr>
        </w:div>
        <w:div w:id="576746506">
          <w:marLeft w:val="0"/>
          <w:marRight w:val="0"/>
          <w:marTop w:val="0"/>
          <w:marBottom w:val="0"/>
          <w:divBdr>
            <w:top w:val="none" w:sz="0" w:space="0" w:color="auto"/>
            <w:left w:val="none" w:sz="0" w:space="0" w:color="auto"/>
            <w:bottom w:val="none" w:sz="0" w:space="0" w:color="auto"/>
            <w:right w:val="none" w:sz="0" w:space="0" w:color="auto"/>
          </w:divBdr>
        </w:div>
        <w:div w:id="1559824361">
          <w:marLeft w:val="0"/>
          <w:marRight w:val="0"/>
          <w:marTop w:val="0"/>
          <w:marBottom w:val="0"/>
          <w:divBdr>
            <w:top w:val="none" w:sz="0" w:space="0" w:color="auto"/>
            <w:left w:val="none" w:sz="0" w:space="0" w:color="auto"/>
            <w:bottom w:val="none" w:sz="0" w:space="0" w:color="auto"/>
            <w:right w:val="none" w:sz="0" w:space="0" w:color="auto"/>
          </w:divBdr>
        </w:div>
        <w:div w:id="82578637">
          <w:marLeft w:val="0"/>
          <w:marRight w:val="0"/>
          <w:marTop w:val="0"/>
          <w:marBottom w:val="0"/>
          <w:divBdr>
            <w:top w:val="none" w:sz="0" w:space="0" w:color="auto"/>
            <w:left w:val="none" w:sz="0" w:space="0" w:color="auto"/>
            <w:bottom w:val="none" w:sz="0" w:space="0" w:color="auto"/>
            <w:right w:val="none" w:sz="0" w:space="0" w:color="auto"/>
          </w:divBdr>
        </w:div>
        <w:div w:id="441651878">
          <w:marLeft w:val="0"/>
          <w:marRight w:val="0"/>
          <w:marTop w:val="0"/>
          <w:marBottom w:val="0"/>
          <w:divBdr>
            <w:top w:val="none" w:sz="0" w:space="0" w:color="auto"/>
            <w:left w:val="none" w:sz="0" w:space="0" w:color="auto"/>
            <w:bottom w:val="none" w:sz="0" w:space="0" w:color="auto"/>
            <w:right w:val="none" w:sz="0" w:space="0" w:color="auto"/>
          </w:divBdr>
        </w:div>
        <w:div w:id="1915242286">
          <w:marLeft w:val="0"/>
          <w:marRight w:val="0"/>
          <w:marTop w:val="0"/>
          <w:marBottom w:val="0"/>
          <w:divBdr>
            <w:top w:val="none" w:sz="0" w:space="0" w:color="auto"/>
            <w:left w:val="none" w:sz="0" w:space="0" w:color="auto"/>
            <w:bottom w:val="none" w:sz="0" w:space="0" w:color="auto"/>
            <w:right w:val="none" w:sz="0" w:space="0" w:color="auto"/>
          </w:divBdr>
        </w:div>
        <w:div w:id="1552573379">
          <w:marLeft w:val="0"/>
          <w:marRight w:val="0"/>
          <w:marTop w:val="0"/>
          <w:marBottom w:val="0"/>
          <w:divBdr>
            <w:top w:val="none" w:sz="0" w:space="0" w:color="auto"/>
            <w:left w:val="none" w:sz="0" w:space="0" w:color="auto"/>
            <w:bottom w:val="none" w:sz="0" w:space="0" w:color="auto"/>
            <w:right w:val="none" w:sz="0" w:space="0" w:color="auto"/>
          </w:divBdr>
        </w:div>
        <w:div w:id="1747146653">
          <w:marLeft w:val="0"/>
          <w:marRight w:val="0"/>
          <w:marTop w:val="0"/>
          <w:marBottom w:val="0"/>
          <w:divBdr>
            <w:top w:val="none" w:sz="0" w:space="0" w:color="auto"/>
            <w:left w:val="none" w:sz="0" w:space="0" w:color="auto"/>
            <w:bottom w:val="none" w:sz="0" w:space="0" w:color="auto"/>
            <w:right w:val="none" w:sz="0" w:space="0" w:color="auto"/>
          </w:divBdr>
        </w:div>
        <w:div w:id="1451629978">
          <w:marLeft w:val="0"/>
          <w:marRight w:val="0"/>
          <w:marTop w:val="0"/>
          <w:marBottom w:val="0"/>
          <w:divBdr>
            <w:top w:val="none" w:sz="0" w:space="0" w:color="auto"/>
            <w:left w:val="none" w:sz="0" w:space="0" w:color="auto"/>
            <w:bottom w:val="none" w:sz="0" w:space="0" w:color="auto"/>
            <w:right w:val="none" w:sz="0" w:space="0" w:color="auto"/>
          </w:divBdr>
        </w:div>
        <w:div w:id="635451763">
          <w:marLeft w:val="0"/>
          <w:marRight w:val="0"/>
          <w:marTop w:val="0"/>
          <w:marBottom w:val="0"/>
          <w:divBdr>
            <w:top w:val="none" w:sz="0" w:space="0" w:color="auto"/>
            <w:left w:val="none" w:sz="0" w:space="0" w:color="auto"/>
            <w:bottom w:val="none" w:sz="0" w:space="0" w:color="auto"/>
            <w:right w:val="none" w:sz="0" w:space="0" w:color="auto"/>
          </w:divBdr>
        </w:div>
        <w:div w:id="33896181">
          <w:marLeft w:val="0"/>
          <w:marRight w:val="0"/>
          <w:marTop w:val="0"/>
          <w:marBottom w:val="0"/>
          <w:divBdr>
            <w:top w:val="none" w:sz="0" w:space="0" w:color="auto"/>
            <w:left w:val="none" w:sz="0" w:space="0" w:color="auto"/>
            <w:bottom w:val="none" w:sz="0" w:space="0" w:color="auto"/>
            <w:right w:val="none" w:sz="0" w:space="0" w:color="auto"/>
          </w:divBdr>
        </w:div>
        <w:div w:id="2075154469">
          <w:marLeft w:val="0"/>
          <w:marRight w:val="0"/>
          <w:marTop w:val="0"/>
          <w:marBottom w:val="0"/>
          <w:divBdr>
            <w:top w:val="none" w:sz="0" w:space="0" w:color="auto"/>
            <w:left w:val="none" w:sz="0" w:space="0" w:color="auto"/>
            <w:bottom w:val="none" w:sz="0" w:space="0" w:color="auto"/>
            <w:right w:val="none" w:sz="0" w:space="0" w:color="auto"/>
          </w:divBdr>
        </w:div>
        <w:div w:id="905451332">
          <w:marLeft w:val="0"/>
          <w:marRight w:val="0"/>
          <w:marTop w:val="0"/>
          <w:marBottom w:val="0"/>
          <w:divBdr>
            <w:top w:val="none" w:sz="0" w:space="0" w:color="auto"/>
            <w:left w:val="none" w:sz="0" w:space="0" w:color="auto"/>
            <w:bottom w:val="none" w:sz="0" w:space="0" w:color="auto"/>
            <w:right w:val="none" w:sz="0" w:space="0" w:color="auto"/>
          </w:divBdr>
        </w:div>
        <w:div w:id="238760167">
          <w:marLeft w:val="0"/>
          <w:marRight w:val="0"/>
          <w:marTop w:val="0"/>
          <w:marBottom w:val="0"/>
          <w:divBdr>
            <w:top w:val="none" w:sz="0" w:space="0" w:color="auto"/>
            <w:left w:val="none" w:sz="0" w:space="0" w:color="auto"/>
            <w:bottom w:val="none" w:sz="0" w:space="0" w:color="auto"/>
            <w:right w:val="none" w:sz="0" w:space="0" w:color="auto"/>
          </w:divBdr>
        </w:div>
        <w:div w:id="747190738">
          <w:marLeft w:val="0"/>
          <w:marRight w:val="0"/>
          <w:marTop w:val="0"/>
          <w:marBottom w:val="0"/>
          <w:divBdr>
            <w:top w:val="none" w:sz="0" w:space="0" w:color="auto"/>
            <w:left w:val="none" w:sz="0" w:space="0" w:color="auto"/>
            <w:bottom w:val="none" w:sz="0" w:space="0" w:color="auto"/>
            <w:right w:val="none" w:sz="0" w:space="0" w:color="auto"/>
          </w:divBdr>
        </w:div>
        <w:div w:id="1094203480">
          <w:marLeft w:val="0"/>
          <w:marRight w:val="0"/>
          <w:marTop w:val="0"/>
          <w:marBottom w:val="0"/>
          <w:divBdr>
            <w:top w:val="none" w:sz="0" w:space="0" w:color="auto"/>
            <w:left w:val="none" w:sz="0" w:space="0" w:color="auto"/>
            <w:bottom w:val="none" w:sz="0" w:space="0" w:color="auto"/>
            <w:right w:val="none" w:sz="0" w:space="0" w:color="auto"/>
          </w:divBdr>
        </w:div>
        <w:div w:id="487675632">
          <w:marLeft w:val="0"/>
          <w:marRight w:val="0"/>
          <w:marTop w:val="0"/>
          <w:marBottom w:val="0"/>
          <w:divBdr>
            <w:top w:val="none" w:sz="0" w:space="0" w:color="auto"/>
            <w:left w:val="none" w:sz="0" w:space="0" w:color="auto"/>
            <w:bottom w:val="none" w:sz="0" w:space="0" w:color="auto"/>
            <w:right w:val="none" w:sz="0" w:space="0" w:color="auto"/>
          </w:divBdr>
        </w:div>
        <w:div w:id="1370646250">
          <w:marLeft w:val="0"/>
          <w:marRight w:val="0"/>
          <w:marTop w:val="0"/>
          <w:marBottom w:val="0"/>
          <w:divBdr>
            <w:top w:val="none" w:sz="0" w:space="0" w:color="auto"/>
            <w:left w:val="none" w:sz="0" w:space="0" w:color="auto"/>
            <w:bottom w:val="none" w:sz="0" w:space="0" w:color="auto"/>
            <w:right w:val="none" w:sz="0" w:space="0" w:color="auto"/>
          </w:divBdr>
        </w:div>
        <w:div w:id="1011448067">
          <w:marLeft w:val="0"/>
          <w:marRight w:val="0"/>
          <w:marTop w:val="0"/>
          <w:marBottom w:val="0"/>
          <w:divBdr>
            <w:top w:val="none" w:sz="0" w:space="0" w:color="auto"/>
            <w:left w:val="none" w:sz="0" w:space="0" w:color="auto"/>
            <w:bottom w:val="none" w:sz="0" w:space="0" w:color="auto"/>
            <w:right w:val="none" w:sz="0" w:space="0" w:color="auto"/>
          </w:divBdr>
        </w:div>
        <w:div w:id="400829622">
          <w:marLeft w:val="0"/>
          <w:marRight w:val="0"/>
          <w:marTop w:val="0"/>
          <w:marBottom w:val="0"/>
          <w:divBdr>
            <w:top w:val="none" w:sz="0" w:space="0" w:color="auto"/>
            <w:left w:val="none" w:sz="0" w:space="0" w:color="auto"/>
            <w:bottom w:val="none" w:sz="0" w:space="0" w:color="auto"/>
            <w:right w:val="none" w:sz="0" w:space="0" w:color="auto"/>
          </w:divBdr>
        </w:div>
        <w:div w:id="1301612002">
          <w:marLeft w:val="0"/>
          <w:marRight w:val="0"/>
          <w:marTop w:val="0"/>
          <w:marBottom w:val="0"/>
          <w:divBdr>
            <w:top w:val="none" w:sz="0" w:space="0" w:color="auto"/>
            <w:left w:val="none" w:sz="0" w:space="0" w:color="auto"/>
            <w:bottom w:val="none" w:sz="0" w:space="0" w:color="auto"/>
            <w:right w:val="none" w:sz="0" w:space="0" w:color="auto"/>
          </w:divBdr>
        </w:div>
        <w:div w:id="679549634">
          <w:marLeft w:val="0"/>
          <w:marRight w:val="0"/>
          <w:marTop w:val="0"/>
          <w:marBottom w:val="0"/>
          <w:divBdr>
            <w:top w:val="none" w:sz="0" w:space="0" w:color="auto"/>
            <w:left w:val="none" w:sz="0" w:space="0" w:color="auto"/>
            <w:bottom w:val="none" w:sz="0" w:space="0" w:color="auto"/>
            <w:right w:val="none" w:sz="0" w:space="0" w:color="auto"/>
          </w:divBdr>
        </w:div>
        <w:div w:id="299768345">
          <w:marLeft w:val="0"/>
          <w:marRight w:val="0"/>
          <w:marTop w:val="0"/>
          <w:marBottom w:val="0"/>
          <w:divBdr>
            <w:top w:val="none" w:sz="0" w:space="0" w:color="auto"/>
            <w:left w:val="none" w:sz="0" w:space="0" w:color="auto"/>
            <w:bottom w:val="none" w:sz="0" w:space="0" w:color="auto"/>
            <w:right w:val="none" w:sz="0" w:space="0" w:color="auto"/>
          </w:divBdr>
        </w:div>
        <w:div w:id="917328527">
          <w:marLeft w:val="0"/>
          <w:marRight w:val="0"/>
          <w:marTop w:val="0"/>
          <w:marBottom w:val="0"/>
          <w:divBdr>
            <w:top w:val="none" w:sz="0" w:space="0" w:color="auto"/>
            <w:left w:val="none" w:sz="0" w:space="0" w:color="auto"/>
            <w:bottom w:val="none" w:sz="0" w:space="0" w:color="auto"/>
            <w:right w:val="none" w:sz="0" w:space="0" w:color="auto"/>
          </w:divBdr>
        </w:div>
        <w:div w:id="1309359772">
          <w:marLeft w:val="0"/>
          <w:marRight w:val="0"/>
          <w:marTop w:val="0"/>
          <w:marBottom w:val="0"/>
          <w:divBdr>
            <w:top w:val="none" w:sz="0" w:space="0" w:color="auto"/>
            <w:left w:val="none" w:sz="0" w:space="0" w:color="auto"/>
            <w:bottom w:val="none" w:sz="0" w:space="0" w:color="auto"/>
            <w:right w:val="none" w:sz="0" w:space="0" w:color="auto"/>
          </w:divBdr>
        </w:div>
        <w:div w:id="187182587">
          <w:marLeft w:val="0"/>
          <w:marRight w:val="0"/>
          <w:marTop w:val="0"/>
          <w:marBottom w:val="0"/>
          <w:divBdr>
            <w:top w:val="none" w:sz="0" w:space="0" w:color="auto"/>
            <w:left w:val="none" w:sz="0" w:space="0" w:color="auto"/>
            <w:bottom w:val="none" w:sz="0" w:space="0" w:color="auto"/>
            <w:right w:val="none" w:sz="0" w:space="0" w:color="auto"/>
          </w:divBdr>
        </w:div>
        <w:div w:id="447706136">
          <w:marLeft w:val="0"/>
          <w:marRight w:val="0"/>
          <w:marTop w:val="0"/>
          <w:marBottom w:val="0"/>
          <w:divBdr>
            <w:top w:val="none" w:sz="0" w:space="0" w:color="auto"/>
            <w:left w:val="none" w:sz="0" w:space="0" w:color="auto"/>
            <w:bottom w:val="none" w:sz="0" w:space="0" w:color="auto"/>
            <w:right w:val="none" w:sz="0" w:space="0" w:color="auto"/>
          </w:divBdr>
        </w:div>
        <w:div w:id="1478641816">
          <w:marLeft w:val="0"/>
          <w:marRight w:val="0"/>
          <w:marTop w:val="0"/>
          <w:marBottom w:val="0"/>
          <w:divBdr>
            <w:top w:val="none" w:sz="0" w:space="0" w:color="auto"/>
            <w:left w:val="none" w:sz="0" w:space="0" w:color="auto"/>
            <w:bottom w:val="none" w:sz="0" w:space="0" w:color="auto"/>
            <w:right w:val="none" w:sz="0" w:space="0" w:color="auto"/>
          </w:divBdr>
        </w:div>
        <w:div w:id="273290319">
          <w:marLeft w:val="0"/>
          <w:marRight w:val="0"/>
          <w:marTop w:val="0"/>
          <w:marBottom w:val="0"/>
          <w:divBdr>
            <w:top w:val="none" w:sz="0" w:space="0" w:color="auto"/>
            <w:left w:val="none" w:sz="0" w:space="0" w:color="auto"/>
            <w:bottom w:val="none" w:sz="0" w:space="0" w:color="auto"/>
            <w:right w:val="none" w:sz="0" w:space="0" w:color="auto"/>
          </w:divBdr>
        </w:div>
        <w:div w:id="999843107">
          <w:marLeft w:val="0"/>
          <w:marRight w:val="0"/>
          <w:marTop w:val="0"/>
          <w:marBottom w:val="0"/>
          <w:divBdr>
            <w:top w:val="none" w:sz="0" w:space="0" w:color="auto"/>
            <w:left w:val="none" w:sz="0" w:space="0" w:color="auto"/>
            <w:bottom w:val="none" w:sz="0" w:space="0" w:color="auto"/>
            <w:right w:val="none" w:sz="0" w:space="0" w:color="auto"/>
          </w:divBdr>
        </w:div>
        <w:div w:id="505629796">
          <w:marLeft w:val="0"/>
          <w:marRight w:val="0"/>
          <w:marTop w:val="0"/>
          <w:marBottom w:val="0"/>
          <w:divBdr>
            <w:top w:val="none" w:sz="0" w:space="0" w:color="auto"/>
            <w:left w:val="none" w:sz="0" w:space="0" w:color="auto"/>
            <w:bottom w:val="none" w:sz="0" w:space="0" w:color="auto"/>
            <w:right w:val="none" w:sz="0" w:space="0" w:color="auto"/>
          </w:divBdr>
        </w:div>
        <w:div w:id="1157381852">
          <w:marLeft w:val="0"/>
          <w:marRight w:val="0"/>
          <w:marTop w:val="0"/>
          <w:marBottom w:val="0"/>
          <w:divBdr>
            <w:top w:val="none" w:sz="0" w:space="0" w:color="auto"/>
            <w:left w:val="none" w:sz="0" w:space="0" w:color="auto"/>
            <w:bottom w:val="none" w:sz="0" w:space="0" w:color="auto"/>
            <w:right w:val="none" w:sz="0" w:space="0" w:color="auto"/>
          </w:divBdr>
        </w:div>
        <w:div w:id="377515213">
          <w:marLeft w:val="0"/>
          <w:marRight w:val="0"/>
          <w:marTop w:val="0"/>
          <w:marBottom w:val="0"/>
          <w:divBdr>
            <w:top w:val="none" w:sz="0" w:space="0" w:color="auto"/>
            <w:left w:val="none" w:sz="0" w:space="0" w:color="auto"/>
            <w:bottom w:val="none" w:sz="0" w:space="0" w:color="auto"/>
            <w:right w:val="none" w:sz="0" w:space="0" w:color="auto"/>
          </w:divBdr>
        </w:div>
        <w:div w:id="657461915">
          <w:marLeft w:val="0"/>
          <w:marRight w:val="0"/>
          <w:marTop w:val="0"/>
          <w:marBottom w:val="0"/>
          <w:divBdr>
            <w:top w:val="none" w:sz="0" w:space="0" w:color="auto"/>
            <w:left w:val="none" w:sz="0" w:space="0" w:color="auto"/>
            <w:bottom w:val="none" w:sz="0" w:space="0" w:color="auto"/>
            <w:right w:val="none" w:sz="0" w:space="0" w:color="auto"/>
          </w:divBdr>
        </w:div>
        <w:div w:id="1077439405">
          <w:marLeft w:val="0"/>
          <w:marRight w:val="0"/>
          <w:marTop w:val="0"/>
          <w:marBottom w:val="0"/>
          <w:divBdr>
            <w:top w:val="none" w:sz="0" w:space="0" w:color="auto"/>
            <w:left w:val="none" w:sz="0" w:space="0" w:color="auto"/>
            <w:bottom w:val="none" w:sz="0" w:space="0" w:color="auto"/>
            <w:right w:val="none" w:sz="0" w:space="0" w:color="auto"/>
          </w:divBdr>
        </w:div>
        <w:div w:id="1649246137">
          <w:marLeft w:val="0"/>
          <w:marRight w:val="0"/>
          <w:marTop w:val="0"/>
          <w:marBottom w:val="0"/>
          <w:divBdr>
            <w:top w:val="none" w:sz="0" w:space="0" w:color="auto"/>
            <w:left w:val="none" w:sz="0" w:space="0" w:color="auto"/>
            <w:bottom w:val="none" w:sz="0" w:space="0" w:color="auto"/>
            <w:right w:val="none" w:sz="0" w:space="0" w:color="auto"/>
          </w:divBdr>
        </w:div>
        <w:div w:id="222372715">
          <w:marLeft w:val="0"/>
          <w:marRight w:val="0"/>
          <w:marTop w:val="0"/>
          <w:marBottom w:val="0"/>
          <w:divBdr>
            <w:top w:val="none" w:sz="0" w:space="0" w:color="auto"/>
            <w:left w:val="none" w:sz="0" w:space="0" w:color="auto"/>
            <w:bottom w:val="none" w:sz="0" w:space="0" w:color="auto"/>
            <w:right w:val="none" w:sz="0" w:space="0" w:color="auto"/>
          </w:divBdr>
        </w:div>
        <w:div w:id="1435323270">
          <w:marLeft w:val="0"/>
          <w:marRight w:val="0"/>
          <w:marTop w:val="0"/>
          <w:marBottom w:val="0"/>
          <w:divBdr>
            <w:top w:val="none" w:sz="0" w:space="0" w:color="auto"/>
            <w:left w:val="none" w:sz="0" w:space="0" w:color="auto"/>
            <w:bottom w:val="none" w:sz="0" w:space="0" w:color="auto"/>
            <w:right w:val="none" w:sz="0" w:space="0" w:color="auto"/>
          </w:divBdr>
        </w:div>
        <w:div w:id="2115443660">
          <w:marLeft w:val="0"/>
          <w:marRight w:val="0"/>
          <w:marTop w:val="0"/>
          <w:marBottom w:val="0"/>
          <w:divBdr>
            <w:top w:val="none" w:sz="0" w:space="0" w:color="auto"/>
            <w:left w:val="none" w:sz="0" w:space="0" w:color="auto"/>
            <w:bottom w:val="none" w:sz="0" w:space="0" w:color="auto"/>
            <w:right w:val="none" w:sz="0" w:space="0" w:color="auto"/>
          </w:divBdr>
        </w:div>
        <w:div w:id="11078607">
          <w:marLeft w:val="0"/>
          <w:marRight w:val="0"/>
          <w:marTop w:val="0"/>
          <w:marBottom w:val="0"/>
          <w:divBdr>
            <w:top w:val="none" w:sz="0" w:space="0" w:color="auto"/>
            <w:left w:val="none" w:sz="0" w:space="0" w:color="auto"/>
            <w:bottom w:val="none" w:sz="0" w:space="0" w:color="auto"/>
            <w:right w:val="none" w:sz="0" w:space="0" w:color="auto"/>
          </w:divBdr>
        </w:div>
        <w:div w:id="488986327">
          <w:marLeft w:val="0"/>
          <w:marRight w:val="0"/>
          <w:marTop w:val="0"/>
          <w:marBottom w:val="0"/>
          <w:divBdr>
            <w:top w:val="none" w:sz="0" w:space="0" w:color="auto"/>
            <w:left w:val="none" w:sz="0" w:space="0" w:color="auto"/>
            <w:bottom w:val="none" w:sz="0" w:space="0" w:color="auto"/>
            <w:right w:val="none" w:sz="0" w:space="0" w:color="auto"/>
          </w:divBdr>
        </w:div>
        <w:div w:id="255017821">
          <w:marLeft w:val="0"/>
          <w:marRight w:val="0"/>
          <w:marTop w:val="0"/>
          <w:marBottom w:val="0"/>
          <w:divBdr>
            <w:top w:val="none" w:sz="0" w:space="0" w:color="auto"/>
            <w:left w:val="none" w:sz="0" w:space="0" w:color="auto"/>
            <w:bottom w:val="none" w:sz="0" w:space="0" w:color="auto"/>
            <w:right w:val="none" w:sz="0" w:space="0" w:color="auto"/>
          </w:divBdr>
        </w:div>
        <w:div w:id="1734038719">
          <w:marLeft w:val="0"/>
          <w:marRight w:val="0"/>
          <w:marTop w:val="0"/>
          <w:marBottom w:val="0"/>
          <w:divBdr>
            <w:top w:val="none" w:sz="0" w:space="0" w:color="auto"/>
            <w:left w:val="none" w:sz="0" w:space="0" w:color="auto"/>
            <w:bottom w:val="none" w:sz="0" w:space="0" w:color="auto"/>
            <w:right w:val="none" w:sz="0" w:space="0" w:color="auto"/>
          </w:divBdr>
        </w:div>
        <w:div w:id="1252276899">
          <w:marLeft w:val="0"/>
          <w:marRight w:val="0"/>
          <w:marTop w:val="0"/>
          <w:marBottom w:val="0"/>
          <w:divBdr>
            <w:top w:val="none" w:sz="0" w:space="0" w:color="auto"/>
            <w:left w:val="none" w:sz="0" w:space="0" w:color="auto"/>
            <w:bottom w:val="none" w:sz="0" w:space="0" w:color="auto"/>
            <w:right w:val="none" w:sz="0" w:space="0" w:color="auto"/>
          </w:divBdr>
        </w:div>
        <w:div w:id="417210179">
          <w:marLeft w:val="0"/>
          <w:marRight w:val="0"/>
          <w:marTop w:val="0"/>
          <w:marBottom w:val="0"/>
          <w:divBdr>
            <w:top w:val="none" w:sz="0" w:space="0" w:color="auto"/>
            <w:left w:val="none" w:sz="0" w:space="0" w:color="auto"/>
            <w:bottom w:val="none" w:sz="0" w:space="0" w:color="auto"/>
            <w:right w:val="none" w:sz="0" w:space="0" w:color="auto"/>
          </w:divBdr>
        </w:div>
      </w:divsChild>
    </w:div>
    <w:div w:id="1117260677">
      <w:marLeft w:val="0"/>
      <w:marRight w:val="0"/>
      <w:marTop w:val="0"/>
      <w:marBottom w:val="0"/>
      <w:divBdr>
        <w:top w:val="none" w:sz="0" w:space="0" w:color="auto"/>
        <w:left w:val="none" w:sz="0" w:space="0" w:color="auto"/>
        <w:bottom w:val="none" w:sz="0" w:space="0" w:color="auto"/>
        <w:right w:val="none" w:sz="0" w:space="0" w:color="auto"/>
      </w:divBdr>
    </w:div>
    <w:div w:id="1118330709">
      <w:marLeft w:val="0"/>
      <w:marRight w:val="0"/>
      <w:marTop w:val="0"/>
      <w:marBottom w:val="0"/>
      <w:divBdr>
        <w:top w:val="none" w:sz="0" w:space="0" w:color="auto"/>
        <w:left w:val="none" w:sz="0" w:space="0" w:color="auto"/>
        <w:bottom w:val="none" w:sz="0" w:space="0" w:color="auto"/>
        <w:right w:val="none" w:sz="0" w:space="0" w:color="auto"/>
      </w:divBdr>
    </w:div>
    <w:div w:id="1128283022">
      <w:marLeft w:val="0"/>
      <w:marRight w:val="0"/>
      <w:marTop w:val="0"/>
      <w:marBottom w:val="0"/>
      <w:divBdr>
        <w:top w:val="none" w:sz="0" w:space="0" w:color="auto"/>
        <w:left w:val="none" w:sz="0" w:space="0" w:color="auto"/>
        <w:bottom w:val="none" w:sz="0" w:space="0" w:color="auto"/>
        <w:right w:val="none" w:sz="0" w:space="0" w:color="auto"/>
      </w:divBdr>
      <w:divsChild>
        <w:div w:id="136343194">
          <w:marLeft w:val="0"/>
          <w:marRight w:val="0"/>
          <w:marTop w:val="0"/>
          <w:marBottom w:val="0"/>
          <w:divBdr>
            <w:top w:val="none" w:sz="0" w:space="0" w:color="auto"/>
            <w:left w:val="none" w:sz="0" w:space="0" w:color="auto"/>
            <w:bottom w:val="none" w:sz="0" w:space="0" w:color="auto"/>
            <w:right w:val="none" w:sz="0" w:space="0" w:color="auto"/>
          </w:divBdr>
        </w:div>
        <w:div w:id="879829556">
          <w:marLeft w:val="0"/>
          <w:marRight w:val="0"/>
          <w:marTop w:val="0"/>
          <w:marBottom w:val="0"/>
          <w:divBdr>
            <w:top w:val="none" w:sz="0" w:space="0" w:color="auto"/>
            <w:left w:val="none" w:sz="0" w:space="0" w:color="auto"/>
            <w:bottom w:val="none" w:sz="0" w:space="0" w:color="auto"/>
            <w:right w:val="none" w:sz="0" w:space="0" w:color="auto"/>
          </w:divBdr>
        </w:div>
        <w:div w:id="627977628">
          <w:marLeft w:val="0"/>
          <w:marRight w:val="0"/>
          <w:marTop w:val="0"/>
          <w:marBottom w:val="0"/>
          <w:divBdr>
            <w:top w:val="none" w:sz="0" w:space="0" w:color="auto"/>
            <w:left w:val="none" w:sz="0" w:space="0" w:color="auto"/>
            <w:bottom w:val="none" w:sz="0" w:space="0" w:color="auto"/>
            <w:right w:val="none" w:sz="0" w:space="0" w:color="auto"/>
          </w:divBdr>
        </w:div>
        <w:div w:id="1020163384">
          <w:marLeft w:val="0"/>
          <w:marRight w:val="0"/>
          <w:marTop w:val="0"/>
          <w:marBottom w:val="0"/>
          <w:divBdr>
            <w:top w:val="none" w:sz="0" w:space="0" w:color="auto"/>
            <w:left w:val="none" w:sz="0" w:space="0" w:color="auto"/>
            <w:bottom w:val="none" w:sz="0" w:space="0" w:color="auto"/>
            <w:right w:val="none" w:sz="0" w:space="0" w:color="auto"/>
          </w:divBdr>
        </w:div>
        <w:div w:id="410543966">
          <w:marLeft w:val="0"/>
          <w:marRight w:val="0"/>
          <w:marTop w:val="0"/>
          <w:marBottom w:val="0"/>
          <w:divBdr>
            <w:top w:val="none" w:sz="0" w:space="0" w:color="auto"/>
            <w:left w:val="none" w:sz="0" w:space="0" w:color="auto"/>
            <w:bottom w:val="none" w:sz="0" w:space="0" w:color="auto"/>
            <w:right w:val="none" w:sz="0" w:space="0" w:color="auto"/>
          </w:divBdr>
        </w:div>
        <w:div w:id="355350513">
          <w:marLeft w:val="0"/>
          <w:marRight w:val="0"/>
          <w:marTop w:val="0"/>
          <w:marBottom w:val="0"/>
          <w:divBdr>
            <w:top w:val="none" w:sz="0" w:space="0" w:color="auto"/>
            <w:left w:val="none" w:sz="0" w:space="0" w:color="auto"/>
            <w:bottom w:val="none" w:sz="0" w:space="0" w:color="auto"/>
            <w:right w:val="none" w:sz="0" w:space="0" w:color="auto"/>
          </w:divBdr>
        </w:div>
        <w:div w:id="1064259905">
          <w:marLeft w:val="0"/>
          <w:marRight w:val="0"/>
          <w:marTop w:val="0"/>
          <w:marBottom w:val="0"/>
          <w:divBdr>
            <w:top w:val="none" w:sz="0" w:space="0" w:color="auto"/>
            <w:left w:val="none" w:sz="0" w:space="0" w:color="auto"/>
            <w:bottom w:val="none" w:sz="0" w:space="0" w:color="auto"/>
            <w:right w:val="none" w:sz="0" w:space="0" w:color="auto"/>
          </w:divBdr>
        </w:div>
        <w:div w:id="1328940162">
          <w:marLeft w:val="0"/>
          <w:marRight w:val="0"/>
          <w:marTop w:val="0"/>
          <w:marBottom w:val="0"/>
          <w:divBdr>
            <w:top w:val="none" w:sz="0" w:space="0" w:color="auto"/>
            <w:left w:val="none" w:sz="0" w:space="0" w:color="auto"/>
            <w:bottom w:val="none" w:sz="0" w:space="0" w:color="auto"/>
            <w:right w:val="none" w:sz="0" w:space="0" w:color="auto"/>
          </w:divBdr>
        </w:div>
        <w:div w:id="2009555054">
          <w:marLeft w:val="0"/>
          <w:marRight w:val="0"/>
          <w:marTop w:val="0"/>
          <w:marBottom w:val="0"/>
          <w:divBdr>
            <w:top w:val="none" w:sz="0" w:space="0" w:color="auto"/>
            <w:left w:val="none" w:sz="0" w:space="0" w:color="auto"/>
            <w:bottom w:val="none" w:sz="0" w:space="0" w:color="auto"/>
            <w:right w:val="none" w:sz="0" w:space="0" w:color="auto"/>
          </w:divBdr>
        </w:div>
        <w:div w:id="1853957479">
          <w:marLeft w:val="0"/>
          <w:marRight w:val="0"/>
          <w:marTop w:val="0"/>
          <w:marBottom w:val="0"/>
          <w:divBdr>
            <w:top w:val="none" w:sz="0" w:space="0" w:color="auto"/>
            <w:left w:val="none" w:sz="0" w:space="0" w:color="auto"/>
            <w:bottom w:val="none" w:sz="0" w:space="0" w:color="auto"/>
            <w:right w:val="none" w:sz="0" w:space="0" w:color="auto"/>
          </w:divBdr>
        </w:div>
        <w:div w:id="2054845915">
          <w:marLeft w:val="0"/>
          <w:marRight w:val="0"/>
          <w:marTop w:val="0"/>
          <w:marBottom w:val="0"/>
          <w:divBdr>
            <w:top w:val="none" w:sz="0" w:space="0" w:color="auto"/>
            <w:left w:val="none" w:sz="0" w:space="0" w:color="auto"/>
            <w:bottom w:val="none" w:sz="0" w:space="0" w:color="auto"/>
            <w:right w:val="none" w:sz="0" w:space="0" w:color="auto"/>
          </w:divBdr>
        </w:div>
        <w:div w:id="86855358">
          <w:marLeft w:val="0"/>
          <w:marRight w:val="0"/>
          <w:marTop w:val="0"/>
          <w:marBottom w:val="0"/>
          <w:divBdr>
            <w:top w:val="none" w:sz="0" w:space="0" w:color="auto"/>
            <w:left w:val="none" w:sz="0" w:space="0" w:color="auto"/>
            <w:bottom w:val="none" w:sz="0" w:space="0" w:color="auto"/>
            <w:right w:val="none" w:sz="0" w:space="0" w:color="auto"/>
          </w:divBdr>
        </w:div>
        <w:div w:id="1810631759">
          <w:marLeft w:val="0"/>
          <w:marRight w:val="0"/>
          <w:marTop w:val="0"/>
          <w:marBottom w:val="0"/>
          <w:divBdr>
            <w:top w:val="none" w:sz="0" w:space="0" w:color="auto"/>
            <w:left w:val="none" w:sz="0" w:space="0" w:color="auto"/>
            <w:bottom w:val="none" w:sz="0" w:space="0" w:color="auto"/>
            <w:right w:val="none" w:sz="0" w:space="0" w:color="auto"/>
          </w:divBdr>
        </w:div>
        <w:div w:id="1290862937">
          <w:marLeft w:val="0"/>
          <w:marRight w:val="0"/>
          <w:marTop w:val="0"/>
          <w:marBottom w:val="0"/>
          <w:divBdr>
            <w:top w:val="none" w:sz="0" w:space="0" w:color="auto"/>
            <w:left w:val="none" w:sz="0" w:space="0" w:color="auto"/>
            <w:bottom w:val="none" w:sz="0" w:space="0" w:color="auto"/>
            <w:right w:val="none" w:sz="0" w:space="0" w:color="auto"/>
          </w:divBdr>
        </w:div>
      </w:divsChild>
    </w:div>
    <w:div w:id="1136264570">
      <w:marLeft w:val="0"/>
      <w:marRight w:val="0"/>
      <w:marTop w:val="0"/>
      <w:marBottom w:val="0"/>
      <w:divBdr>
        <w:top w:val="none" w:sz="0" w:space="0" w:color="auto"/>
        <w:left w:val="none" w:sz="0" w:space="0" w:color="auto"/>
        <w:bottom w:val="none" w:sz="0" w:space="0" w:color="auto"/>
        <w:right w:val="none" w:sz="0" w:space="0" w:color="auto"/>
      </w:divBdr>
    </w:div>
    <w:div w:id="1137720865">
      <w:marLeft w:val="0"/>
      <w:marRight w:val="0"/>
      <w:marTop w:val="0"/>
      <w:marBottom w:val="0"/>
      <w:divBdr>
        <w:top w:val="none" w:sz="0" w:space="0" w:color="auto"/>
        <w:left w:val="none" w:sz="0" w:space="0" w:color="auto"/>
        <w:bottom w:val="none" w:sz="0" w:space="0" w:color="auto"/>
        <w:right w:val="none" w:sz="0" w:space="0" w:color="auto"/>
      </w:divBdr>
    </w:div>
    <w:div w:id="1149588205">
      <w:marLeft w:val="0"/>
      <w:marRight w:val="0"/>
      <w:marTop w:val="0"/>
      <w:marBottom w:val="0"/>
      <w:divBdr>
        <w:top w:val="none" w:sz="0" w:space="0" w:color="auto"/>
        <w:left w:val="none" w:sz="0" w:space="0" w:color="auto"/>
        <w:bottom w:val="none" w:sz="0" w:space="0" w:color="auto"/>
        <w:right w:val="none" w:sz="0" w:space="0" w:color="auto"/>
      </w:divBdr>
    </w:div>
    <w:div w:id="1153716381">
      <w:marLeft w:val="0"/>
      <w:marRight w:val="0"/>
      <w:marTop w:val="0"/>
      <w:marBottom w:val="0"/>
      <w:divBdr>
        <w:top w:val="none" w:sz="0" w:space="0" w:color="auto"/>
        <w:left w:val="none" w:sz="0" w:space="0" w:color="auto"/>
        <w:bottom w:val="none" w:sz="0" w:space="0" w:color="auto"/>
        <w:right w:val="none" w:sz="0" w:space="0" w:color="auto"/>
      </w:divBdr>
      <w:divsChild>
        <w:div w:id="1696730892">
          <w:marLeft w:val="0"/>
          <w:marRight w:val="0"/>
          <w:marTop w:val="0"/>
          <w:marBottom w:val="0"/>
          <w:divBdr>
            <w:top w:val="none" w:sz="0" w:space="0" w:color="auto"/>
            <w:left w:val="none" w:sz="0" w:space="0" w:color="auto"/>
            <w:bottom w:val="none" w:sz="0" w:space="0" w:color="auto"/>
            <w:right w:val="none" w:sz="0" w:space="0" w:color="auto"/>
          </w:divBdr>
        </w:div>
      </w:divsChild>
    </w:div>
    <w:div w:id="1157066215">
      <w:marLeft w:val="0"/>
      <w:marRight w:val="0"/>
      <w:marTop w:val="0"/>
      <w:marBottom w:val="0"/>
      <w:divBdr>
        <w:top w:val="none" w:sz="0" w:space="0" w:color="auto"/>
        <w:left w:val="none" w:sz="0" w:space="0" w:color="auto"/>
        <w:bottom w:val="none" w:sz="0" w:space="0" w:color="auto"/>
        <w:right w:val="none" w:sz="0" w:space="0" w:color="auto"/>
      </w:divBdr>
    </w:div>
    <w:div w:id="1183742453">
      <w:marLeft w:val="0"/>
      <w:marRight w:val="0"/>
      <w:marTop w:val="0"/>
      <w:marBottom w:val="0"/>
      <w:divBdr>
        <w:top w:val="none" w:sz="0" w:space="0" w:color="auto"/>
        <w:left w:val="none" w:sz="0" w:space="0" w:color="auto"/>
        <w:bottom w:val="none" w:sz="0" w:space="0" w:color="auto"/>
        <w:right w:val="none" w:sz="0" w:space="0" w:color="auto"/>
      </w:divBdr>
      <w:divsChild>
        <w:div w:id="1915580632">
          <w:marLeft w:val="0"/>
          <w:marRight w:val="0"/>
          <w:marTop w:val="0"/>
          <w:marBottom w:val="0"/>
          <w:divBdr>
            <w:top w:val="none" w:sz="0" w:space="0" w:color="auto"/>
            <w:left w:val="none" w:sz="0" w:space="0" w:color="auto"/>
            <w:bottom w:val="none" w:sz="0" w:space="0" w:color="auto"/>
            <w:right w:val="none" w:sz="0" w:space="0" w:color="auto"/>
          </w:divBdr>
        </w:div>
      </w:divsChild>
    </w:div>
    <w:div w:id="1185903274">
      <w:marLeft w:val="0"/>
      <w:marRight w:val="0"/>
      <w:marTop w:val="0"/>
      <w:marBottom w:val="0"/>
      <w:divBdr>
        <w:top w:val="none" w:sz="0" w:space="0" w:color="auto"/>
        <w:left w:val="none" w:sz="0" w:space="0" w:color="auto"/>
        <w:bottom w:val="none" w:sz="0" w:space="0" w:color="auto"/>
        <w:right w:val="none" w:sz="0" w:space="0" w:color="auto"/>
      </w:divBdr>
    </w:div>
    <w:div w:id="1187451902">
      <w:marLeft w:val="0"/>
      <w:marRight w:val="0"/>
      <w:marTop w:val="0"/>
      <w:marBottom w:val="0"/>
      <w:divBdr>
        <w:top w:val="none" w:sz="0" w:space="0" w:color="auto"/>
        <w:left w:val="none" w:sz="0" w:space="0" w:color="auto"/>
        <w:bottom w:val="none" w:sz="0" w:space="0" w:color="auto"/>
        <w:right w:val="none" w:sz="0" w:space="0" w:color="auto"/>
      </w:divBdr>
      <w:divsChild>
        <w:div w:id="819224538">
          <w:marLeft w:val="0"/>
          <w:marRight w:val="0"/>
          <w:marTop w:val="0"/>
          <w:marBottom w:val="0"/>
          <w:divBdr>
            <w:top w:val="none" w:sz="0" w:space="0" w:color="auto"/>
            <w:left w:val="none" w:sz="0" w:space="0" w:color="auto"/>
            <w:bottom w:val="none" w:sz="0" w:space="0" w:color="auto"/>
            <w:right w:val="none" w:sz="0" w:space="0" w:color="auto"/>
          </w:divBdr>
          <w:divsChild>
            <w:div w:id="1323391513">
              <w:marLeft w:val="0"/>
              <w:marRight w:val="0"/>
              <w:marTop w:val="0"/>
              <w:marBottom w:val="0"/>
              <w:divBdr>
                <w:top w:val="none" w:sz="0" w:space="0" w:color="auto"/>
                <w:left w:val="none" w:sz="0" w:space="0" w:color="auto"/>
                <w:bottom w:val="none" w:sz="0" w:space="0" w:color="auto"/>
                <w:right w:val="none" w:sz="0" w:space="0" w:color="auto"/>
              </w:divBdr>
            </w:div>
            <w:div w:id="635568334">
              <w:marLeft w:val="0"/>
              <w:marRight w:val="0"/>
              <w:marTop w:val="0"/>
              <w:marBottom w:val="0"/>
              <w:divBdr>
                <w:top w:val="none" w:sz="0" w:space="0" w:color="auto"/>
                <w:left w:val="none" w:sz="0" w:space="0" w:color="auto"/>
                <w:bottom w:val="none" w:sz="0" w:space="0" w:color="auto"/>
                <w:right w:val="none" w:sz="0" w:space="0" w:color="auto"/>
              </w:divBdr>
            </w:div>
            <w:div w:id="1615399911">
              <w:marLeft w:val="0"/>
              <w:marRight w:val="0"/>
              <w:marTop w:val="0"/>
              <w:marBottom w:val="0"/>
              <w:divBdr>
                <w:top w:val="none" w:sz="0" w:space="0" w:color="auto"/>
                <w:left w:val="none" w:sz="0" w:space="0" w:color="auto"/>
                <w:bottom w:val="none" w:sz="0" w:space="0" w:color="auto"/>
                <w:right w:val="none" w:sz="0" w:space="0" w:color="auto"/>
              </w:divBdr>
            </w:div>
            <w:div w:id="669648070">
              <w:marLeft w:val="0"/>
              <w:marRight w:val="0"/>
              <w:marTop w:val="0"/>
              <w:marBottom w:val="0"/>
              <w:divBdr>
                <w:top w:val="none" w:sz="0" w:space="0" w:color="auto"/>
                <w:left w:val="none" w:sz="0" w:space="0" w:color="auto"/>
                <w:bottom w:val="none" w:sz="0" w:space="0" w:color="auto"/>
                <w:right w:val="none" w:sz="0" w:space="0" w:color="auto"/>
              </w:divBdr>
            </w:div>
            <w:div w:id="520971706">
              <w:marLeft w:val="0"/>
              <w:marRight w:val="0"/>
              <w:marTop w:val="0"/>
              <w:marBottom w:val="0"/>
              <w:divBdr>
                <w:top w:val="none" w:sz="0" w:space="0" w:color="auto"/>
                <w:left w:val="none" w:sz="0" w:space="0" w:color="auto"/>
                <w:bottom w:val="none" w:sz="0" w:space="0" w:color="auto"/>
                <w:right w:val="none" w:sz="0" w:space="0" w:color="auto"/>
              </w:divBdr>
            </w:div>
            <w:div w:id="835846338">
              <w:marLeft w:val="0"/>
              <w:marRight w:val="0"/>
              <w:marTop w:val="0"/>
              <w:marBottom w:val="0"/>
              <w:divBdr>
                <w:top w:val="none" w:sz="0" w:space="0" w:color="auto"/>
                <w:left w:val="none" w:sz="0" w:space="0" w:color="auto"/>
                <w:bottom w:val="none" w:sz="0" w:space="0" w:color="auto"/>
                <w:right w:val="none" w:sz="0" w:space="0" w:color="auto"/>
              </w:divBdr>
            </w:div>
            <w:div w:id="361446635">
              <w:marLeft w:val="0"/>
              <w:marRight w:val="0"/>
              <w:marTop w:val="0"/>
              <w:marBottom w:val="0"/>
              <w:divBdr>
                <w:top w:val="none" w:sz="0" w:space="0" w:color="auto"/>
                <w:left w:val="none" w:sz="0" w:space="0" w:color="auto"/>
                <w:bottom w:val="none" w:sz="0" w:space="0" w:color="auto"/>
                <w:right w:val="none" w:sz="0" w:space="0" w:color="auto"/>
              </w:divBdr>
            </w:div>
            <w:div w:id="737437245">
              <w:marLeft w:val="0"/>
              <w:marRight w:val="0"/>
              <w:marTop w:val="0"/>
              <w:marBottom w:val="0"/>
              <w:divBdr>
                <w:top w:val="none" w:sz="0" w:space="0" w:color="auto"/>
                <w:left w:val="none" w:sz="0" w:space="0" w:color="auto"/>
                <w:bottom w:val="none" w:sz="0" w:space="0" w:color="auto"/>
                <w:right w:val="none" w:sz="0" w:space="0" w:color="auto"/>
              </w:divBdr>
            </w:div>
            <w:div w:id="1754202733">
              <w:marLeft w:val="0"/>
              <w:marRight w:val="0"/>
              <w:marTop w:val="0"/>
              <w:marBottom w:val="0"/>
              <w:divBdr>
                <w:top w:val="none" w:sz="0" w:space="0" w:color="auto"/>
                <w:left w:val="none" w:sz="0" w:space="0" w:color="auto"/>
                <w:bottom w:val="none" w:sz="0" w:space="0" w:color="auto"/>
                <w:right w:val="none" w:sz="0" w:space="0" w:color="auto"/>
              </w:divBdr>
            </w:div>
            <w:div w:id="358941245">
              <w:marLeft w:val="0"/>
              <w:marRight w:val="0"/>
              <w:marTop w:val="0"/>
              <w:marBottom w:val="0"/>
              <w:divBdr>
                <w:top w:val="none" w:sz="0" w:space="0" w:color="auto"/>
                <w:left w:val="none" w:sz="0" w:space="0" w:color="auto"/>
                <w:bottom w:val="none" w:sz="0" w:space="0" w:color="auto"/>
                <w:right w:val="none" w:sz="0" w:space="0" w:color="auto"/>
              </w:divBdr>
            </w:div>
            <w:div w:id="1812403588">
              <w:marLeft w:val="0"/>
              <w:marRight w:val="0"/>
              <w:marTop w:val="0"/>
              <w:marBottom w:val="0"/>
              <w:divBdr>
                <w:top w:val="none" w:sz="0" w:space="0" w:color="auto"/>
                <w:left w:val="none" w:sz="0" w:space="0" w:color="auto"/>
                <w:bottom w:val="none" w:sz="0" w:space="0" w:color="auto"/>
                <w:right w:val="none" w:sz="0" w:space="0" w:color="auto"/>
              </w:divBdr>
            </w:div>
            <w:div w:id="1877426475">
              <w:marLeft w:val="0"/>
              <w:marRight w:val="0"/>
              <w:marTop w:val="0"/>
              <w:marBottom w:val="0"/>
              <w:divBdr>
                <w:top w:val="none" w:sz="0" w:space="0" w:color="auto"/>
                <w:left w:val="none" w:sz="0" w:space="0" w:color="auto"/>
                <w:bottom w:val="none" w:sz="0" w:space="0" w:color="auto"/>
                <w:right w:val="none" w:sz="0" w:space="0" w:color="auto"/>
              </w:divBdr>
            </w:div>
            <w:div w:id="983050708">
              <w:marLeft w:val="0"/>
              <w:marRight w:val="0"/>
              <w:marTop w:val="0"/>
              <w:marBottom w:val="0"/>
              <w:divBdr>
                <w:top w:val="none" w:sz="0" w:space="0" w:color="auto"/>
                <w:left w:val="none" w:sz="0" w:space="0" w:color="auto"/>
                <w:bottom w:val="none" w:sz="0" w:space="0" w:color="auto"/>
                <w:right w:val="none" w:sz="0" w:space="0" w:color="auto"/>
              </w:divBdr>
            </w:div>
            <w:div w:id="1281954134">
              <w:marLeft w:val="0"/>
              <w:marRight w:val="0"/>
              <w:marTop w:val="0"/>
              <w:marBottom w:val="0"/>
              <w:divBdr>
                <w:top w:val="none" w:sz="0" w:space="0" w:color="auto"/>
                <w:left w:val="none" w:sz="0" w:space="0" w:color="auto"/>
                <w:bottom w:val="none" w:sz="0" w:space="0" w:color="auto"/>
                <w:right w:val="none" w:sz="0" w:space="0" w:color="auto"/>
              </w:divBdr>
            </w:div>
            <w:div w:id="170071707">
              <w:marLeft w:val="0"/>
              <w:marRight w:val="0"/>
              <w:marTop w:val="0"/>
              <w:marBottom w:val="0"/>
              <w:divBdr>
                <w:top w:val="none" w:sz="0" w:space="0" w:color="auto"/>
                <w:left w:val="none" w:sz="0" w:space="0" w:color="auto"/>
                <w:bottom w:val="none" w:sz="0" w:space="0" w:color="auto"/>
                <w:right w:val="none" w:sz="0" w:space="0" w:color="auto"/>
              </w:divBdr>
            </w:div>
            <w:div w:id="14973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4668">
      <w:marLeft w:val="0"/>
      <w:marRight w:val="0"/>
      <w:marTop w:val="0"/>
      <w:marBottom w:val="0"/>
      <w:divBdr>
        <w:top w:val="none" w:sz="0" w:space="0" w:color="auto"/>
        <w:left w:val="none" w:sz="0" w:space="0" w:color="auto"/>
        <w:bottom w:val="none" w:sz="0" w:space="0" w:color="auto"/>
        <w:right w:val="none" w:sz="0" w:space="0" w:color="auto"/>
      </w:divBdr>
      <w:divsChild>
        <w:div w:id="1912543846">
          <w:marLeft w:val="0"/>
          <w:marRight w:val="0"/>
          <w:marTop w:val="0"/>
          <w:marBottom w:val="0"/>
          <w:divBdr>
            <w:top w:val="none" w:sz="0" w:space="0" w:color="auto"/>
            <w:left w:val="none" w:sz="0" w:space="0" w:color="auto"/>
            <w:bottom w:val="none" w:sz="0" w:space="0" w:color="auto"/>
            <w:right w:val="none" w:sz="0" w:space="0" w:color="auto"/>
          </w:divBdr>
          <w:divsChild>
            <w:div w:id="474491414">
              <w:marLeft w:val="0"/>
              <w:marRight w:val="0"/>
              <w:marTop w:val="0"/>
              <w:marBottom w:val="0"/>
              <w:divBdr>
                <w:top w:val="none" w:sz="0" w:space="0" w:color="auto"/>
                <w:left w:val="none" w:sz="0" w:space="0" w:color="auto"/>
                <w:bottom w:val="none" w:sz="0" w:space="0" w:color="auto"/>
                <w:right w:val="none" w:sz="0" w:space="0" w:color="auto"/>
              </w:divBdr>
            </w:div>
            <w:div w:id="414476439">
              <w:marLeft w:val="0"/>
              <w:marRight w:val="0"/>
              <w:marTop w:val="0"/>
              <w:marBottom w:val="0"/>
              <w:divBdr>
                <w:top w:val="none" w:sz="0" w:space="0" w:color="auto"/>
                <w:left w:val="none" w:sz="0" w:space="0" w:color="auto"/>
                <w:bottom w:val="none" w:sz="0" w:space="0" w:color="auto"/>
                <w:right w:val="none" w:sz="0" w:space="0" w:color="auto"/>
              </w:divBdr>
            </w:div>
            <w:div w:id="104010613">
              <w:marLeft w:val="0"/>
              <w:marRight w:val="0"/>
              <w:marTop w:val="0"/>
              <w:marBottom w:val="0"/>
              <w:divBdr>
                <w:top w:val="none" w:sz="0" w:space="0" w:color="auto"/>
                <w:left w:val="none" w:sz="0" w:space="0" w:color="auto"/>
                <w:bottom w:val="none" w:sz="0" w:space="0" w:color="auto"/>
                <w:right w:val="none" w:sz="0" w:space="0" w:color="auto"/>
              </w:divBdr>
            </w:div>
            <w:div w:id="1921909983">
              <w:marLeft w:val="0"/>
              <w:marRight w:val="0"/>
              <w:marTop w:val="0"/>
              <w:marBottom w:val="0"/>
              <w:divBdr>
                <w:top w:val="none" w:sz="0" w:space="0" w:color="auto"/>
                <w:left w:val="none" w:sz="0" w:space="0" w:color="auto"/>
                <w:bottom w:val="none" w:sz="0" w:space="0" w:color="auto"/>
                <w:right w:val="none" w:sz="0" w:space="0" w:color="auto"/>
              </w:divBdr>
            </w:div>
            <w:div w:id="2030450852">
              <w:marLeft w:val="0"/>
              <w:marRight w:val="0"/>
              <w:marTop w:val="0"/>
              <w:marBottom w:val="0"/>
              <w:divBdr>
                <w:top w:val="none" w:sz="0" w:space="0" w:color="auto"/>
                <w:left w:val="none" w:sz="0" w:space="0" w:color="auto"/>
                <w:bottom w:val="none" w:sz="0" w:space="0" w:color="auto"/>
                <w:right w:val="none" w:sz="0" w:space="0" w:color="auto"/>
              </w:divBdr>
            </w:div>
            <w:div w:id="2091190511">
              <w:marLeft w:val="0"/>
              <w:marRight w:val="0"/>
              <w:marTop w:val="0"/>
              <w:marBottom w:val="0"/>
              <w:divBdr>
                <w:top w:val="none" w:sz="0" w:space="0" w:color="auto"/>
                <w:left w:val="none" w:sz="0" w:space="0" w:color="auto"/>
                <w:bottom w:val="none" w:sz="0" w:space="0" w:color="auto"/>
                <w:right w:val="none" w:sz="0" w:space="0" w:color="auto"/>
              </w:divBdr>
            </w:div>
            <w:div w:id="1381325744">
              <w:marLeft w:val="0"/>
              <w:marRight w:val="0"/>
              <w:marTop w:val="0"/>
              <w:marBottom w:val="0"/>
              <w:divBdr>
                <w:top w:val="none" w:sz="0" w:space="0" w:color="auto"/>
                <w:left w:val="none" w:sz="0" w:space="0" w:color="auto"/>
                <w:bottom w:val="none" w:sz="0" w:space="0" w:color="auto"/>
                <w:right w:val="none" w:sz="0" w:space="0" w:color="auto"/>
              </w:divBdr>
            </w:div>
            <w:div w:id="27603911">
              <w:marLeft w:val="0"/>
              <w:marRight w:val="0"/>
              <w:marTop w:val="0"/>
              <w:marBottom w:val="0"/>
              <w:divBdr>
                <w:top w:val="none" w:sz="0" w:space="0" w:color="auto"/>
                <w:left w:val="none" w:sz="0" w:space="0" w:color="auto"/>
                <w:bottom w:val="none" w:sz="0" w:space="0" w:color="auto"/>
                <w:right w:val="none" w:sz="0" w:space="0" w:color="auto"/>
              </w:divBdr>
            </w:div>
            <w:div w:id="1957367027">
              <w:marLeft w:val="0"/>
              <w:marRight w:val="0"/>
              <w:marTop w:val="0"/>
              <w:marBottom w:val="0"/>
              <w:divBdr>
                <w:top w:val="none" w:sz="0" w:space="0" w:color="auto"/>
                <w:left w:val="none" w:sz="0" w:space="0" w:color="auto"/>
                <w:bottom w:val="none" w:sz="0" w:space="0" w:color="auto"/>
                <w:right w:val="none" w:sz="0" w:space="0" w:color="auto"/>
              </w:divBdr>
            </w:div>
            <w:div w:id="1530296026">
              <w:marLeft w:val="0"/>
              <w:marRight w:val="0"/>
              <w:marTop w:val="0"/>
              <w:marBottom w:val="0"/>
              <w:divBdr>
                <w:top w:val="none" w:sz="0" w:space="0" w:color="auto"/>
                <w:left w:val="none" w:sz="0" w:space="0" w:color="auto"/>
                <w:bottom w:val="none" w:sz="0" w:space="0" w:color="auto"/>
                <w:right w:val="none" w:sz="0" w:space="0" w:color="auto"/>
              </w:divBdr>
            </w:div>
            <w:div w:id="1173569132">
              <w:marLeft w:val="0"/>
              <w:marRight w:val="0"/>
              <w:marTop w:val="0"/>
              <w:marBottom w:val="0"/>
              <w:divBdr>
                <w:top w:val="none" w:sz="0" w:space="0" w:color="auto"/>
                <w:left w:val="none" w:sz="0" w:space="0" w:color="auto"/>
                <w:bottom w:val="none" w:sz="0" w:space="0" w:color="auto"/>
                <w:right w:val="none" w:sz="0" w:space="0" w:color="auto"/>
              </w:divBdr>
            </w:div>
            <w:div w:id="1618293823">
              <w:marLeft w:val="0"/>
              <w:marRight w:val="0"/>
              <w:marTop w:val="0"/>
              <w:marBottom w:val="0"/>
              <w:divBdr>
                <w:top w:val="none" w:sz="0" w:space="0" w:color="auto"/>
                <w:left w:val="none" w:sz="0" w:space="0" w:color="auto"/>
                <w:bottom w:val="none" w:sz="0" w:space="0" w:color="auto"/>
                <w:right w:val="none" w:sz="0" w:space="0" w:color="auto"/>
              </w:divBdr>
            </w:div>
            <w:div w:id="1508977943">
              <w:marLeft w:val="0"/>
              <w:marRight w:val="0"/>
              <w:marTop w:val="0"/>
              <w:marBottom w:val="0"/>
              <w:divBdr>
                <w:top w:val="none" w:sz="0" w:space="0" w:color="auto"/>
                <w:left w:val="none" w:sz="0" w:space="0" w:color="auto"/>
                <w:bottom w:val="none" w:sz="0" w:space="0" w:color="auto"/>
                <w:right w:val="none" w:sz="0" w:space="0" w:color="auto"/>
              </w:divBdr>
            </w:div>
            <w:div w:id="1493333264">
              <w:marLeft w:val="0"/>
              <w:marRight w:val="0"/>
              <w:marTop w:val="0"/>
              <w:marBottom w:val="0"/>
              <w:divBdr>
                <w:top w:val="none" w:sz="0" w:space="0" w:color="auto"/>
                <w:left w:val="none" w:sz="0" w:space="0" w:color="auto"/>
                <w:bottom w:val="none" w:sz="0" w:space="0" w:color="auto"/>
                <w:right w:val="none" w:sz="0" w:space="0" w:color="auto"/>
              </w:divBdr>
            </w:div>
            <w:div w:id="269046293">
              <w:marLeft w:val="0"/>
              <w:marRight w:val="0"/>
              <w:marTop w:val="0"/>
              <w:marBottom w:val="0"/>
              <w:divBdr>
                <w:top w:val="none" w:sz="0" w:space="0" w:color="auto"/>
                <w:left w:val="none" w:sz="0" w:space="0" w:color="auto"/>
                <w:bottom w:val="none" w:sz="0" w:space="0" w:color="auto"/>
                <w:right w:val="none" w:sz="0" w:space="0" w:color="auto"/>
              </w:divBdr>
            </w:div>
            <w:div w:id="151920555">
              <w:marLeft w:val="0"/>
              <w:marRight w:val="0"/>
              <w:marTop w:val="0"/>
              <w:marBottom w:val="0"/>
              <w:divBdr>
                <w:top w:val="none" w:sz="0" w:space="0" w:color="auto"/>
                <w:left w:val="none" w:sz="0" w:space="0" w:color="auto"/>
                <w:bottom w:val="none" w:sz="0" w:space="0" w:color="auto"/>
                <w:right w:val="none" w:sz="0" w:space="0" w:color="auto"/>
              </w:divBdr>
            </w:div>
            <w:div w:id="1806847018">
              <w:marLeft w:val="0"/>
              <w:marRight w:val="0"/>
              <w:marTop w:val="0"/>
              <w:marBottom w:val="0"/>
              <w:divBdr>
                <w:top w:val="none" w:sz="0" w:space="0" w:color="auto"/>
                <w:left w:val="none" w:sz="0" w:space="0" w:color="auto"/>
                <w:bottom w:val="none" w:sz="0" w:space="0" w:color="auto"/>
                <w:right w:val="none" w:sz="0" w:space="0" w:color="auto"/>
              </w:divBdr>
            </w:div>
            <w:div w:id="206571791">
              <w:marLeft w:val="0"/>
              <w:marRight w:val="0"/>
              <w:marTop w:val="0"/>
              <w:marBottom w:val="0"/>
              <w:divBdr>
                <w:top w:val="none" w:sz="0" w:space="0" w:color="auto"/>
                <w:left w:val="none" w:sz="0" w:space="0" w:color="auto"/>
                <w:bottom w:val="none" w:sz="0" w:space="0" w:color="auto"/>
                <w:right w:val="none" w:sz="0" w:space="0" w:color="auto"/>
              </w:divBdr>
            </w:div>
            <w:div w:id="140120739">
              <w:marLeft w:val="0"/>
              <w:marRight w:val="0"/>
              <w:marTop w:val="0"/>
              <w:marBottom w:val="0"/>
              <w:divBdr>
                <w:top w:val="none" w:sz="0" w:space="0" w:color="auto"/>
                <w:left w:val="none" w:sz="0" w:space="0" w:color="auto"/>
                <w:bottom w:val="none" w:sz="0" w:space="0" w:color="auto"/>
                <w:right w:val="none" w:sz="0" w:space="0" w:color="auto"/>
              </w:divBdr>
            </w:div>
            <w:div w:id="152796806">
              <w:marLeft w:val="0"/>
              <w:marRight w:val="0"/>
              <w:marTop w:val="0"/>
              <w:marBottom w:val="0"/>
              <w:divBdr>
                <w:top w:val="none" w:sz="0" w:space="0" w:color="auto"/>
                <w:left w:val="none" w:sz="0" w:space="0" w:color="auto"/>
                <w:bottom w:val="none" w:sz="0" w:space="0" w:color="auto"/>
                <w:right w:val="none" w:sz="0" w:space="0" w:color="auto"/>
              </w:divBdr>
            </w:div>
            <w:div w:id="298847557">
              <w:marLeft w:val="0"/>
              <w:marRight w:val="0"/>
              <w:marTop w:val="0"/>
              <w:marBottom w:val="0"/>
              <w:divBdr>
                <w:top w:val="none" w:sz="0" w:space="0" w:color="auto"/>
                <w:left w:val="none" w:sz="0" w:space="0" w:color="auto"/>
                <w:bottom w:val="none" w:sz="0" w:space="0" w:color="auto"/>
                <w:right w:val="none" w:sz="0" w:space="0" w:color="auto"/>
              </w:divBdr>
            </w:div>
            <w:div w:id="419955495">
              <w:marLeft w:val="0"/>
              <w:marRight w:val="0"/>
              <w:marTop w:val="0"/>
              <w:marBottom w:val="0"/>
              <w:divBdr>
                <w:top w:val="none" w:sz="0" w:space="0" w:color="auto"/>
                <w:left w:val="none" w:sz="0" w:space="0" w:color="auto"/>
                <w:bottom w:val="none" w:sz="0" w:space="0" w:color="auto"/>
                <w:right w:val="none" w:sz="0" w:space="0" w:color="auto"/>
              </w:divBdr>
            </w:div>
            <w:div w:id="105586355">
              <w:marLeft w:val="0"/>
              <w:marRight w:val="0"/>
              <w:marTop w:val="0"/>
              <w:marBottom w:val="0"/>
              <w:divBdr>
                <w:top w:val="none" w:sz="0" w:space="0" w:color="auto"/>
                <w:left w:val="none" w:sz="0" w:space="0" w:color="auto"/>
                <w:bottom w:val="none" w:sz="0" w:space="0" w:color="auto"/>
                <w:right w:val="none" w:sz="0" w:space="0" w:color="auto"/>
              </w:divBdr>
            </w:div>
            <w:div w:id="937757399">
              <w:marLeft w:val="0"/>
              <w:marRight w:val="0"/>
              <w:marTop w:val="0"/>
              <w:marBottom w:val="0"/>
              <w:divBdr>
                <w:top w:val="none" w:sz="0" w:space="0" w:color="auto"/>
                <w:left w:val="none" w:sz="0" w:space="0" w:color="auto"/>
                <w:bottom w:val="none" w:sz="0" w:space="0" w:color="auto"/>
                <w:right w:val="none" w:sz="0" w:space="0" w:color="auto"/>
              </w:divBdr>
            </w:div>
            <w:div w:id="1455978972">
              <w:marLeft w:val="0"/>
              <w:marRight w:val="0"/>
              <w:marTop w:val="0"/>
              <w:marBottom w:val="0"/>
              <w:divBdr>
                <w:top w:val="none" w:sz="0" w:space="0" w:color="auto"/>
                <w:left w:val="none" w:sz="0" w:space="0" w:color="auto"/>
                <w:bottom w:val="none" w:sz="0" w:space="0" w:color="auto"/>
                <w:right w:val="none" w:sz="0" w:space="0" w:color="auto"/>
              </w:divBdr>
            </w:div>
            <w:div w:id="147281935">
              <w:marLeft w:val="0"/>
              <w:marRight w:val="0"/>
              <w:marTop w:val="0"/>
              <w:marBottom w:val="0"/>
              <w:divBdr>
                <w:top w:val="none" w:sz="0" w:space="0" w:color="auto"/>
                <w:left w:val="none" w:sz="0" w:space="0" w:color="auto"/>
                <w:bottom w:val="none" w:sz="0" w:space="0" w:color="auto"/>
                <w:right w:val="none" w:sz="0" w:space="0" w:color="auto"/>
              </w:divBdr>
            </w:div>
            <w:div w:id="1745225152">
              <w:marLeft w:val="0"/>
              <w:marRight w:val="0"/>
              <w:marTop w:val="0"/>
              <w:marBottom w:val="0"/>
              <w:divBdr>
                <w:top w:val="none" w:sz="0" w:space="0" w:color="auto"/>
                <w:left w:val="none" w:sz="0" w:space="0" w:color="auto"/>
                <w:bottom w:val="none" w:sz="0" w:space="0" w:color="auto"/>
                <w:right w:val="none" w:sz="0" w:space="0" w:color="auto"/>
              </w:divBdr>
            </w:div>
            <w:div w:id="694497771">
              <w:marLeft w:val="0"/>
              <w:marRight w:val="0"/>
              <w:marTop w:val="0"/>
              <w:marBottom w:val="0"/>
              <w:divBdr>
                <w:top w:val="none" w:sz="0" w:space="0" w:color="auto"/>
                <w:left w:val="none" w:sz="0" w:space="0" w:color="auto"/>
                <w:bottom w:val="none" w:sz="0" w:space="0" w:color="auto"/>
                <w:right w:val="none" w:sz="0" w:space="0" w:color="auto"/>
              </w:divBdr>
            </w:div>
            <w:div w:id="621767878">
              <w:marLeft w:val="0"/>
              <w:marRight w:val="0"/>
              <w:marTop w:val="0"/>
              <w:marBottom w:val="0"/>
              <w:divBdr>
                <w:top w:val="none" w:sz="0" w:space="0" w:color="auto"/>
                <w:left w:val="none" w:sz="0" w:space="0" w:color="auto"/>
                <w:bottom w:val="none" w:sz="0" w:space="0" w:color="auto"/>
                <w:right w:val="none" w:sz="0" w:space="0" w:color="auto"/>
              </w:divBdr>
            </w:div>
            <w:div w:id="133446388">
              <w:marLeft w:val="0"/>
              <w:marRight w:val="0"/>
              <w:marTop w:val="0"/>
              <w:marBottom w:val="0"/>
              <w:divBdr>
                <w:top w:val="none" w:sz="0" w:space="0" w:color="auto"/>
                <w:left w:val="none" w:sz="0" w:space="0" w:color="auto"/>
                <w:bottom w:val="none" w:sz="0" w:space="0" w:color="auto"/>
                <w:right w:val="none" w:sz="0" w:space="0" w:color="auto"/>
              </w:divBdr>
            </w:div>
            <w:div w:id="780223006">
              <w:marLeft w:val="0"/>
              <w:marRight w:val="0"/>
              <w:marTop w:val="0"/>
              <w:marBottom w:val="0"/>
              <w:divBdr>
                <w:top w:val="none" w:sz="0" w:space="0" w:color="auto"/>
                <w:left w:val="none" w:sz="0" w:space="0" w:color="auto"/>
                <w:bottom w:val="none" w:sz="0" w:space="0" w:color="auto"/>
                <w:right w:val="none" w:sz="0" w:space="0" w:color="auto"/>
              </w:divBdr>
            </w:div>
            <w:div w:id="423963410">
              <w:marLeft w:val="0"/>
              <w:marRight w:val="0"/>
              <w:marTop w:val="0"/>
              <w:marBottom w:val="0"/>
              <w:divBdr>
                <w:top w:val="none" w:sz="0" w:space="0" w:color="auto"/>
                <w:left w:val="none" w:sz="0" w:space="0" w:color="auto"/>
                <w:bottom w:val="none" w:sz="0" w:space="0" w:color="auto"/>
                <w:right w:val="none" w:sz="0" w:space="0" w:color="auto"/>
              </w:divBdr>
            </w:div>
            <w:div w:id="1863397756">
              <w:marLeft w:val="0"/>
              <w:marRight w:val="0"/>
              <w:marTop w:val="0"/>
              <w:marBottom w:val="0"/>
              <w:divBdr>
                <w:top w:val="none" w:sz="0" w:space="0" w:color="auto"/>
                <w:left w:val="none" w:sz="0" w:space="0" w:color="auto"/>
                <w:bottom w:val="none" w:sz="0" w:space="0" w:color="auto"/>
                <w:right w:val="none" w:sz="0" w:space="0" w:color="auto"/>
              </w:divBdr>
            </w:div>
            <w:div w:id="1758134903">
              <w:marLeft w:val="0"/>
              <w:marRight w:val="0"/>
              <w:marTop w:val="0"/>
              <w:marBottom w:val="0"/>
              <w:divBdr>
                <w:top w:val="none" w:sz="0" w:space="0" w:color="auto"/>
                <w:left w:val="none" w:sz="0" w:space="0" w:color="auto"/>
                <w:bottom w:val="none" w:sz="0" w:space="0" w:color="auto"/>
                <w:right w:val="none" w:sz="0" w:space="0" w:color="auto"/>
              </w:divBdr>
            </w:div>
            <w:div w:id="234366293">
              <w:marLeft w:val="0"/>
              <w:marRight w:val="0"/>
              <w:marTop w:val="0"/>
              <w:marBottom w:val="0"/>
              <w:divBdr>
                <w:top w:val="none" w:sz="0" w:space="0" w:color="auto"/>
                <w:left w:val="none" w:sz="0" w:space="0" w:color="auto"/>
                <w:bottom w:val="none" w:sz="0" w:space="0" w:color="auto"/>
                <w:right w:val="none" w:sz="0" w:space="0" w:color="auto"/>
              </w:divBdr>
            </w:div>
            <w:div w:id="1135878219">
              <w:marLeft w:val="0"/>
              <w:marRight w:val="0"/>
              <w:marTop w:val="0"/>
              <w:marBottom w:val="0"/>
              <w:divBdr>
                <w:top w:val="none" w:sz="0" w:space="0" w:color="auto"/>
                <w:left w:val="none" w:sz="0" w:space="0" w:color="auto"/>
                <w:bottom w:val="none" w:sz="0" w:space="0" w:color="auto"/>
                <w:right w:val="none" w:sz="0" w:space="0" w:color="auto"/>
              </w:divBdr>
            </w:div>
            <w:div w:id="2012873467">
              <w:marLeft w:val="0"/>
              <w:marRight w:val="0"/>
              <w:marTop w:val="0"/>
              <w:marBottom w:val="0"/>
              <w:divBdr>
                <w:top w:val="none" w:sz="0" w:space="0" w:color="auto"/>
                <w:left w:val="none" w:sz="0" w:space="0" w:color="auto"/>
                <w:bottom w:val="none" w:sz="0" w:space="0" w:color="auto"/>
                <w:right w:val="none" w:sz="0" w:space="0" w:color="auto"/>
              </w:divBdr>
            </w:div>
            <w:div w:id="1810323373">
              <w:marLeft w:val="0"/>
              <w:marRight w:val="0"/>
              <w:marTop w:val="0"/>
              <w:marBottom w:val="0"/>
              <w:divBdr>
                <w:top w:val="none" w:sz="0" w:space="0" w:color="auto"/>
                <w:left w:val="none" w:sz="0" w:space="0" w:color="auto"/>
                <w:bottom w:val="none" w:sz="0" w:space="0" w:color="auto"/>
                <w:right w:val="none" w:sz="0" w:space="0" w:color="auto"/>
              </w:divBdr>
            </w:div>
            <w:div w:id="801078551">
              <w:marLeft w:val="0"/>
              <w:marRight w:val="0"/>
              <w:marTop w:val="0"/>
              <w:marBottom w:val="0"/>
              <w:divBdr>
                <w:top w:val="none" w:sz="0" w:space="0" w:color="auto"/>
                <w:left w:val="none" w:sz="0" w:space="0" w:color="auto"/>
                <w:bottom w:val="none" w:sz="0" w:space="0" w:color="auto"/>
                <w:right w:val="none" w:sz="0" w:space="0" w:color="auto"/>
              </w:divBdr>
            </w:div>
            <w:div w:id="270402414">
              <w:marLeft w:val="0"/>
              <w:marRight w:val="0"/>
              <w:marTop w:val="0"/>
              <w:marBottom w:val="0"/>
              <w:divBdr>
                <w:top w:val="none" w:sz="0" w:space="0" w:color="auto"/>
                <w:left w:val="none" w:sz="0" w:space="0" w:color="auto"/>
                <w:bottom w:val="none" w:sz="0" w:space="0" w:color="auto"/>
                <w:right w:val="none" w:sz="0" w:space="0" w:color="auto"/>
              </w:divBdr>
            </w:div>
            <w:div w:id="588927442">
              <w:marLeft w:val="0"/>
              <w:marRight w:val="0"/>
              <w:marTop w:val="0"/>
              <w:marBottom w:val="0"/>
              <w:divBdr>
                <w:top w:val="none" w:sz="0" w:space="0" w:color="auto"/>
                <w:left w:val="none" w:sz="0" w:space="0" w:color="auto"/>
                <w:bottom w:val="none" w:sz="0" w:space="0" w:color="auto"/>
                <w:right w:val="none" w:sz="0" w:space="0" w:color="auto"/>
              </w:divBdr>
            </w:div>
            <w:div w:id="11147585">
              <w:marLeft w:val="0"/>
              <w:marRight w:val="0"/>
              <w:marTop w:val="0"/>
              <w:marBottom w:val="0"/>
              <w:divBdr>
                <w:top w:val="none" w:sz="0" w:space="0" w:color="auto"/>
                <w:left w:val="none" w:sz="0" w:space="0" w:color="auto"/>
                <w:bottom w:val="none" w:sz="0" w:space="0" w:color="auto"/>
                <w:right w:val="none" w:sz="0" w:space="0" w:color="auto"/>
              </w:divBdr>
            </w:div>
            <w:div w:id="1698389839">
              <w:marLeft w:val="0"/>
              <w:marRight w:val="0"/>
              <w:marTop w:val="0"/>
              <w:marBottom w:val="0"/>
              <w:divBdr>
                <w:top w:val="none" w:sz="0" w:space="0" w:color="auto"/>
                <w:left w:val="none" w:sz="0" w:space="0" w:color="auto"/>
                <w:bottom w:val="none" w:sz="0" w:space="0" w:color="auto"/>
                <w:right w:val="none" w:sz="0" w:space="0" w:color="auto"/>
              </w:divBdr>
            </w:div>
            <w:div w:id="1807579962">
              <w:marLeft w:val="0"/>
              <w:marRight w:val="0"/>
              <w:marTop w:val="0"/>
              <w:marBottom w:val="0"/>
              <w:divBdr>
                <w:top w:val="none" w:sz="0" w:space="0" w:color="auto"/>
                <w:left w:val="none" w:sz="0" w:space="0" w:color="auto"/>
                <w:bottom w:val="none" w:sz="0" w:space="0" w:color="auto"/>
                <w:right w:val="none" w:sz="0" w:space="0" w:color="auto"/>
              </w:divBdr>
            </w:div>
            <w:div w:id="2076078195">
              <w:marLeft w:val="0"/>
              <w:marRight w:val="0"/>
              <w:marTop w:val="0"/>
              <w:marBottom w:val="0"/>
              <w:divBdr>
                <w:top w:val="none" w:sz="0" w:space="0" w:color="auto"/>
                <w:left w:val="none" w:sz="0" w:space="0" w:color="auto"/>
                <w:bottom w:val="none" w:sz="0" w:space="0" w:color="auto"/>
                <w:right w:val="none" w:sz="0" w:space="0" w:color="auto"/>
              </w:divBdr>
            </w:div>
            <w:div w:id="364523520">
              <w:marLeft w:val="0"/>
              <w:marRight w:val="0"/>
              <w:marTop w:val="0"/>
              <w:marBottom w:val="0"/>
              <w:divBdr>
                <w:top w:val="none" w:sz="0" w:space="0" w:color="auto"/>
                <w:left w:val="none" w:sz="0" w:space="0" w:color="auto"/>
                <w:bottom w:val="none" w:sz="0" w:space="0" w:color="auto"/>
                <w:right w:val="none" w:sz="0" w:space="0" w:color="auto"/>
              </w:divBdr>
            </w:div>
            <w:div w:id="185488270">
              <w:marLeft w:val="0"/>
              <w:marRight w:val="0"/>
              <w:marTop w:val="0"/>
              <w:marBottom w:val="0"/>
              <w:divBdr>
                <w:top w:val="none" w:sz="0" w:space="0" w:color="auto"/>
                <w:left w:val="none" w:sz="0" w:space="0" w:color="auto"/>
                <w:bottom w:val="none" w:sz="0" w:space="0" w:color="auto"/>
                <w:right w:val="none" w:sz="0" w:space="0" w:color="auto"/>
              </w:divBdr>
            </w:div>
            <w:div w:id="35159492">
              <w:marLeft w:val="0"/>
              <w:marRight w:val="0"/>
              <w:marTop w:val="0"/>
              <w:marBottom w:val="0"/>
              <w:divBdr>
                <w:top w:val="none" w:sz="0" w:space="0" w:color="auto"/>
                <w:left w:val="none" w:sz="0" w:space="0" w:color="auto"/>
                <w:bottom w:val="none" w:sz="0" w:space="0" w:color="auto"/>
                <w:right w:val="none" w:sz="0" w:space="0" w:color="auto"/>
              </w:divBdr>
            </w:div>
            <w:div w:id="106658016">
              <w:marLeft w:val="0"/>
              <w:marRight w:val="0"/>
              <w:marTop w:val="0"/>
              <w:marBottom w:val="0"/>
              <w:divBdr>
                <w:top w:val="none" w:sz="0" w:space="0" w:color="auto"/>
                <w:left w:val="none" w:sz="0" w:space="0" w:color="auto"/>
                <w:bottom w:val="none" w:sz="0" w:space="0" w:color="auto"/>
                <w:right w:val="none" w:sz="0" w:space="0" w:color="auto"/>
              </w:divBdr>
            </w:div>
            <w:div w:id="1282957468">
              <w:marLeft w:val="0"/>
              <w:marRight w:val="0"/>
              <w:marTop w:val="0"/>
              <w:marBottom w:val="0"/>
              <w:divBdr>
                <w:top w:val="none" w:sz="0" w:space="0" w:color="auto"/>
                <w:left w:val="none" w:sz="0" w:space="0" w:color="auto"/>
                <w:bottom w:val="none" w:sz="0" w:space="0" w:color="auto"/>
                <w:right w:val="none" w:sz="0" w:space="0" w:color="auto"/>
              </w:divBdr>
            </w:div>
            <w:div w:id="1439791066">
              <w:marLeft w:val="0"/>
              <w:marRight w:val="0"/>
              <w:marTop w:val="0"/>
              <w:marBottom w:val="0"/>
              <w:divBdr>
                <w:top w:val="none" w:sz="0" w:space="0" w:color="auto"/>
                <w:left w:val="none" w:sz="0" w:space="0" w:color="auto"/>
                <w:bottom w:val="none" w:sz="0" w:space="0" w:color="auto"/>
                <w:right w:val="none" w:sz="0" w:space="0" w:color="auto"/>
              </w:divBdr>
            </w:div>
            <w:div w:id="58750783">
              <w:marLeft w:val="0"/>
              <w:marRight w:val="0"/>
              <w:marTop w:val="0"/>
              <w:marBottom w:val="0"/>
              <w:divBdr>
                <w:top w:val="none" w:sz="0" w:space="0" w:color="auto"/>
                <w:left w:val="none" w:sz="0" w:space="0" w:color="auto"/>
                <w:bottom w:val="none" w:sz="0" w:space="0" w:color="auto"/>
                <w:right w:val="none" w:sz="0" w:space="0" w:color="auto"/>
              </w:divBdr>
            </w:div>
            <w:div w:id="1233541554">
              <w:marLeft w:val="0"/>
              <w:marRight w:val="0"/>
              <w:marTop w:val="0"/>
              <w:marBottom w:val="0"/>
              <w:divBdr>
                <w:top w:val="none" w:sz="0" w:space="0" w:color="auto"/>
                <w:left w:val="none" w:sz="0" w:space="0" w:color="auto"/>
                <w:bottom w:val="none" w:sz="0" w:space="0" w:color="auto"/>
                <w:right w:val="none" w:sz="0" w:space="0" w:color="auto"/>
              </w:divBdr>
            </w:div>
            <w:div w:id="781919938">
              <w:marLeft w:val="0"/>
              <w:marRight w:val="0"/>
              <w:marTop w:val="0"/>
              <w:marBottom w:val="0"/>
              <w:divBdr>
                <w:top w:val="none" w:sz="0" w:space="0" w:color="auto"/>
                <w:left w:val="none" w:sz="0" w:space="0" w:color="auto"/>
                <w:bottom w:val="none" w:sz="0" w:space="0" w:color="auto"/>
                <w:right w:val="none" w:sz="0" w:space="0" w:color="auto"/>
              </w:divBdr>
            </w:div>
            <w:div w:id="2038041384">
              <w:marLeft w:val="0"/>
              <w:marRight w:val="0"/>
              <w:marTop w:val="0"/>
              <w:marBottom w:val="0"/>
              <w:divBdr>
                <w:top w:val="none" w:sz="0" w:space="0" w:color="auto"/>
                <w:left w:val="none" w:sz="0" w:space="0" w:color="auto"/>
                <w:bottom w:val="none" w:sz="0" w:space="0" w:color="auto"/>
                <w:right w:val="none" w:sz="0" w:space="0" w:color="auto"/>
              </w:divBdr>
            </w:div>
            <w:div w:id="316228855">
              <w:marLeft w:val="0"/>
              <w:marRight w:val="0"/>
              <w:marTop w:val="0"/>
              <w:marBottom w:val="0"/>
              <w:divBdr>
                <w:top w:val="none" w:sz="0" w:space="0" w:color="auto"/>
                <w:left w:val="none" w:sz="0" w:space="0" w:color="auto"/>
                <w:bottom w:val="none" w:sz="0" w:space="0" w:color="auto"/>
                <w:right w:val="none" w:sz="0" w:space="0" w:color="auto"/>
              </w:divBdr>
            </w:div>
            <w:div w:id="1488866084">
              <w:marLeft w:val="0"/>
              <w:marRight w:val="0"/>
              <w:marTop w:val="0"/>
              <w:marBottom w:val="0"/>
              <w:divBdr>
                <w:top w:val="none" w:sz="0" w:space="0" w:color="auto"/>
                <w:left w:val="none" w:sz="0" w:space="0" w:color="auto"/>
                <w:bottom w:val="none" w:sz="0" w:space="0" w:color="auto"/>
                <w:right w:val="none" w:sz="0" w:space="0" w:color="auto"/>
              </w:divBdr>
            </w:div>
            <w:div w:id="838086110">
              <w:marLeft w:val="0"/>
              <w:marRight w:val="0"/>
              <w:marTop w:val="0"/>
              <w:marBottom w:val="0"/>
              <w:divBdr>
                <w:top w:val="none" w:sz="0" w:space="0" w:color="auto"/>
                <w:left w:val="none" w:sz="0" w:space="0" w:color="auto"/>
                <w:bottom w:val="none" w:sz="0" w:space="0" w:color="auto"/>
                <w:right w:val="none" w:sz="0" w:space="0" w:color="auto"/>
              </w:divBdr>
            </w:div>
            <w:div w:id="631207851">
              <w:marLeft w:val="0"/>
              <w:marRight w:val="0"/>
              <w:marTop w:val="0"/>
              <w:marBottom w:val="0"/>
              <w:divBdr>
                <w:top w:val="none" w:sz="0" w:space="0" w:color="auto"/>
                <w:left w:val="none" w:sz="0" w:space="0" w:color="auto"/>
                <w:bottom w:val="none" w:sz="0" w:space="0" w:color="auto"/>
                <w:right w:val="none" w:sz="0" w:space="0" w:color="auto"/>
              </w:divBdr>
            </w:div>
            <w:div w:id="189495606">
              <w:marLeft w:val="0"/>
              <w:marRight w:val="0"/>
              <w:marTop w:val="0"/>
              <w:marBottom w:val="0"/>
              <w:divBdr>
                <w:top w:val="none" w:sz="0" w:space="0" w:color="auto"/>
                <w:left w:val="none" w:sz="0" w:space="0" w:color="auto"/>
                <w:bottom w:val="none" w:sz="0" w:space="0" w:color="auto"/>
                <w:right w:val="none" w:sz="0" w:space="0" w:color="auto"/>
              </w:divBdr>
            </w:div>
            <w:div w:id="1071346536">
              <w:marLeft w:val="0"/>
              <w:marRight w:val="0"/>
              <w:marTop w:val="0"/>
              <w:marBottom w:val="0"/>
              <w:divBdr>
                <w:top w:val="none" w:sz="0" w:space="0" w:color="auto"/>
                <w:left w:val="none" w:sz="0" w:space="0" w:color="auto"/>
                <w:bottom w:val="none" w:sz="0" w:space="0" w:color="auto"/>
                <w:right w:val="none" w:sz="0" w:space="0" w:color="auto"/>
              </w:divBdr>
            </w:div>
            <w:div w:id="355229302">
              <w:marLeft w:val="0"/>
              <w:marRight w:val="0"/>
              <w:marTop w:val="0"/>
              <w:marBottom w:val="0"/>
              <w:divBdr>
                <w:top w:val="none" w:sz="0" w:space="0" w:color="auto"/>
                <w:left w:val="none" w:sz="0" w:space="0" w:color="auto"/>
                <w:bottom w:val="none" w:sz="0" w:space="0" w:color="auto"/>
                <w:right w:val="none" w:sz="0" w:space="0" w:color="auto"/>
              </w:divBdr>
            </w:div>
            <w:div w:id="1760835229">
              <w:marLeft w:val="0"/>
              <w:marRight w:val="0"/>
              <w:marTop w:val="0"/>
              <w:marBottom w:val="0"/>
              <w:divBdr>
                <w:top w:val="none" w:sz="0" w:space="0" w:color="auto"/>
                <w:left w:val="none" w:sz="0" w:space="0" w:color="auto"/>
                <w:bottom w:val="none" w:sz="0" w:space="0" w:color="auto"/>
                <w:right w:val="none" w:sz="0" w:space="0" w:color="auto"/>
              </w:divBdr>
            </w:div>
            <w:div w:id="1188831207">
              <w:marLeft w:val="0"/>
              <w:marRight w:val="0"/>
              <w:marTop w:val="0"/>
              <w:marBottom w:val="0"/>
              <w:divBdr>
                <w:top w:val="none" w:sz="0" w:space="0" w:color="auto"/>
                <w:left w:val="none" w:sz="0" w:space="0" w:color="auto"/>
                <w:bottom w:val="none" w:sz="0" w:space="0" w:color="auto"/>
                <w:right w:val="none" w:sz="0" w:space="0" w:color="auto"/>
              </w:divBdr>
            </w:div>
            <w:div w:id="74210569">
              <w:marLeft w:val="0"/>
              <w:marRight w:val="0"/>
              <w:marTop w:val="0"/>
              <w:marBottom w:val="0"/>
              <w:divBdr>
                <w:top w:val="none" w:sz="0" w:space="0" w:color="auto"/>
                <w:left w:val="none" w:sz="0" w:space="0" w:color="auto"/>
                <w:bottom w:val="none" w:sz="0" w:space="0" w:color="auto"/>
                <w:right w:val="none" w:sz="0" w:space="0" w:color="auto"/>
              </w:divBdr>
            </w:div>
            <w:div w:id="900404723">
              <w:marLeft w:val="0"/>
              <w:marRight w:val="0"/>
              <w:marTop w:val="0"/>
              <w:marBottom w:val="0"/>
              <w:divBdr>
                <w:top w:val="none" w:sz="0" w:space="0" w:color="auto"/>
                <w:left w:val="none" w:sz="0" w:space="0" w:color="auto"/>
                <w:bottom w:val="none" w:sz="0" w:space="0" w:color="auto"/>
                <w:right w:val="none" w:sz="0" w:space="0" w:color="auto"/>
              </w:divBdr>
            </w:div>
            <w:div w:id="677081937">
              <w:marLeft w:val="0"/>
              <w:marRight w:val="0"/>
              <w:marTop w:val="0"/>
              <w:marBottom w:val="0"/>
              <w:divBdr>
                <w:top w:val="none" w:sz="0" w:space="0" w:color="auto"/>
                <w:left w:val="none" w:sz="0" w:space="0" w:color="auto"/>
                <w:bottom w:val="none" w:sz="0" w:space="0" w:color="auto"/>
                <w:right w:val="none" w:sz="0" w:space="0" w:color="auto"/>
              </w:divBdr>
            </w:div>
            <w:div w:id="35542693">
              <w:marLeft w:val="0"/>
              <w:marRight w:val="0"/>
              <w:marTop w:val="0"/>
              <w:marBottom w:val="0"/>
              <w:divBdr>
                <w:top w:val="none" w:sz="0" w:space="0" w:color="auto"/>
                <w:left w:val="none" w:sz="0" w:space="0" w:color="auto"/>
                <w:bottom w:val="none" w:sz="0" w:space="0" w:color="auto"/>
                <w:right w:val="none" w:sz="0" w:space="0" w:color="auto"/>
              </w:divBdr>
            </w:div>
            <w:div w:id="140117424">
              <w:marLeft w:val="0"/>
              <w:marRight w:val="0"/>
              <w:marTop w:val="0"/>
              <w:marBottom w:val="0"/>
              <w:divBdr>
                <w:top w:val="none" w:sz="0" w:space="0" w:color="auto"/>
                <w:left w:val="none" w:sz="0" w:space="0" w:color="auto"/>
                <w:bottom w:val="none" w:sz="0" w:space="0" w:color="auto"/>
                <w:right w:val="none" w:sz="0" w:space="0" w:color="auto"/>
              </w:divBdr>
            </w:div>
            <w:div w:id="1063529689">
              <w:marLeft w:val="0"/>
              <w:marRight w:val="0"/>
              <w:marTop w:val="0"/>
              <w:marBottom w:val="0"/>
              <w:divBdr>
                <w:top w:val="none" w:sz="0" w:space="0" w:color="auto"/>
                <w:left w:val="none" w:sz="0" w:space="0" w:color="auto"/>
                <w:bottom w:val="none" w:sz="0" w:space="0" w:color="auto"/>
                <w:right w:val="none" w:sz="0" w:space="0" w:color="auto"/>
              </w:divBdr>
            </w:div>
            <w:div w:id="581793758">
              <w:marLeft w:val="0"/>
              <w:marRight w:val="0"/>
              <w:marTop w:val="0"/>
              <w:marBottom w:val="0"/>
              <w:divBdr>
                <w:top w:val="none" w:sz="0" w:space="0" w:color="auto"/>
                <w:left w:val="none" w:sz="0" w:space="0" w:color="auto"/>
                <w:bottom w:val="none" w:sz="0" w:space="0" w:color="auto"/>
                <w:right w:val="none" w:sz="0" w:space="0" w:color="auto"/>
              </w:divBdr>
            </w:div>
            <w:div w:id="685135247">
              <w:marLeft w:val="0"/>
              <w:marRight w:val="0"/>
              <w:marTop w:val="0"/>
              <w:marBottom w:val="0"/>
              <w:divBdr>
                <w:top w:val="none" w:sz="0" w:space="0" w:color="auto"/>
                <w:left w:val="none" w:sz="0" w:space="0" w:color="auto"/>
                <w:bottom w:val="none" w:sz="0" w:space="0" w:color="auto"/>
                <w:right w:val="none" w:sz="0" w:space="0" w:color="auto"/>
              </w:divBdr>
            </w:div>
            <w:div w:id="1625186627">
              <w:marLeft w:val="0"/>
              <w:marRight w:val="0"/>
              <w:marTop w:val="0"/>
              <w:marBottom w:val="0"/>
              <w:divBdr>
                <w:top w:val="none" w:sz="0" w:space="0" w:color="auto"/>
                <w:left w:val="none" w:sz="0" w:space="0" w:color="auto"/>
                <w:bottom w:val="none" w:sz="0" w:space="0" w:color="auto"/>
                <w:right w:val="none" w:sz="0" w:space="0" w:color="auto"/>
              </w:divBdr>
            </w:div>
            <w:div w:id="2039962073">
              <w:marLeft w:val="0"/>
              <w:marRight w:val="0"/>
              <w:marTop w:val="0"/>
              <w:marBottom w:val="0"/>
              <w:divBdr>
                <w:top w:val="none" w:sz="0" w:space="0" w:color="auto"/>
                <w:left w:val="none" w:sz="0" w:space="0" w:color="auto"/>
                <w:bottom w:val="none" w:sz="0" w:space="0" w:color="auto"/>
                <w:right w:val="none" w:sz="0" w:space="0" w:color="auto"/>
              </w:divBdr>
            </w:div>
            <w:div w:id="1934973303">
              <w:marLeft w:val="0"/>
              <w:marRight w:val="0"/>
              <w:marTop w:val="0"/>
              <w:marBottom w:val="0"/>
              <w:divBdr>
                <w:top w:val="none" w:sz="0" w:space="0" w:color="auto"/>
                <w:left w:val="none" w:sz="0" w:space="0" w:color="auto"/>
                <w:bottom w:val="none" w:sz="0" w:space="0" w:color="auto"/>
                <w:right w:val="none" w:sz="0" w:space="0" w:color="auto"/>
              </w:divBdr>
            </w:div>
            <w:div w:id="968901760">
              <w:marLeft w:val="0"/>
              <w:marRight w:val="0"/>
              <w:marTop w:val="0"/>
              <w:marBottom w:val="0"/>
              <w:divBdr>
                <w:top w:val="none" w:sz="0" w:space="0" w:color="auto"/>
                <w:left w:val="none" w:sz="0" w:space="0" w:color="auto"/>
                <w:bottom w:val="none" w:sz="0" w:space="0" w:color="auto"/>
                <w:right w:val="none" w:sz="0" w:space="0" w:color="auto"/>
              </w:divBdr>
            </w:div>
            <w:div w:id="1881091190">
              <w:marLeft w:val="0"/>
              <w:marRight w:val="0"/>
              <w:marTop w:val="0"/>
              <w:marBottom w:val="0"/>
              <w:divBdr>
                <w:top w:val="none" w:sz="0" w:space="0" w:color="auto"/>
                <w:left w:val="none" w:sz="0" w:space="0" w:color="auto"/>
                <w:bottom w:val="none" w:sz="0" w:space="0" w:color="auto"/>
                <w:right w:val="none" w:sz="0" w:space="0" w:color="auto"/>
              </w:divBdr>
            </w:div>
            <w:div w:id="934050154">
              <w:marLeft w:val="0"/>
              <w:marRight w:val="0"/>
              <w:marTop w:val="0"/>
              <w:marBottom w:val="0"/>
              <w:divBdr>
                <w:top w:val="none" w:sz="0" w:space="0" w:color="auto"/>
                <w:left w:val="none" w:sz="0" w:space="0" w:color="auto"/>
                <w:bottom w:val="none" w:sz="0" w:space="0" w:color="auto"/>
                <w:right w:val="none" w:sz="0" w:space="0" w:color="auto"/>
              </w:divBdr>
            </w:div>
            <w:div w:id="1081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4439">
      <w:marLeft w:val="0"/>
      <w:marRight w:val="0"/>
      <w:marTop w:val="0"/>
      <w:marBottom w:val="0"/>
      <w:divBdr>
        <w:top w:val="none" w:sz="0" w:space="0" w:color="auto"/>
        <w:left w:val="none" w:sz="0" w:space="0" w:color="auto"/>
        <w:bottom w:val="none" w:sz="0" w:space="0" w:color="auto"/>
        <w:right w:val="none" w:sz="0" w:space="0" w:color="auto"/>
      </w:divBdr>
    </w:div>
    <w:div w:id="1216426931">
      <w:marLeft w:val="0"/>
      <w:marRight w:val="0"/>
      <w:marTop w:val="0"/>
      <w:marBottom w:val="0"/>
      <w:divBdr>
        <w:top w:val="none" w:sz="0" w:space="0" w:color="auto"/>
        <w:left w:val="none" w:sz="0" w:space="0" w:color="auto"/>
        <w:bottom w:val="none" w:sz="0" w:space="0" w:color="auto"/>
        <w:right w:val="none" w:sz="0" w:space="0" w:color="auto"/>
      </w:divBdr>
    </w:div>
    <w:div w:id="1220895832">
      <w:marLeft w:val="0"/>
      <w:marRight w:val="0"/>
      <w:marTop w:val="0"/>
      <w:marBottom w:val="0"/>
      <w:divBdr>
        <w:top w:val="none" w:sz="0" w:space="0" w:color="auto"/>
        <w:left w:val="none" w:sz="0" w:space="0" w:color="auto"/>
        <w:bottom w:val="none" w:sz="0" w:space="0" w:color="auto"/>
        <w:right w:val="none" w:sz="0" w:space="0" w:color="auto"/>
      </w:divBdr>
    </w:div>
    <w:div w:id="1228221597">
      <w:marLeft w:val="0"/>
      <w:marRight w:val="0"/>
      <w:marTop w:val="0"/>
      <w:marBottom w:val="0"/>
      <w:divBdr>
        <w:top w:val="none" w:sz="0" w:space="0" w:color="auto"/>
        <w:left w:val="none" w:sz="0" w:space="0" w:color="auto"/>
        <w:bottom w:val="none" w:sz="0" w:space="0" w:color="auto"/>
        <w:right w:val="none" w:sz="0" w:space="0" w:color="auto"/>
      </w:divBdr>
      <w:divsChild>
        <w:div w:id="1043990470">
          <w:marLeft w:val="0"/>
          <w:marRight w:val="0"/>
          <w:marTop w:val="0"/>
          <w:marBottom w:val="0"/>
          <w:divBdr>
            <w:top w:val="none" w:sz="0" w:space="0" w:color="auto"/>
            <w:left w:val="none" w:sz="0" w:space="0" w:color="auto"/>
            <w:bottom w:val="none" w:sz="0" w:space="0" w:color="auto"/>
            <w:right w:val="none" w:sz="0" w:space="0" w:color="auto"/>
          </w:divBdr>
          <w:divsChild>
            <w:div w:id="1569923873">
              <w:marLeft w:val="0"/>
              <w:marRight w:val="0"/>
              <w:marTop w:val="0"/>
              <w:marBottom w:val="0"/>
              <w:divBdr>
                <w:top w:val="none" w:sz="0" w:space="0" w:color="auto"/>
                <w:left w:val="none" w:sz="0" w:space="0" w:color="auto"/>
                <w:bottom w:val="none" w:sz="0" w:space="0" w:color="auto"/>
                <w:right w:val="none" w:sz="0" w:space="0" w:color="auto"/>
              </w:divBdr>
            </w:div>
            <w:div w:id="986014781">
              <w:marLeft w:val="0"/>
              <w:marRight w:val="0"/>
              <w:marTop w:val="0"/>
              <w:marBottom w:val="0"/>
              <w:divBdr>
                <w:top w:val="none" w:sz="0" w:space="0" w:color="auto"/>
                <w:left w:val="none" w:sz="0" w:space="0" w:color="auto"/>
                <w:bottom w:val="none" w:sz="0" w:space="0" w:color="auto"/>
                <w:right w:val="none" w:sz="0" w:space="0" w:color="auto"/>
              </w:divBdr>
            </w:div>
            <w:div w:id="429933151">
              <w:marLeft w:val="0"/>
              <w:marRight w:val="0"/>
              <w:marTop w:val="0"/>
              <w:marBottom w:val="0"/>
              <w:divBdr>
                <w:top w:val="none" w:sz="0" w:space="0" w:color="auto"/>
                <w:left w:val="none" w:sz="0" w:space="0" w:color="auto"/>
                <w:bottom w:val="none" w:sz="0" w:space="0" w:color="auto"/>
                <w:right w:val="none" w:sz="0" w:space="0" w:color="auto"/>
              </w:divBdr>
            </w:div>
            <w:div w:id="1490630733">
              <w:marLeft w:val="0"/>
              <w:marRight w:val="0"/>
              <w:marTop w:val="0"/>
              <w:marBottom w:val="0"/>
              <w:divBdr>
                <w:top w:val="none" w:sz="0" w:space="0" w:color="auto"/>
                <w:left w:val="none" w:sz="0" w:space="0" w:color="auto"/>
                <w:bottom w:val="none" w:sz="0" w:space="0" w:color="auto"/>
                <w:right w:val="none" w:sz="0" w:space="0" w:color="auto"/>
              </w:divBdr>
            </w:div>
            <w:div w:id="1887136342">
              <w:marLeft w:val="0"/>
              <w:marRight w:val="0"/>
              <w:marTop w:val="0"/>
              <w:marBottom w:val="0"/>
              <w:divBdr>
                <w:top w:val="none" w:sz="0" w:space="0" w:color="auto"/>
                <w:left w:val="none" w:sz="0" w:space="0" w:color="auto"/>
                <w:bottom w:val="none" w:sz="0" w:space="0" w:color="auto"/>
                <w:right w:val="none" w:sz="0" w:space="0" w:color="auto"/>
              </w:divBdr>
            </w:div>
            <w:div w:id="2053966905">
              <w:marLeft w:val="0"/>
              <w:marRight w:val="0"/>
              <w:marTop w:val="0"/>
              <w:marBottom w:val="0"/>
              <w:divBdr>
                <w:top w:val="none" w:sz="0" w:space="0" w:color="auto"/>
                <w:left w:val="none" w:sz="0" w:space="0" w:color="auto"/>
                <w:bottom w:val="none" w:sz="0" w:space="0" w:color="auto"/>
                <w:right w:val="none" w:sz="0" w:space="0" w:color="auto"/>
              </w:divBdr>
            </w:div>
            <w:div w:id="2014529407">
              <w:marLeft w:val="0"/>
              <w:marRight w:val="0"/>
              <w:marTop w:val="0"/>
              <w:marBottom w:val="0"/>
              <w:divBdr>
                <w:top w:val="none" w:sz="0" w:space="0" w:color="auto"/>
                <w:left w:val="none" w:sz="0" w:space="0" w:color="auto"/>
                <w:bottom w:val="none" w:sz="0" w:space="0" w:color="auto"/>
                <w:right w:val="none" w:sz="0" w:space="0" w:color="auto"/>
              </w:divBdr>
            </w:div>
            <w:div w:id="1962103564">
              <w:marLeft w:val="0"/>
              <w:marRight w:val="0"/>
              <w:marTop w:val="0"/>
              <w:marBottom w:val="0"/>
              <w:divBdr>
                <w:top w:val="none" w:sz="0" w:space="0" w:color="auto"/>
                <w:left w:val="none" w:sz="0" w:space="0" w:color="auto"/>
                <w:bottom w:val="none" w:sz="0" w:space="0" w:color="auto"/>
                <w:right w:val="none" w:sz="0" w:space="0" w:color="auto"/>
              </w:divBdr>
            </w:div>
            <w:div w:id="266233734">
              <w:marLeft w:val="0"/>
              <w:marRight w:val="0"/>
              <w:marTop w:val="0"/>
              <w:marBottom w:val="0"/>
              <w:divBdr>
                <w:top w:val="none" w:sz="0" w:space="0" w:color="auto"/>
                <w:left w:val="none" w:sz="0" w:space="0" w:color="auto"/>
                <w:bottom w:val="none" w:sz="0" w:space="0" w:color="auto"/>
                <w:right w:val="none" w:sz="0" w:space="0" w:color="auto"/>
              </w:divBdr>
            </w:div>
            <w:div w:id="692804620">
              <w:marLeft w:val="0"/>
              <w:marRight w:val="0"/>
              <w:marTop w:val="0"/>
              <w:marBottom w:val="0"/>
              <w:divBdr>
                <w:top w:val="none" w:sz="0" w:space="0" w:color="auto"/>
                <w:left w:val="none" w:sz="0" w:space="0" w:color="auto"/>
                <w:bottom w:val="none" w:sz="0" w:space="0" w:color="auto"/>
                <w:right w:val="none" w:sz="0" w:space="0" w:color="auto"/>
              </w:divBdr>
            </w:div>
            <w:div w:id="1379284598">
              <w:marLeft w:val="0"/>
              <w:marRight w:val="0"/>
              <w:marTop w:val="0"/>
              <w:marBottom w:val="0"/>
              <w:divBdr>
                <w:top w:val="none" w:sz="0" w:space="0" w:color="auto"/>
                <w:left w:val="none" w:sz="0" w:space="0" w:color="auto"/>
                <w:bottom w:val="none" w:sz="0" w:space="0" w:color="auto"/>
                <w:right w:val="none" w:sz="0" w:space="0" w:color="auto"/>
              </w:divBdr>
            </w:div>
            <w:div w:id="1674722568">
              <w:marLeft w:val="0"/>
              <w:marRight w:val="0"/>
              <w:marTop w:val="0"/>
              <w:marBottom w:val="0"/>
              <w:divBdr>
                <w:top w:val="none" w:sz="0" w:space="0" w:color="auto"/>
                <w:left w:val="none" w:sz="0" w:space="0" w:color="auto"/>
                <w:bottom w:val="none" w:sz="0" w:space="0" w:color="auto"/>
                <w:right w:val="none" w:sz="0" w:space="0" w:color="auto"/>
              </w:divBdr>
            </w:div>
            <w:div w:id="1771315596">
              <w:marLeft w:val="0"/>
              <w:marRight w:val="0"/>
              <w:marTop w:val="0"/>
              <w:marBottom w:val="0"/>
              <w:divBdr>
                <w:top w:val="none" w:sz="0" w:space="0" w:color="auto"/>
                <w:left w:val="none" w:sz="0" w:space="0" w:color="auto"/>
                <w:bottom w:val="none" w:sz="0" w:space="0" w:color="auto"/>
                <w:right w:val="none" w:sz="0" w:space="0" w:color="auto"/>
              </w:divBdr>
            </w:div>
            <w:div w:id="2026710843">
              <w:marLeft w:val="0"/>
              <w:marRight w:val="0"/>
              <w:marTop w:val="0"/>
              <w:marBottom w:val="0"/>
              <w:divBdr>
                <w:top w:val="none" w:sz="0" w:space="0" w:color="auto"/>
                <w:left w:val="none" w:sz="0" w:space="0" w:color="auto"/>
                <w:bottom w:val="none" w:sz="0" w:space="0" w:color="auto"/>
                <w:right w:val="none" w:sz="0" w:space="0" w:color="auto"/>
              </w:divBdr>
            </w:div>
            <w:div w:id="320433144">
              <w:marLeft w:val="0"/>
              <w:marRight w:val="0"/>
              <w:marTop w:val="0"/>
              <w:marBottom w:val="0"/>
              <w:divBdr>
                <w:top w:val="none" w:sz="0" w:space="0" w:color="auto"/>
                <w:left w:val="none" w:sz="0" w:space="0" w:color="auto"/>
                <w:bottom w:val="none" w:sz="0" w:space="0" w:color="auto"/>
                <w:right w:val="none" w:sz="0" w:space="0" w:color="auto"/>
              </w:divBdr>
            </w:div>
            <w:div w:id="675380967">
              <w:marLeft w:val="0"/>
              <w:marRight w:val="0"/>
              <w:marTop w:val="0"/>
              <w:marBottom w:val="0"/>
              <w:divBdr>
                <w:top w:val="none" w:sz="0" w:space="0" w:color="auto"/>
                <w:left w:val="none" w:sz="0" w:space="0" w:color="auto"/>
                <w:bottom w:val="none" w:sz="0" w:space="0" w:color="auto"/>
                <w:right w:val="none" w:sz="0" w:space="0" w:color="auto"/>
              </w:divBdr>
            </w:div>
            <w:div w:id="147210714">
              <w:marLeft w:val="0"/>
              <w:marRight w:val="0"/>
              <w:marTop w:val="0"/>
              <w:marBottom w:val="0"/>
              <w:divBdr>
                <w:top w:val="none" w:sz="0" w:space="0" w:color="auto"/>
                <w:left w:val="none" w:sz="0" w:space="0" w:color="auto"/>
                <w:bottom w:val="none" w:sz="0" w:space="0" w:color="auto"/>
                <w:right w:val="none" w:sz="0" w:space="0" w:color="auto"/>
              </w:divBdr>
            </w:div>
            <w:div w:id="1916358468">
              <w:marLeft w:val="0"/>
              <w:marRight w:val="0"/>
              <w:marTop w:val="0"/>
              <w:marBottom w:val="0"/>
              <w:divBdr>
                <w:top w:val="none" w:sz="0" w:space="0" w:color="auto"/>
                <w:left w:val="none" w:sz="0" w:space="0" w:color="auto"/>
                <w:bottom w:val="none" w:sz="0" w:space="0" w:color="auto"/>
                <w:right w:val="none" w:sz="0" w:space="0" w:color="auto"/>
              </w:divBdr>
            </w:div>
            <w:div w:id="2071534865">
              <w:marLeft w:val="0"/>
              <w:marRight w:val="0"/>
              <w:marTop w:val="0"/>
              <w:marBottom w:val="0"/>
              <w:divBdr>
                <w:top w:val="none" w:sz="0" w:space="0" w:color="auto"/>
                <w:left w:val="none" w:sz="0" w:space="0" w:color="auto"/>
                <w:bottom w:val="none" w:sz="0" w:space="0" w:color="auto"/>
                <w:right w:val="none" w:sz="0" w:space="0" w:color="auto"/>
              </w:divBdr>
            </w:div>
            <w:div w:id="482042780">
              <w:marLeft w:val="0"/>
              <w:marRight w:val="0"/>
              <w:marTop w:val="0"/>
              <w:marBottom w:val="0"/>
              <w:divBdr>
                <w:top w:val="none" w:sz="0" w:space="0" w:color="auto"/>
                <w:left w:val="none" w:sz="0" w:space="0" w:color="auto"/>
                <w:bottom w:val="none" w:sz="0" w:space="0" w:color="auto"/>
                <w:right w:val="none" w:sz="0" w:space="0" w:color="auto"/>
              </w:divBdr>
            </w:div>
            <w:div w:id="1948848715">
              <w:marLeft w:val="0"/>
              <w:marRight w:val="0"/>
              <w:marTop w:val="0"/>
              <w:marBottom w:val="0"/>
              <w:divBdr>
                <w:top w:val="none" w:sz="0" w:space="0" w:color="auto"/>
                <w:left w:val="none" w:sz="0" w:space="0" w:color="auto"/>
                <w:bottom w:val="none" w:sz="0" w:space="0" w:color="auto"/>
                <w:right w:val="none" w:sz="0" w:space="0" w:color="auto"/>
              </w:divBdr>
            </w:div>
            <w:div w:id="1720779973">
              <w:marLeft w:val="0"/>
              <w:marRight w:val="0"/>
              <w:marTop w:val="0"/>
              <w:marBottom w:val="0"/>
              <w:divBdr>
                <w:top w:val="none" w:sz="0" w:space="0" w:color="auto"/>
                <w:left w:val="none" w:sz="0" w:space="0" w:color="auto"/>
                <w:bottom w:val="none" w:sz="0" w:space="0" w:color="auto"/>
                <w:right w:val="none" w:sz="0" w:space="0" w:color="auto"/>
              </w:divBdr>
            </w:div>
            <w:div w:id="1922787467">
              <w:marLeft w:val="0"/>
              <w:marRight w:val="0"/>
              <w:marTop w:val="0"/>
              <w:marBottom w:val="0"/>
              <w:divBdr>
                <w:top w:val="none" w:sz="0" w:space="0" w:color="auto"/>
                <w:left w:val="none" w:sz="0" w:space="0" w:color="auto"/>
                <w:bottom w:val="none" w:sz="0" w:space="0" w:color="auto"/>
                <w:right w:val="none" w:sz="0" w:space="0" w:color="auto"/>
              </w:divBdr>
            </w:div>
            <w:div w:id="1093549758">
              <w:marLeft w:val="0"/>
              <w:marRight w:val="0"/>
              <w:marTop w:val="0"/>
              <w:marBottom w:val="0"/>
              <w:divBdr>
                <w:top w:val="none" w:sz="0" w:space="0" w:color="auto"/>
                <w:left w:val="none" w:sz="0" w:space="0" w:color="auto"/>
                <w:bottom w:val="none" w:sz="0" w:space="0" w:color="auto"/>
                <w:right w:val="none" w:sz="0" w:space="0" w:color="auto"/>
              </w:divBdr>
            </w:div>
            <w:div w:id="295641832">
              <w:marLeft w:val="0"/>
              <w:marRight w:val="0"/>
              <w:marTop w:val="0"/>
              <w:marBottom w:val="0"/>
              <w:divBdr>
                <w:top w:val="none" w:sz="0" w:space="0" w:color="auto"/>
                <w:left w:val="none" w:sz="0" w:space="0" w:color="auto"/>
                <w:bottom w:val="none" w:sz="0" w:space="0" w:color="auto"/>
                <w:right w:val="none" w:sz="0" w:space="0" w:color="auto"/>
              </w:divBdr>
            </w:div>
            <w:div w:id="1024601282">
              <w:marLeft w:val="0"/>
              <w:marRight w:val="0"/>
              <w:marTop w:val="0"/>
              <w:marBottom w:val="0"/>
              <w:divBdr>
                <w:top w:val="none" w:sz="0" w:space="0" w:color="auto"/>
                <w:left w:val="none" w:sz="0" w:space="0" w:color="auto"/>
                <w:bottom w:val="none" w:sz="0" w:space="0" w:color="auto"/>
                <w:right w:val="none" w:sz="0" w:space="0" w:color="auto"/>
              </w:divBdr>
            </w:div>
            <w:div w:id="631249600">
              <w:marLeft w:val="0"/>
              <w:marRight w:val="0"/>
              <w:marTop w:val="0"/>
              <w:marBottom w:val="0"/>
              <w:divBdr>
                <w:top w:val="none" w:sz="0" w:space="0" w:color="auto"/>
                <w:left w:val="none" w:sz="0" w:space="0" w:color="auto"/>
                <w:bottom w:val="none" w:sz="0" w:space="0" w:color="auto"/>
                <w:right w:val="none" w:sz="0" w:space="0" w:color="auto"/>
              </w:divBdr>
            </w:div>
            <w:div w:id="1522012751">
              <w:marLeft w:val="0"/>
              <w:marRight w:val="0"/>
              <w:marTop w:val="0"/>
              <w:marBottom w:val="0"/>
              <w:divBdr>
                <w:top w:val="none" w:sz="0" w:space="0" w:color="auto"/>
                <w:left w:val="none" w:sz="0" w:space="0" w:color="auto"/>
                <w:bottom w:val="none" w:sz="0" w:space="0" w:color="auto"/>
                <w:right w:val="none" w:sz="0" w:space="0" w:color="auto"/>
              </w:divBdr>
            </w:div>
            <w:div w:id="1916695752">
              <w:marLeft w:val="0"/>
              <w:marRight w:val="0"/>
              <w:marTop w:val="0"/>
              <w:marBottom w:val="0"/>
              <w:divBdr>
                <w:top w:val="none" w:sz="0" w:space="0" w:color="auto"/>
                <w:left w:val="none" w:sz="0" w:space="0" w:color="auto"/>
                <w:bottom w:val="none" w:sz="0" w:space="0" w:color="auto"/>
                <w:right w:val="none" w:sz="0" w:space="0" w:color="auto"/>
              </w:divBdr>
            </w:div>
            <w:div w:id="1424573917">
              <w:marLeft w:val="0"/>
              <w:marRight w:val="0"/>
              <w:marTop w:val="0"/>
              <w:marBottom w:val="0"/>
              <w:divBdr>
                <w:top w:val="none" w:sz="0" w:space="0" w:color="auto"/>
                <w:left w:val="none" w:sz="0" w:space="0" w:color="auto"/>
                <w:bottom w:val="none" w:sz="0" w:space="0" w:color="auto"/>
                <w:right w:val="none" w:sz="0" w:space="0" w:color="auto"/>
              </w:divBdr>
            </w:div>
            <w:div w:id="1160315991">
              <w:marLeft w:val="0"/>
              <w:marRight w:val="0"/>
              <w:marTop w:val="0"/>
              <w:marBottom w:val="0"/>
              <w:divBdr>
                <w:top w:val="none" w:sz="0" w:space="0" w:color="auto"/>
                <w:left w:val="none" w:sz="0" w:space="0" w:color="auto"/>
                <w:bottom w:val="none" w:sz="0" w:space="0" w:color="auto"/>
                <w:right w:val="none" w:sz="0" w:space="0" w:color="auto"/>
              </w:divBdr>
            </w:div>
            <w:div w:id="329602461">
              <w:marLeft w:val="0"/>
              <w:marRight w:val="0"/>
              <w:marTop w:val="0"/>
              <w:marBottom w:val="0"/>
              <w:divBdr>
                <w:top w:val="none" w:sz="0" w:space="0" w:color="auto"/>
                <w:left w:val="none" w:sz="0" w:space="0" w:color="auto"/>
                <w:bottom w:val="none" w:sz="0" w:space="0" w:color="auto"/>
                <w:right w:val="none" w:sz="0" w:space="0" w:color="auto"/>
              </w:divBdr>
            </w:div>
            <w:div w:id="236523357">
              <w:marLeft w:val="0"/>
              <w:marRight w:val="0"/>
              <w:marTop w:val="0"/>
              <w:marBottom w:val="0"/>
              <w:divBdr>
                <w:top w:val="none" w:sz="0" w:space="0" w:color="auto"/>
                <w:left w:val="none" w:sz="0" w:space="0" w:color="auto"/>
                <w:bottom w:val="none" w:sz="0" w:space="0" w:color="auto"/>
                <w:right w:val="none" w:sz="0" w:space="0" w:color="auto"/>
              </w:divBdr>
            </w:div>
            <w:div w:id="1951542683">
              <w:marLeft w:val="0"/>
              <w:marRight w:val="0"/>
              <w:marTop w:val="0"/>
              <w:marBottom w:val="0"/>
              <w:divBdr>
                <w:top w:val="none" w:sz="0" w:space="0" w:color="auto"/>
                <w:left w:val="none" w:sz="0" w:space="0" w:color="auto"/>
                <w:bottom w:val="none" w:sz="0" w:space="0" w:color="auto"/>
                <w:right w:val="none" w:sz="0" w:space="0" w:color="auto"/>
              </w:divBdr>
            </w:div>
            <w:div w:id="364868728">
              <w:marLeft w:val="0"/>
              <w:marRight w:val="0"/>
              <w:marTop w:val="0"/>
              <w:marBottom w:val="0"/>
              <w:divBdr>
                <w:top w:val="none" w:sz="0" w:space="0" w:color="auto"/>
                <w:left w:val="none" w:sz="0" w:space="0" w:color="auto"/>
                <w:bottom w:val="none" w:sz="0" w:space="0" w:color="auto"/>
                <w:right w:val="none" w:sz="0" w:space="0" w:color="auto"/>
              </w:divBdr>
            </w:div>
            <w:div w:id="1294822976">
              <w:marLeft w:val="0"/>
              <w:marRight w:val="0"/>
              <w:marTop w:val="0"/>
              <w:marBottom w:val="0"/>
              <w:divBdr>
                <w:top w:val="none" w:sz="0" w:space="0" w:color="auto"/>
                <w:left w:val="none" w:sz="0" w:space="0" w:color="auto"/>
                <w:bottom w:val="none" w:sz="0" w:space="0" w:color="auto"/>
                <w:right w:val="none" w:sz="0" w:space="0" w:color="auto"/>
              </w:divBdr>
            </w:div>
            <w:div w:id="990331806">
              <w:marLeft w:val="0"/>
              <w:marRight w:val="0"/>
              <w:marTop w:val="0"/>
              <w:marBottom w:val="0"/>
              <w:divBdr>
                <w:top w:val="none" w:sz="0" w:space="0" w:color="auto"/>
                <w:left w:val="none" w:sz="0" w:space="0" w:color="auto"/>
                <w:bottom w:val="none" w:sz="0" w:space="0" w:color="auto"/>
                <w:right w:val="none" w:sz="0" w:space="0" w:color="auto"/>
              </w:divBdr>
            </w:div>
            <w:div w:id="232014498">
              <w:marLeft w:val="0"/>
              <w:marRight w:val="0"/>
              <w:marTop w:val="0"/>
              <w:marBottom w:val="0"/>
              <w:divBdr>
                <w:top w:val="none" w:sz="0" w:space="0" w:color="auto"/>
                <w:left w:val="none" w:sz="0" w:space="0" w:color="auto"/>
                <w:bottom w:val="none" w:sz="0" w:space="0" w:color="auto"/>
                <w:right w:val="none" w:sz="0" w:space="0" w:color="auto"/>
              </w:divBdr>
            </w:div>
            <w:div w:id="1434127050">
              <w:marLeft w:val="0"/>
              <w:marRight w:val="0"/>
              <w:marTop w:val="0"/>
              <w:marBottom w:val="0"/>
              <w:divBdr>
                <w:top w:val="none" w:sz="0" w:space="0" w:color="auto"/>
                <w:left w:val="none" w:sz="0" w:space="0" w:color="auto"/>
                <w:bottom w:val="none" w:sz="0" w:space="0" w:color="auto"/>
                <w:right w:val="none" w:sz="0" w:space="0" w:color="auto"/>
              </w:divBdr>
            </w:div>
            <w:div w:id="1919249775">
              <w:marLeft w:val="0"/>
              <w:marRight w:val="0"/>
              <w:marTop w:val="0"/>
              <w:marBottom w:val="0"/>
              <w:divBdr>
                <w:top w:val="none" w:sz="0" w:space="0" w:color="auto"/>
                <w:left w:val="none" w:sz="0" w:space="0" w:color="auto"/>
                <w:bottom w:val="none" w:sz="0" w:space="0" w:color="auto"/>
                <w:right w:val="none" w:sz="0" w:space="0" w:color="auto"/>
              </w:divBdr>
            </w:div>
            <w:div w:id="1474324126">
              <w:marLeft w:val="0"/>
              <w:marRight w:val="0"/>
              <w:marTop w:val="0"/>
              <w:marBottom w:val="0"/>
              <w:divBdr>
                <w:top w:val="none" w:sz="0" w:space="0" w:color="auto"/>
                <w:left w:val="none" w:sz="0" w:space="0" w:color="auto"/>
                <w:bottom w:val="none" w:sz="0" w:space="0" w:color="auto"/>
                <w:right w:val="none" w:sz="0" w:space="0" w:color="auto"/>
              </w:divBdr>
            </w:div>
            <w:div w:id="1886404285">
              <w:marLeft w:val="0"/>
              <w:marRight w:val="0"/>
              <w:marTop w:val="0"/>
              <w:marBottom w:val="0"/>
              <w:divBdr>
                <w:top w:val="none" w:sz="0" w:space="0" w:color="auto"/>
                <w:left w:val="none" w:sz="0" w:space="0" w:color="auto"/>
                <w:bottom w:val="none" w:sz="0" w:space="0" w:color="auto"/>
                <w:right w:val="none" w:sz="0" w:space="0" w:color="auto"/>
              </w:divBdr>
            </w:div>
            <w:div w:id="1945380432">
              <w:marLeft w:val="0"/>
              <w:marRight w:val="0"/>
              <w:marTop w:val="0"/>
              <w:marBottom w:val="0"/>
              <w:divBdr>
                <w:top w:val="none" w:sz="0" w:space="0" w:color="auto"/>
                <w:left w:val="none" w:sz="0" w:space="0" w:color="auto"/>
                <w:bottom w:val="none" w:sz="0" w:space="0" w:color="auto"/>
                <w:right w:val="none" w:sz="0" w:space="0" w:color="auto"/>
              </w:divBdr>
            </w:div>
            <w:div w:id="189242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3676">
      <w:marLeft w:val="0"/>
      <w:marRight w:val="0"/>
      <w:marTop w:val="0"/>
      <w:marBottom w:val="0"/>
      <w:divBdr>
        <w:top w:val="none" w:sz="0" w:space="0" w:color="auto"/>
        <w:left w:val="none" w:sz="0" w:space="0" w:color="auto"/>
        <w:bottom w:val="none" w:sz="0" w:space="0" w:color="auto"/>
        <w:right w:val="none" w:sz="0" w:space="0" w:color="auto"/>
      </w:divBdr>
    </w:div>
    <w:div w:id="1263339844">
      <w:marLeft w:val="0"/>
      <w:marRight w:val="0"/>
      <w:marTop w:val="0"/>
      <w:marBottom w:val="0"/>
      <w:divBdr>
        <w:top w:val="none" w:sz="0" w:space="0" w:color="auto"/>
        <w:left w:val="none" w:sz="0" w:space="0" w:color="auto"/>
        <w:bottom w:val="none" w:sz="0" w:space="0" w:color="auto"/>
        <w:right w:val="none" w:sz="0" w:space="0" w:color="auto"/>
      </w:divBdr>
      <w:divsChild>
        <w:div w:id="929195524">
          <w:marLeft w:val="0"/>
          <w:marRight w:val="0"/>
          <w:marTop w:val="0"/>
          <w:marBottom w:val="0"/>
          <w:divBdr>
            <w:top w:val="none" w:sz="0" w:space="0" w:color="auto"/>
            <w:left w:val="none" w:sz="0" w:space="0" w:color="auto"/>
            <w:bottom w:val="none" w:sz="0" w:space="0" w:color="auto"/>
            <w:right w:val="none" w:sz="0" w:space="0" w:color="auto"/>
          </w:divBdr>
          <w:divsChild>
            <w:div w:id="1619138219">
              <w:marLeft w:val="0"/>
              <w:marRight w:val="0"/>
              <w:marTop w:val="0"/>
              <w:marBottom w:val="0"/>
              <w:divBdr>
                <w:top w:val="none" w:sz="0" w:space="0" w:color="auto"/>
                <w:left w:val="none" w:sz="0" w:space="0" w:color="auto"/>
                <w:bottom w:val="none" w:sz="0" w:space="0" w:color="auto"/>
                <w:right w:val="none" w:sz="0" w:space="0" w:color="auto"/>
              </w:divBdr>
            </w:div>
            <w:div w:id="984089601">
              <w:marLeft w:val="0"/>
              <w:marRight w:val="0"/>
              <w:marTop w:val="0"/>
              <w:marBottom w:val="0"/>
              <w:divBdr>
                <w:top w:val="none" w:sz="0" w:space="0" w:color="auto"/>
                <w:left w:val="none" w:sz="0" w:space="0" w:color="auto"/>
                <w:bottom w:val="none" w:sz="0" w:space="0" w:color="auto"/>
                <w:right w:val="none" w:sz="0" w:space="0" w:color="auto"/>
              </w:divBdr>
            </w:div>
            <w:div w:id="879123536">
              <w:marLeft w:val="0"/>
              <w:marRight w:val="0"/>
              <w:marTop w:val="0"/>
              <w:marBottom w:val="0"/>
              <w:divBdr>
                <w:top w:val="none" w:sz="0" w:space="0" w:color="auto"/>
                <w:left w:val="none" w:sz="0" w:space="0" w:color="auto"/>
                <w:bottom w:val="none" w:sz="0" w:space="0" w:color="auto"/>
                <w:right w:val="none" w:sz="0" w:space="0" w:color="auto"/>
              </w:divBdr>
            </w:div>
            <w:div w:id="286202117">
              <w:marLeft w:val="0"/>
              <w:marRight w:val="0"/>
              <w:marTop w:val="0"/>
              <w:marBottom w:val="0"/>
              <w:divBdr>
                <w:top w:val="none" w:sz="0" w:space="0" w:color="auto"/>
                <w:left w:val="none" w:sz="0" w:space="0" w:color="auto"/>
                <w:bottom w:val="none" w:sz="0" w:space="0" w:color="auto"/>
                <w:right w:val="none" w:sz="0" w:space="0" w:color="auto"/>
              </w:divBdr>
            </w:div>
            <w:div w:id="1555773572">
              <w:marLeft w:val="0"/>
              <w:marRight w:val="0"/>
              <w:marTop w:val="0"/>
              <w:marBottom w:val="0"/>
              <w:divBdr>
                <w:top w:val="none" w:sz="0" w:space="0" w:color="auto"/>
                <w:left w:val="none" w:sz="0" w:space="0" w:color="auto"/>
                <w:bottom w:val="none" w:sz="0" w:space="0" w:color="auto"/>
                <w:right w:val="none" w:sz="0" w:space="0" w:color="auto"/>
              </w:divBdr>
            </w:div>
            <w:div w:id="784234254">
              <w:marLeft w:val="0"/>
              <w:marRight w:val="0"/>
              <w:marTop w:val="0"/>
              <w:marBottom w:val="0"/>
              <w:divBdr>
                <w:top w:val="none" w:sz="0" w:space="0" w:color="auto"/>
                <w:left w:val="none" w:sz="0" w:space="0" w:color="auto"/>
                <w:bottom w:val="none" w:sz="0" w:space="0" w:color="auto"/>
                <w:right w:val="none" w:sz="0" w:space="0" w:color="auto"/>
              </w:divBdr>
            </w:div>
            <w:div w:id="111831027">
              <w:marLeft w:val="0"/>
              <w:marRight w:val="0"/>
              <w:marTop w:val="0"/>
              <w:marBottom w:val="0"/>
              <w:divBdr>
                <w:top w:val="none" w:sz="0" w:space="0" w:color="auto"/>
                <w:left w:val="none" w:sz="0" w:space="0" w:color="auto"/>
                <w:bottom w:val="none" w:sz="0" w:space="0" w:color="auto"/>
                <w:right w:val="none" w:sz="0" w:space="0" w:color="auto"/>
              </w:divBdr>
            </w:div>
            <w:div w:id="1979145470">
              <w:marLeft w:val="0"/>
              <w:marRight w:val="0"/>
              <w:marTop w:val="0"/>
              <w:marBottom w:val="0"/>
              <w:divBdr>
                <w:top w:val="none" w:sz="0" w:space="0" w:color="auto"/>
                <w:left w:val="none" w:sz="0" w:space="0" w:color="auto"/>
                <w:bottom w:val="none" w:sz="0" w:space="0" w:color="auto"/>
                <w:right w:val="none" w:sz="0" w:space="0" w:color="auto"/>
              </w:divBdr>
            </w:div>
            <w:div w:id="309402922">
              <w:marLeft w:val="0"/>
              <w:marRight w:val="0"/>
              <w:marTop w:val="0"/>
              <w:marBottom w:val="0"/>
              <w:divBdr>
                <w:top w:val="none" w:sz="0" w:space="0" w:color="auto"/>
                <w:left w:val="none" w:sz="0" w:space="0" w:color="auto"/>
                <w:bottom w:val="none" w:sz="0" w:space="0" w:color="auto"/>
                <w:right w:val="none" w:sz="0" w:space="0" w:color="auto"/>
              </w:divBdr>
            </w:div>
            <w:div w:id="1834757645">
              <w:marLeft w:val="0"/>
              <w:marRight w:val="0"/>
              <w:marTop w:val="0"/>
              <w:marBottom w:val="0"/>
              <w:divBdr>
                <w:top w:val="none" w:sz="0" w:space="0" w:color="auto"/>
                <w:left w:val="none" w:sz="0" w:space="0" w:color="auto"/>
                <w:bottom w:val="none" w:sz="0" w:space="0" w:color="auto"/>
                <w:right w:val="none" w:sz="0" w:space="0" w:color="auto"/>
              </w:divBdr>
            </w:div>
            <w:div w:id="943271647">
              <w:marLeft w:val="0"/>
              <w:marRight w:val="0"/>
              <w:marTop w:val="0"/>
              <w:marBottom w:val="0"/>
              <w:divBdr>
                <w:top w:val="none" w:sz="0" w:space="0" w:color="auto"/>
                <w:left w:val="none" w:sz="0" w:space="0" w:color="auto"/>
                <w:bottom w:val="none" w:sz="0" w:space="0" w:color="auto"/>
                <w:right w:val="none" w:sz="0" w:space="0" w:color="auto"/>
              </w:divBdr>
            </w:div>
            <w:div w:id="796148887">
              <w:marLeft w:val="0"/>
              <w:marRight w:val="0"/>
              <w:marTop w:val="0"/>
              <w:marBottom w:val="0"/>
              <w:divBdr>
                <w:top w:val="none" w:sz="0" w:space="0" w:color="auto"/>
                <w:left w:val="none" w:sz="0" w:space="0" w:color="auto"/>
                <w:bottom w:val="none" w:sz="0" w:space="0" w:color="auto"/>
                <w:right w:val="none" w:sz="0" w:space="0" w:color="auto"/>
              </w:divBdr>
            </w:div>
            <w:div w:id="1889217024">
              <w:marLeft w:val="0"/>
              <w:marRight w:val="0"/>
              <w:marTop w:val="0"/>
              <w:marBottom w:val="0"/>
              <w:divBdr>
                <w:top w:val="none" w:sz="0" w:space="0" w:color="auto"/>
                <w:left w:val="none" w:sz="0" w:space="0" w:color="auto"/>
                <w:bottom w:val="none" w:sz="0" w:space="0" w:color="auto"/>
                <w:right w:val="none" w:sz="0" w:space="0" w:color="auto"/>
              </w:divBdr>
            </w:div>
            <w:div w:id="1568301421">
              <w:marLeft w:val="0"/>
              <w:marRight w:val="0"/>
              <w:marTop w:val="0"/>
              <w:marBottom w:val="0"/>
              <w:divBdr>
                <w:top w:val="none" w:sz="0" w:space="0" w:color="auto"/>
                <w:left w:val="none" w:sz="0" w:space="0" w:color="auto"/>
                <w:bottom w:val="none" w:sz="0" w:space="0" w:color="auto"/>
                <w:right w:val="none" w:sz="0" w:space="0" w:color="auto"/>
              </w:divBdr>
            </w:div>
            <w:div w:id="1147016460">
              <w:marLeft w:val="0"/>
              <w:marRight w:val="0"/>
              <w:marTop w:val="0"/>
              <w:marBottom w:val="0"/>
              <w:divBdr>
                <w:top w:val="none" w:sz="0" w:space="0" w:color="auto"/>
                <w:left w:val="none" w:sz="0" w:space="0" w:color="auto"/>
                <w:bottom w:val="none" w:sz="0" w:space="0" w:color="auto"/>
                <w:right w:val="none" w:sz="0" w:space="0" w:color="auto"/>
              </w:divBdr>
            </w:div>
            <w:div w:id="1851866736">
              <w:marLeft w:val="0"/>
              <w:marRight w:val="0"/>
              <w:marTop w:val="0"/>
              <w:marBottom w:val="0"/>
              <w:divBdr>
                <w:top w:val="none" w:sz="0" w:space="0" w:color="auto"/>
                <w:left w:val="none" w:sz="0" w:space="0" w:color="auto"/>
                <w:bottom w:val="none" w:sz="0" w:space="0" w:color="auto"/>
                <w:right w:val="none" w:sz="0" w:space="0" w:color="auto"/>
              </w:divBdr>
            </w:div>
            <w:div w:id="1786381765">
              <w:marLeft w:val="0"/>
              <w:marRight w:val="0"/>
              <w:marTop w:val="0"/>
              <w:marBottom w:val="0"/>
              <w:divBdr>
                <w:top w:val="none" w:sz="0" w:space="0" w:color="auto"/>
                <w:left w:val="none" w:sz="0" w:space="0" w:color="auto"/>
                <w:bottom w:val="none" w:sz="0" w:space="0" w:color="auto"/>
                <w:right w:val="none" w:sz="0" w:space="0" w:color="auto"/>
              </w:divBdr>
            </w:div>
            <w:div w:id="1547138746">
              <w:marLeft w:val="0"/>
              <w:marRight w:val="0"/>
              <w:marTop w:val="0"/>
              <w:marBottom w:val="0"/>
              <w:divBdr>
                <w:top w:val="none" w:sz="0" w:space="0" w:color="auto"/>
                <w:left w:val="none" w:sz="0" w:space="0" w:color="auto"/>
                <w:bottom w:val="none" w:sz="0" w:space="0" w:color="auto"/>
                <w:right w:val="none" w:sz="0" w:space="0" w:color="auto"/>
              </w:divBdr>
            </w:div>
            <w:div w:id="1715428746">
              <w:marLeft w:val="0"/>
              <w:marRight w:val="0"/>
              <w:marTop w:val="0"/>
              <w:marBottom w:val="0"/>
              <w:divBdr>
                <w:top w:val="none" w:sz="0" w:space="0" w:color="auto"/>
                <w:left w:val="none" w:sz="0" w:space="0" w:color="auto"/>
                <w:bottom w:val="none" w:sz="0" w:space="0" w:color="auto"/>
                <w:right w:val="none" w:sz="0" w:space="0" w:color="auto"/>
              </w:divBdr>
            </w:div>
            <w:div w:id="498155086">
              <w:marLeft w:val="0"/>
              <w:marRight w:val="0"/>
              <w:marTop w:val="0"/>
              <w:marBottom w:val="0"/>
              <w:divBdr>
                <w:top w:val="none" w:sz="0" w:space="0" w:color="auto"/>
                <w:left w:val="none" w:sz="0" w:space="0" w:color="auto"/>
                <w:bottom w:val="none" w:sz="0" w:space="0" w:color="auto"/>
                <w:right w:val="none" w:sz="0" w:space="0" w:color="auto"/>
              </w:divBdr>
            </w:div>
            <w:div w:id="1402679617">
              <w:marLeft w:val="0"/>
              <w:marRight w:val="0"/>
              <w:marTop w:val="0"/>
              <w:marBottom w:val="0"/>
              <w:divBdr>
                <w:top w:val="none" w:sz="0" w:space="0" w:color="auto"/>
                <w:left w:val="none" w:sz="0" w:space="0" w:color="auto"/>
                <w:bottom w:val="none" w:sz="0" w:space="0" w:color="auto"/>
                <w:right w:val="none" w:sz="0" w:space="0" w:color="auto"/>
              </w:divBdr>
            </w:div>
            <w:div w:id="466356672">
              <w:marLeft w:val="0"/>
              <w:marRight w:val="0"/>
              <w:marTop w:val="0"/>
              <w:marBottom w:val="0"/>
              <w:divBdr>
                <w:top w:val="none" w:sz="0" w:space="0" w:color="auto"/>
                <w:left w:val="none" w:sz="0" w:space="0" w:color="auto"/>
                <w:bottom w:val="none" w:sz="0" w:space="0" w:color="auto"/>
                <w:right w:val="none" w:sz="0" w:space="0" w:color="auto"/>
              </w:divBdr>
            </w:div>
            <w:div w:id="306397884">
              <w:marLeft w:val="0"/>
              <w:marRight w:val="0"/>
              <w:marTop w:val="0"/>
              <w:marBottom w:val="0"/>
              <w:divBdr>
                <w:top w:val="none" w:sz="0" w:space="0" w:color="auto"/>
                <w:left w:val="none" w:sz="0" w:space="0" w:color="auto"/>
                <w:bottom w:val="none" w:sz="0" w:space="0" w:color="auto"/>
                <w:right w:val="none" w:sz="0" w:space="0" w:color="auto"/>
              </w:divBdr>
            </w:div>
            <w:div w:id="804274860">
              <w:marLeft w:val="0"/>
              <w:marRight w:val="0"/>
              <w:marTop w:val="0"/>
              <w:marBottom w:val="0"/>
              <w:divBdr>
                <w:top w:val="none" w:sz="0" w:space="0" w:color="auto"/>
                <w:left w:val="none" w:sz="0" w:space="0" w:color="auto"/>
                <w:bottom w:val="none" w:sz="0" w:space="0" w:color="auto"/>
                <w:right w:val="none" w:sz="0" w:space="0" w:color="auto"/>
              </w:divBdr>
            </w:div>
            <w:div w:id="16481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00795">
      <w:marLeft w:val="0"/>
      <w:marRight w:val="0"/>
      <w:marTop w:val="0"/>
      <w:marBottom w:val="0"/>
      <w:divBdr>
        <w:top w:val="none" w:sz="0" w:space="0" w:color="auto"/>
        <w:left w:val="none" w:sz="0" w:space="0" w:color="auto"/>
        <w:bottom w:val="none" w:sz="0" w:space="0" w:color="auto"/>
        <w:right w:val="none" w:sz="0" w:space="0" w:color="auto"/>
      </w:divBdr>
    </w:div>
    <w:div w:id="1277180638">
      <w:marLeft w:val="0"/>
      <w:marRight w:val="0"/>
      <w:marTop w:val="0"/>
      <w:marBottom w:val="0"/>
      <w:divBdr>
        <w:top w:val="none" w:sz="0" w:space="0" w:color="auto"/>
        <w:left w:val="none" w:sz="0" w:space="0" w:color="auto"/>
        <w:bottom w:val="none" w:sz="0" w:space="0" w:color="auto"/>
        <w:right w:val="none" w:sz="0" w:space="0" w:color="auto"/>
      </w:divBdr>
    </w:div>
    <w:div w:id="1291083607">
      <w:marLeft w:val="0"/>
      <w:marRight w:val="0"/>
      <w:marTop w:val="0"/>
      <w:marBottom w:val="0"/>
      <w:divBdr>
        <w:top w:val="none" w:sz="0" w:space="0" w:color="auto"/>
        <w:left w:val="none" w:sz="0" w:space="0" w:color="auto"/>
        <w:bottom w:val="none" w:sz="0" w:space="0" w:color="auto"/>
        <w:right w:val="none" w:sz="0" w:space="0" w:color="auto"/>
      </w:divBdr>
      <w:divsChild>
        <w:div w:id="2013683460">
          <w:marLeft w:val="0"/>
          <w:marRight w:val="0"/>
          <w:marTop w:val="0"/>
          <w:marBottom w:val="0"/>
          <w:divBdr>
            <w:top w:val="none" w:sz="0" w:space="0" w:color="auto"/>
            <w:left w:val="none" w:sz="0" w:space="0" w:color="auto"/>
            <w:bottom w:val="none" w:sz="0" w:space="0" w:color="auto"/>
            <w:right w:val="none" w:sz="0" w:space="0" w:color="auto"/>
          </w:divBdr>
        </w:div>
      </w:divsChild>
    </w:div>
    <w:div w:id="1291479273">
      <w:marLeft w:val="0"/>
      <w:marRight w:val="0"/>
      <w:marTop w:val="0"/>
      <w:marBottom w:val="0"/>
      <w:divBdr>
        <w:top w:val="none" w:sz="0" w:space="0" w:color="auto"/>
        <w:left w:val="none" w:sz="0" w:space="0" w:color="auto"/>
        <w:bottom w:val="none" w:sz="0" w:space="0" w:color="auto"/>
        <w:right w:val="none" w:sz="0" w:space="0" w:color="auto"/>
      </w:divBdr>
    </w:div>
    <w:div w:id="1300571254">
      <w:marLeft w:val="0"/>
      <w:marRight w:val="0"/>
      <w:marTop w:val="0"/>
      <w:marBottom w:val="0"/>
      <w:divBdr>
        <w:top w:val="none" w:sz="0" w:space="0" w:color="auto"/>
        <w:left w:val="none" w:sz="0" w:space="0" w:color="auto"/>
        <w:bottom w:val="none" w:sz="0" w:space="0" w:color="auto"/>
        <w:right w:val="none" w:sz="0" w:space="0" w:color="auto"/>
      </w:divBdr>
    </w:div>
    <w:div w:id="1308168401">
      <w:marLeft w:val="0"/>
      <w:marRight w:val="0"/>
      <w:marTop w:val="0"/>
      <w:marBottom w:val="0"/>
      <w:divBdr>
        <w:top w:val="none" w:sz="0" w:space="0" w:color="auto"/>
        <w:left w:val="none" w:sz="0" w:space="0" w:color="auto"/>
        <w:bottom w:val="none" w:sz="0" w:space="0" w:color="auto"/>
        <w:right w:val="none" w:sz="0" w:space="0" w:color="auto"/>
      </w:divBdr>
    </w:div>
    <w:div w:id="1309633046">
      <w:marLeft w:val="0"/>
      <w:marRight w:val="0"/>
      <w:marTop w:val="0"/>
      <w:marBottom w:val="0"/>
      <w:divBdr>
        <w:top w:val="none" w:sz="0" w:space="0" w:color="auto"/>
        <w:left w:val="none" w:sz="0" w:space="0" w:color="auto"/>
        <w:bottom w:val="none" w:sz="0" w:space="0" w:color="auto"/>
        <w:right w:val="none" w:sz="0" w:space="0" w:color="auto"/>
      </w:divBdr>
    </w:div>
    <w:div w:id="1313371291">
      <w:marLeft w:val="0"/>
      <w:marRight w:val="0"/>
      <w:marTop w:val="0"/>
      <w:marBottom w:val="0"/>
      <w:divBdr>
        <w:top w:val="none" w:sz="0" w:space="0" w:color="auto"/>
        <w:left w:val="none" w:sz="0" w:space="0" w:color="auto"/>
        <w:bottom w:val="none" w:sz="0" w:space="0" w:color="auto"/>
        <w:right w:val="none" w:sz="0" w:space="0" w:color="auto"/>
      </w:divBdr>
      <w:divsChild>
        <w:div w:id="1246450378">
          <w:marLeft w:val="0"/>
          <w:marRight w:val="0"/>
          <w:marTop w:val="0"/>
          <w:marBottom w:val="0"/>
          <w:divBdr>
            <w:top w:val="none" w:sz="0" w:space="0" w:color="auto"/>
            <w:left w:val="none" w:sz="0" w:space="0" w:color="auto"/>
            <w:bottom w:val="none" w:sz="0" w:space="0" w:color="auto"/>
            <w:right w:val="none" w:sz="0" w:space="0" w:color="auto"/>
          </w:divBdr>
        </w:div>
        <w:div w:id="796949007">
          <w:marLeft w:val="0"/>
          <w:marRight w:val="0"/>
          <w:marTop w:val="0"/>
          <w:marBottom w:val="0"/>
          <w:divBdr>
            <w:top w:val="none" w:sz="0" w:space="0" w:color="auto"/>
            <w:left w:val="none" w:sz="0" w:space="0" w:color="auto"/>
            <w:bottom w:val="none" w:sz="0" w:space="0" w:color="auto"/>
            <w:right w:val="none" w:sz="0" w:space="0" w:color="auto"/>
          </w:divBdr>
        </w:div>
        <w:div w:id="855508561">
          <w:marLeft w:val="0"/>
          <w:marRight w:val="0"/>
          <w:marTop w:val="0"/>
          <w:marBottom w:val="0"/>
          <w:divBdr>
            <w:top w:val="none" w:sz="0" w:space="0" w:color="auto"/>
            <w:left w:val="none" w:sz="0" w:space="0" w:color="auto"/>
            <w:bottom w:val="none" w:sz="0" w:space="0" w:color="auto"/>
            <w:right w:val="none" w:sz="0" w:space="0" w:color="auto"/>
          </w:divBdr>
        </w:div>
        <w:div w:id="1211579625">
          <w:marLeft w:val="0"/>
          <w:marRight w:val="0"/>
          <w:marTop w:val="0"/>
          <w:marBottom w:val="0"/>
          <w:divBdr>
            <w:top w:val="none" w:sz="0" w:space="0" w:color="auto"/>
            <w:left w:val="none" w:sz="0" w:space="0" w:color="auto"/>
            <w:bottom w:val="none" w:sz="0" w:space="0" w:color="auto"/>
            <w:right w:val="none" w:sz="0" w:space="0" w:color="auto"/>
          </w:divBdr>
        </w:div>
        <w:div w:id="1182934085">
          <w:marLeft w:val="0"/>
          <w:marRight w:val="0"/>
          <w:marTop w:val="0"/>
          <w:marBottom w:val="0"/>
          <w:divBdr>
            <w:top w:val="none" w:sz="0" w:space="0" w:color="auto"/>
            <w:left w:val="none" w:sz="0" w:space="0" w:color="auto"/>
            <w:bottom w:val="none" w:sz="0" w:space="0" w:color="auto"/>
            <w:right w:val="none" w:sz="0" w:space="0" w:color="auto"/>
          </w:divBdr>
        </w:div>
        <w:div w:id="1959875508">
          <w:marLeft w:val="0"/>
          <w:marRight w:val="0"/>
          <w:marTop w:val="0"/>
          <w:marBottom w:val="0"/>
          <w:divBdr>
            <w:top w:val="none" w:sz="0" w:space="0" w:color="auto"/>
            <w:left w:val="none" w:sz="0" w:space="0" w:color="auto"/>
            <w:bottom w:val="none" w:sz="0" w:space="0" w:color="auto"/>
            <w:right w:val="none" w:sz="0" w:space="0" w:color="auto"/>
          </w:divBdr>
        </w:div>
        <w:div w:id="945119701">
          <w:marLeft w:val="0"/>
          <w:marRight w:val="0"/>
          <w:marTop w:val="0"/>
          <w:marBottom w:val="0"/>
          <w:divBdr>
            <w:top w:val="none" w:sz="0" w:space="0" w:color="auto"/>
            <w:left w:val="none" w:sz="0" w:space="0" w:color="auto"/>
            <w:bottom w:val="none" w:sz="0" w:space="0" w:color="auto"/>
            <w:right w:val="none" w:sz="0" w:space="0" w:color="auto"/>
          </w:divBdr>
        </w:div>
        <w:div w:id="1620330725">
          <w:marLeft w:val="0"/>
          <w:marRight w:val="0"/>
          <w:marTop w:val="0"/>
          <w:marBottom w:val="0"/>
          <w:divBdr>
            <w:top w:val="none" w:sz="0" w:space="0" w:color="auto"/>
            <w:left w:val="none" w:sz="0" w:space="0" w:color="auto"/>
            <w:bottom w:val="none" w:sz="0" w:space="0" w:color="auto"/>
            <w:right w:val="none" w:sz="0" w:space="0" w:color="auto"/>
          </w:divBdr>
        </w:div>
        <w:div w:id="367026732">
          <w:marLeft w:val="0"/>
          <w:marRight w:val="0"/>
          <w:marTop w:val="0"/>
          <w:marBottom w:val="0"/>
          <w:divBdr>
            <w:top w:val="none" w:sz="0" w:space="0" w:color="auto"/>
            <w:left w:val="none" w:sz="0" w:space="0" w:color="auto"/>
            <w:bottom w:val="none" w:sz="0" w:space="0" w:color="auto"/>
            <w:right w:val="none" w:sz="0" w:space="0" w:color="auto"/>
          </w:divBdr>
        </w:div>
        <w:div w:id="1429736171">
          <w:marLeft w:val="0"/>
          <w:marRight w:val="0"/>
          <w:marTop w:val="0"/>
          <w:marBottom w:val="0"/>
          <w:divBdr>
            <w:top w:val="none" w:sz="0" w:space="0" w:color="auto"/>
            <w:left w:val="none" w:sz="0" w:space="0" w:color="auto"/>
            <w:bottom w:val="none" w:sz="0" w:space="0" w:color="auto"/>
            <w:right w:val="none" w:sz="0" w:space="0" w:color="auto"/>
          </w:divBdr>
        </w:div>
        <w:div w:id="1624657251">
          <w:marLeft w:val="0"/>
          <w:marRight w:val="0"/>
          <w:marTop w:val="0"/>
          <w:marBottom w:val="0"/>
          <w:divBdr>
            <w:top w:val="none" w:sz="0" w:space="0" w:color="auto"/>
            <w:left w:val="none" w:sz="0" w:space="0" w:color="auto"/>
            <w:bottom w:val="none" w:sz="0" w:space="0" w:color="auto"/>
            <w:right w:val="none" w:sz="0" w:space="0" w:color="auto"/>
          </w:divBdr>
        </w:div>
        <w:div w:id="2002074717">
          <w:marLeft w:val="0"/>
          <w:marRight w:val="0"/>
          <w:marTop w:val="0"/>
          <w:marBottom w:val="0"/>
          <w:divBdr>
            <w:top w:val="none" w:sz="0" w:space="0" w:color="auto"/>
            <w:left w:val="none" w:sz="0" w:space="0" w:color="auto"/>
            <w:bottom w:val="none" w:sz="0" w:space="0" w:color="auto"/>
            <w:right w:val="none" w:sz="0" w:space="0" w:color="auto"/>
          </w:divBdr>
        </w:div>
        <w:div w:id="1508783613">
          <w:marLeft w:val="0"/>
          <w:marRight w:val="0"/>
          <w:marTop w:val="0"/>
          <w:marBottom w:val="0"/>
          <w:divBdr>
            <w:top w:val="none" w:sz="0" w:space="0" w:color="auto"/>
            <w:left w:val="none" w:sz="0" w:space="0" w:color="auto"/>
            <w:bottom w:val="none" w:sz="0" w:space="0" w:color="auto"/>
            <w:right w:val="none" w:sz="0" w:space="0" w:color="auto"/>
          </w:divBdr>
        </w:div>
        <w:div w:id="1423643590">
          <w:marLeft w:val="0"/>
          <w:marRight w:val="0"/>
          <w:marTop w:val="0"/>
          <w:marBottom w:val="0"/>
          <w:divBdr>
            <w:top w:val="none" w:sz="0" w:space="0" w:color="auto"/>
            <w:left w:val="none" w:sz="0" w:space="0" w:color="auto"/>
            <w:bottom w:val="none" w:sz="0" w:space="0" w:color="auto"/>
            <w:right w:val="none" w:sz="0" w:space="0" w:color="auto"/>
          </w:divBdr>
        </w:div>
        <w:div w:id="488710896">
          <w:marLeft w:val="0"/>
          <w:marRight w:val="0"/>
          <w:marTop w:val="0"/>
          <w:marBottom w:val="0"/>
          <w:divBdr>
            <w:top w:val="none" w:sz="0" w:space="0" w:color="auto"/>
            <w:left w:val="none" w:sz="0" w:space="0" w:color="auto"/>
            <w:bottom w:val="none" w:sz="0" w:space="0" w:color="auto"/>
            <w:right w:val="none" w:sz="0" w:space="0" w:color="auto"/>
          </w:divBdr>
        </w:div>
        <w:div w:id="1478916801">
          <w:marLeft w:val="0"/>
          <w:marRight w:val="0"/>
          <w:marTop w:val="0"/>
          <w:marBottom w:val="0"/>
          <w:divBdr>
            <w:top w:val="none" w:sz="0" w:space="0" w:color="auto"/>
            <w:left w:val="none" w:sz="0" w:space="0" w:color="auto"/>
            <w:bottom w:val="none" w:sz="0" w:space="0" w:color="auto"/>
            <w:right w:val="none" w:sz="0" w:space="0" w:color="auto"/>
          </w:divBdr>
        </w:div>
        <w:div w:id="1645112575">
          <w:marLeft w:val="0"/>
          <w:marRight w:val="0"/>
          <w:marTop w:val="0"/>
          <w:marBottom w:val="0"/>
          <w:divBdr>
            <w:top w:val="none" w:sz="0" w:space="0" w:color="auto"/>
            <w:left w:val="none" w:sz="0" w:space="0" w:color="auto"/>
            <w:bottom w:val="none" w:sz="0" w:space="0" w:color="auto"/>
            <w:right w:val="none" w:sz="0" w:space="0" w:color="auto"/>
          </w:divBdr>
        </w:div>
        <w:div w:id="139159134">
          <w:marLeft w:val="0"/>
          <w:marRight w:val="0"/>
          <w:marTop w:val="0"/>
          <w:marBottom w:val="0"/>
          <w:divBdr>
            <w:top w:val="none" w:sz="0" w:space="0" w:color="auto"/>
            <w:left w:val="none" w:sz="0" w:space="0" w:color="auto"/>
            <w:bottom w:val="none" w:sz="0" w:space="0" w:color="auto"/>
            <w:right w:val="none" w:sz="0" w:space="0" w:color="auto"/>
          </w:divBdr>
        </w:div>
        <w:div w:id="1462573603">
          <w:marLeft w:val="0"/>
          <w:marRight w:val="0"/>
          <w:marTop w:val="0"/>
          <w:marBottom w:val="0"/>
          <w:divBdr>
            <w:top w:val="none" w:sz="0" w:space="0" w:color="auto"/>
            <w:left w:val="none" w:sz="0" w:space="0" w:color="auto"/>
            <w:bottom w:val="none" w:sz="0" w:space="0" w:color="auto"/>
            <w:right w:val="none" w:sz="0" w:space="0" w:color="auto"/>
          </w:divBdr>
        </w:div>
        <w:div w:id="872614094">
          <w:marLeft w:val="0"/>
          <w:marRight w:val="0"/>
          <w:marTop w:val="0"/>
          <w:marBottom w:val="0"/>
          <w:divBdr>
            <w:top w:val="none" w:sz="0" w:space="0" w:color="auto"/>
            <w:left w:val="none" w:sz="0" w:space="0" w:color="auto"/>
            <w:bottom w:val="none" w:sz="0" w:space="0" w:color="auto"/>
            <w:right w:val="none" w:sz="0" w:space="0" w:color="auto"/>
          </w:divBdr>
        </w:div>
        <w:div w:id="1478572017">
          <w:marLeft w:val="0"/>
          <w:marRight w:val="0"/>
          <w:marTop w:val="0"/>
          <w:marBottom w:val="0"/>
          <w:divBdr>
            <w:top w:val="none" w:sz="0" w:space="0" w:color="auto"/>
            <w:left w:val="none" w:sz="0" w:space="0" w:color="auto"/>
            <w:bottom w:val="none" w:sz="0" w:space="0" w:color="auto"/>
            <w:right w:val="none" w:sz="0" w:space="0" w:color="auto"/>
          </w:divBdr>
        </w:div>
        <w:div w:id="855457805">
          <w:marLeft w:val="0"/>
          <w:marRight w:val="0"/>
          <w:marTop w:val="0"/>
          <w:marBottom w:val="0"/>
          <w:divBdr>
            <w:top w:val="none" w:sz="0" w:space="0" w:color="auto"/>
            <w:left w:val="none" w:sz="0" w:space="0" w:color="auto"/>
            <w:bottom w:val="none" w:sz="0" w:space="0" w:color="auto"/>
            <w:right w:val="none" w:sz="0" w:space="0" w:color="auto"/>
          </w:divBdr>
        </w:div>
        <w:div w:id="1111897352">
          <w:marLeft w:val="0"/>
          <w:marRight w:val="0"/>
          <w:marTop w:val="0"/>
          <w:marBottom w:val="0"/>
          <w:divBdr>
            <w:top w:val="none" w:sz="0" w:space="0" w:color="auto"/>
            <w:left w:val="none" w:sz="0" w:space="0" w:color="auto"/>
            <w:bottom w:val="none" w:sz="0" w:space="0" w:color="auto"/>
            <w:right w:val="none" w:sz="0" w:space="0" w:color="auto"/>
          </w:divBdr>
        </w:div>
        <w:div w:id="259684687">
          <w:marLeft w:val="0"/>
          <w:marRight w:val="0"/>
          <w:marTop w:val="0"/>
          <w:marBottom w:val="0"/>
          <w:divBdr>
            <w:top w:val="none" w:sz="0" w:space="0" w:color="auto"/>
            <w:left w:val="none" w:sz="0" w:space="0" w:color="auto"/>
            <w:bottom w:val="none" w:sz="0" w:space="0" w:color="auto"/>
            <w:right w:val="none" w:sz="0" w:space="0" w:color="auto"/>
          </w:divBdr>
        </w:div>
        <w:div w:id="128937023">
          <w:marLeft w:val="0"/>
          <w:marRight w:val="0"/>
          <w:marTop w:val="0"/>
          <w:marBottom w:val="0"/>
          <w:divBdr>
            <w:top w:val="none" w:sz="0" w:space="0" w:color="auto"/>
            <w:left w:val="none" w:sz="0" w:space="0" w:color="auto"/>
            <w:bottom w:val="none" w:sz="0" w:space="0" w:color="auto"/>
            <w:right w:val="none" w:sz="0" w:space="0" w:color="auto"/>
          </w:divBdr>
        </w:div>
        <w:div w:id="1402561851">
          <w:marLeft w:val="0"/>
          <w:marRight w:val="0"/>
          <w:marTop w:val="0"/>
          <w:marBottom w:val="0"/>
          <w:divBdr>
            <w:top w:val="none" w:sz="0" w:space="0" w:color="auto"/>
            <w:left w:val="none" w:sz="0" w:space="0" w:color="auto"/>
            <w:bottom w:val="none" w:sz="0" w:space="0" w:color="auto"/>
            <w:right w:val="none" w:sz="0" w:space="0" w:color="auto"/>
          </w:divBdr>
        </w:div>
        <w:div w:id="1065690303">
          <w:marLeft w:val="0"/>
          <w:marRight w:val="0"/>
          <w:marTop w:val="0"/>
          <w:marBottom w:val="0"/>
          <w:divBdr>
            <w:top w:val="none" w:sz="0" w:space="0" w:color="auto"/>
            <w:left w:val="none" w:sz="0" w:space="0" w:color="auto"/>
            <w:bottom w:val="none" w:sz="0" w:space="0" w:color="auto"/>
            <w:right w:val="none" w:sz="0" w:space="0" w:color="auto"/>
          </w:divBdr>
        </w:div>
        <w:div w:id="1144082046">
          <w:marLeft w:val="0"/>
          <w:marRight w:val="0"/>
          <w:marTop w:val="0"/>
          <w:marBottom w:val="0"/>
          <w:divBdr>
            <w:top w:val="none" w:sz="0" w:space="0" w:color="auto"/>
            <w:left w:val="none" w:sz="0" w:space="0" w:color="auto"/>
            <w:bottom w:val="none" w:sz="0" w:space="0" w:color="auto"/>
            <w:right w:val="none" w:sz="0" w:space="0" w:color="auto"/>
          </w:divBdr>
        </w:div>
        <w:div w:id="1383138117">
          <w:marLeft w:val="0"/>
          <w:marRight w:val="0"/>
          <w:marTop w:val="0"/>
          <w:marBottom w:val="0"/>
          <w:divBdr>
            <w:top w:val="none" w:sz="0" w:space="0" w:color="auto"/>
            <w:left w:val="none" w:sz="0" w:space="0" w:color="auto"/>
            <w:bottom w:val="none" w:sz="0" w:space="0" w:color="auto"/>
            <w:right w:val="none" w:sz="0" w:space="0" w:color="auto"/>
          </w:divBdr>
        </w:div>
        <w:div w:id="1826314293">
          <w:marLeft w:val="0"/>
          <w:marRight w:val="0"/>
          <w:marTop w:val="0"/>
          <w:marBottom w:val="0"/>
          <w:divBdr>
            <w:top w:val="none" w:sz="0" w:space="0" w:color="auto"/>
            <w:left w:val="none" w:sz="0" w:space="0" w:color="auto"/>
            <w:bottom w:val="none" w:sz="0" w:space="0" w:color="auto"/>
            <w:right w:val="none" w:sz="0" w:space="0" w:color="auto"/>
          </w:divBdr>
        </w:div>
        <w:div w:id="344131867">
          <w:marLeft w:val="0"/>
          <w:marRight w:val="0"/>
          <w:marTop w:val="0"/>
          <w:marBottom w:val="0"/>
          <w:divBdr>
            <w:top w:val="none" w:sz="0" w:space="0" w:color="auto"/>
            <w:left w:val="none" w:sz="0" w:space="0" w:color="auto"/>
            <w:bottom w:val="none" w:sz="0" w:space="0" w:color="auto"/>
            <w:right w:val="none" w:sz="0" w:space="0" w:color="auto"/>
          </w:divBdr>
        </w:div>
        <w:div w:id="1698502819">
          <w:marLeft w:val="0"/>
          <w:marRight w:val="0"/>
          <w:marTop w:val="0"/>
          <w:marBottom w:val="0"/>
          <w:divBdr>
            <w:top w:val="none" w:sz="0" w:space="0" w:color="auto"/>
            <w:left w:val="none" w:sz="0" w:space="0" w:color="auto"/>
            <w:bottom w:val="none" w:sz="0" w:space="0" w:color="auto"/>
            <w:right w:val="none" w:sz="0" w:space="0" w:color="auto"/>
          </w:divBdr>
        </w:div>
        <w:div w:id="985621959">
          <w:marLeft w:val="0"/>
          <w:marRight w:val="0"/>
          <w:marTop w:val="0"/>
          <w:marBottom w:val="0"/>
          <w:divBdr>
            <w:top w:val="none" w:sz="0" w:space="0" w:color="auto"/>
            <w:left w:val="none" w:sz="0" w:space="0" w:color="auto"/>
            <w:bottom w:val="none" w:sz="0" w:space="0" w:color="auto"/>
            <w:right w:val="none" w:sz="0" w:space="0" w:color="auto"/>
          </w:divBdr>
        </w:div>
        <w:div w:id="865678846">
          <w:marLeft w:val="0"/>
          <w:marRight w:val="0"/>
          <w:marTop w:val="0"/>
          <w:marBottom w:val="0"/>
          <w:divBdr>
            <w:top w:val="none" w:sz="0" w:space="0" w:color="auto"/>
            <w:left w:val="none" w:sz="0" w:space="0" w:color="auto"/>
            <w:bottom w:val="none" w:sz="0" w:space="0" w:color="auto"/>
            <w:right w:val="none" w:sz="0" w:space="0" w:color="auto"/>
          </w:divBdr>
        </w:div>
        <w:div w:id="1654216803">
          <w:marLeft w:val="0"/>
          <w:marRight w:val="0"/>
          <w:marTop w:val="0"/>
          <w:marBottom w:val="0"/>
          <w:divBdr>
            <w:top w:val="none" w:sz="0" w:space="0" w:color="auto"/>
            <w:left w:val="none" w:sz="0" w:space="0" w:color="auto"/>
            <w:bottom w:val="none" w:sz="0" w:space="0" w:color="auto"/>
            <w:right w:val="none" w:sz="0" w:space="0" w:color="auto"/>
          </w:divBdr>
        </w:div>
        <w:div w:id="47340771">
          <w:marLeft w:val="0"/>
          <w:marRight w:val="0"/>
          <w:marTop w:val="0"/>
          <w:marBottom w:val="0"/>
          <w:divBdr>
            <w:top w:val="none" w:sz="0" w:space="0" w:color="auto"/>
            <w:left w:val="none" w:sz="0" w:space="0" w:color="auto"/>
            <w:bottom w:val="none" w:sz="0" w:space="0" w:color="auto"/>
            <w:right w:val="none" w:sz="0" w:space="0" w:color="auto"/>
          </w:divBdr>
        </w:div>
        <w:div w:id="507445909">
          <w:marLeft w:val="0"/>
          <w:marRight w:val="0"/>
          <w:marTop w:val="0"/>
          <w:marBottom w:val="0"/>
          <w:divBdr>
            <w:top w:val="none" w:sz="0" w:space="0" w:color="auto"/>
            <w:left w:val="none" w:sz="0" w:space="0" w:color="auto"/>
            <w:bottom w:val="none" w:sz="0" w:space="0" w:color="auto"/>
            <w:right w:val="none" w:sz="0" w:space="0" w:color="auto"/>
          </w:divBdr>
        </w:div>
        <w:div w:id="83647784">
          <w:marLeft w:val="0"/>
          <w:marRight w:val="0"/>
          <w:marTop w:val="0"/>
          <w:marBottom w:val="0"/>
          <w:divBdr>
            <w:top w:val="none" w:sz="0" w:space="0" w:color="auto"/>
            <w:left w:val="none" w:sz="0" w:space="0" w:color="auto"/>
            <w:bottom w:val="none" w:sz="0" w:space="0" w:color="auto"/>
            <w:right w:val="none" w:sz="0" w:space="0" w:color="auto"/>
          </w:divBdr>
        </w:div>
        <w:div w:id="1869752871">
          <w:marLeft w:val="0"/>
          <w:marRight w:val="0"/>
          <w:marTop w:val="0"/>
          <w:marBottom w:val="0"/>
          <w:divBdr>
            <w:top w:val="none" w:sz="0" w:space="0" w:color="auto"/>
            <w:left w:val="none" w:sz="0" w:space="0" w:color="auto"/>
            <w:bottom w:val="none" w:sz="0" w:space="0" w:color="auto"/>
            <w:right w:val="none" w:sz="0" w:space="0" w:color="auto"/>
          </w:divBdr>
        </w:div>
        <w:div w:id="1092438026">
          <w:marLeft w:val="0"/>
          <w:marRight w:val="0"/>
          <w:marTop w:val="0"/>
          <w:marBottom w:val="0"/>
          <w:divBdr>
            <w:top w:val="none" w:sz="0" w:space="0" w:color="auto"/>
            <w:left w:val="none" w:sz="0" w:space="0" w:color="auto"/>
            <w:bottom w:val="none" w:sz="0" w:space="0" w:color="auto"/>
            <w:right w:val="none" w:sz="0" w:space="0" w:color="auto"/>
          </w:divBdr>
        </w:div>
        <w:div w:id="1094470617">
          <w:marLeft w:val="0"/>
          <w:marRight w:val="0"/>
          <w:marTop w:val="0"/>
          <w:marBottom w:val="0"/>
          <w:divBdr>
            <w:top w:val="none" w:sz="0" w:space="0" w:color="auto"/>
            <w:left w:val="none" w:sz="0" w:space="0" w:color="auto"/>
            <w:bottom w:val="none" w:sz="0" w:space="0" w:color="auto"/>
            <w:right w:val="none" w:sz="0" w:space="0" w:color="auto"/>
          </w:divBdr>
        </w:div>
        <w:div w:id="1731687981">
          <w:marLeft w:val="0"/>
          <w:marRight w:val="0"/>
          <w:marTop w:val="0"/>
          <w:marBottom w:val="0"/>
          <w:divBdr>
            <w:top w:val="none" w:sz="0" w:space="0" w:color="auto"/>
            <w:left w:val="none" w:sz="0" w:space="0" w:color="auto"/>
            <w:bottom w:val="none" w:sz="0" w:space="0" w:color="auto"/>
            <w:right w:val="none" w:sz="0" w:space="0" w:color="auto"/>
          </w:divBdr>
        </w:div>
        <w:div w:id="1449857408">
          <w:marLeft w:val="0"/>
          <w:marRight w:val="0"/>
          <w:marTop w:val="0"/>
          <w:marBottom w:val="0"/>
          <w:divBdr>
            <w:top w:val="none" w:sz="0" w:space="0" w:color="auto"/>
            <w:left w:val="none" w:sz="0" w:space="0" w:color="auto"/>
            <w:bottom w:val="none" w:sz="0" w:space="0" w:color="auto"/>
            <w:right w:val="none" w:sz="0" w:space="0" w:color="auto"/>
          </w:divBdr>
        </w:div>
        <w:div w:id="2049253850">
          <w:marLeft w:val="0"/>
          <w:marRight w:val="0"/>
          <w:marTop w:val="0"/>
          <w:marBottom w:val="0"/>
          <w:divBdr>
            <w:top w:val="none" w:sz="0" w:space="0" w:color="auto"/>
            <w:left w:val="none" w:sz="0" w:space="0" w:color="auto"/>
            <w:bottom w:val="none" w:sz="0" w:space="0" w:color="auto"/>
            <w:right w:val="none" w:sz="0" w:space="0" w:color="auto"/>
          </w:divBdr>
        </w:div>
        <w:div w:id="942423005">
          <w:marLeft w:val="0"/>
          <w:marRight w:val="0"/>
          <w:marTop w:val="0"/>
          <w:marBottom w:val="0"/>
          <w:divBdr>
            <w:top w:val="none" w:sz="0" w:space="0" w:color="auto"/>
            <w:left w:val="none" w:sz="0" w:space="0" w:color="auto"/>
            <w:bottom w:val="none" w:sz="0" w:space="0" w:color="auto"/>
            <w:right w:val="none" w:sz="0" w:space="0" w:color="auto"/>
          </w:divBdr>
        </w:div>
        <w:div w:id="749273481">
          <w:marLeft w:val="0"/>
          <w:marRight w:val="0"/>
          <w:marTop w:val="0"/>
          <w:marBottom w:val="0"/>
          <w:divBdr>
            <w:top w:val="none" w:sz="0" w:space="0" w:color="auto"/>
            <w:left w:val="none" w:sz="0" w:space="0" w:color="auto"/>
            <w:bottom w:val="none" w:sz="0" w:space="0" w:color="auto"/>
            <w:right w:val="none" w:sz="0" w:space="0" w:color="auto"/>
          </w:divBdr>
        </w:div>
        <w:div w:id="1595631433">
          <w:marLeft w:val="0"/>
          <w:marRight w:val="0"/>
          <w:marTop w:val="0"/>
          <w:marBottom w:val="0"/>
          <w:divBdr>
            <w:top w:val="none" w:sz="0" w:space="0" w:color="auto"/>
            <w:left w:val="none" w:sz="0" w:space="0" w:color="auto"/>
            <w:bottom w:val="none" w:sz="0" w:space="0" w:color="auto"/>
            <w:right w:val="none" w:sz="0" w:space="0" w:color="auto"/>
          </w:divBdr>
        </w:div>
        <w:div w:id="2027831473">
          <w:marLeft w:val="0"/>
          <w:marRight w:val="0"/>
          <w:marTop w:val="0"/>
          <w:marBottom w:val="0"/>
          <w:divBdr>
            <w:top w:val="none" w:sz="0" w:space="0" w:color="auto"/>
            <w:left w:val="none" w:sz="0" w:space="0" w:color="auto"/>
            <w:bottom w:val="none" w:sz="0" w:space="0" w:color="auto"/>
            <w:right w:val="none" w:sz="0" w:space="0" w:color="auto"/>
          </w:divBdr>
        </w:div>
        <w:div w:id="1677418742">
          <w:marLeft w:val="0"/>
          <w:marRight w:val="0"/>
          <w:marTop w:val="0"/>
          <w:marBottom w:val="0"/>
          <w:divBdr>
            <w:top w:val="none" w:sz="0" w:space="0" w:color="auto"/>
            <w:left w:val="none" w:sz="0" w:space="0" w:color="auto"/>
            <w:bottom w:val="none" w:sz="0" w:space="0" w:color="auto"/>
            <w:right w:val="none" w:sz="0" w:space="0" w:color="auto"/>
          </w:divBdr>
        </w:div>
        <w:div w:id="1503162717">
          <w:marLeft w:val="0"/>
          <w:marRight w:val="0"/>
          <w:marTop w:val="0"/>
          <w:marBottom w:val="0"/>
          <w:divBdr>
            <w:top w:val="none" w:sz="0" w:space="0" w:color="auto"/>
            <w:left w:val="none" w:sz="0" w:space="0" w:color="auto"/>
            <w:bottom w:val="none" w:sz="0" w:space="0" w:color="auto"/>
            <w:right w:val="none" w:sz="0" w:space="0" w:color="auto"/>
          </w:divBdr>
        </w:div>
        <w:div w:id="705326249">
          <w:marLeft w:val="0"/>
          <w:marRight w:val="0"/>
          <w:marTop w:val="0"/>
          <w:marBottom w:val="0"/>
          <w:divBdr>
            <w:top w:val="none" w:sz="0" w:space="0" w:color="auto"/>
            <w:left w:val="none" w:sz="0" w:space="0" w:color="auto"/>
            <w:bottom w:val="none" w:sz="0" w:space="0" w:color="auto"/>
            <w:right w:val="none" w:sz="0" w:space="0" w:color="auto"/>
          </w:divBdr>
        </w:div>
        <w:div w:id="1037850014">
          <w:marLeft w:val="0"/>
          <w:marRight w:val="0"/>
          <w:marTop w:val="0"/>
          <w:marBottom w:val="0"/>
          <w:divBdr>
            <w:top w:val="none" w:sz="0" w:space="0" w:color="auto"/>
            <w:left w:val="none" w:sz="0" w:space="0" w:color="auto"/>
            <w:bottom w:val="none" w:sz="0" w:space="0" w:color="auto"/>
            <w:right w:val="none" w:sz="0" w:space="0" w:color="auto"/>
          </w:divBdr>
        </w:div>
        <w:div w:id="783772723">
          <w:marLeft w:val="0"/>
          <w:marRight w:val="0"/>
          <w:marTop w:val="0"/>
          <w:marBottom w:val="0"/>
          <w:divBdr>
            <w:top w:val="none" w:sz="0" w:space="0" w:color="auto"/>
            <w:left w:val="none" w:sz="0" w:space="0" w:color="auto"/>
            <w:bottom w:val="none" w:sz="0" w:space="0" w:color="auto"/>
            <w:right w:val="none" w:sz="0" w:space="0" w:color="auto"/>
          </w:divBdr>
        </w:div>
        <w:div w:id="245312693">
          <w:marLeft w:val="0"/>
          <w:marRight w:val="0"/>
          <w:marTop w:val="0"/>
          <w:marBottom w:val="0"/>
          <w:divBdr>
            <w:top w:val="none" w:sz="0" w:space="0" w:color="auto"/>
            <w:left w:val="none" w:sz="0" w:space="0" w:color="auto"/>
            <w:bottom w:val="none" w:sz="0" w:space="0" w:color="auto"/>
            <w:right w:val="none" w:sz="0" w:space="0" w:color="auto"/>
          </w:divBdr>
        </w:div>
        <w:div w:id="897471524">
          <w:marLeft w:val="0"/>
          <w:marRight w:val="0"/>
          <w:marTop w:val="0"/>
          <w:marBottom w:val="0"/>
          <w:divBdr>
            <w:top w:val="none" w:sz="0" w:space="0" w:color="auto"/>
            <w:left w:val="none" w:sz="0" w:space="0" w:color="auto"/>
            <w:bottom w:val="none" w:sz="0" w:space="0" w:color="auto"/>
            <w:right w:val="none" w:sz="0" w:space="0" w:color="auto"/>
          </w:divBdr>
        </w:div>
        <w:div w:id="2003199253">
          <w:marLeft w:val="0"/>
          <w:marRight w:val="0"/>
          <w:marTop w:val="0"/>
          <w:marBottom w:val="0"/>
          <w:divBdr>
            <w:top w:val="none" w:sz="0" w:space="0" w:color="auto"/>
            <w:left w:val="none" w:sz="0" w:space="0" w:color="auto"/>
            <w:bottom w:val="none" w:sz="0" w:space="0" w:color="auto"/>
            <w:right w:val="none" w:sz="0" w:space="0" w:color="auto"/>
          </w:divBdr>
        </w:div>
        <w:div w:id="2137719049">
          <w:marLeft w:val="0"/>
          <w:marRight w:val="0"/>
          <w:marTop w:val="0"/>
          <w:marBottom w:val="0"/>
          <w:divBdr>
            <w:top w:val="none" w:sz="0" w:space="0" w:color="auto"/>
            <w:left w:val="none" w:sz="0" w:space="0" w:color="auto"/>
            <w:bottom w:val="none" w:sz="0" w:space="0" w:color="auto"/>
            <w:right w:val="none" w:sz="0" w:space="0" w:color="auto"/>
          </w:divBdr>
        </w:div>
        <w:div w:id="831987041">
          <w:marLeft w:val="0"/>
          <w:marRight w:val="0"/>
          <w:marTop w:val="0"/>
          <w:marBottom w:val="0"/>
          <w:divBdr>
            <w:top w:val="none" w:sz="0" w:space="0" w:color="auto"/>
            <w:left w:val="none" w:sz="0" w:space="0" w:color="auto"/>
            <w:bottom w:val="none" w:sz="0" w:space="0" w:color="auto"/>
            <w:right w:val="none" w:sz="0" w:space="0" w:color="auto"/>
          </w:divBdr>
        </w:div>
        <w:div w:id="728765191">
          <w:marLeft w:val="0"/>
          <w:marRight w:val="0"/>
          <w:marTop w:val="0"/>
          <w:marBottom w:val="0"/>
          <w:divBdr>
            <w:top w:val="none" w:sz="0" w:space="0" w:color="auto"/>
            <w:left w:val="none" w:sz="0" w:space="0" w:color="auto"/>
            <w:bottom w:val="none" w:sz="0" w:space="0" w:color="auto"/>
            <w:right w:val="none" w:sz="0" w:space="0" w:color="auto"/>
          </w:divBdr>
        </w:div>
        <w:div w:id="286202925">
          <w:marLeft w:val="0"/>
          <w:marRight w:val="0"/>
          <w:marTop w:val="0"/>
          <w:marBottom w:val="0"/>
          <w:divBdr>
            <w:top w:val="none" w:sz="0" w:space="0" w:color="auto"/>
            <w:left w:val="none" w:sz="0" w:space="0" w:color="auto"/>
            <w:bottom w:val="none" w:sz="0" w:space="0" w:color="auto"/>
            <w:right w:val="none" w:sz="0" w:space="0" w:color="auto"/>
          </w:divBdr>
        </w:div>
        <w:div w:id="21133942">
          <w:marLeft w:val="0"/>
          <w:marRight w:val="0"/>
          <w:marTop w:val="0"/>
          <w:marBottom w:val="0"/>
          <w:divBdr>
            <w:top w:val="none" w:sz="0" w:space="0" w:color="auto"/>
            <w:left w:val="none" w:sz="0" w:space="0" w:color="auto"/>
            <w:bottom w:val="none" w:sz="0" w:space="0" w:color="auto"/>
            <w:right w:val="none" w:sz="0" w:space="0" w:color="auto"/>
          </w:divBdr>
        </w:div>
        <w:div w:id="700784737">
          <w:marLeft w:val="0"/>
          <w:marRight w:val="0"/>
          <w:marTop w:val="0"/>
          <w:marBottom w:val="0"/>
          <w:divBdr>
            <w:top w:val="none" w:sz="0" w:space="0" w:color="auto"/>
            <w:left w:val="none" w:sz="0" w:space="0" w:color="auto"/>
            <w:bottom w:val="none" w:sz="0" w:space="0" w:color="auto"/>
            <w:right w:val="none" w:sz="0" w:space="0" w:color="auto"/>
          </w:divBdr>
        </w:div>
        <w:div w:id="1072921613">
          <w:marLeft w:val="0"/>
          <w:marRight w:val="0"/>
          <w:marTop w:val="0"/>
          <w:marBottom w:val="0"/>
          <w:divBdr>
            <w:top w:val="none" w:sz="0" w:space="0" w:color="auto"/>
            <w:left w:val="none" w:sz="0" w:space="0" w:color="auto"/>
            <w:bottom w:val="none" w:sz="0" w:space="0" w:color="auto"/>
            <w:right w:val="none" w:sz="0" w:space="0" w:color="auto"/>
          </w:divBdr>
        </w:div>
        <w:div w:id="709957190">
          <w:marLeft w:val="0"/>
          <w:marRight w:val="0"/>
          <w:marTop w:val="0"/>
          <w:marBottom w:val="0"/>
          <w:divBdr>
            <w:top w:val="none" w:sz="0" w:space="0" w:color="auto"/>
            <w:left w:val="none" w:sz="0" w:space="0" w:color="auto"/>
            <w:bottom w:val="none" w:sz="0" w:space="0" w:color="auto"/>
            <w:right w:val="none" w:sz="0" w:space="0" w:color="auto"/>
          </w:divBdr>
        </w:div>
        <w:div w:id="323747993">
          <w:marLeft w:val="0"/>
          <w:marRight w:val="0"/>
          <w:marTop w:val="0"/>
          <w:marBottom w:val="0"/>
          <w:divBdr>
            <w:top w:val="none" w:sz="0" w:space="0" w:color="auto"/>
            <w:left w:val="none" w:sz="0" w:space="0" w:color="auto"/>
            <w:bottom w:val="none" w:sz="0" w:space="0" w:color="auto"/>
            <w:right w:val="none" w:sz="0" w:space="0" w:color="auto"/>
          </w:divBdr>
        </w:div>
        <w:div w:id="2106995737">
          <w:marLeft w:val="0"/>
          <w:marRight w:val="0"/>
          <w:marTop w:val="0"/>
          <w:marBottom w:val="0"/>
          <w:divBdr>
            <w:top w:val="none" w:sz="0" w:space="0" w:color="auto"/>
            <w:left w:val="none" w:sz="0" w:space="0" w:color="auto"/>
            <w:bottom w:val="none" w:sz="0" w:space="0" w:color="auto"/>
            <w:right w:val="none" w:sz="0" w:space="0" w:color="auto"/>
          </w:divBdr>
        </w:div>
        <w:div w:id="844906505">
          <w:marLeft w:val="0"/>
          <w:marRight w:val="0"/>
          <w:marTop w:val="0"/>
          <w:marBottom w:val="0"/>
          <w:divBdr>
            <w:top w:val="none" w:sz="0" w:space="0" w:color="auto"/>
            <w:left w:val="none" w:sz="0" w:space="0" w:color="auto"/>
            <w:bottom w:val="none" w:sz="0" w:space="0" w:color="auto"/>
            <w:right w:val="none" w:sz="0" w:space="0" w:color="auto"/>
          </w:divBdr>
        </w:div>
        <w:div w:id="1059788995">
          <w:marLeft w:val="0"/>
          <w:marRight w:val="0"/>
          <w:marTop w:val="0"/>
          <w:marBottom w:val="0"/>
          <w:divBdr>
            <w:top w:val="none" w:sz="0" w:space="0" w:color="auto"/>
            <w:left w:val="none" w:sz="0" w:space="0" w:color="auto"/>
            <w:bottom w:val="none" w:sz="0" w:space="0" w:color="auto"/>
            <w:right w:val="none" w:sz="0" w:space="0" w:color="auto"/>
          </w:divBdr>
        </w:div>
        <w:div w:id="312221753">
          <w:marLeft w:val="0"/>
          <w:marRight w:val="0"/>
          <w:marTop w:val="0"/>
          <w:marBottom w:val="0"/>
          <w:divBdr>
            <w:top w:val="none" w:sz="0" w:space="0" w:color="auto"/>
            <w:left w:val="none" w:sz="0" w:space="0" w:color="auto"/>
            <w:bottom w:val="none" w:sz="0" w:space="0" w:color="auto"/>
            <w:right w:val="none" w:sz="0" w:space="0" w:color="auto"/>
          </w:divBdr>
        </w:div>
        <w:div w:id="1143699109">
          <w:marLeft w:val="0"/>
          <w:marRight w:val="0"/>
          <w:marTop w:val="0"/>
          <w:marBottom w:val="0"/>
          <w:divBdr>
            <w:top w:val="none" w:sz="0" w:space="0" w:color="auto"/>
            <w:left w:val="none" w:sz="0" w:space="0" w:color="auto"/>
            <w:bottom w:val="none" w:sz="0" w:space="0" w:color="auto"/>
            <w:right w:val="none" w:sz="0" w:space="0" w:color="auto"/>
          </w:divBdr>
        </w:div>
        <w:div w:id="1283224314">
          <w:marLeft w:val="0"/>
          <w:marRight w:val="0"/>
          <w:marTop w:val="0"/>
          <w:marBottom w:val="0"/>
          <w:divBdr>
            <w:top w:val="none" w:sz="0" w:space="0" w:color="auto"/>
            <w:left w:val="none" w:sz="0" w:space="0" w:color="auto"/>
            <w:bottom w:val="none" w:sz="0" w:space="0" w:color="auto"/>
            <w:right w:val="none" w:sz="0" w:space="0" w:color="auto"/>
          </w:divBdr>
        </w:div>
        <w:div w:id="425271664">
          <w:marLeft w:val="0"/>
          <w:marRight w:val="0"/>
          <w:marTop w:val="0"/>
          <w:marBottom w:val="0"/>
          <w:divBdr>
            <w:top w:val="none" w:sz="0" w:space="0" w:color="auto"/>
            <w:left w:val="none" w:sz="0" w:space="0" w:color="auto"/>
            <w:bottom w:val="none" w:sz="0" w:space="0" w:color="auto"/>
            <w:right w:val="none" w:sz="0" w:space="0" w:color="auto"/>
          </w:divBdr>
        </w:div>
      </w:divsChild>
    </w:div>
    <w:div w:id="1316183199">
      <w:marLeft w:val="0"/>
      <w:marRight w:val="0"/>
      <w:marTop w:val="0"/>
      <w:marBottom w:val="0"/>
      <w:divBdr>
        <w:top w:val="none" w:sz="0" w:space="0" w:color="auto"/>
        <w:left w:val="none" w:sz="0" w:space="0" w:color="auto"/>
        <w:bottom w:val="none" w:sz="0" w:space="0" w:color="auto"/>
        <w:right w:val="none" w:sz="0" w:space="0" w:color="auto"/>
      </w:divBdr>
    </w:div>
    <w:div w:id="1330518332">
      <w:marLeft w:val="0"/>
      <w:marRight w:val="0"/>
      <w:marTop w:val="0"/>
      <w:marBottom w:val="0"/>
      <w:divBdr>
        <w:top w:val="none" w:sz="0" w:space="0" w:color="auto"/>
        <w:left w:val="none" w:sz="0" w:space="0" w:color="auto"/>
        <w:bottom w:val="none" w:sz="0" w:space="0" w:color="auto"/>
        <w:right w:val="none" w:sz="0" w:space="0" w:color="auto"/>
      </w:divBdr>
    </w:div>
    <w:div w:id="1332753131">
      <w:marLeft w:val="0"/>
      <w:marRight w:val="0"/>
      <w:marTop w:val="0"/>
      <w:marBottom w:val="0"/>
      <w:divBdr>
        <w:top w:val="none" w:sz="0" w:space="0" w:color="auto"/>
        <w:left w:val="none" w:sz="0" w:space="0" w:color="auto"/>
        <w:bottom w:val="none" w:sz="0" w:space="0" w:color="auto"/>
        <w:right w:val="none" w:sz="0" w:space="0" w:color="auto"/>
      </w:divBdr>
      <w:divsChild>
        <w:div w:id="849366901">
          <w:marLeft w:val="0"/>
          <w:marRight w:val="0"/>
          <w:marTop w:val="0"/>
          <w:marBottom w:val="0"/>
          <w:divBdr>
            <w:top w:val="none" w:sz="0" w:space="0" w:color="auto"/>
            <w:left w:val="none" w:sz="0" w:space="0" w:color="auto"/>
            <w:bottom w:val="none" w:sz="0" w:space="0" w:color="auto"/>
            <w:right w:val="none" w:sz="0" w:space="0" w:color="auto"/>
          </w:divBdr>
        </w:div>
      </w:divsChild>
    </w:div>
    <w:div w:id="1337536369">
      <w:marLeft w:val="0"/>
      <w:marRight w:val="0"/>
      <w:marTop w:val="0"/>
      <w:marBottom w:val="0"/>
      <w:divBdr>
        <w:top w:val="none" w:sz="0" w:space="0" w:color="auto"/>
        <w:left w:val="none" w:sz="0" w:space="0" w:color="auto"/>
        <w:bottom w:val="none" w:sz="0" w:space="0" w:color="auto"/>
        <w:right w:val="none" w:sz="0" w:space="0" w:color="auto"/>
      </w:divBdr>
      <w:divsChild>
        <w:div w:id="1277519608">
          <w:marLeft w:val="0"/>
          <w:marRight w:val="0"/>
          <w:marTop w:val="0"/>
          <w:marBottom w:val="0"/>
          <w:divBdr>
            <w:top w:val="none" w:sz="0" w:space="0" w:color="auto"/>
            <w:left w:val="none" w:sz="0" w:space="0" w:color="auto"/>
            <w:bottom w:val="none" w:sz="0" w:space="0" w:color="auto"/>
            <w:right w:val="none" w:sz="0" w:space="0" w:color="auto"/>
          </w:divBdr>
        </w:div>
      </w:divsChild>
    </w:div>
    <w:div w:id="1339043254">
      <w:marLeft w:val="0"/>
      <w:marRight w:val="0"/>
      <w:marTop w:val="0"/>
      <w:marBottom w:val="0"/>
      <w:divBdr>
        <w:top w:val="none" w:sz="0" w:space="0" w:color="auto"/>
        <w:left w:val="none" w:sz="0" w:space="0" w:color="auto"/>
        <w:bottom w:val="none" w:sz="0" w:space="0" w:color="auto"/>
        <w:right w:val="none" w:sz="0" w:space="0" w:color="auto"/>
      </w:divBdr>
      <w:divsChild>
        <w:div w:id="189999095">
          <w:marLeft w:val="0"/>
          <w:marRight w:val="0"/>
          <w:marTop w:val="0"/>
          <w:marBottom w:val="0"/>
          <w:divBdr>
            <w:top w:val="none" w:sz="0" w:space="0" w:color="auto"/>
            <w:left w:val="none" w:sz="0" w:space="0" w:color="auto"/>
            <w:bottom w:val="none" w:sz="0" w:space="0" w:color="auto"/>
            <w:right w:val="none" w:sz="0" w:space="0" w:color="auto"/>
          </w:divBdr>
        </w:div>
      </w:divsChild>
    </w:div>
    <w:div w:id="1343703341">
      <w:marLeft w:val="0"/>
      <w:marRight w:val="0"/>
      <w:marTop w:val="0"/>
      <w:marBottom w:val="0"/>
      <w:divBdr>
        <w:top w:val="none" w:sz="0" w:space="0" w:color="auto"/>
        <w:left w:val="none" w:sz="0" w:space="0" w:color="auto"/>
        <w:bottom w:val="none" w:sz="0" w:space="0" w:color="auto"/>
        <w:right w:val="none" w:sz="0" w:space="0" w:color="auto"/>
      </w:divBdr>
    </w:div>
    <w:div w:id="1343820921">
      <w:marLeft w:val="0"/>
      <w:marRight w:val="0"/>
      <w:marTop w:val="0"/>
      <w:marBottom w:val="0"/>
      <w:divBdr>
        <w:top w:val="none" w:sz="0" w:space="0" w:color="auto"/>
        <w:left w:val="none" w:sz="0" w:space="0" w:color="auto"/>
        <w:bottom w:val="none" w:sz="0" w:space="0" w:color="auto"/>
        <w:right w:val="none" w:sz="0" w:space="0" w:color="auto"/>
      </w:divBdr>
    </w:div>
    <w:div w:id="1348798985">
      <w:marLeft w:val="0"/>
      <w:marRight w:val="0"/>
      <w:marTop w:val="0"/>
      <w:marBottom w:val="0"/>
      <w:divBdr>
        <w:top w:val="none" w:sz="0" w:space="0" w:color="auto"/>
        <w:left w:val="none" w:sz="0" w:space="0" w:color="auto"/>
        <w:bottom w:val="none" w:sz="0" w:space="0" w:color="auto"/>
        <w:right w:val="none" w:sz="0" w:space="0" w:color="auto"/>
      </w:divBdr>
    </w:div>
    <w:div w:id="1349406797">
      <w:marLeft w:val="0"/>
      <w:marRight w:val="0"/>
      <w:marTop w:val="0"/>
      <w:marBottom w:val="0"/>
      <w:divBdr>
        <w:top w:val="none" w:sz="0" w:space="0" w:color="auto"/>
        <w:left w:val="none" w:sz="0" w:space="0" w:color="auto"/>
        <w:bottom w:val="none" w:sz="0" w:space="0" w:color="auto"/>
        <w:right w:val="none" w:sz="0" w:space="0" w:color="auto"/>
      </w:divBdr>
    </w:div>
    <w:div w:id="1371759281">
      <w:marLeft w:val="0"/>
      <w:marRight w:val="0"/>
      <w:marTop w:val="0"/>
      <w:marBottom w:val="0"/>
      <w:divBdr>
        <w:top w:val="none" w:sz="0" w:space="0" w:color="auto"/>
        <w:left w:val="none" w:sz="0" w:space="0" w:color="auto"/>
        <w:bottom w:val="none" w:sz="0" w:space="0" w:color="auto"/>
        <w:right w:val="none" w:sz="0" w:space="0" w:color="auto"/>
      </w:divBdr>
    </w:div>
    <w:div w:id="1385249681">
      <w:marLeft w:val="0"/>
      <w:marRight w:val="0"/>
      <w:marTop w:val="0"/>
      <w:marBottom w:val="0"/>
      <w:divBdr>
        <w:top w:val="none" w:sz="0" w:space="0" w:color="auto"/>
        <w:left w:val="none" w:sz="0" w:space="0" w:color="auto"/>
        <w:bottom w:val="none" w:sz="0" w:space="0" w:color="auto"/>
        <w:right w:val="none" w:sz="0" w:space="0" w:color="auto"/>
      </w:divBdr>
    </w:div>
    <w:div w:id="1395394494">
      <w:marLeft w:val="0"/>
      <w:marRight w:val="0"/>
      <w:marTop w:val="0"/>
      <w:marBottom w:val="0"/>
      <w:divBdr>
        <w:top w:val="none" w:sz="0" w:space="0" w:color="auto"/>
        <w:left w:val="none" w:sz="0" w:space="0" w:color="auto"/>
        <w:bottom w:val="none" w:sz="0" w:space="0" w:color="auto"/>
        <w:right w:val="none" w:sz="0" w:space="0" w:color="auto"/>
      </w:divBdr>
    </w:div>
    <w:div w:id="1403404297">
      <w:marLeft w:val="0"/>
      <w:marRight w:val="0"/>
      <w:marTop w:val="0"/>
      <w:marBottom w:val="0"/>
      <w:divBdr>
        <w:top w:val="none" w:sz="0" w:space="0" w:color="auto"/>
        <w:left w:val="none" w:sz="0" w:space="0" w:color="auto"/>
        <w:bottom w:val="none" w:sz="0" w:space="0" w:color="auto"/>
        <w:right w:val="none" w:sz="0" w:space="0" w:color="auto"/>
      </w:divBdr>
    </w:div>
    <w:div w:id="1404333529">
      <w:marLeft w:val="0"/>
      <w:marRight w:val="0"/>
      <w:marTop w:val="0"/>
      <w:marBottom w:val="0"/>
      <w:divBdr>
        <w:top w:val="none" w:sz="0" w:space="0" w:color="auto"/>
        <w:left w:val="none" w:sz="0" w:space="0" w:color="auto"/>
        <w:bottom w:val="none" w:sz="0" w:space="0" w:color="auto"/>
        <w:right w:val="none" w:sz="0" w:space="0" w:color="auto"/>
      </w:divBdr>
      <w:divsChild>
        <w:div w:id="587084782">
          <w:marLeft w:val="0"/>
          <w:marRight w:val="0"/>
          <w:marTop w:val="0"/>
          <w:marBottom w:val="0"/>
          <w:divBdr>
            <w:top w:val="none" w:sz="0" w:space="0" w:color="auto"/>
            <w:left w:val="none" w:sz="0" w:space="0" w:color="auto"/>
            <w:bottom w:val="none" w:sz="0" w:space="0" w:color="auto"/>
            <w:right w:val="none" w:sz="0" w:space="0" w:color="auto"/>
          </w:divBdr>
        </w:div>
      </w:divsChild>
    </w:div>
    <w:div w:id="1407412593">
      <w:marLeft w:val="0"/>
      <w:marRight w:val="0"/>
      <w:marTop w:val="0"/>
      <w:marBottom w:val="0"/>
      <w:divBdr>
        <w:top w:val="none" w:sz="0" w:space="0" w:color="auto"/>
        <w:left w:val="none" w:sz="0" w:space="0" w:color="auto"/>
        <w:bottom w:val="none" w:sz="0" w:space="0" w:color="auto"/>
        <w:right w:val="none" w:sz="0" w:space="0" w:color="auto"/>
      </w:divBdr>
      <w:divsChild>
        <w:div w:id="1990864569">
          <w:marLeft w:val="0"/>
          <w:marRight w:val="0"/>
          <w:marTop w:val="0"/>
          <w:marBottom w:val="0"/>
          <w:divBdr>
            <w:top w:val="none" w:sz="0" w:space="0" w:color="auto"/>
            <w:left w:val="none" w:sz="0" w:space="0" w:color="auto"/>
            <w:bottom w:val="none" w:sz="0" w:space="0" w:color="auto"/>
            <w:right w:val="none" w:sz="0" w:space="0" w:color="auto"/>
          </w:divBdr>
        </w:div>
        <w:div w:id="374889555">
          <w:marLeft w:val="0"/>
          <w:marRight w:val="0"/>
          <w:marTop w:val="0"/>
          <w:marBottom w:val="0"/>
          <w:divBdr>
            <w:top w:val="none" w:sz="0" w:space="0" w:color="auto"/>
            <w:left w:val="none" w:sz="0" w:space="0" w:color="auto"/>
            <w:bottom w:val="none" w:sz="0" w:space="0" w:color="auto"/>
            <w:right w:val="none" w:sz="0" w:space="0" w:color="auto"/>
          </w:divBdr>
        </w:div>
        <w:div w:id="1848515860">
          <w:marLeft w:val="0"/>
          <w:marRight w:val="0"/>
          <w:marTop w:val="0"/>
          <w:marBottom w:val="0"/>
          <w:divBdr>
            <w:top w:val="none" w:sz="0" w:space="0" w:color="auto"/>
            <w:left w:val="none" w:sz="0" w:space="0" w:color="auto"/>
            <w:bottom w:val="none" w:sz="0" w:space="0" w:color="auto"/>
            <w:right w:val="none" w:sz="0" w:space="0" w:color="auto"/>
          </w:divBdr>
        </w:div>
        <w:div w:id="523783458">
          <w:marLeft w:val="0"/>
          <w:marRight w:val="0"/>
          <w:marTop w:val="0"/>
          <w:marBottom w:val="0"/>
          <w:divBdr>
            <w:top w:val="none" w:sz="0" w:space="0" w:color="auto"/>
            <w:left w:val="none" w:sz="0" w:space="0" w:color="auto"/>
            <w:bottom w:val="none" w:sz="0" w:space="0" w:color="auto"/>
            <w:right w:val="none" w:sz="0" w:space="0" w:color="auto"/>
          </w:divBdr>
        </w:div>
        <w:div w:id="872883175">
          <w:marLeft w:val="0"/>
          <w:marRight w:val="0"/>
          <w:marTop w:val="0"/>
          <w:marBottom w:val="0"/>
          <w:divBdr>
            <w:top w:val="none" w:sz="0" w:space="0" w:color="auto"/>
            <w:left w:val="none" w:sz="0" w:space="0" w:color="auto"/>
            <w:bottom w:val="none" w:sz="0" w:space="0" w:color="auto"/>
            <w:right w:val="none" w:sz="0" w:space="0" w:color="auto"/>
          </w:divBdr>
        </w:div>
        <w:div w:id="1638027107">
          <w:marLeft w:val="0"/>
          <w:marRight w:val="0"/>
          <w:marTop w:val="0"/>
          <w:marBottom w:val="0"/>
          <w:divBdr>
            <w:top w:val="none" w:sz="0" w:space="0" w:color="auto"/>
            <w:left w:val="none" w:sz="0" w:space="0" w:color="auto"/>
            <w:bottom w:val="none" w:sz="0" w:space="0" w:color="auto"/>
            <w:right w:val="none" w:sz="0" w:space="0" w:color="auto"/>
          </w:divBdr>
        </w:div>
        <w:div w:id="497617273">
          <w:marLeft w:val="0"/>
          <w:marRight w:val="0"/>
          <w:marTop w:val="0"/>
          <w:marBottom w:val="0"/>
          <w:divBdr>
            <w:top w:val="none" w:sz="0" w:space="0" w:color="auto"/>
            <w:left w:val="none" w:sz="0" w:space="0" w:color="auto"/>
            <w:bottom w:val="none" w:sz="0" w:space="0" w:color="auto"/>
            <w:right w:val="none" w:sz="0" w:space="0" w:color="auto"/>
          </w:divBdr>
        </w:div>
        <w:div w:id="2017799898">
          <w:marLeft w:val="0"/>
          <w:marRight w:val="0"/>
          <w:marTop w:val="0"/>
          <w:marBottom w:val="0"/>
          <w:divBdr>
            <w:top w:val="none" w:sz="0" w:space="0" w:color="auto"/>
            <w:left w:val="none" w:sz="0" w:space="0" w:color="auto"/>
            <w:bottom w:val="none" w:sz="0" w:space="0" w:color="auto"/>
            <w:right w:val="none" w:sz="0" w:space="0" w:color="auto"/>
          </w:divBdr>
        </w:div>
        <w:div w:id="1676766182">
          <w:marLeft w:val="0"/>
          <w:marRight w:val="0"/>
          <w:marTop w:val="0"/>
          <w:marBottom w:val="0"/>
          <w:divBdr>
            <w:top w:val="none" w:sz="0" w:space="0" w:color="auto"/>
            <w:left w:val="none" w:sz="0" w:space="0" w:color="auto"/>
            <w:bottom w:val="none" w:sz="0" w:space="0" w:color="auto"/>
            <w:right w:val="none" w:sz="0" w:space="0" w:color="auto"/>
          </w:divBdr>
        </w:div>
        <w:div w:id="1933513769">
          <w:marLeft w:val="0"/>
          <w:marRight w:val="0"/>
          <w:marTop w:val="0"/>
          <w:marBottom w:val="0"/>
          <w:divBdr>
            <w:top w:val="none" w:sz="0" w:space="0" w:color="auto"/>
            <w:left w:val="none" w:sz="0" w:space="0" w:color="auto"/>
            <w:bottom w:val="none" w:sz="0" w:space="0" w:color="auto"/>
            <w:right w:val="none" w:sz="0" w:space="0" w:color="auto"/>
          </w:divBdr>
        </w:div>
        <w:div w:id="1898709939">
          <w:marLeft w:val="0"/>
          <w:marRight w:val="0"/>
          <w:marTop w:val="0"/>
          <w:marBottom w:val="0"/>
          <w:divBdr>
            <w:top w:val="none" w:sz="0" w:space="0" w:color="auto"/>
            <w:left w:val="none" w:sz="0" w:space="0" w:color="auto"/>
            <w:bottom w:val="none" w:sz="0" w:space="0" w:color="auto"/>
            <w:right w:val="none" w:sz="0" w:space="0" w:color="auto"/>
          </w:divBdr>
        </w:div>
        <w:div w:id="1880046123">
          <w:marLeft w:val="0"/>
          <w:marRight w:val="0"/>
          <w:marTop w:val="0"/>
          <w:marBottom w:val="0"/>
          <w:divBdr>
            <w:top w:val="none" w:sz="0" w:space="0" w:color="auto"/>
            <w:left w:val="none" w:sz="0" w:space="0" w:color="auto"/>
            <w:bottom w:val="none" w:sz="0" w:space="0" w:color="auto"/>
            <w:right w:val="none" w:sz="0" w:space="0" w:color="auto"/>
          </w:divBdr>
        </w:div>
        <w:div w:id="224411248">
          <w:marLeft w:val="0"/>
          <w:marRight w:val="0"/>
          <w:marTop w:val="0"/>
          <w:marBottom w:val="0"/>
          <w:divBdr>
            <w:top w:val="none" w:sz="0" w:space="0" w:color="auto"/>
            <w:left w:val="none" w:sz="0" w:space="0" w:color="auto"/>
            <w:bottom w:val="none" w:sz="0" w:space="0" w:color="auto"/>
            <w:right w:val="none" w:sz="0" w:space="0" w:color="auto"/>
          </w:divBdr>
        </w:div>
        <w:div w:id="1762484231">
          <w:marLeft w:val="0"/>
          <w:marRight w:val="0"/>
          <w:marTop w:val="0"/>
          <w:marBottom w:val="0"/>
          <w:divBdr>
            <w:top w:val="none" w:sz="0" w:space="0" w:color="auto"/>
            <w:left w:val="none" w:sz="0" w:space="0" w:color="auto"/>
            <w:bottom w:val="none" w:sz="0" w:space="0" w:color="auto"/>
            <w:right w:val="none" w:sz="0" w:space="0" w:color="auto"/>
          </w:divBdr>
        </w:div>
        <w:div w:id="193076036">
          <w:marLeft w:val="0"/>
          <w:marRight w:val="0"/>
          <w:marTop w:val="0"/>
          <w:marBottom w:val="0"/>
          <w:divBdr>
            <w:top w:val="none" w:sz="0" w:space="0" w:color="auto"/>
            <w:left w:val="none" w:sz="0" w:space="0" w:color="auto"/>
            <w:bottom w:val="none" w:sz="0" w:space="0" w:color="auto"/>
            <w:right w:val="none" w:sz="0" w:space="0" w:color="auto"/>
          </w:divBdr>
        </w:div>
        <w:div w:id="60256950">
          <w:marLeft w:val="0"/>
          <w:marRight w:val="0"/>
          <w:marTop w:val="0"/>
          <w:marBottom w:val="0"/>
          <w:divBdr>
            <w:top w:val="none" w:sz="0" w:space="0" w:color="auto"/>
            <w:left w:val="none" w:sz="0" w:space="0" w:color="auto"/>
            <w:bottom w:val="none" w:sz="0" w:space="0" w:color="auto"/>
            <w:right w:val="none" w:sz="0" w:space="0" w:color="auto"/>
          </w:divBdr>
        </w:div>
        <w:div w:id="1636986826">
          <w:marLeft w:val="0"/>
          <w:marRight w:val="0"/>
          <w:marTop w:val="0"/>
          <w:marBottom w:val="0"/>
          <w:divBdr>
            <w:top w:val="none" w:sz="0" w:space="0" w:color="auto"/>
            <w:left w:val="none" w:sz="0" w:space="0" w:color="auto"/>
            <w:bottom w:val="none" w:sz="0" w:space="0" w:color="auto"/>
            <w:right w:val="none" w:sz="0" w:space="0" w:color="auto"/>
          </w:divBdr>
        </w:div>
        <w:div w:id="1229073177">
          <w:marLeft w:val="0"/>
          <w:marRight w:val="0"/>
          <w:marTop w:val="0"/>
          <w:marBottom w:val="0"/>
          <w:divBdr>
            <w:top w:val="none" w:sz="0" w:space="0" w:color="auto"/>
            <w:left w:val="none" w:sz="0" w:space="0" w:color="auto"/>
            <w:bottom w:val="none" w:sz="0" w:space="0" w:color="auto"/>
            <w:right w:val="none" w:sz="0" w:space="0" w:color="auto"/>
          </w:divBdr>
        </w:div>
        <w:div w:id="1932351745">
          <w:marLeft w:val="0"/>
          <w:marRight w:val="0"/>
          <w:marTop w:val="0"/>
          <w:marBottom w:val="0"/>
          <w:divBdr>
            <w:top w:val="none" w:sz="0" w:space="0" w:color="auto"/>
            <w:left w:val="none" w:sz="0" w:space="0" w:color="auto"/>
            <w:bottom w:val="none" w:sz="0" w:space="0" w:color="auto"/>
            <w:right w:val="none" w:sz="0" w:space="0" w:color="auto"/>
          </w:divBdr>
        </w:div>
        <w:div w:id="269238543">
          <w:marLeft w:val="0"/>
          <w:marRight w:val="0"/>
          <w:marTop w:val="0"/>
          <w:marBottom w:val="0"/>
          <w:divBdr>
            <w:top w:val="none" w:sz="0" w:space="0" w:color="auto"/>
            <w:left w:val="none" w:sz="0" w:space="0" w:color="auto"/>
            <w:bottom w:val="none" w:sz="0" w:space="0" w:color="auto"/>
            <w:right w:val="none" w:sz="0" w:space="0" w:color="auto"/>
          </w:divBdr>
        </w:div>
        <w:div w:id="1876848882">
          <w:marLeft w:val="0"/>
          <w:marRight w:val="0"/>
          <w:marTop w:val="0"/>
          <w:marBottom w:val="0"/>
          <w:divBdr>
            <w:top w:val="none" w:sz="0" w:space="0" w:color="auto"/>
            <w:left w:val="none" w:sz="0" w:space="0" w:color="auto"/>
            <w:bottom w:val="none" w:sz="0" w:space="0" w:color="auto"/>
            <w:right w:val="none" w:sz="0" w:space="0" w:color="auto"/>
          </w:divBdr>
        </w:div>
        <w:div w:id="513111010">
          <w:marLeft w:val="0"/>
          <w:marRight w:val="0"/>
          <w:marTop w:val="0"/>
          <w:marBottom w:val="0"/>
          <w:divBdr>
            <w:top w:val="none" w:sz="0" w:space="0" w:color="auto"/>
            <w:left w:val="none" w:sz="0" w:space="0" w:color="auto"/>
            <w:bottom w:val="none" w:sz="0" w:space="0" w:color="auto"/>
            <w:right w:val="none" w:sz="0" w:space="0" w:color="auto"/>
          </w:divBdr>
        </w:div>
        <w:div w:id="1206600061">
          <w:marLeft w:val="0"/>
          <w:marRight w:val="0"/>
          <w:marTop w:val="0"/>
          <w:marBottom w:val="0"/>
          <w:divBdr>
            <w:top w:val="none" w:sz="0" w:space="0" w:color="auto"/>
            <w:left w:val="none" w:sz="0" w:space="0" w:color="auto"/>
            <w:bottom w:val="none" w:sz="0" w:space="0" w:color="auto"/>
            <w:right w:val="none" w:sz="0" w:space="0" w:color="auto"/>
          </w:divBdr>
        </w:div>
        <w:div w:id="6563674">
          <w:marLeft w:val="0"/>
          <w:marRight w:val="0"/>
          <w:marTop w:val="0"/>
          <w:marBottom w:val="0"/>
          <w:divBdr>
            <w:top w:val="none" w:sz="0" w:space="0" w:color="auto"/>
            <w:left w:val="none" w:sz="0" w:space="0" w:color="auto"/>
            <w:bottom w:val="none" w:sz="0" w:space="0" w:color="auto"/>
            <w:right w:val="none" w:sz="0" w:space="0" w:color="auto"/>
          </w:divBdr>
        </w:div>
        <w:div w:id="1103500876">
          <w:marLeft w:val="0"/>
          <w:marRight w:val="0"/>
          <w:marTop w:val="0"/>
          <w:marBottom w:val="0"/>
          <w:divBdr>
            <w:top w:val="none" w:sz="0" w:space="0" w:color="auto"/>
            <w:left w:val="none" w:sz="0" w:space="0" w:color="auto"/>
            <w:bottom w:val="none" w:sz="0" w:space="0" w:color="auto"/>
            <w:right w:val="none" w:sz="0" w:space="0" w:color="auto"/>
          </w:divBdr>
        </w:div>
      </w:divsChild>
    </w:div>
    <w:div w:id="1410275381">
      <w:marLeft w:val="0"/>
      <w:marRight w:val="0"/>
      <w:marTop w:val="0"/>
      <w:marBottom w:val="0"/>
      <w:divBdr>
        <w:top w:val="none" w:sz="0" w:space="0" w:color="auto"/>
        <w:left w:val="none" w:sz="0" w:space="0" w:color="auto"/>
        <w:bottom w:val="none" w:sz="0" w:space="0" w:color="auto"/>
        <w:right w:val="none" w:sz="0" w:space="0" w:color="auto"/>
      </w:divBdr>
    </w:div>
    <w:div w:id="1421100835">
      <w:marLeft w:val="0"/>
      <w:marRight w:val="0"/>
      <w:marTop w:val="0"/>
      <w:marBottom w:val="0"/>
      <w:divBdr>
        <w:top w:val="none" w:sz="0" w:space="0" w:color="auto"/>
        <w:left w:val="none" w:sz="0" w:space="0" w:color="auto"/>
        <w:bottom w:val="none" w:sz="0" w:space="0" w:color="auto"/>
        <w:right w:val="none" w:sz="0" w:space="0" w:color="auto"/>
      </w:divBdr>
    </w:div>
    <w:div w:id="1441561088">
      <w:marLeft w:val="0"/>
      <w:marRight w:val="0"/>
      <w:marTop w:val="0"/>
      <w:marBottom w:val="0"/>
      <w:divBdr>
        <w:top w:val="none" w:sz="0" w:space="0" w:color="auto"/>
        <w:left w:val="none" w:sz="0" w:space="0" w:color="auto"/>
        <w:bottom w:val="none" w:sz="0" w:space="0" w:color="auto"/>
        <w:right w:val="none" w:sz="0" w:space="0" w:color="auto"/>
      </w:divBdr>
    </w:div>
    <w:div w:id="1443068055">
      <w:marLeft w:val="0"/>
      <w:marRight w:val="0"/>
      <w:marTop w:val="0"/>
      <w:marBottom w:val="0"/>
      <w:divBdr>
        <w:top w:val="none" w:sz="0" w:space="0" w:color="auto"/>
        <w:left w:val="none" w:sz="0" w:space="0" w:color="auto"/>
        <w:bottom w:val="none" w:sz="0" w:space="0" w:color="auto"/>
        <w:right w:val="none" w:sz="0" w:space="0" w:color="auto"/>
      </w:divBdr>
    </w:div>
    <w:div w:id="1444810713">
      <w:marLeft w:val="0"/>
      <w:marRight w:val="0"/>
      <w:marTop w:val="0"/>
      <w:marBottom w:val="0"/>
      <w:divBdr>
        <w:top w:val="none" w:sz="0" w:space="0" w:color="auto"/>
        <w:left w:val="none" w:sz="0" w:space="0" w:color="auto"/>
        <w:bottom w:val="none" w:sz="0" w:space="0" w:color="auto"/>
        <w:right w:val="none" w:sz="0" w:space="0" w:color="auto"/>
      </w:divBdr>
      <w:divsChild>
        <w:div w:id="1693188372">
          <w:marLeft w:val="0"/>
          <w:marRight w:val="0"/>
          <w:marTop w:val="0"/>
          <w:marBottom w:val="0"/>
          <w:divBdr>
            <w:top w:val="none" w:sz="0" w:space="0" w:color="auto"/>
            <w:left w:val="none" w:sz="0" w:space="0" w:color="auto"/>
            <w:bottom w:val="none" w:sz="0" w:space="0" w:color="auto"/>
            <w:right w:val="none" w:sz="0" w:space="0" w:color="auto"/>
          </w:divBdr>
        </w:div>
      </w:divsChild>
    </w:div>
    <w:div w:id="1449472898">
      <w:marLeft w:val="0"/>
      <w:marRight w:val="0"/>
      <w:marTop w:val="0"/>
      <w:marBottom w:val="0"/>
      <w:divBdr>
        <w:top w:val="none" w:sz="0" w:space="0" w:color="auto"/>
        <w:left w:val="none" w:sz="0" w:space="0" w:color="auto"/>
        <w:bottom w:val="none" w:sz="0" w:space="0" w:color="auto"/>
        <w:right w:val="none" w:sz="0" w:space="0" w:color="auto"/>
      </w:divBdr>
    </w:div>
    <w:div w:id="1451047765">
      <w:marLeft w:val="0"/>
      <w:marRight w:val="0"/>
      <w:marTop w:val="0"/>
      <w:marBottom w:val="0"/>
      <w:divBdr>
        <w:top w:val="none" w:sz="0" w:space="0" w:color="auto"/>
        <w:left w:val="none" w:sz="0" w:space="0" w:color="auto"/>
        <w:bottom w:val="none" w:sz="0" w:space="0" w:color="auto"/>
        <w:right w:val="none" w:sz="0" w:space="0" w:color="auto"/>
      </w:divBdr>
    </w:div>
    <w:div w:id="1451508179">
      <w:marLeft w:val="0"/>
      <w:marRight w:val="0"/>
      <w:marTop w:val="0"/>
      <w:marBottom w:val="0"/>
      <w:divBdr>
        <w:top w:val="none" w:sz="0" w:space="0" w:color="auto"/>
        <w:left w:val="none" w:sz="0" w:space="0" w:color="auto"/>
        <w:bottom w:val="none" w:sz="0" w:space="0" w:color="auto"/>
        <w:right w:val="none" w:sz="0" w:space="0" w:color="auto"/>
      </w:divBdr>
      <w:divsChild>
        <w:div w:id="1230186564">
          <w:marLeft w:val="0"/>
          <w:marRight w:val="0"/>
          <w:marTop w:val="0"/>
          <w:marBottom w:val="0"/>
          <w:divBdr>
            <w:top w:val="none" w:sz="0" w:space="0" w:color="auto"/>
            <w:left w:val="none" w:sz="0" w:space="0" w:color="auto"/>
            <w:bottom w:val="none" w:sz="0" w:space="0" w:color="auto"/>
            <w:right w:val="none" w:sz="0" w:space="0" w:color="auto"/>
          </w:divBdr>
        </w:div>
        <w:div w:id="966085593">
          <w:marLeft w:val="0"/>
          <w:marRight w:val="0"/>
          <w:marTop w:val="0"/>
          <w:marBottom w:val="0"/>
          <w:divBdr>
            <w:top w:val="none" w:sz="0" w:space="0" w:color="auto"/>
            <w:left w:val="none" w:sz="0" w:space="0" w:color="auto"/>
            <w:bottom w:val="none" w:sz="0" w:space="0" w:color="auto"/>
            <w:right w:val="none" w:sz="0" w:space="0" w:color="auto"/>
          </w:divBdr>
        </w:div>
        <w:div w:id="1911500419">
          <w:marLeft w:val="0"/>
          <w:marRight w:val="0"/>
          <w:marTop w:val="0"/>
          <w:marBottom w:val="0"/>
          <w:divBdr>
            <w:top w:val="none" w:sz="0" w:space="0" w:color="auto"/>
            <w:left w:val="none" w:sz="0" w:space="0" w:color="auto"/>
            <w:bottom w:val="none" w:sz="0" w:space="0" w:color="auto"/>
            <w:right w:val="none" w:sz="0" w:space="0" w:color="auto"/>
          </w:divBdr>
        </w:div>
        <w:div w:id="1775632754">
          <w:marLeft w:val="0"/>
          <w:marRight w:val="0"/>
          <w:marTop w:val="0"/>
          <w:marBottom w:val="0"/>
          <w:divBdr>
            <w:top w:val="none" w:sz="0" w:space="0" w:color="auto"/>
            <w:left w:val="none" w:sz="0" w:space="0" w:color="auto"/>
            <w:bottom w:val="none" w:sz="0" w:space="0" w:color="auto"/>
            <w:right w:val="none" w:sz="0" w:space="0" w:color="auto"/>
          </w:divBdr>
        </w:div>
        <w:div w:id="137311931">
          <w:marLeft w:val="0"/>
          <w:marRight w:val="0"/>
          <w:marTop w:val="0"/>
          <w:marBottom w:val="0"/>
          <w:divBdr>
            <w:top w:val="none" w:sz="0" w:space="0" w:color="auto"/>
            <w:left w:val="none" w:sz="0" w:space="0" w:color="auto"/>
            <w:bottom w:val="none" w:sz="0" w:space="0" w:color="auto"/>
            <w:right w:val="none" w:sz="0" w:space="0" w:color="auto"/>
          </w:divBdr>
        </w:div>
        <w:div w:id="1109203582">
          <w:marLeft w:val="0"/>
          <w:marRight w:val="0"/>
          <w:marTop w:val="0"/>
          <w:marBottom w:val="0"/>
          <w:divBdr>
            <w:top w:val="none" w:sz="0" w:space="0" w:color="auto"/>
            <w:left w:val="none" w:sz="0" w:space="0" w:color="auto"/>
            <w:bottom w:val="none" w:sz="0" w:space="0" w:color="auto"/>
            <w:right w:val="none" w:sz="0" w:space="0" w:color="auto"/>
          </w:divBdr>
        </w:div>
        <w:div w:id="1783916848">
          <w:marLeft w:val="0"/>
          <w:marRight w:val="0"/>
          <w:marTop w:val="0"/>
          <w:marBottom w:val="0"/>
          <w:divBdr>
            <w:top w:val="none" w:sz="0" w:space="0" w:color="auto"/>
            <w:left w:val="none" w:sz="0" w:space="0" w:color="auto"/>
            <w:bottom w:val="none" w:sz="0" w:space="0" w:color="auto"/>
            <w:right w:val="none" w:sz="0" w:space="0" w:color="auto"/>
          </w:divBdr>
        </w:div>
        <w:div w:id="124005513">
          <w:marLeft w:val="0"/>
          <w:marRight w:val="0"/>
          <w:marTop w:val="0"/>
          <w:marBottom w:val="0"/>
          <w:divBdr>
            <w:top w:val="none" w:sz="0" w:space="0" w:color="auto"/>
            <w:left w:val="none" w:sz="0" w:space="0" w:color="auto"/>
            <w:bottom w:val="none" w:sz="0" w:space="0" w:color="auto"/>
            <w:right w:val="none" w:sz="0" w:space="0" w:color="auto"/>
          </w:divBdr>
        </w:div>
        <w:div w:id="517163983">
          <w:marLeft w:val="0"/>
          <w:marRight w:val="0"/>
          <w:marTop w:val="0"/>
          <w:marBottom w:val="0"/>
          <w:divBdr>
            <w:top w:val="none" w:sz="0" w:space="0" w:color="auto"/>
            <w:left w:val="none" w:sz="0" w:space="0" w:color="auto"/>
            <w:bottom w:val="none" w:sz="0" w:space="0" w:color="auto"/>
            <w:right w:val="none" w:sz="0" w:space="0" w:color="auto"/>
          </w:divBdr>
        </w:div>
        <w:div w:id="1696150000">
          <w:marLeft w:val="0"/>
          <w:marRight w:val="0"/>
          <w:marTop w:val="0"/>
          <w:marBottom w:val="0"/>
          <w:divBdr>
            <w:top w:val="none" w:sz="0" w:space="0" w:color="auto"/>
            <w:left w:val="none" w:sz="0" w:space="0" w:color="auto"/>
            <w:bottom w:val="none" w:sz="0" w:space="0" w:color="auto"/>
            <w:right w:val="none" w:sz="0" w:space="0" w:color="auto"/>
          </w:divBdr>
        </w:div>
        <w:div w:id="1631279639">
          <w:marLeft w:val="0"/>
          <w:marRight w:val="0"/>
          <w:marTop w:val="0"/>
          <w:marBottom w:val="0"/>
          <w:divBdr>
            <w:top w:val="none" w:sz="0" w:space="0" w:color="auto"/>
            <w:left w:val="none" w:sz="0" w:space="0" w:color="auto"/>
            <w:bottom w:val="none" w:sz="0" w:space="0" w:color="auto"/>
            <w:right w:val="none" w:sz="0" w:space="0" w:color="auto"/>
          </w:divBdr>
        </w:div>
        <w:div w:id="1184979147">
          <w:marLeft w:val="0"/>
          <w:marRight w:val="0"/>
          <w:marTop w:val="0"/>
          <w:marBottom w:val="0"/>
          <w:divBdr>
            <w:top w:val="none" w:sz="0" w:space="0" w:color="auto"/>
            <w:left w:val="none" w:sz="0" w:space="0" w:color="auto"/>
            <w:bottom w:val="none" w:sz="0" w:space="0" w:color="auto"/>
            <w:right w:val="none" w:sz="0" w:space="0" w:color="auto"/>
          </w:divBdr>
        </w:div>
        <w:div w:id="379785670">
          <w:marLeft w:val="0"/>
          <w:marRight w:val="0"/>
          <w:marTop w:val="0"/>
          <w:marBottom w:val="0"/>
          <w:divBdr>
            <w:top w:val="none" w:sz="0" w:space="0" w:color="auto"/>
            <w:left w:val="none" w:sz="0" w:space="0" w:color="auto"/>
            <w:bottom w:val="none" w:sz="0" w:space="0" w:color="auto"/>
            <w:right w:val="none" w:sz="0" w:space="0" w:color="auto"/>
          </w:divBdr>
        </w:div>
        <w:div w:id="1685594235">
          <w:marLeft w:val="0"/>
          <w:marRight w:val="0"/>
          <w:marTop w:val="0"/>
          <w:marBottom w:val="0"/>
          <w:divBdr>
            <w:top w:val="none" w:sz="0" w:space="0" w:color="auto"/>
            <w:left w:val="none" w:sz="0" w:space="0" w:color="auto"/>
            <w:bottom w:val="none" w:sz="0" w:space="0" w:color="auto"/>
            <w:right w:val="none" w:sz="0" w:space="0" w:color="auto"/>
          </w:divBdr>
        </w:div>
        <w:div w:id="776212433">
          <w:marLeft w:val="0"/>
          <w:marRight w:val="0"/>
          <w:marTop w:val="0"/>
          <w:marBottom w:val="0"/>
          <w:divBdr>
            <w:top w:val="none" w:sz="0" w:space="0" w:color="auto"/>
            <w:left w:val="none" w:sz="0" w:space="0" w:color="auto"/>
            <w:bottom w:val="none" w:sz="0" w:space="0" w:color="auto"/>
            <w:right w:val="none" w:sz="0" w:space="0" w:color="auto"/>
          </w:divBdr>
        </w:div>
        <w:div w:id="1337075286">
          <w:marLeft w:val="0"/>
          <w:marRight w:val="0"/>
          <w:marTop w:val="0"/>
          <w:marBottom w:val="0"/>
          <w:divBdr>
            <w:top w:val="none" w:sz="0" w:space="0" w:color="auto"/>
            <w:left w:val="none" w:sz="0" w:space="0" w:color="auto"/>
            <w:bottom w:val="none" w:sz="0" w:space="0" w:color="auto"/>
            <w:right w:val="none" w:sz="0" w:space="0" w:color="auto"/>
          </w:divBdr>
        </w:div>
        <w:div w:id="1343512363">
          <w:marLeft w:val="0"/>
          <w:marRight w:val="0"/>
          <w:marTop w:val="0"/>
          <w:marBottom w:val="0"/>
          <w:divBdr>
            <w:top w:val="none" w:sz="0" w:space="0" w:color="auto"/>
            <w:left w:val="none" w:sz="0" w:space="0" w:color="auto"/>
            <w:bottom w:val="none" w:sz="0" w:space="0" w:color="auto"/>
            <w:right w:val="none" w:sz="0" w:space="0" w:color="auto"/>
          </w:divBdr>
        </w:div>
        <w:div w:id="260069998">
          <w:marLeft w:val="0"/>
          <w:marRight w:val="0"/>
          <w:marTop w:val="0"/>
          <w:marBottom w:val="0"/>
          <w:divBdr>
            <w:top w:val="none" w:sz="0" w:space="0" w:color="auto"/>
            <w:left w:val="none" w:sz="0" w:space="0" w:color="auto"/>
            <w:bottom w:val="none" w:sz="0" w:space="0" w:color="auto"/>
            <w:right w:val="none" w:sz="0" w:space="0" w:color="auto"/>
          </w:divBdr>
        </w:div>
        <w:div w:id="1361584822">
          <w:marLeft w:val="0"/>
          <w:marRight w:val="0"/>
          <w:marTop w:val="0"/>
          <w:marBottom w:val="0"/>
          <w:divBdr>
            <w:top w:val="none" w:sz="0" w:space="0" w:color="auto"/>
            <w:left w:val="none" w:sz="0" w:space="0" w:color="auto"/>
            <w:bottom w:val="none" w:sz="0" w:space="0" w:color="auto"/>
            <w:right w:val="none" w:sz="0" w:space="0" w:color="auto"/>
          </w:divBdr>
        </w:div>
        <w:div w:id="604658244">
          <w:marLeft w:val="0"/>
          <w:marRight w:val="0"/>
          <w:marTop w:val="0"/>
          <w:marBottom w:val="0"/>
          <w:divBdr>
            <w:top w:val="none" w:sz="0" w:space="0" w:color="auto"/>
            <w:left w:val="none" w:sz="0" w:space="0" w:color="auto"/>
            <w:bottom w:val="none" w:sz="0" w:space="0" w:color="auto"/>
            <w:right w:val="none" w:sz="0" w:space="0" w:color="auto"/>
          </w:divBdr>
        </w:div>
        <w:div w:id="1961953999">
          <w:marLeft w:val="0"/>
          <w:marRight w:val="0"/>
          <w:marTop w:val="0"/>
          <w:marBottom w:val="0"/>
          <w:divBdr>
            <w:top w:val="none" w:sz="0" w:space="0" w:color="auto"/>
            <w:left w:val="none" w:sz="0" w:space="0" w:color="auto"/>
            <w:bottom w:val="none" w:sz="0" w:space="0" w:color="auto"/>
            <w:right w:val="none" w:sz="0" w:space="0" w:color="auto"/>
          </w:divBdr>
        </w:div>
        <w:div w:id="872965359">
          <w:marLeft w:val="0"/>
          <w:marRight w:val="0"/>
          <w:marTop w:val="0"/>
          <w:marBottom w:val="0"/>
          <w:divBdr>
            <w:top w:val="none" w:sz="0" w:space="0" w:color="auto"/>
            <w:left w:val="none" w:sz="0" w:space="0" w:color="auto"/>
            <w:bottom w:val="none" w:sz="0" w:space="0" w:color="auto"/>
            <w:right w:val="none" w:sz="0" w:space="0" w:color="auto"/>
          </w:divBdr>
        </w:div>
      </w:divsChild>
    </w:div>
    <w:div w:id="1459107001">
      <w:marLeft w:val="0"/>
      <w:marRight w:val="0"/>
      <w:marTop w:val="0"/>
      <w:marBottom w:val="0"/>
      <w:divBdr>
        <w:top w:val="none" w:sz="0" w:space="0" w:color="auto"/>
        <w:left w:val="none" w:sz="0" w:space="0" w:color="auto"/>
        <w:bottom w:val="none" w:sz="0" w:space="0" w:color="auto"/>
        <w:right w:val="none" w:sz="0" w:space="0" w:color="auto"/>
      </w:divBdr>
    </w:div>
    <w:div w:id="1461151521">
      <w:marLeft w:val="0"/>
      <w:marRight w:val="0"/>
      <w:marTop w:val="0"/>
      <w:marBottom w:val="0"/>
      <w:divBdr>
        <w:top w:val="none" w:sz="0" w:space="0" w:color="auto"/>
        <w:left w:val="none" w:sz="0" w:space="0" w:color="auto"/>
        <w:bottom w:val="none" w:sz="0" w:space="0" w:color="auto"/>
        <w:right w:val="none" w:sz="0" w:space="0" w:color="auto"/>
      </w:divBdr>
    </w:div>
    <w:div w:id="1502163219">
      <w:marLeft w:val="0"/>
      <w:marRight w:val="0"/>
      <w:marTop w:val="0"/>
      <w:marBottom w:val="0"/>
      <w:divBdr>
        <w:top w:val="none" w:sz="0" w:space="0" w:color="auto"/>
        <w:left w:val="none" w:sz="0" w:space="0" w:color="auto"/>
        <w:bottom w:val="none" w:sz="0" w:space="0" w:color="auto"/>
        <w:right w:val="none" w:sz="0" w:space="0" w:color="auto"/>
      </w:divBdr>
      <w:divsChild>
        <w:div w:id="939219893">
          <w:marLeft w:val="0"/>
          <w:marRight w:val="0"/>
          <w:marTop w:val="0"/>
          <w:marBottom w:val="0"/>
          <w:divBdr>
            <w:top w:val="none" w:sz="0" w:space="0" w:color="auto"/>
            <w:left w:val="none" w:sz="0" w:space="0" w:color="auto"/>
            <w:bottom w:val="none" w:sz="0" w:space="0" w:color="auto"/>
            <w:right w:val="none" w:sz="0" w:space="0" w:color="auto"/>
          </w:divBdr>
        </w:div>
      </w:divsChild>
    </w:div>
    <w:div w:id="1511480379">
      <w:marLeft w:val="0"/>
      <w:marRight w:val="0"/>
      <w:marTop w:val="0"/>
      <w:marBottom w:val="0"/>
      <w:divBdr>
        <w:top w:val="none" w:sz="0" w:space="0" w:color="auto"/>
        <w:left w:val="none" w:sz="0" w:space="0" w:color="auto"/>
        <w:bottom w:val="none" w:sz="0" w:space="0" w:color="auto"/>
        <w:right w:val="none" w:sz="0" w:space="0" w:color="auto"/>
      </w:divBdr>
    </w:div>
    <w:div w:id="1524323844">
      <w:marLeft w:val="0"/>
      <w:marRight w:val="0"/>
      <w:marTop w:val="0"/>
      <w:marBottom w:val="0"/>
      <w:divBdr>
        <w:top w:val="none" w:sz="0" w:space="0" w:color="auto"/>
        <w:left w:val="none" w:sz="0" w:space="0" w:color="auto"/>
        <w:bottom w:val="none" w:sz="0" w:space="0" w:color="auto"/>
        <w:right w:val="none" w:sz="0" w:space="0" w:color="auto"/>
      </w:divBdr>
    </w:div>
    <w:div w:id="1525359982">
      <w:marLeft w:val="0"/>
      <w:marRight w:val="0"/>
      <w:marTop w:val="0"/>
      <w:marBottom w:val="0"/>
      <w:divBdr>
        <w:top w:val="none" w:sz="0" w:space="0" w:color="auto"/>
        <w:left w:val="none" w:sz="0" w:space="0" w:color="auto"/>
        <w:bottom w:val="none" w:sz="0" w:space="0" w:color="auto"/>
        <w:right w:val="none" w:sz="0" w:space="0" w:color="auto"/>
      </w:divBdr>
    </w:div>
    <w:div w:id="1527717364">
      <w:marLeft w:val="0"/>
      <w:marRight w:val="0"/>
      <w:marTop w:val="0"/>
      <w:marBottom w:val="0"/>
      <w:divBdr>
        <w:top w:val="none" w:sz="0" w:space="0" w:color="auto"/>
        <w:left w:val="none" w:sz="0" w:space="0" w:color="auto"/>
        <w:bottom w:val="none" w:sz="0" w:space="0" w:color="auto"/>
        <w:right w:val="none" w:sz="0" w:space="0" w:color="auto"/>
      </w:divBdr>
    </w:div>
    <w:div w:id="1531186915">
      <w:marLeft w:val="0"/>
      <w:marRight w:val="0"/>
      <w:marTop w:val="0"/>
      <w:marBottom w:val="0"/>
      <w:divBdr>
        <w:top w:val="none" w:sz="0" w:space="0" w:color="auto"/>
        <w:left w:val="none" w:sz="0" w:space="0" w:color="auto"/>
        <w:bottom w:val="none" w:sz="0" w:space="0" w:color="auto"/>
        <w:right w:val="none" w:sz="0" w:space="0" w:color="auto"/>
      </w:divBdr>
    </w:div>
    <w:div w:id="1552227883">
      <w:marLeft w:val="0"/>
      <w:marRight w:val="0"/>
      <w:marTop w:val="0"/>
      <w:marBottom w:val="0"/>
      <w:divBdr>
        <w:top w:val="none" w:sz="0" w:space="0" w:color="auto"/>
        <w:left w:val="none" w:sz="0" w:space="0" w:color="auto"/>
        <w:bottom w:val="none" w:sz="0" w:space="0" w:color="auto"/>
        <w:right w:val="none" w:sz="0" w:space="0" w:color="auto"/>
      </w:divBdr>
    </w:div>
    <w:div w:id="1554390363">
      <w:marLeft w:val="0"/>
      <w:marRight w:val="0"/>
      <w:marTop w:val="0"/>
      <w:marBottom w:val="0"/>
      <w:divBdr>
        <w:top w:val="none" w:sz="0" w:space="0" w:color="auto"/>
        <w:left w:val="none" w:sz="0" w:space="0" w:color="auto"/>
        <w:bottom w:val="none" w:sz="0" w:space="0" w:color="auto"/>
        <w:right w:val="none" w:sz="0" w:space="0" w:color="auto"/>
      </w:divBdr>
    </w:div>
    <w:div w:id="1558084125">
      <w:marLeft w:val="0"/>
      <w:marRight w:val="0"/>
      <w:marTop w:val="0"/>
      <w:marBottom w:val="0"/>
      <w:divBdr>
        <w:top w:val="none" w:sz="0" w:space="0" w:color="auto"/>
        <w:left w:val="none" w:sz="0" w:space="0" w:color="auto"/>
        <w:bottom w:val="none" w:sz="0" w:space="0" w:color="auto"/>
        <w:right w:val="none" w:sz="0" w:space="0" w:color="auto"/>
      </w:divBdr>
      <w:divsChild>
        <w:div w:id="727416730">
          <w:marLeft w:val="0"/>
          <w:marRight w:val="0"/>
          <w:marTop w:val="0"/>
          <w:marBottom w:val="0"/>
          <w:divBdr>
            <w:top w:val="none" w:sz="0" w:space="0" w:color="auto"/>
            <w:left w:val="none" w:sz="0" w:space="0" w:color="auto"/>
            <w:bottom w:val="none" w:sz="0" w:space="0" w:color="auto"/>
            <w:right w:val="none" w:sz="0" w:space="0" w:color="auto"/>
          </w:divBdr>
        </w:div>
      </w:divsChild>
    </w:div>
    <w:div w:id="1563908807">
      <w:marLeft w:val="0"/>
      <w:marRight w:val="0"/>
      <w:marTop w:val="0"/>
      <w:marBottom w:val="0"/>
      <w:divBdr>
        <w:top w:val="none" w:sz="0" w:space="0" w:color="auto"/>
        <w:left w:val="none" w:sz="0" w:space="0" w:color="auto"/>
        <w:bottom w:val="none" w:sz="0" w:space="0" w:color="auto"/>
        <w:right w:val="none" w:sz="0" w:space="0" w:color="auto"/>
      </w:divBdr>
      <w:divsChild>
        <w:div w:id="730811505">
          <w:marLeft w:val="0"/>
          <w:marRight w:val="0"/>
          <w:marTop w:val="0"/>
          <w:marBottom w:val="0"/>
          <w:divBdr>
            <w:top w:val="none" w:sz="0" w:space="0" w:color="auto"/>
            <w:left w:val="none" w:sz="0" w:space="0" w:color="auto"/>
            <w:bottom w:val="none" w:sz="0" w:space="0" w:color="auto"/>
            <w:right w:val="none" w:sz="0" w:space="0" w:color="auto"/>
          </w:divBdr>
        </w:div>
        <w:div w:id="659576376">
          <w:marLeft w:val="0"/>
          <w:marRight w:val="0"/>
          <w:marTop w:val="0"/>
          <w:marBottom w:val="0"/>
          <w:divBdr>
            <w:top w:val="none" w:sz="0" w:space="0" w:color="auto"/>
            <w:left w:val="none" w:sz="0" w:space="0" w:color="auto"/>
            <w:bottom w:val="none" w:sz="0" w:space="0" w:color="auto"/>
            <w:right w:val="none" w:sz="0" w:space="0" w:color="auto"/>
          </w:divBdr>
        </w:div>
        <w:div w:id="1074860883">
          <w:marLeft w:val="0"/>
          <w:marRight w:val="0"/>
          <w:marTop w:val="0"/>
          <w:marBottom w:val="0"/>
          <w:divBdr>
            <w:top w:val="none" w:sz="0" w:space="0" w:color="auto"/>
            <w:left w:val="none" w:sz="0" w:space="0" w:color="auto"/>
            <w:bottom w:val="none" w:sz="0" w:space="0" w:color="auto"/>
            <w:right w:val="none" w:sz="0" w:space="0" w:color="auto"/>
          </w:divBdr>
        </w:div>
        <w:div w:id="1383796322">
          <w:marLeft w:val="0"/>
          <w:marRight w:val="0"/>
          <w:marTop w:val="0"/>
          <w:marBottom w:val="0"/>
          <w:divBdr>
            <w:top w:val="none" w:sz="0" w:space="0" w:color="auto"/>
            <w:left w:val="none" w:sz="0" w:space="0" w:color="auto"/>
            <w:bottom w:val="none" w:sz="0" w:space="0" w:color="auto"/>
            <w:right w:val="none" w:sz="0" w:space="0" w:color="auto"/>
          </w:divBdr>
        </w:div>
        <w:div w:id="1400904490">
          <w:marLeft w:val="0"/>
          <w:marRight w:val="0"/>
          <w:marTop w:val="0"/>
          <w:marBottom w:val="0"/>
          <w:divBdr>
            <w:top w:val="none" w:sz="0" w:space="0" w:color="auto"/>
            <w:left w:val="none" w:sz="0" w:space="0" w:color="auto"/>
            <w:bottom w:val="none" w:sz="0" w:space="0" w:color="auto"/>
            <w:right w:val="none" w:sz="0" w:space="0" w:color="auto"/>
          </w:divBdr>
        </w:div>
        <w:div w:id="731466445">
          <w:marLeft w:val="0"/>
          <w:marRight w:val="0"/>
          <w:marTop w:val="0"/>
          <w:marBottom w:val="0"/>
          <w:divBdr>
            <w:top w:val="none" w:sz="0" w:space="0" w:color="auto"/>
            <w:left w:val="none" w:sz="0" w:space="0" w:color="auto"/>
            <w:bottom w:val="none" w:sz="0" w:space="0" w:color="auto"/>
            <w:right w:val="none" w:sz="0" w:space="0" w:color="auto"/>
          </w:divBdr>
        </w:div>
        <w:div w:id="1045980998">
          <w:marLeft w:val="0"/>
          <w:marRight w:val="0"/>
          <w:marTop w:val="0"/>
          <w:marBottom w:val="0"/>
          <w:divBdr>
            <w:top w:val="none" w:sz="0" w:space="0" w:color="auto"/>
            <w:left w:val="none" w:sz="0" w:space="0" w:color="auto"/>
            <w:bottom w:val="none" w:sz="0" w:space="0" w:color="auto"/>
            <w:right w:val="none" w:sz="0" w:space="0" w:color="auto"/>
          </w:divBdr>
        </w:div>
        <w:div w:id="341014981">
          <w:marLeft w:val="0"/>
          <w:marRight w:val="0"/>
          <w:marTop w:val="0"/>
          <w:marBottom w:val="0"/>
          <w:divBdr>
            <w:top w:val="none" w:sz="0" w:space="0" w:color="auto"/>
            <w:left w:val="none" w:sz="0" w:space="0" w:color="auto"/>
            <w:bottom w:val="none" w:sz="0" w:space="0" w:color="auto"/>
            <w:right w:val="none" w:sz="0" w:space="0" w:color="auto"/>
          </w:divBdr>
        </w:div>
        <w:div w:id="414783450">
          <w:marLeft w:val="0"/>
          <w:marRight w:val="0"/>
          <w:marTop w:val="0"/>
          <w:marBottom w:val="0"/>
          <w:divBdr>
            <w:top w:val="none" w:sz="0" w:space="0" w:color="auto"/>
            <w:left w:val="none" w:sz="0" w:space="0" w:color="auto"/>
            <w:bottom w:val="none" w:sz="0" w:space="0" w:color="auto"/>
            <w:right w:val="none" w:sz="0" w:space="0" w:color="auto"/>
          </w:divBdr>
        </w:div>
        <w:div w:id="268582126">
          <w:marLeft w:val="0"/>
          <w:marRight w:val="0"/>
          <w:marTop w:val="0"/>
          <w:marBottom w:val="0"/>
          <w:divBdr>
            <w:top w:val="none" w:sz="0" w:space="0" w:color="auto"/>
            <w:left w:val="none" w:sz="0" w:space="0" w:color="auto"/>
            <w:bottom w:val="none" w:sz="0" w:space="0" w:color="auto"/>
            <w:right w:val="none" w:sz="0" w:space="0" w:color="auto"/>
          </w:divBdr>
        </w:div>
        <w:div w:id="501895312">
          <w:marLeft w:val="0"/>
          <w:marRight w:val="0"/>
          <w:marTop w:val="0"/>
          <w:marBottom w:val="0"/>
          <w:divBdr>
            <w:top w:val="none" w:sz="0" w:space="0" w:color="auto"/>
            <w:left w:val="none" w:sz="0" w:space="0" w:color="auto"/>
            <w:bottom w:val="none" w:sz="0" w:space="0" w:color="auto"/>
            <w:right w:val="none" w:sz="0" w:space="0" w:color="auto"/>
          </w:divBdr>
        </w:div>
        <w:div w:id="1201556816">
          <w:marLeft w:val="0"/>
          <w:marRight w:val="0"/>
          <w:marTop w:val="0"/>
          <w:marBottom w:val="0"/>
          <w:divBdr>
            <w:top w:val="none" w:sz="0" w:space="0" w:color="auto"/>
            <w:left w:val="none" w:sz="0" w:space="0" w:color="auto"/>
            <w:bottom w:val="none" w:sz="0" w:space="0" w:color="auto"/>
            <w:right w:val="none" w:sz="0" w:space="0" w:color="auto"/>
          </w:divBdr>
        </w:div>
        <w:div w:id="33820675">
          <w:marLeft w:val="0"/>
          <w:marRight w:val="0"/>
          <w:marTop w:val="0"/>
          <w:marBottom w:val="0"/>
          <w:divBdr>
            <w:top w:val="none" w:sz="0" w:space="0" w:color="auto"/>
            <w:left w:val="none" w:sz="0" w:space="0" w:color="auto"/>
            <w:bottom w:val="none" w:sz="0" w:space="0" w:color="auto"/>
            <w:right w:val="none" w:sz="0" w:space="0" w:color="auto"/>
          </w:divBdr>
        </w:div>
        <w:div w:id="1226843157">
          <w:marLeft w:val="0"/>
          <w:marRight w:val="0"/>
          <w:marTop w:val="0"/>
          <w:marBottom w:val="0"/>
          <w:divBdr>
            <w:top w:val="none" w:sz="0" w:space="0" w:color="auto"/>
            <w:left w:val="none" w:sz="0" w:space="0" w:color="auto"/>
            <w:bottom w:val="none" w:sz="0" w:space="0" w:color="auto"/>
            <w:right w:val="none" w:sz="0" w:space="0" w:color="auto"/>
          </w:divBdr>
        </w:div>
        <w:div w:id="1513833905">
          <w:marLeft w:val="0"/>
          <w:marRight w:val="0"/>
          <w:marTop w:val="0"/>
          <w:marBottom w:val="0"/>
          <w:divBdr>
            <w:top w:val="none" w:sz="0" w:space="0" w:color="auto"/>
            <w:left w:val="none" w:sz="0" w:space="0" w:color="auto"/>
            <w:bottom w:val="none" w:sz="0" w:space="0" w:color="auto"/>
            <w:right w:val="none" w:sz="0" w:space="0" w:color="auto"/>
          </w:divBdr>
        </w:div>
        <w:div w:id="1153328091">
          <w:marLeft w:val="0"/>
          <w:marRight w:val="0"/>
          <w:marTop w:val="0"/>
          <w:marBottom w:val="0"/>
          <w:divBdr>
            <w:top w:val="none" w:sz="0" w:space="0" w:color="auto"/>
            <w:left w:val="none" w:sz="0" w:space="0" w:color="auto"/>
            <w:bottom w:val="none" w:sz="0" w:space="0" w:color="auto"/>
            <w:right w:val="none" w:sz="0" w:space="0" w:color="auto"/>
          </w:divBdr>
        </w:div>
        <w:div w:id="1752851592">
          <w:marLeft w:val="0"/>
          <w:marRight w:val="0"/>
          <w:marTop w:val="0"/>
          <w:marBottom w:val="0"/>
          <w:divBdr>
            <w:top w:val="none" w:sz="0" w:space="0" w:color="auto"/>
            <w:left w:val="none" w:sz="0" w:space="0" w:color="auto"/>
            <w:bottom w:val="none" w:sz="0" w:space="0" w:color="auto"/>
            <w:right w:val="none" w:sz="0" w:space="0" w:color="auto"/>
          </w:divBdr>
        </w:div>
        <w:div w:id="1318267799">
          <w:marLeft w:val="0"/>
          <w:marRight w:val="0"/>
          <w:marTop w:val="0"/>
          <w:marBottom w:val="0"/>
          <w:divBdr>
            <w:top w:val="none" w:sz="0" w:space="0" w:color="auto"/>
            <w:left w:val="none" w:sz="0" w:space="0" w:color="auto"/>
            <w:bottom w:val="none" w:sz="0" w:space="0" w:color="auto"/>
            <w:right w:val="none" w:sz="0" w:space="0" w:color="auto"/>
          </w:divBdr>
        </w:div>
      </w:divsChild>
    </w:div>
    <w:div w:id="1566724214">
      <w:marLeft w:val="0"/>
      <w:marRight w:val="0"/>
      <w:marTop w:val="0"/>
      <w:marBottom w:val="0"/>
      <w:divBdr>
        <w:top w:val="none" w:sz="0" w:space="0" w:color="auto"/>
        <w:left w:val="none" w:sz="0" w:space="0" w:color="auto"/>
        <w:bottom w:val="none" w:sz="0" w:space="0" w:color="auto"/>
        <w:right w:val="none" w:sz="0" w:space="0" w:color="auto"/>
      </w:divBdr>
    </w:div>
    <w:div w:id="1583491716">
      <w:marLeft w:val="0"/>
      <w:marRight w:val="0"/>
      <w:marTop w:val="0"/>
      <w:marBottom w:val="0"/>
      <w:divBdr>
        <w:top w:val="none" w:sz="0" w:space="0" w:color="auto"/>
        <w:left w:val="none" w:sz="0" w:space="0" w:color="auto"/>
        <w:bottom w:val="none" w:sz="0" w:space="0" w:color="auto"/>
        <w:right w:val="none" w:sz="0" w:space="0" w:color="auto"/>
      </w:divBdr>
    </w:div>
    <w:div w:id="1608074263">
      <w:marLeft w:val="0"/>
      <w:marRight w:val="0"/>
      <w:marTop w:val="0"/>
      <w:marBottom w:val="0"/>
      <w:divBdr>
        <w:top w:val="none" w:sz="0" w:space="0" w:color="auto"/>
        <w:left w:val="none" w:sz="0" w:space="0" w:color="auto"/>
        <w:bottom w:val="none" w:sz="0" w:space="0" w:color="auto"/>
        <w:right w:val="none" w:sz="0" w:space="0" w:color="auto"/>
      </w:divBdr>
      <w:divsChild>
        <w:div w:id="679089723">
          <w:marLeft w:val="0"/>
          <w:marRight w:val="0"/>
          <w:marTop w:val="0"/>
          <w:marBottom w:val="0"/>
          <w:divBdr>
            <w:top w:val="none" w:sz="0" w:space="0" w:color="auto"/>
            <w:left w:val="none" w:sz="0" w:space="0" w:color="auto"/>
            <w:bottom w:val="none" w:sz="0" w:space="0" w:color="auto"/>
            <w:right w:val="none" w:sz="0" w:space="0" w:color="auto"/>
          </w:divBdr>
        </w:div>
      </w:divsChild>
    </w:div>
    <w:div w:id="1612010468">
      <w:marLeft w:val="0"/>
      <w:marRight w:val="0"/>
      <w:marTop w:val="0"/>
      <w:marBottom w:val="0"/>
      <w:divBdr>
        <w:top w:val="none" w:sz="0" w:space="0" w:color="auto"/>
        <w:left w:val="none" w:sz="0" w:space="0" w:color="auto"/>
        <w:bottom w:val="none" w:sz="0" w:space="0" w:color="auto"/>
        <w:right w:val="none" w:sz="0" w:space="0" w:color="auto"/>
      </w:divBdr>
      <w:divsChild>
        <w:div w:id="697052506">
          <w:marLeft w:val="0"/>
          <w:marRight w:val="0"/>
          <w:marTop w:val="0"/>
          <w:marBottom w:val="0"/>
          <w:divBdr>
            <w:top w:val="none" w:sz="0" w:space="0" w:color="auto"/>
            <w:left w:val="none" w:sz="0" w:space="0" w:color="auto"/>
            <w:bottom w:val="none" w:sz="0" w:space="0" w:color="auto"/>
            <w:right w:val="none" w:sz="0" w:space="0" w:color="auto"/>
          </w:divBdr>
        </w:div>
      </w:divsChild>
    </w:div>
    <w:div w:id="1613394791">
      <w:marLeft w:val="0"/>
      <w:marRight w:val="0"/>
      <w:marTop w:val="0"/>
      <w:marBottom w:val="0"/>
      <w:divBdr>
        <w:top w:val="none" w:sz="0" w:space="0" w:color="auto"/>
        <w:left w:val="none" w:sz="0" w:space="0" w:color="auto"/>
        <w:bottom w:val="none" w:sz="0" w:space="0" w:color="auto"/>
        <w:right w:val="none" w:sz="0" w:space="0" w:color="auto"/>
      </w:divBdr>
    </w:div>
    <w:div w:id="1617905993">
      <w:marLeft w:val="0"/>
      <w:marRight w:val="0"/>
      <w:marTop w:val="0"/>
      <w:marBottom w:val="0"/>
      <w:divBdr>
        <w:top w:val="none" w:sz="0" w:space="0" w:color="auto"/>
        <w:left w:val="none" w:sz="0" w:space="0" w:color="auto"/>
        <w:bottom w:val="none" w:sz="0" w:space="0" w:color="auto"/>
        <w:right w:val="none" w:sz="0" w:space="0" w:color="auto"/>
      </w:divBdr>
    </w:div>
    <w:div w:id="1630940077">
      <w:marLeft w:val="0"/>
      <w:marRight w:val="0"/>
      <w:marTop w:val="0"/>
      <w:marBottom w:val="0"/>
      <w:divBdr>
        <w:top w:val="none" w:sz="0" w:space="0" w:color="auto"/>
        <w:left w:val="none" w:sz="0" w:space="0" w:color="auto"/>
        <w:bottom w:val="none" w:sz="0" w:space="0" w:color="auto"/>
        <w:right w:val="none" w:sz="0" w:space="0" w:color="auto"/>
      </w:divBdr>
      <w:divsChild>
        <w:div w:id="66222781">
          <w:marLeft w:val="0"/>
          <w:marRight w:val="0"/>
          <w:marTop w:val="0"/>
          <w:marBottom w:val="0"/>
          <w:divBdr>
            <w:top w:val="none" w:sz="0" w:space="0" w:color="auto"/>
            <w:left w:val="none" w:sz="0" w:space="0" w:color="auto"/>
            <w:bottom w:val="none" w:sz="0" w:space="0" w:color="auto"/>
            <w:right w:val="none" w:sz="0" w:space="0" w:color="auto"/>
          </w:divBdr>
          <w:divsChild>
            <w:div w:id="616176813">
              <w:marLeft w:val="0"/>
              <w:marRight w:val="0"/>
              <w:marTop w:val="0"/>
              <w:marBottom w:val="0"/>
              <w:divBdr>
                <w:top w:val="none" w:sz="0" w:space="0" w:color="auto"/>
                <w:left w:val="none" w:sz="0" w:space="0" w:color="auto"/>
                <w:bottom w:val="none" w:sz="0" w:space="0" w:color="auto"/>
                <w:right w:val="none" w:sz="0" w:space="0" w:color="auto"/>
              </w:divBdr>
            </w:div>
            <w:div w:id="581959776">
              <w:marLeft w:val="0"/>
              <w:marRight w:val="0"/>
              <w:marTop w:val="0"/>
              <w:marBottom w:val="0"/>
              <w:divBdr>
                <w:top w:val="none" w:sz="0" w:space="0" w:color="auto"/>
                <w:left w:val="none" w:sz="0" w:space="0" w:color="auto"/>
                <w:bottom w:val="none" w:sz="0" w:space="0" w:color="auto"/>
                <w:right w:val="none" w:sz="0" w:space="0" w:color="auto"/>
              </w:divBdr>
            </w:div>
            <w:div w:id="1724064047">
              <w:marLeft w:val="0"/>
              <w:marRight w:val="0"/>
              <w:marTop w:val="0"/>
              <w:marBottom w:val="0"/>
              <w:divBdr>
                <w:top w:val="none" w:sz="0" w:space="0" w:color="auto"/>
                <w:left w:val="none" w:sz="0" w:space="0" w:color="auto"/>
                <w:bottom w:val="none" w:sz="0" w:space="0" w:color="auto"/>
                <w:right w:val="none" w:sz="0" w:space="0" w:color="auto"/>
              </w:divBdr>
            </w:div>
            <w:div w:id="375349677">
              <w:marLeft w:val="0"/>
              <w:marRight w:val="0"/>
              <w:marTop w:val="0"/>
              <w:marBottom w:val="0"/>
              <w:divBdr>
                <w:top w:val="none" w:sz="0" w:space="0" w:color="auto"/>
                <w:left w:val="none" w:sz="0" w:space="0" w:color="auto"/>
                <w:bottom w:val="none" w:sz="0" w:space="0" w:color="auto"/>
                <w:right w:val="none" w:sz="0" w:space="0" w:color="auto"/>
              </w:divBdr>
            </w:div>
            <w:div w:id="1118983647">
              <w:marLeft w:val="0"/>
              <w:marRight w:val="0"/>
              <w:marTop w:val="0"/>
              <w:marBottom w:val="0"/>
              <w:divBdr>
                <w:top w:val="none" w:sz="0" w:space="0" w:color="auto"/>
                <w:left w:val="none" w:sz="0" w:space="0" w:color="auto"/>
                <w:bottom w:val="none" w:sz="0" w:space="0" w:color="auto"/>
                <w:right w:val="none" w:sz="0" w:space="0" w:color="auto"/>
              </w:divBdr>
            </w:div>
            <w:div w:id="1997611220">
              <w:marLeft w:val="0"/>
              <w:marRight w:val="0"/>
              <w:marTop w:val="0"/>
              <w:marBottom w:val="0"/>
              <w:divBdr>
                <w:top w:val="none" w:sz="0" w:space="0" w:color="auto"/>
                <w:left w:val="none" w:sz="0" w:space="0" w:color="auto"/>
                <w:bottom w:val="none" w:sz="0" w:space="0" w:color="auto"/>
                <w:right w:val="none" w:sz="0" w:space="0" w:color="auto"/>
              </w:divBdr>
            </w:div>
            <w:div w:id="1758286964">
              <w:marLeft w:val="0"/>
              <w:marRight w:val="0"/>
              <w:marTop w:val="0"/>
              <w:marBottom w:val="0"/>
              <w:divBdr>
                <w:top w:val="none" w:sz="0" w:space="0" w:color="auto"/>
                <w:left w:val="none" w:sz="0" w:space="0" w:color="auto"/>
                <w:bottom w:val="none" w:sz="0" w:space="0" w:color="auto"/>
                <w:right w:val="none" w:sz="0" w:space="0" w:color="auto"/>
              </w:divBdr>
            </w:div>
            <w:div w:id="392974025">
              <w:marLeft w:val="0"/>
              <w:marRight w:val="0"/>
              <w:marTop w:val="0"/>
              <w:marBottom w:val="0"/>
              <w:divBdr>
                <w:top w:val="none" w:sz="0" w:space="0" w:color="auto"/>
                <w:left w:val="none" w:sz="0" w:space="0" w:color="auto"/>
                <w:bottom w:val="none" w:sz="0" w:space="0" w:color="auto"/>
                <w:right w:val="none" w:sz="0" w:space="0" w:color="auto"/>
              </w:divBdr>
            </w:div>
            <w:div w:id="498932015">
              <w:marLeft w:val="0"/>
              <w:marRight w:val="0"/>
              <w:marTop w:val="0"/>
              <w:marBottom w:val="0"/>
              <w:divBdr>
                <w:top w:val="none" w:sz="0" w:space="0" w:color="auto"/>
                <w:left w:val="none" w:sz="0" w:space="0" w:color="auto"/>
                <w:bottom w:val="none" w:sz="0" w:space="0" w:color="auto"/>
                <w:right w:val="none" w:sz="0" w:space="0" w:color="auto"/>
              </w:divBdr>
            </w:div>
            <w:div w:id="866019592">
              <w:marLeft w:val="0"/>
              <w:marRight w:val="0"/>
              <w:marTop w:val="0"/>
              <w:marBottom w:val="0"/>
              <w:divBdr>
                <w:top w:val="none" w:sz="0" w:space="0" w:color="auto"/>
                <w:left w:val="none" w:sz="0" w:space="0" w:color="auto"/>
                <w:bottom w:val="none" w:sz="0" w:space="0" w:color="auto"/>
                <w:right w:val="none" w:sz="0" w:space="0" w:color="auto"/>
              </w:divBdr>
            </w:div>
            <w:div w:id="151141922">
              <w:marLeft w:val="0"/>
              <w:marRight w:val="0"/>
              <w:marTop w:val="0"/>
              <w:marBottom w:val="0"/>
              <w:divBdr>
                <w:top w:val="none" w:sz="0" w:space="0" w:color="auto"/>
                <w:left w:val="none" w:sz="0" w:space="0" w:color="auto"/>
                <w:bottom w:val="none" w:sz="0" w:space="0" w:color="auto"/>
                <w:right w:val="none" w:sz="0" w:space="0" w:color="auto"/>
              </w:divBdr>
            </w:div>
            <w:div w:id="1019967667">
              <w:marLeft w:val="0"/>
              <w:marRight w:val="0"/>
              <w:marTop w:val="0"/>
              <w:marBottom w:val="0"/>
              <w:divBdr>
                <w:top w:val="none" w:sz="0" w:space="0" w:color="auto"/>
                <w:left w:val="none" w:sz="0" w:space="0" w:color="auto"/>
                <w:bottom w:val="none" w:sz="0" w:space="0" w:color="auto"/>
                <w:right w:val="none" w:sz="0" w:space="0" w:color="auto"/>
              </w:divBdr>
            </w:div>
            <w:div w:id="97911852">
              <w:marLeft w:val="0"/>
              <w:marRight w:val="0"/>
              <w:marTop w:val="0"/>
              <w:marBottom w:val="0"/>
              <w:divBdr>
                <w:top w:val="none" w:sz="0" w:space="0" w:color="auto"/>
                <w:left w:val="none" w:sz="0" w:space="0" w:color="auto"/>
                <w:bottom w:val="none" w:sz="0" w:space="0" w:color="auto"/>
                <w:right w:val="none" w:sz="0" w:space="0" w:color="auto"/>
              </w:divBdr>
            </w:div>
            <w:div w:id="228809809">
              <w:marLeft w:val="0"/>
              <w:marRight w:val="0"/>
              <w:marTop w:val="0"/>
              <w:marBottom w:val="0"/>
              <w:divBdr>
                <w:top w:val="none" w:sz="0" w:space="0" w:color="auto"/>
                <w:left w:val="none" w:sz="0" w:space="0" w:color="auto"/>
                <w:bottom w:val="none" w:sz="0" w:space="0" w:color="auto"/>
                <w:right w:val="none" w:sz="0" w:space="0" w:color="auto"/>
              </w:divBdr>
            </w:div>
            <w:div w:id="675570896">
              <w:marLeft w:val="0"/>
              <w:marRight w:val="0"/>
              <w:marTop w:val="0"/>
              <w:marBottom w:val="0"/>
              <w:divBdr>
                <w:top w:val="none" w:sz="0" w:space="0" w:color="auto"/>
                <w:left w:val="none" w:sz="0" w:space="0" w:color="auto"/>
                <w:bottom w:val="none" w:sz="0" w:space="0" w:color="auto"/>
                <w:right w:val="none" w:sz="0" w:space="0" w:color="auto"/>
              </w:divBdr>
            </w:div>
            <w:div w:id="854271624">
              <w:marLeft w:val="0"/>
              <w:marRight w:val="0"/>
              <w:marTop w:val="0"/>
              <w:marBottom w:val="0"/>
              <w:divBdr>
                <w:top w:val="none" w:sz="0" w:space="0" w:color="auto"/>
                <w:left w:val="none" w:sz="0" w:space="0" w:color="auto"/>
                <w:bottom w:val="none" w:sz="0" w:space="0" w:color="auto"/>
                <w:right w:val="none" w:sz="0" w:space="0" w:color="auto"/>
              </w:divBdr>
            </w:div>
            <w:div w:id="1378160307">
              <w:marLeft w:val="0"/>
              <w:marRight w:val="0"/>
              <w:marTop w:val="0"/>
              <w:marBottom w:val="0"/>
              <w:divBdr>
                <w:top w:val="none" w:sz="0" w:space="0" w:color="auto"/>
                <w:left w:val="none" w:sz="0" w:space="0" w:color="auto"/>
                <w:bottom w:val="none" w:sz="0" w:space="0" w:color="auto"/>
                <w:right w:val="none" w:sz="0" w:space="0" w:color="auto"/>
              </w:divBdr>
            </w:div>
            <w:div w:id="2132238087">
              <w:marLeft w:val="0"/>
              <w:marRight w:val="0"/>
              <w:marTop w:val="0"/>
              <w:marBottom w:val="0"/>
              <w:divBdr>
                <w:top w:val="none" w:sz="0" w:space="0" w:color="auto"/>
                <w:left w:val="none" w:sz="0" w:space="0" w:color="auto"/>
                <w:bottom w:val="none" w:sz="0" w:space="0" w:color="auto"/>
                <w:right w:val="none" w:sz="0" w:space="0" w:color="auto"/>
              </w:divBdr>
            </w:div>
            <w:div w:id="1188444916">
              <w:marLeft w:val="0"/>
              <w:marRight w:val="0"/>
              <w:marTop w:val="0"/>
              <w:marBottom w:val="0"/>
              <w:divBdr>
                <w:top w:val="none" w:sz="0" w:space="0" w:color="auto"/>
                <w:left w:val="none" w:sz="0" w:space="0" w:color="auto"/>
                <w:bottom w:val="none" w:sz="0" w:space="0" w:color="auto"/>
                <w:right w:val="none" w:sz="0" w:space="0" w:color="auto"/>
              </w:divBdr>
            </w:div>
            <w:div w:id="1015573445">
              <w:marLeft w:val="0"/>
              <w:marRight w:val="0"/>
              <w:marTop w:val="0"/>
              <w:marBottom w:val="0"/>
              <w:divBdr>
                <w:top w:val="none" w:sz="0" w:space="0" w:color="auto"/>
                <w:left w:val="none" w:sz="0" w:space="0" w:color="auto"/>
                <w:bottom w:val="none" w:sz="0" w:space="0" w:color="auto"/>
                <w:right w:val="none" w:sz="0" w:space="0" w:color="auto"/>
              </w:divBdr>
            </w:div>
            <w:div w:id="86732924">
              <w:marLeft w:val="0"/>
              <w:marRight w:val="0"/>
              <w:marTop w:val="0"/>
              <w:marBottom w:val="0"/>
              <w:divBdr>
                <w:top w:val="none" w:sz="0" w:space="0" w:color="auto"/>
                <w:left w:val="none" w:sz="0" w:space="0" w:color="auto"/>
                <w:bottom w:val="none" w:sz="0" w:space="0" w:color="auto"/>
                <w:right w:val="none" w:sz="0" w:space="0" w:color="auto"/>
              </w:divBdr>
            </w:div>
            <w:div w:id="1855071400">
              <w:marLeft w:val="0"/>
              <w:marRight w:val="0"/>
              <w:marTop w:val="0"/>
              <w:marBottom w:val="0"/>
              <w:divBdr>
                <w:top w:val="none" w:sz="0" w:space="0" w:color="auto"/>
                <w:left w:val="none" w:sz="0" w:space="0" w:color="auto"/>
                <w:bottom w:val="none" w:sz="0" w:space="0" w:color="auto"/>
                <w:right w:val="none" w:sz="0" w:space="0" w:color="auto"/>
              </w:divBdr>
            </w:div>
            <w:div w:id="1480612672">
              <w:marLeft w:val="0"/>
              <w:marRight w:val="0"/>
              <w:marTop w:val="0"/>
              <w:marBottom w:val="0"/>
              <w:divBdr>
                <w:top w:val="none" w:sz="0" w:space="0" w:color="auto"/>
                <w:left w:val="none" w:sz="0" w:space="0" w:color="auto"/>
                <w:bottom w:val="none" w:sz="0" w:space="0" w:color="auto"/>
                <w:right w:val="none" w:sz="0" w:space="0" w:color="auto"/>
              </w:divBdr>
            </w:div>
            <w:div w:id="1489394471">
              <w:marLeft w:val="0"/>
              <w:marRight w:val="0"/>
              <w:marTop w:val="0"/>
              <w:marBottom w:val="0"/>
              <w:divBdr>
                <w:top w:val="none" w:sz="0" w:space="0" w:color="auto"/>
                <w:left w:val="none" w:sz="0" w:space="0" w:color="auto"/>
                <w:bottom w:val="none" w:sz="0" w:space="0" w:color="auto"/>
                <w:right w:val="none" w:sz="0" w:space="0" w:color="auto"/>
              </w:divBdr>
            </w:div>
            <w:div w:id="41656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0051">
      <w:marLeft w:val="0"/>
      <w:marRight w:val="0"/>
      <w:marTop w:val="0"/>
      <w:marBottom w:val="0"/>
      <w:divBdr>
        <w:top w:val="none" w:sz="0" w:space="0" w:color="auto"/>
        <w:left w:val="none" w:sz="0" w:space="0" w:color="auto"/>
        <w:bottom w:val="none" w:sz="0" w:space="0" w:color="auto"/>
        <w:right w:val="none" w:sz="0" w:space="0" w:color="auto"/>
      </w:divBdr>
    </w:div>
    <w:div w:id="1640112232">
      <w:marLeft w:val="0"/>
      <w:marRight w:val="0"/>
      <w:marTop w:val="0"/>
      <w:marBottom w:val="0"/>
      <w:divBdr>
        <w:top w:val="none" w:sz="0" w:space="0" w:color="auto"/>
        <w:left w:val="none" w:sz="0" w:space="0" w:color="auto"/>
        <w:bottom w:val="none" w:sz="0" w:space="0" w:color="auto"/>
        <w:right w:val="none" w:sz="0" w:space="0" w:color="auto"/>
      </w:divBdr>
    </w:div>
    <w:div w:id="1642269095">
      <w:marLeft w:val="0"/>
      <w:marRight w:val="0"/>
      <w:marTop w:val="0"/>
      <w:marBottom w:val="0"/>
      <w:divBdr>
        <w:top w:val="none" w:sz="0" w:space="0" w:color="auto"/>
        <w:left w:val="none" w:sz="0" w:space="0" w:color="auto"/>
        <w:bottom w:val="none" w:sz="0" w:space="0" w:color="auto"/>
        <w:right w:val="none" w:sz="0" w:space="0" w:color="auto"/>
      </w:divBdr>
      <w:divsChild>
        <w:div w:id="1797024247">
          <w:marLeft w:val="0"/>
          <w:marRight w:val="0"/>
          <w:marTop w:val="0"/>
          <w:marBottom w:val="0"/>
          <w:divBdr>
            <w:top w:val="none" w:sz="0" w:space="0" w:color="auto"/>
            <w:left w:val="none" w:sz="0" w:space="0" w:color="auto"/>
            <w:bottom w:val="none" w:sz="0" w:space="0" w:color="auto"/>
            <w:right w:val="none" w:sz="0" w:space="0" w:color="auto"/>
          </w:divBdr>
          <w:divsChild>
            <w:div w:id="1720133562">
              <w:marLeft w:val="0"/>
              <w:marRight w:val="0"/>
              <w:marTop w:val="0"/>
              <w:marBottom w:val="0"/>
              <w:divBdr>
                <w:top w:val="none" w:sz="0" w:space="0" w:color="auto"/>
                <w:left w:val="none" w:sz="0" w:space="0" w:color="auto"/>
                <w:bottom w:val="none" w:sz="0" w:space="0" w:color="auto"/>
                <w:right w:val="none" w:sz="0" w:space="0" w:color="auto"/>
              </w:divBdr>
            </w:div>
            <w:div w:id="270406422">
              <w:marLeft w:val="0"/>
              <w:marRight w:val="0"/>
              <w:marTop w:val="0"/>
              <w:marBottom w:val="0"/>
              <w:divBdr>
                <w:top w:val="none" w:sz="0" w:space="0" w:color="auto"/>
                <w:left w:val="none" w:sz="0" w:space="0" w:color="auto"/>
                <w:bottom w:val="none" w:sz="0" w:space="0" w:color="auto"/>
                <w:right w:val="none" w:sz="0" w:space="0" w:color="auto"/>
              </w:divBdr>
            </w:div>
            <w:div w:id="1223255986">
              <w:marLeft w:val="0"/>
              <w:marRight w:val="0"/>
              <w:marTop w:val="0"/>
              <w:marBottom w:val="0"/>
              <w:divBdr>
                <w:top w:val="none" w:sz="0" w:space="0" w:color="auto"/>
                <w:left w:val="none" w:sz="0" w:space="0" w:color="auto"/>
                <w:bottom w:val="none" w:sz="0" w:space="0" w:color="auto"/>
                <w:right w:val="none" w:sz="0" w:space="0" w:color="auto"/>
              </w:divBdr>
            </w:div>
            <w:div w:id="986780641">
              <w:marLeft w:val="0"/>
              <w:marRight w:val="0"/>
              <w:marTop w:val="0"/>
              <w:marBottom w:val="0"/>
              <w:divBdr>
                <w:top w:val="none" w:sz="0" w:space="0" w:color="auto"/>
                <w:left w:val="none" w:sz="0" w:space="0" w:color="auto"/>
                <w:bottom w:val="none" w:sz="0" w:space="0" w:color="auto"/>
                <w:right w:val="none" w:sz="0" w:space="0" w:color="auto"/>
              </w:divBdr>
            </w:div>
            <w:div w:id="942608808">
              <w:marLeft w:val="0"/>
              <w:marRight w:val="0"/>
              <w:marTop w:val="0"/>
              <w:marBottom w:val="0"/>
              <w:divBdr>
                <w:top w:val="none" w:sz="0" w:space="0" w:color="auto"/>
                <w:left w:val="none" w:sz="0" w:space="0" w:color="auto"/>
                <w:bottom w:val="none" w:sz="0" w:space="0" w:color="auto"/>
                <w:right w:val="none" w:sz="0" w:space="0" w:color="auto"/>
              </w:divBdr>
            </w:div>
            <w:div w:id="1879466176">
              <w:marLeft w:val="0"/>
              <w:marRight w:val="0"/>
              <w:marTop w:val="0"/>
              <w:marBottom w:val="0"/>
              <w:divBdr>
                <w:top w:val="none" w:sz="0" w:space="0" w:color="auto"/>
                <w:left w:val="none" w:sz="0" w:space="0" w:color="auto"/>
                <w:bottom w:val="none" w:sz="0" w:space="0" w:color="auto"/>
                <w:right w:val="none" w:sz="0" w:space="0" w:color="auto"/>
              </w:divBdr>
            </w:div>
            <w:div w:id="1176531469">
              <w:marLeft w:val="0"/>
              <w:marRight w:val="0"/>
              <w:marTop w:val="0"/>
              <w:marBottom w:val="0"/>
              <w:divBdr>
                <w:top w:val="none" w:sz="0" w:space="0" w:color="auto"/>
                <w:left w:val="none" w:sz="0" w:space="0" w:color="auto"/>
                <w:bottom w:val="none" w:sz="0" w:space="0" w:color="auto"/>
                <w:right w:val="none" w:sz="0" w:space="0" w:color="auto"/>
              </w:divBdr>
            </w:div>
            <w:div w:id="350837416">
              <w:marLeft w:val="0"/>
              <w:marRight w:val="0"/>
              <w:marTop w:val="0"/>
              <w:marBottom w:val="0"/>
              <w:divBdr>
                <w:top w:val="none" w:sz="0" w:space="0" w:color="auto"/>
                <w:left w:val="none" w:sz="0" w:space="0" w:color="auto"/>
                <w:bottom w:val="none" w:sz="0" w:space="0" w:color="auto"/>
                <w:right w:val="none" w:sz="0" w:space="0" w:color="auto"/>
              </w:divBdr>
            </w:div>
            <w:div w:id="158740842">
              <w:marLeft w:val="0"/>
              <w:marRight w:val="0"/>
              <w:marTop w:val="0"/>
              <w:marBottom w:val="0"/>
              <w:divBdr>
                <w:top w:val="none" w:sz="0" w:space="0" w:color="auto"/>
                <w:left w:val="none" w:sz="0" w:space="0" w:color="auto"/>
                <w:bottom w:val="none" w:sz="0" w:space="0" w:color="auto"/>
                <w:right w:val="none" w:sz="0" w:space="0" w:color="auto"/>
              </w:divBdr>
            </w:div>
            <w:div w:id="1052847845">
              <w:marLeft w:val="0"/>
              <w:marRight w:val="0"/>
              <w:marTop w:val="0"/>
              <w:marBottom w:val="0"/>
              <w:divBdr>
                <w:top w:val="none" w:sz="0" w:space="0" w:color="auto"/>
                <w:left w:val="none" w:sz="0" w:space="0" w:color="auto"/>
                <w:bottom w:val="none" w:sz="0" w:space="0" w:color="auto"/>
                <w:right w:val="none" w:sz="0" w:space="0" w:color="auto"/>
              </w:divBdr>
            </w:div>
            <w:div w:id="367341987">
              <w:marLeft w:val="0"/>
              <w:marRight w:val="0"/>
              <w:marTop w:val="0"/>
              <w:marBottom w:val="0"/>
              <w:divBdr>
                <w:top w:val="none" w:sz="0" w:space="0" w:color="auto"/>
                <w:left w:val="none" w:sz="0" w:space="0" w:color="auto"/>
                <w:bottom w:val="none" w:sz="0" w:space="0" w:color="auto"/>
                <w:right w:val="none" w:sz="0" w:space="0" w:color="auto"/>
              </w:divBdr>
            </w:div>
            <w:div w:id="1573084032">
              <w:marLeft w:val="0"/>
              <w:marRight w:val="0"/>
              <w:marTop w:val="0"/>
              <w:marBottom w:val="0"/>
              <w:divBdr>
                <w:top w:val="none" w:sz="0" w:space="0" w:color="auto"/>
                <w:left w:val="none" w:sz="0" w:space="0" w:color="auto"/>
                <w:bottom w:val="none" w:sz="0" w:space="0" w:color="auto"/>
                <w:right w:val="none" w:sz="0" w:space="0" w:color="auto"/>
              </w:divBdr>
            </w:div>
            <w:div w:id="14091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9458">
      <w:marLeft w:val="0"/>
      <w:marRight w:val="0"/>
      <w:marTop w:val="0"/>
      <w:marBottom w:val="0"/>
      <w:divBdr>
        <w:top w:val="none" w:sz="0" w:space="0" w:color="auto"/>
        <w:left w:val="none" w:sz="0" w:space="0" w:color="auto"/>
        <w:bottom w:val="none" w:sz="0" w:space="0" w:color="auto"/>
        <w:right w:val="none" w:sz="0" w:space="0" w:color="auto"/>
      </w:divBdr>
      <w:divsChild>
        <w:div w:id="1142115216">
          <w:marLeft w:val="0"/>
          <w:marRight w:val="0"/>
          <w:marTop w:val="0"/>
          <w:marBottom w:val="0"/>
          <w:divBdr>
            <w:top w:val="none" w:sz="0" w:space="0" w:color="auto"/>
            <w:left w:val="none" w:sz="0" w:space="0" w:color="auto"/>
            <w:bottom w:val="none" w:sz="0" w:space="0" w:color="auto"/>
            <w:right w:val="none" w:sz="0" w:space="0" w:color="auto"/>
          </w:divBdr>
        </w:div>
      </w:divsChild>
    </w:div>
    <w:div w:id="1669140472">
      <w:marLeft w:val="0"/>
      <w:marRight w:val="0"/>
      <w:marTop w:val="0"/>
      <w:marBottom w:val="0"/>
      <w:divBdr>
        <w:top w:val="none" w:sz="0" w:space="0" w:color="auto"/>
        <w:left w:val="none" w:sz="0" w:space="0" w:color="auto"/>
        <w:bottom w:val="none" w:sz="0" w:space="0" w:color="auto"/>
        <w:right w:val="none" w:sz="0" w:space="0" w:color="auto"/>
      </w:divBdr>
    </w:div>
    <w:div w:id="1674649477">
      <w:marLeft w:val="0"/>
      <w:marRight w:val="0"/>
      <w:marTop w:val="0"/>
      <w:marBottom w:val="0"/>
      <w:divBdr>
        <w:top w:val="none" w:sz="0" w:space="0" w:color="auto"/>
        <w:left w:val="none" w:sz="0" w:space="0" w:color="auto"/>
        <w:bottom w:val="none" w:sz="0" w:space="0" w:color="auto"/>
        <w:right w:val="none" w:sz="0" w:space="0" w:color="auto"/>
      </w:divBdr>
    </w:div>
    <w:div w:id="1684941825">
      <w:marLeft w:val="0"/>
      <w:marRight w:val="0"/>
      <w:marTop w:val="0"/>
      <w:marBottom w:val="0"/>
      <w:divBdr>
        <w:top w:val="none" w:sz="0" w:space="0" w:color="auto"/>
        <w:left w:val="none" w:sz="0" w:space="0" w:color="auto"/>
        <w:bottom w:val="none" w:sz="0" w:space="0" w:color="auto"/>
        <w:right w:val="none" w:sz="0" w:space="0" w:color="auto"/>
      </w:divBdr>
    </w:div>
    <w:div w:id="1694381166">
      <w:marLeft w:val="0"/>
      <w:marRight w:val="0"/>
      <w:marTop w:val="0"/>
      <w:marBottom w:val="0"/>
      <w:divBdr>
        <w:top w:val="none" w:sz="0" w:space="0" w:color="auto"/>
        <w:left w:val="none" w:sz="0" w:space="0" w:color="auto"/>
        <w:bottom w:val="none" w:sz="0" w:space="0" w:color="auto"/>
        <w:right w:val="none" w:sz="0" w:space="0" w:color="auto"/>
      </w:divBdr>
    </w:div>
    <w:div w:id="1701511476">
      <w:marLeft w:val="0"/>
      <w:marRight w:val="0"/>
      <w:marTop w:val="0"/>
      <w:marBottom w:val="0"/>
      <w:divBdr>
        <w:top w:val="none" w:sz="0" w:space="0" w:color="auto"/>
        <w:left w:val="none" w:sz="0" w:space="0" w:color="auto"/>
        <w:bottom w:val="none" w:sz="0" w:space="0" w:color="auto"/>
        <w:right w:val="none" w:sz="0" w:space="0" w:color="auto"/>
      </w:divBdr>
    </w:div>
    <w:div w:id="1707636929">
      <w:marLeft w:val="0"/>
      <w:marRight w:val="0"/>
      <w:marTop w:val="0"/>
      <w:marBottom w:val="0"/>
      <w:divBdr>
        <w:top w:val="none" w:sz="0" w:space="0" w:color="auto"/>
        <w:left w:val="none" w:sz="0" w:space="0" w:color="auto"/>
        <w:bottom w:val="none" w:sz="0" w:space="0" w:color="auto"/>
        <w:right w:val="none" w:sz="0" w:space="0" w:color="auto"/>
      </w:divBdr>
    </w:div>
    <w:div w:id="1716392330">
      <w:marLeft w:val="0"/>
      <w:marRight w:val="0"/>
      <w:marTop w:val="0"/>
      <w:marBottom w:val="0"/>
      <w:divBdr>
        <w:top w:val="none" w:sz="0" w:space="0" w:color="auto"/>
        <w:left w:val="none" w:sz="0" w:space="0" w:color="auto"/>
        <w:bottom w:val="none" w:sz="0" w:space="0" w:color="auto"/>
        <w:right w:val="none" w:sz="0" w:space="0" w:color="auto"/>
      </w:divBdr>
    </w:div>
    <w:div w:id="1731148493">
      <w:marLeft w:val="0"/>
      <w:marRight w:val="0"/>
      <w:marTop w:val="0"/>
      <w:marBottom w:val="0"/>
      <w:divBdr>
        <w:top w:val="none" w:sz="0" w:space="0" w:color="auto"/>
        <w:left w:val="none" w:sz="0" w:space="0" w:color="auto"/>
        <w:bottom w:val="none" w:sz="0" w:space="0" w:color="auto"/>
        <w:right w:val="none" w:sz="0" w:space="0" w:color="auto"/>
      </w:divBdr>
    </w:div>
    <w:div w:id="1740129281">
      <w:marLeft w:val="0"/>
      <w:marRight w:val="0"/>
      <w:marTop w:val="0"/>
      <w:marBottom w:val="0"/>
      <w:divBdr>
        <w:top w:val="none" w:sz="0" w:space="0" w:color="auto"/>
        <w:left w:val="none" w:sz="0" w:space="0" w:color="auto"/>
        <w:bottom w:val="none" w:sz="0" w:space="0" w:color="auto"/>
        <w:right w:val="none" w:sz="0" w:space="0" w:color="auto"/>
      </w:divBdr>
    </w:div>
    <w:div w:id="1755012500">
      <w:marLeft w:val="0"/>
      <w:marRight w:val="0"/>
      <w:marTop w:val="0"/>
      <w:marBottom w:val="0"/>
      <w:divBdr>
        <w:top w:val="none" w:sz="0" w:space="0" w:color="auto"/>
        <w:left w:val="none" w:sz="0" w:space="0" w:color="auto"/>
        <w:bottom w:val="none" w:sz="0" w:space="0" w:color="auto"/>
        <w:right w:val="none" w:sz="0" w:space="0" w:color="auto"/>
      </w:divBdr>
    </w:div>
    <w:div w:id="1762993306">
      <w:marLeft w:val="0"/>
      <w:marRight w:val="0"/>
      <w:marTop w:val="0"/>
      <w:marBottom w:val="0"/>
      <w:divBdr>
        <w:top w:val="none" w:sz="0" w:space="0" w:color="auto"/>
        <w:left w:val="none" w:sz="0" w:space="0" w:color="auto"/>
        <w:bottom w:val="none" w:sz="0" w:space="0" w:color="auto"/>
        <w:right w:val="none" w:sz="0" w:space="0" w:color="auto"/>
      </w:divBdr>
    </w:div>
    <w:div w:id="1782651045">
      <w:marLeft w:val="0"/>
      <w:marRight w:val="0"/>
      <w:marTop w:val="0"/>
      <w:marBottom w:val="0"/>
      <w:divBdr>
        <w:top w:val="none" w:sz="0" w:space="0" w:color="auto"/>
        <w:left w:val="none" w:sz="0" w:space="0" w:color="auto"/>
        <w:bottom w:val="none" w:sz="0" w:space="0" w:color="auto"/>
        <w:right w:val="none" w:sz="0" w:space="0" w:color="auto"/>
      </w:divBdr>
    </w:div>
    <w:div w:id="1790201993">
      <w:marLeft w:val="0"/>
      <w:marRight w:val="0"/>
      <w:marTop w:val="0"/>
      <w:marBottom w:val="0"/>
      <w:divBdr>
        <w:top w:val="none" w:sz="0" w:space="0" w:color="auto"/>
        <w:left w:val="none" w:sz="0" w:space="0" w:color="auto"/>
        <w:bottom w:val="none" w:sz="0" w:space="0" w:color="auto"/>
        <w:right w:val="none" w:sz="0" w:space="0" w:color="auto"/>
      </w:divBdr>
    </w:div>
    <w:div w:id="1791125070">
      <w:marLeft w:val="0"/>
      <w:marRight w:val="0"/>
      <w:marTop w:val="0"/>
      <w:marBottom w:val="0"/>
      <w:divBdr>
        <w:top w:val="none" w:sz="0" w:space="0" w:color="auto"/>
        <w:left w:val="none" w:sz="0" w:space="0" w:color="auto"/>
        <w:bottom w:val="none" w:sz="0" w:space="0" w:color="auto"/>
        <w:right w:val="none" w:sz="0" w:space="0" w:color="auto"/>
      </w:divBdr>
    </w:div>
    <w:div w:id="1804884738">
      <w:marLeft w:val="0"/>
      <w:marRight w:val="0"/>
      <w:marTop w:val="0"/>
      <w:marBottom w:val="0"/>
      <w:divBdr>
        <w:top w:val="none" w:sz="0" w:space="0" w:color="auto"/>
        <w:left w:val="none" w:sz="0" w:space="0" w:color="auto"/>
        <w:bottom w:val="none" w:sz="0" w:space="0" w:color="auto"/>
        <w:right w:val="none" w:sz="0" w:space="0" w:color="auto"/>
      </w:divBdr>
    </w:div>
    <w:div w:id="1830900085">
      <w:marLeft w:val="0"/>
      <w:marRight w:val="0"/>
      <w:marTop w:val="0"/>
      <w:marBottom w:val="0"/>
      <w:divBdr>
        <w:top w:val="none" w:sz="0" w:space="0" w:color="auto"/>
        <w:left w:val="none" w:sz="0" w:space="0" w:color="auto"/>
        <w:bottom w:val="none" w:sz="0" w:space="0" w:color="auto"/>
        <w:right w:val="none" w:sz="0" w:space="0" w:color="auto"/>
      </w:divBdr>
      <w:divsChild>
        <w:div w:id="1702316750">
          <w:marLeft w:val="0"/>
          <w:marRight w:val="0"/>
          <w:marTop w:val="0"/>
          <w:marBottom w:val="0"/>
          <w:divBdr>
            <w:top w:val="none" w:sz="0" w:space="0" w:color="auto"/>
            <w:left w:val="none" w:sz="0" w:space="0" w:color="auto"/>
            <w:bottom w:val="none" w:sz="0" w:space="0" w:color="auto"/>
            <w:right w:val="none" w:sz="0" w:space="0" w:color="auto"/>
          </w:divBdr>
        </w:div>
      </w:divsChild>
    </w:div>
    <w:div w:id="1838883450">
      <w:marLeft w:val="0"/>
      <w:marRight w:val="0"/>
      <w:marTop w:val="0"/>
      <w:marBottom w:val="0"/>
      <w:divBdr>
        <w:top w:val="none" w:sz="0" w:space="0" w:color="auto"/>
        <w:left w:val="none" w:sz="0" w:space="0" w:color="auto"/>
        <w:bottom w:val="none" w:sz="0" w:space="0" w:color="auto"/>
        <w:right w:val="none" w:sz="0" w:space="0" w:color="auto"/>
      </w:divBdr>
    </w:div>
    <w:div w:id="1854415641">
      <w:marLeft w:val="0"/>
      <w:marRight w:val="0"/>
      <w:marTop w:val="0"/>
      <w:marBottom w:val="0"/>
      <w:divBdr>
        <w:top w:val="none" w:sz="0" w:space="0" w:color="auto"/>
        <w:left w:val="none" w:sz="0" w:space="0" w:color="auto"/>
        <w:bottom w:val="none" w:sz="0" w:space="0" w:color="auto"/>
        <w:right w:val="none" w:sz="0" w:space="0" w:color="auto"/>
      </w:divBdr>
    </w:div>
    <w:div w:id="1856576604">
      <w:marLeft w:val="0"/>
      <w:marRight w:val="0"/>
      <w:marTop w:val="0"/>
      <w:marBottom w:val="0"/>
      <w:divBdr>
        <w:top w:val="none" w:sz="0" w:space="0" w:color="auto"/>
        <w:left w:val="none" w:sz="0" w:space="0" w:color="auto"/>
        <w:bottom w:val="none" w:sz="0" w:space="0" w:color="auto"/>
        <w:right w:val="none" w:sz="0" w:space="0" w:color="auto"/>
      </w:divBdr>
      <w:divsChild>
        <w:div w:id="1976641044">
          <w:marLeft w:val="0"/>
          <w:marRight w:val="0"/>
          <w:marTop w:val="0"/>
          <w:marBottom w:val="0"/>
          <w:divBdr>
            <w:top w:val="none" w:sz="0" w:space="0" w:color="auto"/>
            <w:left w:val="none" w:sz="0" w:space="0" w:color="auto"/>
            <w:bottom w:val="none" w:sz="0" w:space="0" w:color="auto"/>
            <w:right w:val="none" w:sz="0" w:space="0" w:color="auto"/>
          </w:divBdr>
          <w:divsChild>
            <w:div w:id="1502157624">
              <w:marLeft w:val="0"/>
              <w:marRight w:val="0"/>
              <w:marTop w:val="0"/>
              <w:marBottom w:val="0"/>
              <w:divBdr>
                <w:top w:val="none" w:sz="0" w:space="0" w:color="auto"/>
                <w:left w:val="none" w:sz="0" w:space="0" w:color="auto"/>
                <w:bottom w:val="none" w:sz="0" w:space="0" w:color="auto"/>
                <w:right w:val="none" w:sz="0" w:space="0" w:color="auto"/>
              </w:divBdr>
            </w:div>
            <w:div w:id="1024752096">
              <w:marLeft w:val="0"/>
              <w:marRight w:val="0"/>
              <w:marTop w:val="0"/>
              <w:marBottom w:val="0"/>
              <w:divBdr>
                <w:top w:val="none" w:sz="0" w:space="0" w:color="auto"/>
                <w:left w:val="none" w:sz="0" w:space="0" w:color="auto"/>
                <w:bottom w:val="none" w:sz="0" w:space="0" w:color="auto"/>
                <w:right w:val="none" w:sz="0" w:space="0" w:color="auto"/>
              </w:divBdr>
            </w:div>
            <w:div w:id="638270529">
              <w:marLeft w:val="0"/>
              <w:marRight w:val="0"/>
              <w:marTop w:val="0"/>
              <w:marBottom w:val="0"/>
              <w:divBdr>
                <w:top w:val="none" w:sz="0" w:space="0" w:color="auto"/>
                <w:left w:val="none" w:sz="0" w:space="0" w:color="auto"/>
                <w:bottom w:val="none" w:sz="0" w:space="0" w:color="auto"/>
                <w:right w:val="none" w:sz="0" w:space="0" w:color="auto"/>
              </w:divBdr>
            </w:div>
            <w:div w:id="504127313">
              <w:marLeft w:val="0"/>
              <w:marRight w:val="0"/>
              <w:marTop w:val="0"/>
              <w:marBottom w:val="0"/>
              <w:divBdr>
                <w:top w:val="none" w:sz="0" w:space="0" w:color="auto"/>
                <w:left w:val="none" w:sz="0" w:space="0" w:color="auto"/>
                <w:bottom w:val="none" w:sz="0" w:space="0" w:color="auto"/>
                <w:right w:val="none" w:sz="0" w:space="0" w:color="auto"/>
              </w:divBdr>
            </w:div>
            <w:div w:id="949362540">
              <w:marLeft w:val="0"/>
              <w:marRight w:val="0"/>
              <w:marTop w:val="0"/>
              <w:marBottom w:val="0"/>
              <w:divBdr>
                <w:top w:val="none" w:sz="0" w:space="0" w:color="auto"/>
                <w:left w:val="none" w:sz="0" w:space="0" w:color="auto"/>
                <w:bottom w:val="none" w:sz="0" w:space="0" w:color="auto"/>
                <w:right w:val="none" w:sz="0" w:space="0" w:color="auto"/>
              </w:divBdr>
            </w:div>
            <w:div w:id="2118787159">
              <w:marLeft w:val="0"/>
              <w:marRight w:val="0"/>
              <w:marTop w:val="0"/>
              <w:marBottom w:val="0"/>
              <w:divBdr>
                <w:top w:val="none" w:sz="0" w:space="0" w:color="auto"/>
                <w:left w:val="none" w:sz="0" w:space="0" w:color="auto"/>
                <w:bottom w:val="none" w:sz="0" w:space="0" w:color="auto"/>
                <w:right w:val="none" w:sz="0" w:space="0" w:color="auto"/>
              </w:divBdr>
            </w:div>
            <w:div w:id="840387251">
              <w:marLeft w:val="0"/>
              <w:marRight w:val="0"/>
              <w:marTop w:val="0"/>
              <w:marBottom w:val="0"/>
              <w:divBdr>
                <w:top w:val="none" w:sz="0" w:space="0" w:color="auto"/>
                <w:left w:val="none" w:sz="0" w:space="0" w:color="auto"/>
                <w:bottom w:val="none" w:sz="0" w:space="0" w:color="auto"/>
                <w:right w:val="none" w:sz="0" w:space="0" w:color="auto"/>
              </w:divBdr>
            </w:div>
            <w:div w:id="1118572862">
              <w:marLeft w:val="0"/>
              <w:marRight w:val="0"/>
              <w:marTop w:val="0"/>
              <w:marBottom w:val="0"/>
              <w:divBdr>
                <w:top w:val="none" w:sz="0" w:space="0" w:color="auto"/>
                <w:left w:val="none" w:sz="0" w:space="0" w:color="auto"/>
                <w:bottom w:val="none" w:sz="0" w:space="0" w:color="auto"/>
                <w:right w:val="none" w:sz="0" w:space="0" w:color="auto"/>
              </w:divBdr>
            </w:div>
            <w:div w:id="190923768">
              <w:marLeft w:val="0"/>
              <w:marRight w:val="0"/>
              <w:marTop w:val="0"/>
              <w:marBottom w:val="0"/>
              <w:divBdr>
                <w:top w:val="none" w:sz="0" w:space="0" w:color="auto"/>
                <w:left w:val="none" w:sz="0" w:space="0" w:color="auto"/>
                <w:bottom w:val="none" w:sz="0" w:space="0" w:color="auto"/>
                <w:right w:val="none" w:sz="0" w:space="0" w:color="auto"/>
              </w:divBdr>
            </w:div>
            <w:div w:id="585385607">
              <w:marLeft w:val="0"/>
              <w:marRight w:val="0"/>
              <w:marTop w:val="0"/>
              <w:marBottom w:val="0"/>
              <w:divBdr>
                <w:top w:val="none" w:sz="0" w:space="0" w:color="auto"/>
                <w:left w:val="none" w:sz="0" w:space="0" w:color="auto"/>
                <w:bottom w:val="none" w:sz="0" w:space="0" w:color="auto"/>
                <w:right w:val="none" w:sz="0" w:space="0" w:color="auto"/>
              </w:divBdr>
            </w:div>
            <w:div w:id="872226251">
              <w:marLeft w:val="0"/>
              <w:marRight w:val="0"/>
              <w:marTop w:val="0"/>
              <w:marBottom w:val="0"/>
              <w:divBdr>
                <w:top w:val="none" w:sz="0" w:space="0" w:color="auto"/>
                <w:left w:val="none" w:sz="0" w:space="0" w:color="auto"/>
                <w:bottom w:val="none" w:sz="0" w:space="0" w:color="auto"/>
                <w:right w:val="none" w:sz="0" w:space="0" w:color="auto"/>
              </w:divBdr>
            </w:div>
            <w:div w:id="1987275985">
              <w:marLeft w:val="0"/>
              <w:marRight w:val="0"/>
              <w:marTop w:val="0"/>
              <w:marBottom w:val="0"/>
              <w:divBdr>
                <w:top w:val="none" w:sz="0" w:space="0" w:color="auto"/>
                <w:left w:val="none" w:sz="0" w:space="0" w:color="auto"/>
                <w:bottom w:val="none" w:sz="0" w:space="0" w:color="auto"/>
                <w:right w:val="none" w:sz="0" w:space="0" w:color="auto"/>
              </w:divBdr>
            </w:div>
            <w:div w:id="737358900">
              <w:marLeft w:val="0"/>
              <w:marRight w:val="0"/>
              <w:marTop w:val="0"/>
              <w:marBottom w:val="0"/>
              <w:divBdr>
                <w:top w:val="none" w:sz="0" w:space="0" w:color="auto"/>
                <w:left w:val="none" w:sz="0" w:space="0" w:color="auto"/>
                <w:bottom w:val="none" w:sz="0" w:space="0" w:color="auto"/>
                <w:right w:val="none" w:sz="0" w:space="0" w:color="auto"/>
              </w:divBdr>
            </w:div>
            <w:div w:id="11867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6942">
      <w:marLeft w:val="0"/>
      <w:marRight w:val="0"/>
      <w:marTop w:val="0"/>
      <w:marBottom w:val="0"/>
      <w:divBdr>
        <w:top w:val="none" w:sz="0" w:space="0" w:color="auto"/>
        <w:left w:val="none" w:sz="0" w:space="0" w:color="auto"/>
        <w:bottom w:val="none" w:sz="0" w:space="0" w:color="auto"/>
        <w:right w:val="none" w:sz="0" w:space="0" w:color="auto"/>
      </w:divBdr>
    </w:div>
    <w:div w:id="1867866737">
      <w:marLeft w:val="0"/>
      <w:marRight w:val="0"/>
      <w:marTop w:val="0"/>
      <w:marBottom w:val="0"/>
      <w:divBdr>
        <w:top w:val="none" w:sz="0" w:space="0" w:color="auto"/>
        <w:left w:val="none" w:sz="0" w:space="0" w:color="auto"/>
        <w:bottom w:val="none" w:sz="0" w:space="0" w:color="auto"/>
        <w:right w:val="none" w:sz="0" w:space="0" w:color="auto"/>
      </w:divBdr>
    </w:div>
    <w:div w:id="1880627968">
      <w:marLeft w:val="0"/>
      <w:marRight w:val="0"/>
      <w:marTop w:val="0"/>
      <w:marBottom w:val="0"/>
      <w:divBdr>
        <w:top w:val="none" w:sz="0" w:space="0" w:color="auto"/>
        <w:left w:val="none" w:sz="0" w:space="0" w:color="auto"/>
        <w:bottom w:val="none" w:sz="0" w:space="0" w:color="auto"/>
        <w:right w:val="none" w:sz="0" w:space="0" w:color="auto"/>
      </w:divBdr>
      <w:divsChild>
        <w:div w:id="1748457478">
          <w:marLeft w:val="0"/>
          <w:marRight w:val="0"/>
          <w:marTop w:val="0"/>
          <w:marBottom w:val="0"/>
          <w:divBdr>
            <w:top w:val="none" w:sz="0" w:space="0" w:color="auto"/>
            <w:left w:val="none" w:sz="0" w:space="0" w:color="auto"/>
            <w:bottom w:val="none" w:sz="0" w:space="0" w:color="auto"/>
            <w:right w:val="none" w:sz="0" w:space="0" w:color="auto"/>
          </w:divBdr>
        </w:div>
        <w:div w:id="150683786">
          <w:marLeft w:val="0"/>
          <w:marRight w:val="0"/>
          <w:marTop w:val="0"/>
          <w:marBottom w:val="0"/>
          <w:divBdr>
            <w:top w:val="none" w:sz="0" w:space="0" w:color="auto"/>
            <w:left w:val="none" w:sz="0" w:space="0" w:color="auto"/>
            <w:bottom w:val="none" w:sz="0" w:space="0" w:color="auto"/>
            <w:right w:val="none" w:sz="0" w:space="0" w:color="auto"/>
          </w:divBdr>
        </w:div>
        <w:div w:id="199978629">
          <w:marLeft w:val="0"/>
          <w:marRight w:val="0"/>
          <w:marTop w:val="0"/>
          <w:marBottom w:val="0"/>
          <w:divBdr>
            <w:top w:val="none" w:sz="0" w:space="0" w:color="auto"/>
            <w:left w:val="none" w:sz="0" w:space="0" w:color="auto"/>
            <w:bottom w:val="none" w:sz="0" w:space="0" w:color="auto"/>
            <w:right w:val="none" w:sz="0" w:space="0" w:color="auto"/>
          </w:divBdr>
        </w:div>
        <w:div w:id="2125228271">
          <w:marLeft w:val="0"/>
          <w:marRight w:val="0"/>
          <w:marTop w:val="0"/>
          <w:marBottom w:val="0"/>
          <w:divBdr>
            <w:top w:val="none" w:sz="0" w:space="0" w:color="auto"/>
            <w:left w:val="none" w:sz="0" w:space="0" w:color="auto"/>
            <w:bottom w:val="none" w:sz="0" w:space="0" w:color="auto"/>
            <w:right w:val="none" w:sz="0" w:space="0" w:color="auto"/>
          </w:divBdr>
        </w:div>
        <w:div w:id="1207058649">
          <w:marLeft w:val="0"/>
          <w:marRight w:val="0"/>
          <w:marTop w:val="0"/>
          <w:marBottom w:val="0"/>
          <w:divBdr>
            <w:top w:val="none" w:sz="0" w:space="0" w:color="auto"/>
            <w:left w:val="none" w:sz="0" w:space="0" w:color="auto"/>
            <w:bottom w:val="none" w:sz="0" w:space="0" w:color="auto"/>
            <w:right w:val="none" w:sz="0" w:space="0" w:color="auto"/>
          </w:divBdr>
        </w:div>
        <w:div w:id="1878470771">
          <w:marLeft w:val="0"/>
          <w:marRight w:val="0"/>
          <w:marTop w:val="0"/>
          <w:marBottom w:val="0"/>
          <w:divBdr>
            <w:top w:val="none" w:sz="0" w:space="0" w:color="auto"/>
            <w:left w:val="none" w:sz="0" w:space="0" w:color="auto"/>
            <w:bottom w:val="none" w:sz="0" w:space="0" w:color="auto"/>
            <w:right w:val="none" w:sz="0" w:space="0" w:color="auto"/>
          </w:divBdr>
        </w:div>
        <w:div w:id="944187907">
          <w:marLeft w:val="0"/>
          <w:marRight w:val="0"/>
          <w:marTop w:val="0"/>
          <w:marBottom w:val="0"/>
          <w:divBdr>
            <w:top w:val="none" w:sz="0" w:space="0" w:color="auto"/>
            <w:left w:val="none" w:sz="0" w:space="0" w:color="auto"/>
            <w:bottom w:val="none" w:sz="0" w:space="0" w:color="auto"/>
            <w:right w:val="none" w:sz="0" w:space="0" w:color="auto"/>
          </w:divBdr>
        </w:div>
        <w:div w:id="1076169931">
          <w:marLeft w:val="0"/>
          <w:marRight w:val="0"/>
          <w:marTop w:val="0"/>
          <w:marBottom w:val="0"/>
          <w:divBdr>
            <w:top w:val="none" w:sz="0" w:space="0" w:color="auto"/>
            <w:left w:val="none" w:sz="0" w:space="0" w:color="auto"/>
            <w:bottom w:val="none" w:sz="0" w:space="0" w:color="auto"/>
            <w:right w:val="none" w:sz="0" w:space="0" w:color="auto"/>
          </w:divBdr>
        </w:div>
        <w:div w:id="1715764763">
          <w:marLeft w:val="0"/>
          <w:marRight w:val="0"/>
          <w:marTop w:val="0"/>
          <w:marBottom w:val="0"/>
          <w:divBdr>
            <w:top w:val="none" w:sz="0" w:space="0" w:color="auto"/>
            <w:left w:val="none" w:sz="0" w:space="0" w:color="auto"/>
            <w:bottom w:val="none" w:sz="0" w:space="0" w:color="auto"/>
            <w:right w:val="none" w:sz="0" w:space="0" w:color="auto"/>
          </w:divBdr>
        </w:div>
        <w:div w:id="2015185329">
          <w:marLeft w:val="0"/>
          <w:marRight w:val="0"/>
          <w:marTop w:val="0"/>
          <w:marBottom w:val="0"/>
          <w:divBdr>
            <w:top w:val="none" w:sz="0" w:space="0" w:color="auto"/>
            <w:left w:val="none" w:sz="0" w:space="0" w:color="auto"/>
            <w:bottom w:val="none" w:sz="0" w:space="0" w:color="auto"/>
            <w:right w:val="none" w:sz="0" w:space="0" w:color="auto"/>
          </w:divBdr>
        </w:div>
        <w:div w:id="628315007">
          <w:marLeft w:val="0"/>
          <w:marRight w:val="0"/>
          <w:marTop w:val="0"/>
          <w:marBottom w:val="0"/>
          <w:divBdr>
            <w:top w:val="none" w:sz="0" w:space="0" w:color="auto"/>
            <w:left w:val="none" w:sz="0" w:space="0" w:color="auto"/>
            <w:bottom w:val="none" w:sz="0" w:space="0" w:color="auto"/>
            <w:right w:val="none" w:sz="0" w:space="0" w:color="auto"/>
          </w:divBdr>
        </w:div>
      </w:divsChild>
    </w:div>
    <w:div w:id="1895507362">
      <w:marLeft w:val="0"/>
      <w:marRight w:val="0"/>
      <w:marTop w:val="0"/>
      <w:marBottom w:val="0"/>
      <w:divBdr>
        <w:top w:val="none" w:sz="0" w:space="0" w:color="auto"/>
        <w:left w:val="none" w:sz="0" w:space="0" w:color="auto"/>
        <w:bottom w:val="none" w:sz="0" w:space="0" w:color="auto"/>
        <w:right w:val="none" w:sz="0" w:space="0" w:color="auto"/>
      </w:divBdr>
      <w:divsChild>
        <w:div w:id="415639017">
          <w:marLeft w:val="0"/>
          <w:marRight w:val="0"/>
          <w:marTop w:val="0"/>
          <w:marBottom w:val="0"/>
          <w:divBdr>
            <w:top w:val="none" w:sz="0" w:space="0" w:color="auto"/>
            <w:left w:val="none" w:sz="0" w:space="0" w:color="auto"/>
            <w:bottom w:val="none" w:sz="0" w:space="0" w:color="auto"/>
            <w:right w:val="none" w:sz="0" w:space="0" w:color="auto"/>
          </w:divBdr>
        </w:div>
      </w:divsChild>
    </w:div>
    <w:div w:id="1896770630">
      <w:marLeft w:val="0"/>
      <w:marRight w:val="0"/>
      <w:marTop w:val="0"/>
      <w:marBottom w:val="0"/>
      <w:divBdr>
        <w:top w:val="none" w:sz="0" w:space="0" w:color="auto"/>
        <w:left w:val="none" w:sz="0" w:space="0" w:color="auto"/>
        <w:bottom w:val="none" w:sz="0" w:space="0" w:color="auto"/>
        <w:right w:val="none" w:sz="0" w:space="0" w:color="auto"/>
      </w:divBdr>
    </w:div>
    <w:div w:id="1904216417">
      <w:marLeft w:val="0"/>
      <w:marRight w:val="0"/>
      <w:marTop w:val="0"/>
      <w:marBottom w:val="0"/>
      <w:divBdr>
        <w:top w:val="none" w:sz="0" w:space="0" w:color="auto"/>
        <w:left w:val="none" w:sz="0" w:space="0" w:color="auto"/>
        <w:bottom w:val="none" w:sz="0" w:space="0" w:color="auto"/>
        <w:right w:val="none" w:sz="0" w:space="0" w:color="auto"/>
      </w:divBdr>
    </w:div>
    <w:div w:id="1919318473">
      <w:marLeft w:val="0"/>
      <w:marRight w:val="0"/>
      <w:marTop w:val="0"/>
      <w:marBottom w:val="0"/>
      <w:divBdr>
        <w:top w:val="none" w:sz="0" w:space="0" w:color="auto"/>
        <w:left w:val="none" w:sz="0" w:space="0" w:color="auto"/>
        <w:bottom w:val="none" w:sz="0" w:space="0" w:color="auto"/>
        <w:right w:val="none" w:sz="0" w:space="0" w:color="auto"/>
      </w:divBdr>
    </w:div>
    <w:div w:id="1928341052">
      <w:marLeft w:val="0"/>
      <w:marRight w:val="0"/>
      <w:marTop w:val="0"/>
      <w:marBottom w:val="0"/>
      <w:divBdr>
        <w:top w:val="none" w:sz="0" w:space="0" w:color="auto"/>
        <w:left w:val="none" w:sz="0" w:space="0" w:color="auto"/>
        <w:bottom w:val="none" w:sz="0" w:space="0" w:color="auto"/>
        <w:right w:val="none" w:sz="0" w:space="0" w:color="auto"/>
      </w:divBdr>
    </w:div>
    <w:div w:id="1940523402">
      <w:marLeft w:val="0"/>
      <w:marRight w:val="0"/>
      <w:marTop w:val="0"/>
      <w:marBottom w:val="0"/>
      <w:divBdr>
        <w:top w:val="none" w:sz="0" w:space="0" w:color="auto"/>
        <w:left w:val="none" w:sz="0" w:space="0" w:color="auto"/>
        <w:bottom w:val="none" w:sz="0" w:space="0" w:color="auto"/>
        <w:right w:val="none" w:sz="0" w:space="0" w:color="auto"/>
      </w:divBdr>
    </w:div>
    <w:div w:id="1940523522">
      <w:marLeft w:val="0"/>
      <w:marRight w:val="0"/>
      <w:marTop w:val="0"/>
      <w:marBottom w:val="0"/>
      <w:divBdr>
        <w:top w:val="none" w:sz="0" w:space="0" w:color="auto"/>
        <w:left w:val="none" w:sz="0" w:space="0" w:color="auto"/>
        <w:bottom w:val="none" w:sz="0" w:space="0" w:color="auto"/>
        <w:right w:val="none" w:sz="0" w:space="0" w:color="auto"/>
      </w:divBdr>
    </w:div>
    <w:div w:id="1943294150">
      <w:marLeft w:val="0"/>
      <w:marRight w:val="0"/>
      <w:marTop w:val="0"/>
      <w:marBottom w:val="0"/>
      <w:divBdr>
        <w:top w:val="none" w:sz="0" w:space="0" w:color="auto"/>
        <w:left w:val="none" w:sz="0" w:space="0" w:color="auto"/>
        <w:bottom w:val="none" w:sz="0" w:space="0" w:color="auto"/>
        <w:right w:val="none" w:sz="0" w:space="0" w:color="auto"/>
      </w:divBdr>
    </w:div>
    <w:div w:id="1947810367">
      <w:marLeft w:val="0"/>
      <w:marRight w:val="0"/>
      <w:marTop w:val="0"/>
      <w:marBottom w:val="0"/>
      <w:divBdr>
        <w:top w:val="none" w:sz="0" w:space="0" w:color="auto"/>
        <w:left w:val="none" w:sz="0" w:space="0" w:color="auto"/>
        <w:bottom w:val="none" w:sz="0" w:space="0" w:color="auto"/>
        <w:right w:val="none" w:sz="0" w:space="0" w:color="auto"/>
      </w:divBdr>
    </w:div>
    <w:div w:id="1948544150">
      <w:marLeft w:val="0"/>
      <w:marRight w:val="0"/>
      <w:marTop w:val="0"/>
      <w:marBottom w:val="0"/>
      <w:divBdr>
        <w:top w:val="none" w:sz="0" w:space="0" w:color="auto"/>
        <w:left w:val="none" w:sz="0" w:space="0" w:color="auto"/>
        <w:bottom w:val="none" w:sz="0" w:space="0" w:color="auto"/>
        <w:right w:val="none" w:sz="0" w:space="0" w:color="auto"/>
      </w:divBdr>
    </w:div>
    <w:div w:id="1953632344">
      <w:marLeft w:val="0"/>
      <w:marRight w:val="0"/>
      <w:marTop w:val="0"/>
      <w:marBottom w:val="0"/>
      <w:divBdr>
        <w:top w:val="none" w:sz="0" w:space="0" w:color="auto"/>
        <w:left w:val="none" w:sz="0" w:space="0" w:color="auto"/>
        <w:bottom w:val="none" w:sz="0" w:space="0" w:color="auto"/>
        <w:right w:val="none" w:sz="0" w:space="0" w:color="auto"/>
      </w:divBdr>
    </w:div>
    <w:div w:id="1954046533">
      <w:marLeft w:val="0"/>
      <w:marRight w:val="0"/>
      <w:marTop w:val="0"/>
      <w:marBottom w:val="0"/>
      <w:divBdr>
        <w:top w:val="none" w:sz="0" w:space="0" w:color="auto"/>
        <w:left w:val="none" w:sz="0" w:space="0" w:color="auto"/>
        <w:bottom w:val="none" w:sz="0" w:space="0" w:color="auto"/>
        <w:right w:val="none" w:sz="0" w:space="0" w:color="auto"/>
      </w:divBdr>
    </w:div>
    <w:div w:id="1957980024">
      <w:marLeft w:val="0"/>
      <w:marRight w:val="0"/>
      <w:marTop w:val="0"/>
      <w:marBottom w:val="0"/>
      <w:divBdr>
        <w:top w:val="none" w:sz="0" w:space="0" w:color="auto"/>
        <w:left w:val="none" w:sz="0" w:space="0" w:color="auto"/>
        <w:bottom w:val="none" w:sz="0" w:space="0" w:color="auto"/>
        <w:right w:val="none" w:sz="0" w:space="0" w:color="auto"/>
      </w:divBdr>
    </w:div>
    <w:div w:id="1958561474">
      <w:marLeft w:val="0"/>
      <w:marRight w:val="0"/>
      <w:marTop w:val="0"/>
      <w:marBottom w:val="0"/>
      <w:divBdr>
        <w:top w:val="none" w:sz="0" w:space="0" w:color="auto"/>
        <w:left w:val="none" w:sz="0" w:space="0" w:color="auto"/>
        <w:bottom w:val="none" w:sz="0" w:space="0" w:color="auto"/>
        <w:right w:val="none" w:sz="0" w:space="0" w:color="auto"/>
      </w:divBdr>
      <w:divsChild>
        <w:div w:id="2093888585">
          <w:marLeft w:val="0"/>
          <w:marRight w:val="0"/>
          <w:marTop w:val="0"/>
          <w:marBottom w:val="0"/>
          <w:divBdr>
            <w:top w:val="none" w:sz="0" w:space="0" w:color="auto"/>
            <w:left w:val="none" w:sz="0" w:space="0" w:color="auto"/>
            <w:bottom w:val="none" w:sz="0" w:space="0" w:color="auto"/>
            <w:right w:val="none" w:sz="0" w:space="0" w:color="auto"/>
          </w:divBdr>
          <w:divsChild>
            <w:div w:id="1103694706">
              <w:marLeft w:val="0"/>
              <w:marRight w:val="0"/>
              <w:marTop w:val="0"/>
              <w:marBottom w:val="0"/>
              <w:divBdr>
                <w:top w:val="none" w:sz="0" w:space="0" w:color="auto"/>
                <w:left w:val="none" w:sz="0" w:space="0" w:color="auto"/>
                <w:bottom w:val="none" w:sz="0" w:space="0" w:color="auto"/>
                <w:right w:val="none" w:sz="0" w:space="0" w:color="auto"/>
              </w:divBdr>
            </w:div>
            <w:div w:id="647707392">
              <w:marLeft w:val="0"/>
              <w:marRight w:val="0"/>
              <w:marTop w:val="0"/>
              <w:marBottom w:val="0"/>
              <w:divBdr>
                <w:top w:val="none" w:sz="0" w:space="0" w:color="auto"/>
                <w:left w:val="none" w:sz="0" w:space="0" w:color="auto"/>
                <w:bottom w:val="none" w:sz="0" w:space="0" w:color="auto"/>
                <w:right w:val="none" w:sz="0" w:space="0" w:color="auto"/>
              </w:divBdr>
            </w:div>
            <w:div w:id="1982494094">
              <w:marLeft w:val="0"/>
              <w:marRight w:val="0"/>
              <w:marTop w:val="0"/>
              <w:marBottom w:val="0"/>
              <w:divBdr>
                <w:top w:val="none" w:sz="0" w:space="0" w:color="auto"/>
                <w:left w:val="none" w:sz="0" w:space="0" w:color="auto"/>
                <w:bottom w:val="none" w:sz="0" w:space="0" w:color="auto"/>
                <w:right w:val="none" w:sz="0" w:space="0" w:color="auto"/>
              </w:divBdr>
            </w:div>
            <w:div w:id="2034764489">
              <w:marLeft w:val="0"/>
              <w:marRight w:val="0"/>
              <w:marTop w:val="0"/>
              <w:marBottom w:val="0"/>
              <w:divBdr>
                <w:top w:val="none" w:sz="0" w:space="0" w:color="auto"/>
                <w:left w:val="none" w:sz="0" w:space="0" w:color="auto"/>
                <w:bottom w:val="none" w:sz="0" w:space="0" w:color="auto"/>
                <w:right w:val="none" w:sz="0" w:space="0" w:color="auto"/>
              </w:divBdr>
            </w:div>
            <w:div w:id="1182670553">
              <w:marLeft w:val="0"/>
              <w:marRight w:val="0"/>
              <w:marTop w:val="0"/>
              <w:marBottom w:val="0"/>
              <w:divBdr>
                <w:top w:val="none" w:sz="0" w:space="0" w:color="auto"/>
                <w:left w:val="none" w:sz="0" w:space="0" w:color="auto"/>
                <w:bottom w:val="none" w:sz="0" w:space="0" w:color="auto"/>
                <w:right w:val="none" w:sz="0" w:space="0" w:color="auto"/>
              </w:divBdr>
            </w:div>
            <w:div w:id="1873181623">
              <w:marLeft w:val="0"/>
              <w:marRight w:val="0"/>
              <w:marTop w:val="0"/>
              <w:marBottom w:val="0"/>
              <w:divBdr>
                <w:top w:val="none" w:sz="0" w:space="0" w:color="auto"/>
                <w:left w:val="none" w:sz="0" w:space="0" w:color="auto"/>
                <w:bottom w:val="none" w:sz="0" w:space="0" w:color="auto"/>
                <w:right w:val="none" w:sz="0" w:space="0" w:color="auto"/>
              </w:divBdr>
            </w:div>
            <w:div w:id="1196382361">
              <w:marLeft w:val="0"/>
              <w:marRight w:val="0"/>
              <w:marTop w:val="0"/>
              <w:marBottom w:val="0"/>
              <w:divBdr>
                <w:top w:val="none" w:sz="0" w:space="0" w:color="auto"/>
                <w:left w:val="none" w:sz="0" w:space="0" w:color="auto"/>
                <w:bottom w:val="none" w:sz="0" w:space="0" w:color="auto"/>
                <w:right w:val="none" w:sz="0" w:space="0" w:color="auto"/>
              </w:divBdr>
            </w:div>
            <w:div w:id="146014566">
              <w:marLeft w:val="0"/>
              <w:marRight w:val="0"/>
              <w:marTop w:val="0"/>
              <w:marBottom w:val="0"/>
              <w:divBdr>
                <w:top w:val="none" w:sz="0" w:space="0" w:color="auto"/>
                <w:left w:val="none" w:sz="0" w:space="0" w:color="auto"/>
                <w:bottom w:val="none" w:sz="0" w:space="0" w:color="auto"/>
                <w:right w:val="none" w:sz="0" w:space="0" w:color="auto"/>
              </w:divBdr>
            </w:div>
            <w:div w:id="840319235">
              <w:marLeft w:val="0"/>
              <w:marRight w:val="0"/>
              <w:marTop w:val="0"/>
              <w:marBottom w:val="0"/>
              <w:divBdr>
                <w:top w:val="none" w:sz="0" w:space="0" w:color="auto"/>
                <w:left w:val="none" w:sz="0" w:space="0" w:color="auto"/>
                <w:bottom w:val="none" w:sz="0" w:space="0" w:color="auto"/>
                <w:right w:val="none" w:sz="0" w:space="0" w:color="auto"/>
              </w:divBdr>
            </w:div>
            <w:div w:id="583299943">
              <w:marLeft w:val="0"/>
              <w:marRight w:val="0"/>
              <w:marTop w:val="0"/>
              <w:marBottom w:val="0"/>
              <w:divBdr>
                <w:top w:val="none" w:sz="0" w:space="0" w:color="auto"/>
                <w:left w:val="none" w:sz="0" w:space="0" w:color="auto"/>
                <w:bottom w:val="none" w:sz="0" w:space="0" w:color="auto"/>
                <w:right w:val="none" w:sz="0" w:space="0" w:color="auto"/>
              </w:divBdr>
            </w:div>
            <w:div w:id="1806123729">
              <w:marLeft w:val="0"/>
              <w:marRight w:val="0"/>
              <w:marTop w:val="0"/>
              <w:marBottom w:val="0"/>
              <w:divBdr>
                <w:top w:val="none" w:sz="0" w:space="0" w:color="auto"/>
                <w:left w:val="none" w:sz="0" w:space="0" w:color="auto"/>
                <w:bottom w:val="none" w:sz="0" w:space="0" w:color="auto"/>
                <w:right w:val="none" w:sz="0" w:space="0" w:color="auto"/>
              </w:divBdr>
            </w:div>
            <w:div w:id="1594243608">
              <w:marLeft w:val="0"/>
              <w:marRight w:val="0"/>
              <w:marTop w:val="0"/>
              <w:marBottom w:val="0"/>
              <w:divBdr>
                <w:top w:val="none" w:sz="0" w:space="0" w:color="auto"/>
                <w:left w:val="none" w:sz="0" w:space="0" w:color="auto"/>
                <w:bottom w:val="none" w:sz="0" w:space="0" w:color="auto"/>
                <w:right w:val="none" w:sz="0" w:space="0" w:color="auto"/>
              </w:divBdr>
            </w:div>
            <w:div w:id="1052078824">
              <w:marLeft w:val="0"/>
              <w:marRight w:val="0"/>
              <w:marTop w:val="0"/>
              <w:marBottom w:val="0"/>
              <w:divBdr>
                <w:top w:val="none" w:sz="0" w:space="0" w:color="auto"/>
                <w:left w:val="none" w:sz="0" w:space="0" w:color="auto"/>
                <w:bottom w:val="none" w:sz="0" w:space="0" w:color="auto"/>
                <w:right w:val="none" w:sz="0" w:space="0" w:color="auto"/>
              </w:divBdr>
            </w:div>
            <w:div w:id="1364288896">
              <w:marLeft w:val="0"/>
              <w:marRight w:val="0"/>
              <w:marTop w:val="0"/>
              <w:marBottom w:val="0"/>
              <w:divBdr>
                <w:top w:val="none" w:sz="0" w:space="0" w:color="auto"/>
                <w:left w:val="none" w:sz="0" w:space="0" w:color="auto"/>
                <w:bottom w:val="none" w:sz="0" w:space="0" w:color="auto"/>
                <w:right w:val="none" w:sz="0" w:space="0" w:color="auto"/>
              </w:divBdr>
            </w:div>
            <w:div w:id="2099935232">
              <w:marLeft w:val="0"/>
              <w:marRight w:val="0"/>
              <w:marTop w:val="0"/>
              <w:marBottom w:val="0"/>
              <w:divBdr>
                <w:top w:val="none" w:sz="0" w:space="0" w:color="auto"/>
                <w:left w:val="none" w:sz="0" w:space="0" w:color="auto"/>
                <w:bottom w:val="none" w:sz="0" w:space="0" w:color="auto"/>
                <w:right w:val="none" w:sz="0" w:space="0" w:color="auto"/>
              </w:divBdr>
            </w:div>
            <w:div w:id="995645590">
              <w:marLeft w:val="0"/>
              <w:marRight w:val="0"/>
              <w:marTop w:val="0"/>
              <w:marBottom w:val="0"/>
              <w:divBdr>
                <w:top w:val="none" w:sz="0" w:space="0" w:color="auto"/>
                <w:left w:val="none" w:sz="0" w:space="0" w:color="auto"/>
                <w:bottom w:val="none" w:sz="0" w:space="0" w:color="auto"/>
                <w:right w:val="none" w:sz="0" w:space="0" w:color="auto"/>
              </w:divBdr>
            </w:div>
            <w:div w:id="34085347">
              <w:marLeft w:val="0"/>
              <w:marRight w:val="0"/>
              <w:marTop w:val="0"/>
              <w:marBottom w:val="0"/>
              <w:divBdr>
                <w:top w:val="none" w:sz="0" w:space="0" w:color="auto"/>
                <w:left w:val="none" w:sz="0" w:space="0" w:color="auto"/>
                <w:bottom w:val="none" w:sz="0" w:space="0" w:color="auto"/>
                <w:right w:val="none" w:sz="0" w:space="0" w:color="auto"/>
              </w:divBdr>
            </w:div>
            <w:div w:id="1002897783">
              <w:marLeft w:val="0"/>
              <w:marRight w:val="0"/>
              <w:marTop w:val="0"/>
              <w:marBottom w:val="0"/>
              <w:divBdr>
                <w:top w:val="none" w:sz="0" w:space="0" w:color="auto"/>
                <w:left w:val="none" w:sz="0" w:space="0" w:color="auto"/>
                <w:bottom w:val="none" w:sz="0" w:space="0" w:color="auto"/>
                <w:right w:val="none" w:sz="0" w:space="0" w:color="auto"/>
              </w:divBdr>
            </w:div>
            <w:div w:id="673841772">
              <w:marLeft w:val="0"/>
              <w:marRight w:val="0"/>
              <w:marTop w:val="0"/>
              <w:marBottom w:val="0"/>
              <w:divBdr>
                <w:top w:val="none" w:sz="0" w:space="0" w:color="auto"/>
                <w:left w:val="none" w:sz="0" w:space="0" w:color="auto"/>
                <w:bottom w:val="none" w:sz="0" w:space="0" w:color="auto"/>
                <w:right w:val="none" w:sz="0" w:space="0" w:color="auto"/>
              </w:divBdr>
            </w:div>
            <w:div w:id="1971859250">
              <w:marLeft w:val="0"/>
              <w:marRight w:val="0"/>
              <w:marTop w:val="0"/>
              <w:marBottom w:val="0"/>
              <w:divBdr>
                <w:top w:val="none" w:sz="0" w:space="0" w:color="auto"/>
                <w:left w:val="none" w:sz="0" w:space="0" w:color="auto"/>
                <w:bottom w:val="none" w:sz="0" w:space="0" w:color="auto"/>
                <w:right w:val="none" w:sz="0" w:space="0" w:color="auto"/>
              </w:divBdr>
            </w:div>
            <w:div w:id="755900542">
              <w:marLeft w:val="0"/>
              <w:marRight w:val="0"/>
              <w:marTop w:val="0"/>
              <w:marBottom w:val="0"/>
              <w:divBdr>
                <w:top w:val="none" w:sz="0" w:space="0" w:color="auto"/>
                <w:left w:val="none" w:sz="0" w:space="0" w:color="auto"/>
                <w:bottom w:val="none" w:sz="0" w:space="0" w:color="auto"/>
                <w:right w:val="none" w:sz="0" w:space="0" w:color="auto"/>
              </w:divBdr>
            </w:div>
            <w:div w:id="99421039">
              <w:marLeft w:val="0"/>
              <w:marRight w:val="0"/>
              <w:marTop w:val="0"/>
              <w:marBottom w:val="0"/>
              <w:divBdr>
                <w:top w:val="none" w:sz="0" w:space="0" w:color="auto"/>
                <w:left w:val="none" w:sz="0" w:space="0" w:color="auto"/>
                <w:bottom w:val="none" w:sz="0" w:space="0" w:color="auto"/>
                <w:right w:val="none" w:sz="0" w:space="0" w:color="auto"/>
              </w:divBdr>
            </w:div>
            <w:div w:id="800423169">
              <w:marLeft w:val="0"/>
              <w:marRight w:val="0"/>
              <w:marTop w:val="0"/>
              <w:marBottom w:val="0"/>
              <w:divBdr>
                <w:top w:val="none" w:sz="0" w:space="0" w:color="auto"/>
                <w:left w:val="none" w:sz="0" w:space="0" w:color="auto"/>
                <w:bottom w:val="none" w:sz="0" w:space="0" w:color="auto"/>
                <w:right w:val="none" w:sz="0" w:space="0" w:color="auto"/>
              </w:divBdr>
            </w:div>
            <w:div w:id="803042375">
              <w:marLeft w:val="0"/>
              <w:marRight w:val="0"/>
              <w:marTop w:val="0"/>
              <w:marBottom w:val="0"/>
              <w:divBdr>
                <w:top w:val="none" w:sz="0" w:space="0" w:color="auto"/>
                <w:left w:val="none" w:sz="0" w:space="0" w:color="auto"/>
                <w:bottom w:val="none" w:sz="0" w:space="0" w:color="auto"/>
                <w:right w:val="none" w:sz="0" w:space="0" w:color="auto"/>
              </w:divBdr>
            </w:div>
            <w:div w:id="1692150003">
              <w:marLeft w:val="0"/>
              <w:marRight w:val="0"/>
              <w:marTop w:val="0"/>
              <w:marBottom w:val="0"/>
              <w:divBdr>
                <w:top w:val="none" w:sz="0" w:space="0" w:color="auto"/>
                <w:left w:val="none" w:sz="0" w:space="0" w:color="auto"/>
                <w:bottom w:val="none" w:sz="0" w:space="0" w:color="auto"/>
                <w:right w:val="none" w:sz="0" w:space="0" w:color="auto"/>
              </w:divBdr>
            </w:div>
            <w:div w:id="324356542">
              <w:marLeft w:val="0"/>
              <w:marRight w:val="0"/>
              <w:marTop w:val="0"/>
              <w:marBottom w:val="0"/>
              <w:divBdr>
                <w:top w:val="none" w:sz="0" w:space="0" w:color="auto"/>
                <w:left w:val="none" w:sz="0" w:space="0" w:color="auto"/>
                <w:bottom w:val="none" w:sz="0" w:space="0" w:color="auto"/>
                <w:right w:val="none" w:sz="0" w:space="0" w:color="auto"/>
              </w:divBdr>
            </w:div>
            <w:div w:id="354119090">
              <w:marLeft w:val="0"/>
              <w:marRight w:val="0"/>
              <w:marTop w:val="0"/>
              <w:marBottom w:val="0"/>
              <w:divBdr>
                <w:top w:val="none" w:sz="0" w:space="0" w:color="auto"/>
                <w:left w:val="none" w:sz="0" w:space="0" w:color="auto"/>
                <w:bottom w:val="none" w:sz="0" w:space="0" w:color="auto"/>
                <w:right w:val="none" w:sz="0" w:space="0" w:color="auto"/>
              </w:divBdr>
            </w:div>
            <w:div w:id="1556161804">
              <w:marLeft w:val="0"/>
              <w:marRight w:val="0"/>
              <w:marTop w:val="0"/>
              <w:marBottom w:val="0"/>
              <w:divBdr>
                <w:top w:val="none" w:sz="0" w:space="0" w:color="auto"/>
                <w:left w:val="none" w:sz="0" w:space="0" w:color="auto"/>
                <w:bottom w:val="none" w:sz="0" w:space="0" w:color="auto"/>
                <w:right w:val="none" w:sz="0" w:space="0" w:color="auto"/>
              </w:divBdr>
            </w:div>
            <w:div w:id="1260216977">
              <w:marLeft w:val="0"/>
              <w:marRight w:val="0"/>
              <w:marTop w:val="0"/>
              <w:marBottom w:val="0"/>
              <w:divBdr>
                <w:top w:val="none" w:sz="0" w:space="0" w:color="auto"/>
                <w:left w:val="none" w:sz="0" w:space="0" w:color="auto"/>
                <w:bottom w:val="none" w:sz="0" w:space="0" w:color="auto"/>
                <w:right w:val="none" w:sz="0" w:space="0" w:color="auto"/>
              </w:divBdr>
            </w:div>
            <w:div w:id="2110733369">
              <w:marLeft w:val="0"/>
              <w:marRight w:val="0"/>
              <w:marTop w:val="0"/>
              <w:marBottom w:val="0"/>
              <w:divBdr>
                <w:top w:val="none" w:sz="0" w:space="0" w:color="auto"/>
                <w:left w:val="none" w:sz="0" w:space="0" w:color="auto"/>
                <w:bottom w:val="none" w:sz="0" w:space="0" w:color="auto"/>
                <w:right w:val="none" w:sz="0" w:space="0" w:color="auto"/>
              </w:divBdr>
            </w:div>
            <w:div w:id="1574779826">
              <w:marLeft w:val="0"/>
              <w:marRight w:val="0"/>
              <w:marTop w:val="0"/>
              <w:marBottom w:val="0"/>
              <w:divBdr>
                <w:top w:val="none" w:sz="0" w:space="0" w:color="auto"/>
                <w:left w:val="none" w:sz="0" w:space="0" w:color="auto"/>
                <w:bottom w:val="none" w:sz="0" w:space="0" w:color="auto"/>
                <w:right w:val="none" w:sz="0" w:space="0" w:color="auto"/>
              </w:divBdr>
            </w:div>
            <w:div w:id="6131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1694">
      <w:marLeft w:val="0"/>
      <w:marRight w:val="0"/>
      <w:marTop w:val="0"/>
      <w:marBottom w:val="0"/>
      <w:divBdr>
        <w:top w:val="none" w:sz="0" w:space="0" w:color="auto"/>
        <w:left w:val="none" w:sz="0" w:space="0" w:color="auto"/>
        <w:bottom w:val="none" w:sz="0" w:space="0" w:color="auto"/>
        <w:right w:val="none" w:sz="0" w:space="0" w:color="auto"/>
      </w:divBdr>
    </w:div>
    <w:div w:id="1984003804">
      <w:marLeft w:val="0"/>
      <w:marRight w:val="0"/>
      <w:marTop w:val="0"/>
      <w:marBottom w:val="0"/>
      <w:divBdr>
        <w:top w:val="none" w:sz="0" w:space="0" w:color="auto"/>
        <w:left w:val="none" w:sz="0" w:space="0" w:color="auto"/>
        <w:bottom w:val="none" w:sz="0" w:space="0" w:color="auto"/>
        <w:right w:val="none" w:sz="0" w:space="0" w:color="auto"/>
      </w:divBdr>
    </w:div>
    <w:div w:id="1987859867">
      <w:marLeft w:val="0"/>
      <w:marRight w:val="0"/>
      <w:marTop w:val="0"/>
      <w:marBottom w:val="0"/>
      <w:divBdr>
        <w:top w:val="none" w:sz="0" w:space="0" w:color="auto"/>
        <w:left w:val="none" w:sz="0" w:space="0" w:color="auto"/>
        <w:bottom w:val="none" w:sz="0" w:space="0" w:color="auto"/>
        <w:right w:val="none" w:sz="0" w:space="0" w:color="auto"/>
      </w:divBdr>
    </w:div>
    <w:div w:id="1992978237">
      <w:marLeft w:val="0"/>
      <w:marRight w:val="0"/>
      <w:marTop w:val="0"/>
      <w:marBottom w:val="0"/>
      <w:divBdr>
        <w:top w:val="none" w:sz="0" w:space="0" w:color="auto"/>
        <w:left w:val="none" w:sz="0" w:space="0" w:color="auto"/>
        <w:bottom w:val="none" w:sz="0" w:space="0" w:color="auto"/>
        <w:right w:val="none" w:sz="0" w:space="0" w:color="auto"/>
      </w:divBdr>
    </w:div>
    <w:div w:id="1995865251">
      <w:marLeft w:val="0"/>
      <w:marRight w:val="0"/>
      <w:marTop w:val="0"/>
      <w:marBottom w:val="0"/>
      <w:divBdr>
        <w:top w:val="none" w:sz="0" w:space="0" w:color="auto"/>
        <w:left w:val="none" w:sz="0" w:space="0" w:color="auto"/>
        <w:bottom w:val="none" w:sz="0" w:space="0" w:color="auto"/>
        <w:right w:val="none" w:sz="0" w:space="0" w:color="auto"/>
      </w:divBdr>
      <w:divsChild>
        <w:div w:id="1881821933">
          <w:marLeft w:val="0"/>
          <w:marRight w:val="0"/>
          <w:marTop w:val="0"/>
          <w:marBottom w:val="0"/>
          <w:divBdr>
            <w:top w:val="none" w:sz="0" w:space="0" w:color="auto"/>
            <w:left w:val="none" w:sz="0" w:space="0" w:color="auto"/>
            <w:bottom w:val="none" w:sz="0" w:space="0" w:color="auto"/>
            <w:right w:val="none" w:sz="0" w:space="0" w:color="auto"/>
          </w:divBdr>
          <w:divsChild>
            <w:div w:id="126240760">
              <w:marLeft w:val="0"/>
              <w:marRight w:val="0"/>
              <w:marTop w:val="0"/>
              <w:marBottom w:val="0"/>
              <w:divBdr>
                <w:top w:val="none" w:sz="0" w:space="0" w:color="auto"/>
                <w:left w:val="none" w:sz="0" w:space="0" w:color="auto"/>
                <w:bottom w:val="none" w:sz="0" w:space="0" w:color="auto"/>
                <w:right w:val="none" w:sz="0" w:space="0" w:color="auto"/>
              </w:divBdr>
            </w:div>
            <w:div w:id="128280707">
              <w:marLeft w:val="0"/>
              <w:marRight w:val="0"/>
              <w:marTop w:val="0"/>
              <w:marBottom w:val="0"/>
              <w:divBdr>
                <w:top w:val="none" w:sz="0" w:space="0" w:color="auto"/>
                <w:left w:val="none" w:sz="0" w:space="0" w:color="auto"/>
                <w:bottom w:val="none" w:sz="0" w:space="0" w:color="auto"/>
                <w:right w:val="none" w:sz="0" w:space="0" w:color="auto"/>
              </w:divBdr>
            </w:div>
            <w:div w:id="557546295">
              <w:marLeft w:val="0"/>
              <w:marRight w:val="0"/>
              <w:marTop w:val="0"/>
              <w:marBottom w:val="0"/>
              <w:divBdr>
                <w:top w:val="none" w:sz="0" w:space="0" w:color="auto"/>
                <w:left w:val="none" w:sz="0" w:space="0" w:color="auto"/>
                <w:bottom w:val="none" w:sz="0" w:space="0" w:color="auto"/>
                <w:right w:val="none" w:sz="0" w:space="0" w:color="auto"/>
              </w:divBdr>
            </w:div>
            <w:div w:id="151067328">
              <w:marLeft w:val="0"/>
              <w:marRight w:val="0"/>
              <w:marTop w:val="0"/>
              <w:marBottom w:val="0"/>
              <w:divBdr>
                <w:top w:val="none" w:sz="0" w:space="0" w:color="auto"/>
                <w:left w:val="none" w:sz="0" w:space="0" w:color="auto"/>
                <w:bottom w:val="none" w:sz="0" w:space="0" w:color="auto"/>
                <w:right w:val="none" w:sz="0" w:space="0" w:color="auto"/>
              </w:divBdr>
            </w:div>
            <w:div w:id="1501970271">
              <w:marLeft w:val="0"/>
              <w:marRight w:val="0"/>
              <w:marTop w:val="0"/>
              <w:marBottom w:val="0"/>
              <w:divBdr>
                <w:top w:val="none" w:sz="0" w:space="0" w:color="auto"/>
                <w:left w:val="none" w:sz="0" w:space="0" w:color="auto"/>
                <w:bottom w:val="none" w:sz="0" w:space="0" w:color="auto"/>
                <w:right w:val="none" w:sz="0" w:space="0" w:color="auto"/>
              </w:divBdr>
            </w:div>
            <w:div w:id="925648374">
              <w:marLeft w:val="0"/>
              <w:marRight w:val="0"/>
              <w:marTop w:val="0"/>
              <w:marBottom w:val="0"/>
              <w:divBdr>
                <w:top w:val="none" w:sz="0" w:space="0" w:color="auto"/>
                <w:left w:val="none" w:sz="0" w:space="0" w:color="auto"/>
                <w:bottom w:val="none" w:sz="0" w:space="0" w:color="auto"/>
                <w:right w:val="none" w:sz="0" w:space="0" w:color="auto"/>
              </w:divBdr>
            </w:div>
            <w:div w:id="45644002">
              <w:marLeft w:val="0"/>
              <w:marRight w:val="0"/>
              <w:marTop w:val="0"/>
              <w:marBottom w:val="0"/>
              <w:divBdr>
                <w:top w:val="none" w:sz="0" w:space="0" w:color="auto"/>
                <w:left w:val="none" w:sz="0" w:space="0" w:color="auto"/>
                <w:bottom w:val="none" w:sz="0" w:space="0" w:color="auto"/>
                <w:right w:val="none" w:sz="0" w:space="0" w:color="auto"/>
              </w:divBdr>
            </w:div>
            <w:div w:id="806123712">
              <w:marLeft w:val="0"/>
              <w:marRight w:val="0"/>
              <w:marTop w:val="0"/>
              <w:marBottom w:val="0"/>
              <w:divBdr>
                <w:top w:val="none" w:sz="0" w:space="0" w:color="auto"/>
                <w:left w:val="none" w:sz="0" w:space="0" w:color="auto"/>
                <w:bottom w:val="none" w:sz="0" w:space="0" w:color="auto"/>
                <w:right w:val="none" w:sz="0" w:space="0" w:color="auto"/>
              </w:divBdr>
            </w:div>
            <w:div w:id="478349986">
              <w:marLeft w:val="0"/>
              <w:marRight w:val="0"/>
              <w:marTop w:val="0"/>
              <w:marBottom w:val="0"/>
              <w:divBdr>
                <w:top w:val="none" w:sz="0" w:space="0" w:color="auto"/>
                <w:left w:val="none" w:sz="0" w:space="0" w:color="auto"/>
                <w:bottom w:val="none" w:sz="0" w:space="0" w:color="auto"/>
                <w:right w:val="none" w:sz="0" w:space="0" w:color="auto"/>
              </w:divBdr>
            </w:div>
            <w:div w:id="7173814">
              <w:marLeft w:val="0"/>
              <w:marRight w:val="0"/>
              <w:marTop w:val="0"/>
              <w:marBottom w:val="0"/>
              <w:divBdr>
                <w:top w:val="none" w:sz="0" w:space="0" w:color="auto"/>
                <w:left w:val="none" w:sz="0" w:space="0" w:color="auto"/>
                <w:bottom w:val="none" w:sz="0" w:space="0" w:color="auto"/>
                <w:right w:val="none" w:sz="0" w:space="0" w:color="auto"/>
              </w:divBdr>
            </w:div>
            <w:div w:id="1124663991">
              <w:marLeft w:val="0"/>
              <w:marRight w:val="0"/>
              <w:marTop w:val="0"/>
              <w:marBottom w:val="0"/>
              <w:divBdr>
                <w:top w:val="none" w:sz="0" w:space="0" w:color="auto"/>
                <w:left w:val="none" w:sz="0" w:space="0" w:color="auto"/>
                <w:bottom w:val="none" w:sz="0" w:space="0" w:color="auto"/>
                <w:right w:val="none" w:sz="0" w:space="0" w:color="auto"/>
              </w:divBdr>
            </w:div>
            <w:div w:id="974140371">
              <w:marLeft w:val="0"/>
              <w:marRight w:val="0"/>
              <w:marTop w:val="0"/>
              <w:marBottom w:val="0"/>
              <w:divBdr>
                <w:top w:val="none" w:sz="0" w:space="0" w:color="auto"/>
                <w:left w:val="none" w:sz="0" w:space="0" w:color="auto"/>
                <w:bottom w:val="none" w:sz="0" w:space="0" w:color="auto"/>
                <w:right w:val="none" w:sz="0" w:space="0" w:color="auto"/>
              </w:divBdr>
            </w:div>
            <w:div w:id="1155023694">
              <w:marLeft w:val="0"/>
              <w:marRight w:val="0"/>
              <w:marTop w:val="0"/>
              <w:marBottom w:val="0"/>
              <w:divBdr>
                <w:top w:val="none" w:sz="0" w:space="0" w:color="auto"/>
                <w:left w:val="none" w:sz="0" w:space="0" w:color="auto"/>
                <w:bottom w:val="none" w:sz="0" w:space="0" w:color="auto"/>
                <w:right w:val="none" w:sz="0" w:space="0" w:color="auto"/>
              </w:divBdr>
            </w:div>
            <w:div w:id="787745239">
              <w:marLeft w:val="0"/>
              <w:marRight w:val="0"/>
              <w:marTop w:val="0"/>
              <w:marBottom w:val="0"/>
              <w:divBdr>
                <w:top w:val="none" w:sz="0" w:space="0" w:color="auto"/>
                <w:left w:val="none" w:sz="0" w:space="0" w:color="auto"/>
                <w:bottom w:val="none" w:sz="0" w:space="0" w:color="auto"/>
                <w:right w:val="none" w:sz="0" w:space="0" w:color="auto"/>
              </w:divBdr>
            </w:div>
            <w:div w:id="2089113249">
              <w:marLeft w:val="0"/>
              <w:marRight w:val="0"/>
              <w:marTop w:val="0"/>
              <w:marBottom w:val="0"/>
              <w:divBdr>
                <w:top w:val="none" w:sz="0" w:space="0" w:color="auto"/>
                <w:left w:val="none" w:sz="0" w:space="0" w:color="auto"/>
                <w:bottom w:val="none" w:sz="0" w:space="0" w:color="auto"/>
                <w:right w:val="none" w:sz="0" w:space="0" w:color="auto"/>
              </w:divBdr>
            </w:div>
            <w:div w:id="1938362947">
              <w:marLeft w:val="0"/>
              <w:marRight w:val="0"/>
              <w:marTop w:val="0"/>
              <w:marBottom w:val="0"/>
              <w:divBdr>
                <w:top w:val="none" w:sz="0" w:space="0" w:color="auto"/>
                <w:left w:val="none" w:sz="0" w:space="0" w:color="auto"/>
                <w:bottom w:val="none" w:sz="0" w:space="0" w:color="auto"/>
                <w:right w:val="none" w:sz="0" w:space="0" w:color="auto"/>
              </w:divBdr>
            </w:div>
            <w:div w:id="246891286">
              <w:marLeft w:val="0"/>
              <w:marRight w:val="0"/>
              <w:marTop w:val="0"/>
              <w:marBottom w:val="0"/>
              <w:divBdr>
                <w:top w:val="none" w:sz="0" w:space="0" w:color="auto"/>
                <w:left w:val="none" w:sz="0" w:space="0" w:color="auto"/>
                <w:bottom w:val="none" w:sz="0" w:space="0" w:color="auto"/>
                <w:right w:val="none" w:sz="0" w:space="0" w:color="auto"/>
              </w:divBdr>
            </w:div>
            <w:div w:id="959841258">
              <w:marLeft w:val="0"/>
              <w:marRight w:val="0"/>
              <w:marTop w:val="0"/>
              <w:marBottom w:val="0"/>
              <w:divBdr>
                <w:top w:val="none" w:sz="0" w:space="0" w:color="auto"/>
                <w:left w:val="none" w:sz="0" w:space="0" w:color="auto"/>
                <w:bottom w:val="none" w:sz="0" w:space="0" w:color="auto"/>
                <w:right w:val="none" w:sz="0" w:space="0" w:color="auto"/>
              </w:divBdr>
            </w:div>
            <w:div w:id="576940327">
              <w:marLeft w:val="0"/>
              <w:marRight w:val="0"/>
              <w:marTop w:val="0"/>
              <w:marBottom w:val="0"/>
              <w:divBdr>
                <w:top w:val="none" w:sz="0" w:space="0" w:color="auto"/>
                <w:left w:val="none" w:sz="0" w:space="0" w:color="auto"/>
                <w:bottom w:val="none" w:sz="0" w:space="0" w:color="auto"/>
                <w:right w:val="none" w:sz="0" w:space="0" w:color="auto"/>
              </w:divBdr>
            </w:div>
            <w:div w:id="394624975">
              <w:marLeft w:val="0"/>
              <w:marRight w:val="0"/>
              <w:marTop w:val="0"/>
              <w:marBottom w:val="0"/>
              <w:divBdr>
                <w:top w:val="none" w:sz="0" w:space="0" w:color="auto"/>
                <w:left w:val="none" w:sz="0" w:space="0" w:color="auto"/>
                <w:bottom w:val="none" w:sz="0" w:space="0" w:color="auto"/>
                <w:right w:val="none" w:sz="0" w:space="0" w:color="auto"/>
              </w:divBdr>
            </w:div>
            <w:div w:id="1502355295">
              <w:marLeft w:val="0"/>
              <w:marRight w:val="0"/>
              <w:marTop w:val="0"/>
              <w:marBottom w:val="0"/>
              <w:divBdr>
                <w:top w:val="none" w:sz="0" w:space="0" w:color="auto"/>
                <w:left w:val="none" w:sz="0" w:space="0" w:color="auto"/>
                <w:bottom w:val="none" w:sz="0" w:space="0" w:color="auto"/>
                <w:right w:val="none" w:sz="0" w:space="0" w:color="auto"/>
              </w:divBdr>
            </w:div>
            <w:div w:id="2124375262">
              <w:marLeft w:val="0"/>
              <w:marRight w:val="0"/>
              <w:marTop w:val="0"/>
              <w:marBottom w:val="0"/>
              <w:divBdr>
                <w:top w:val="none" w:sz="0" w:space="0" w:color="auto"/>
                <w:left w:val="none" w:sz="0" w:space="0" w:color="auto"/>
                <w:bottom w:val="none" w:sz="0" w:space="0" w:color="auto"/>
                <w:right w:val="none" w:sz="0" w:space="0" w:color="auto"/>
              </w:divBdr>
            </w:div>
            <w:div w:id="1266569926">
              <w:marLeft w:val="0"/>
              <w:marRight w:val="0"/>
              <w:marTop w:val="0"/>
              <w:marBottom w:val="0"/>
              <w:divBdr>
                <w:top w:val="none" w:sz="0" w:space="0" w:color="auto"/>
                <w:left w:val="none" w:sz="0" w:space="0" w:color="auto"/>
                <w:bottom w:val="none" w:sz="0" w:space="0" w:color="auto"/>
                <w:right w:val="none" w:sz="0" w:space="0" w:color="auto"/>
              </w:divBdr>
            </w:div>
            <w:div w:id="473370369">
              <w:marLeft w:val="0"/>
              <w:marRight w:val="0"/>
              <w:marTop w:val="0"/>
              <w:marBottom w:val="0"/>
              <w:divBdr>
                <w:top w:val="none" w:sz="0" w:space="0" w:color="auto"/>
                <w:left w:val="none" w:sz="0" w:space="0" w:color="auto"/>
                <w:bottom w:val="none" w:sz="0" w:space="0" w:color="auto"/>
                <w:right w:val="none" w:sz="0" w:space="0" w:color="auto"/>
              </w:divBdr>
            </w:div>
            <w:div w:id="687369042">
              <w:marLeft w:val="0"/>
              <w:marRight w:val="0"/>
              <w:marTop w:val="0"/>
              <w:marBottom w:val="0"/>
              <w:divBdr>
                <w:top w:val="none" w:sz="0" w:space="0" w:color="auto"/>
                <w:left w:val="none" w:sz="0" w:space="0" w:color="auto"/>
                <w:bottom w:val="none" w:sz="0" w:space="0" w:color="auto"/>
                <w:right w:val="none" w:sz="0" w:space="0" w:color="auto"/>
              </w:divBdr>
            </w:div>
            <w:div w:id="1570263607">
              <w:marLeft w:val="0"/>
              <w:marRight w:val="0"/>
              <w:marTop w:val="0"/>
              <w:marBottom w:val="0"/>
              <w:divBdr>
                <w:top w:val="none" w:sz="0" w:space="0" w:color="auto"/>
                <w:left w:val="none" w:sz="0" w:space="0" w:color="auto"/>
                <w:bottom w:val="none" w:sz="0" w:space="0" w:color="auto"/>
                <w:right w:val="none" w:sz="0" w:space="0" w:color="auto"/>
              </w:divBdr>
            </w:div>
            <w:div w:id="828256219">
              <w:marLeft w:val="0"/>
              <w:marRight w:val="0"/>
              <w:marTop w:val="0"/>
              <w:marBottom w:val="0"/>
              <w:divBdr>
                <w:top w:val="none" w:sz="0" w:space="0" w:color="auto"/>
                <w:left w:val="none" w:sz="0" w:space="0" w:color="auto"/>
                <w:bottom w:val="none" w:sz="0" w:space="0" w:color="auto"/>
                <w:right w:val="none" w:sz="0" w:space="0" w:color="auto"/>
              </w:divBdr>
            </w:div>
            <w:div w:id="58409168">
              <w:marLeft w:val="0"/>
              <w:marRight w:val="0"/>
              <w:marTop w:val="0"/>
              <w:marBottom w:val="0"/>
              <w:divBdr>
                <w:top w:val="none" w:sz="0" w:space="0" w:color="auto"/>
                <w:left w:val="none" w:sz="0" w:space="0" w:color="auto"/>
                <w:bottom w:val="none" w:sz="0" w:space="0" w:color="auto"/>
                <w:right w:val="none" w:sz="0" w:space="0" w:color="auto"/>
              </w:divBdr>
            </w:div>
            <w:div w:id="1990208288">
              <w:marLeft w:val="0"/>
              <w:marRight w:val="0"/>
              <w:marTop w:val="0"/>
              <w:marBottom w:val="0"/>
              <w:divBdr>
                <w:top w:val="none" w:sz="0" w:space="0" w:color="auto"/>
                <w:left w:val="none" w:sz="0" w:space="0" w:color="auto"/>
                <w:bottom w:val="none" w:sz="0" w:space="0" w:color="auto"/>
                <w:right w:val="none" w:sz="0" w:space="0" w:color="auto"/>
              </w:divBdr>
            </w:div>
            <w:div w:id="236478208">
              <w:marLeft w:val="0"/>
              <w:marRight w:val="0"/>
              <w:marTop w:val="0"/>
              <w:marBottom w:val="0"/>
              <w:divBdr>
                <w:top w:val="none" w:sz="0" w:space="0" w:color="auto"/>
                <w:left w:val="none" w:sz="0" w:space="0" w:color="auto"/>
                <w:bottom w:val="none" w:sz="0" w:space="0" w:color="auto"/>
                <w:right w:val="none" w:sz="0" w:space="0" w:color="auto"/>
              </w:divBdr>
            </w:div>
            <w:div w:id="753671285">
              <w:marLeft w:val="0"/>
              <w:marRight w:val="0"/>
              <w:marTop w:val="0"/>
              <w:marBottom w:val="0"/>
              <w:divBdr>
                <w:top w:val="none" w:sz="0" w:space="0" w:color="auto"/>
                <w:left w:val="none" w:sz="0" w:space="0" w:color="auto"/>
                <w:bottom w:val="none" w:sz="0" w:space="0" w:color="auto"/>
                <w:right w:val="none" w:sz="0" w:space="0" w:color="auto"/>
              </w:divBdr>
            </w:div>
            <w:div w:id="1311401522">
              <w:marLeft w:val="0"/>
              <w:marRight w:val="0"/>
              <w:marTop w:val="0"/>
              <w:marBottom w:val="0"/>
              <w:divBdr>
                <w:top w:val="none" w:sz="0" w:space="0" w:color="auto"/>
                <w:left w:val="none" w:sz="0" w:space="0" w:color="auto"/>
                <w:bottom w:val="none" w:sz="0" w:space="0" w:color="auto"/>
                <w:right w:val="none" w:sz="0" w:space="0" w:color="auto"/>
              </w:divBdr>
            </w:div>
            <w:div w:id="614563771">
              <w:marLeft w:val="0"/>
              <w:marRight w:val="0"/>
              <w:marTop w:val="0"/>
              <w:marBottom w:val="0"/>
              <w:divBdr>
                <w:top w:val="none" w:sz="0" w:space="0" w:color="auto"/>
                <w:left w:val="none" w:sz="0" w:space="0" w:color="auto"/>
                <w:bottom w:val="none" w:sz="0" w:space="0" w:color="auto"/>
                <w:right w:val="none" w:sz="0" w:space="0" w:color="auto"/>
              </w:divBdr>
            </w:div>
            <w:div w:id="1496800060">
              <w:marLeft w:val="0"/>
              <w:marRight w:val="0"/>
              <w:marTop w:val="0"/>
              <w:marBottom w:val="0"/>
              <w:divBdr>
                <w:top w:val="none" w:sz="0" w:space="0" w:color="auto"/>
                <w:left w:val="none" w:sz="0" w:space="0" w:color="auto"/>
                <w:bottom w:val="none" w:sz="0" w:space="0" w:color="auto"/>
                <w:right w:val="none" w:sz="0" w:space="0" w:color="auto"/>
              </w:divBdr>
            </w:div>
            <w:div w:id="697394094">
              <w:marLeft w:val="0"/>
              <w:marRight w:val="0"/>
              <w:marTop w:val="0"/>
              <w:marBottom w:val="0"/>
              <w:divBdr>
                <w:top w:val="none" w:sz="0" w:space="0" w:color="auto"/>
                <w:left w:val="none" w:sz="0" w:space="0" w:color="auto"/>
                <w:bottom w:val="none" w:sz="0" w:space="0" w:color="auto"/>
                <w:right w:val="none" w:sz="0" w:space="0" w:color="auto"/>
              </w:divBdr>
            </w:div>
            <w:div w:id="1080365854">
              <w:marLeft w:val="0"/>
              <w:marRight w:val="0"/>
              <w:marTop w:val="0"/>
              <w:marBottom w:val="0"/>
              <w:divBdr>
                <w:top w:val="none" w:sz="0" w:space="0" w:color="auto"/>
                <w:left w:val="none" w:sz="0" w:space="0" w:color="auto"/>
                <w:bottom w:val="none" w:sz="0" w:space="0" w:color="auto"/>
                <w:right w:val="none" w:sz="0" w:space="0" w:color="auto"/>
              </w:divBdr>
            </w:div>
            <w:div w:id="24135731">
              <w:marLeft w:val="0"/>
              <w:marRight w:val="0"/>
              <w:marTop w:val="0"/>
              <w:marBottom w:val="0"/>
              <w:divBdr>
                <w:top w:val="none" w:sz="0" w:space="0" w:color="auto"/>
                <w:left w:val="none" w:sz="0" w:space="0" w:color="auto"/>
                <w:bottom w:val="none" w:sz="0" w:space="0" w:color="auto"/>
                <w:right w:val="none" w:sz="0" w:space="0" w:color="auto"/>
              </w:divBdr>
            </w:div>
            <w:div w:id="1996909779">
              <w:marLeft w:val="0"/>
              <w:marRight w:val="0"/>
              <w:marTop w:val="0"/>
              <w:marBottom w:val="0"/>
              <w:divBdr>
                <w:top w:val="none" w:sz="0" w:space="0" w:color="auto"/>
                <w:left w:val="none" w:sz="0" w:space="0" w:color="auto"/>
                <w:bottom w:val="none" w:sz="0" w:space="0" w:color="auto"/>
                <w:right w:val="none" w:sz="0" w:space="0" w:color="auto"/>
              </w:divBdr>
            </w:div>
            <w:div w:id="156002577">
              <w:marLeft w:val="0"/>
              <w:marRight w:val="0"/>
              <w:marTop w:val="0"/>
              <w:marBottom w:val="0"/>
              <w:divBdr>
                <w:top w:val="none" w:sz="0" w:space="0" w:color="auto"/>
                <w:left w:val="none" w:sz="0" w:space="0" w:color="auto"/>
                <w:bottom w:val="none" w:sz="0" w:space="0" w:color="auto"/>
                <w:right w:val="none" w:sz="0" w:space="0" w:color="auto"/>
              </w:divBdr>
            </w:div>
            <w:div w:id="1174414918">
              <w:marLeft w:val="0"/>
              <w:marRight w:val="0"/>
              <w:marTop w:val="0"/>
              <w:marBottom w:val="0"/>
              <w:divBdr>
                <w:top w:val="none" w:sz="0" w:space="0" w:color="auto"/>
                <w:left w:val="none" w:sz="0" w:space="0" w:color="auto"/>
                <w:bottom w:val="none" w:sz="0" w:space="0" w:color="auto"/>
                <w:right w:val="none" w:sz="0" w:space="0" w:color="auto"/>
              </w:divBdr>
            </w:div>
            <w:div w:id="1822035495">
              <w:marLeft w:val="0"/>
              <w:marRight w:val="0"/>
              <w:marTop w:val="0"/>
              <w:marBottom w:val="0"/>
              <w:divBdr>
                <w:top w:val="none" w:sz="0" w:space="0" w:color="auto"/>
                <w:left w:val="none" w:sz="0" w:space="0" w:color="auto"/>
                <w:bottom w:val="none" w:sz="0" w:space="0" w:color="auto"/>
                <w:right w:val="none" w:sz="0" w:space="0" w:color="auto"/>
              </w:divBdr>
            </w:div>
            <w:div w:id="7606855">
              <w:marLeft w:val="0"/>
              <w:marRight w:val="0"/>
              <w:marTop w:val="0"/>
              <w:marBottom w:val="0"/>
              <w:divBdr>
                <w:top w:val="none" w:sz="0" w:space="0" w:color="auto"/>
                <w:left w:val="none" w:sz="0" w:space="0" w:color="auto"/>
                <w:bottom w:val="none" w:sz="0" w:space="0" w:color="auto"/>
                <w:right w:val="none" w:sz="0" w:space="0" w:color="auto"/>
              </w:divBdr>
            </w:div>
            <w:div w:id="1091925801">
              <w:marLeft w:val="0"/>
              <w:marRight w:val="0"/>
              <w:marTop w:val="0"/>
              <w:marBottom w:val="0"/>
              <w:divBdr>
                <w:top w:val="none" w:sz="0" w:space="0" w:color="auto"/>
                <w:left w:val="none" w:sz="0" w:space="0" w:color="auto"/>
                <w:bottom w:val="none" w:sz="0" w:space="0" w:color="auto"/>
                <w:right w:val="none" w:sz="0" w:space="0" w:color="auto"/>
              </w:divBdr>
            </w:div>
            <w:div w:id="439102919">
              <w:marLeft w:val="0"/>
              <w:marRight w:val="0"/>
              <w:marTop w:val="0"/>
              <w:marBottom w:val="0"/>
              <w:divBdr>
                <w:top w:val="none" w:sz="0" w:space="0" w:color="auto"/>
                <w:left w:val="none" w:sz="0" w:space="0" w:color="auto"/>
                <w:bottom w:val="none" w:sz="0" w:space="0" w:color="auto"/>
                <w:right w:val="none" w:sz="0" w:space="0" w:color="auto"/>
              </w:divBdr>
            </w:div>
            <w:div w:id="1011881336">
              <w:marLeft w:val="0"/>
              <w:marRight w:val="0"/>
              <w:marTop w:val="0"/>
              <w:marBottom w:val="0"/>
              <w:divBdr>
                <w:top w:val="none" w:sz="0" w:space="0" w:color="auto"/>
                <w:left w:val="none" w:sz="0" w:space="0" w:color="auto"/>
                <w:bottom w:val="none" w:sz="0" w:space="0" w:color="auto"/>
                <w:right w:val="none" w:sz="0" w:space="0" w:color="auto"/>
              </w:divBdr>
            </w:div>
            <w:div w:id="530262859">
              <w:marLeft w:val="0"/>
              <w:marRight w:val="0"/>
              <w:marTop w:val="0"/>
              <w:marBottom w:val="0"/>
              <w:divBdr>
                <w:top w:val="none" w:sz="0" w:space="0" w:color="auto"/>
                <w:left w:val="none" w:sz="0" w:space="0" w:color="auto"/>
                <w:bottom w:val="none" w:sz="0" w:space="0" w:color="auto"/>
                <w:right w:val="none" w:sz="0" w:space="0" w:color="auto"/>
              </w:divBdr>
            </w:div>
            <w:div w:id="1944263411">
              <w:marLeft w:val="0"/>
              <w:marRight w:val="0"/>
              <w:marTop w:val="0"/>
              <w:marBottom w:val="0"/>
              <w:divBdr>
                <w:top w:val="none" w:sz="0" w:space="0" w:color="auto"/>
                <w:left w:val="none" w:sz="0" w:space="0" w:color="auto"/>
                <w:bottom w:val="none" w:sz="0" w:space="0" w:color="auto"/>
                <w:right w:val="none" w:sz="0" w:space="0" w:color="auto"/>
              </w:divBdr>
            </w:div>
            <w:div w:id="2113087749">
              <w:marLeft w:val="0"/>
              <w:marRight w:val="0"/>
              <w:marTop w:val="0"/>
              <w:marBottom w:val="0"/>
              <w:divBdr>
                <w:top w:val="none" w:sz="0" w:space="0" w:color="auto"/>
                <w:left w:val="none" w:sz="0" w:space="0" w:color="auto"/>
                <w:bottom w:val="none" w:sz="0" w:space="0" w:color="auto"/>
                <w:right w:val="none" w:sz="0" w:space="0" w:color="auto"/>
              </w:divBdr>
            </w:div>
            <w:div w:id="1174606944">
              <w:marLeft w:val="0"/>
              <w:marRight w:val="0"/>
              <w:marTop w:val="0"/>
              <w:marBottom w:val="0"/>
              <w:divBdr>
                <w:top w:val="none" w:sz="0" w:space="0" w:color="auto"/>
                <w:left w:val="none" w:sz="0" w:space="0" w:color="auto"/>
                <w:bottom w:val="none" w:sz="0" w:space="0" w:color="auto"/>
                <w:right w:val="none" w:sz="0" w:space="0" w:color="auto"/>
              </w:divBdr>
            </w:div>
            <w:div w:id="1126578989">
              <w:marLeft w:val="0"/>
              <w:marRight w:val="0"/>
              <w:marTop w:val="0"/>
              <w:marBottom w:val="0"/>
              <w:divBdr>
                <w:top w:val="none" w:sz="0" w:space="0" w:color="auto"/>
                <w:left w:val="none" w:sz="0" w:space="0" w:color="auto"/>
                <w:bottom w:val="none" w:sz="0" w:space="0" w:color="auto"/>
                <w:right w:val="none" w:sz="0" w:space="0" w:color="auto"/>
              </w:divBdr>
            </w:div>
            <w:div w:id="9424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6329">
      <w:marLeft w:val="0"/>
      <w:marRight w:val="0"/>
      <w:marTop w:val="0"/>
      <w:marBottom w:val="0"/>
      <w:divBdr>
        <w:top w:val="none" w:sz="0" w:space="0" w:color="auto"/>
        <w:left w:val="none" w:sz="0" w:space="0" w:color="auto"/>
        <w:bottom w:val="none" w:sz="0" w:space="0" w:color="auto"/>
        <w:right w:val="none" w:sz="0" w:space="0" w:color="auto"/>
      </w:divBdr>
    </w:div>
    <w:div w:id="2007436007">
      <w:marLeft w:val="0"/>
      <w:marRight w:val="0"/>
      <w:marTop w:val="0"/>
      <w:marBottom w:val="0"/>
      <w:divBdr>
        <w:top w:val="none" w:sz="0" w:space="0" w:color="auto"/>
        <w:left w:val="none" w:sz="0" w:space="0" w:color="auto"/>
        <w:bottom w:val="none" w:sz="0" w:space="0" w:color="auto"/>
        <w:right w:val="none" w:sz="0" w:space="0" w:color="auto"/>
      </w:divBdr>
      <w:divsChild>
        <w:div w:id="1435781131">
          <w:marLeft w:val="0"/>
          <w:marRight w:val="0"/>
          <w:marTop w:val="0"/>
          <w:marBottom w:val="0"/>
          <w:divBdr>
            <w:top w:val="none" w:sz="0" w:space="0" w:color="auto"/>
            <w:left w:val="none" w:sz="0" w:space="0" w:color="auto"/>
            <w:bottom w:val="none" w:sz="0" w:space="0" w:color="auto"/>
            <w:right w:val="none" w:sz="0" w:space="0" w:color="auto"/>
          </w:divBdr>
        </w:div>
      </w:divsChild>
    </w:div>
    <w:div w:id="2012100110">
      <w:marLeft w:val="0"/>
      <w:marRight w:val="0"/>
      <w:marTop w:val="0"/>
      <w:marBottom w:val="0"/>
      <w:divBdr>
        <w:top w:val="none" w:sz="0" w:space="0" w:color="auto"/>
        <w:left w:val="none" w:sz="0" w:space="0" w:color="auto"/>
        <w:bottom w:val="none" w:sz="0" w:space="0" w:color="auto"/>
        <w:right w:val="none" w:sz="0" w:space="0" w:color="auto"/>
      </w:divBdr>
    </w:div>
    <w:div w:id="2013868207">
      <w:marLeft w:val="0"/>
      <w:marRight w:val="0"/>
      <w:marTop w:val="0"/>
      <w:marBottom w:val="0"/>
      <w:divBdr>
        <w:top w:val="none" w:sz="0" w:space="0" w:color="auto"/>
        <w:left w:val="none" w:sz="0" w:space="0" w:color="auto"/>
        <w:bottom w:val="none" w:sz="0" w:space="0" w:color="auto"/>
        <w:right w:val="none" w:sz="0" w:space="0" w:color="auto"/>
      </w:divBdr>
    </w:div>
    <w:div w:id="2030137626">
      <w:marLeft w:val="0"/>
      <w:marRight w:val="0"/>
      <w:marTop w:val="0"/>
      <w:marBottom w:val="0"/>
      <w:divBdr>
        <w:top w:val="none" w:sz="0" w:space="0" w:color="auto"/>
        <w:left w:val="none" w:sz="0" w:space="0" w:color="auto"/>
        <w:bottom w:val="none" w:sz="0" w:space="0" w:color="auto"/>
        <w:right w:val="none" w:sz="0" w:space="0" w:color="auto"/>
      </w:divBdr>
    </w:div>
    <w:div w:id="2030911162">
      <w:marLeft w:val="0"/>
      <w:marRight w:val="0"/>
      <w:marTop w:val="0"/>
      <w:marBottom w:val="0"/>
      <w:divBdr>
        <w:top w:val="none" w:sz="0" w:space="0" w:color="auto"/>
        <w:left w:val="none" w:sz="0" w:space="0" w:color="auto"/>
        <w:bottom w:val="none" w:sz="0" w:space="0" w:color="auto"/>
        <w:right w:val="none" w:sz="0" w:space="0" w:color="auto"/>
      </w:divBdr>
      <w:divsChild>
        <w:div w:id="1091202716">
          <w:marLeft w:val="0"/>
          <w:marRight w:val="0"/>
          <w:marTop w:val="0"/>
          <w:marBottom w:val="0"/>
          <w:divBdr>
            <w:top w:val="none" w:sz="0" w:space="0" w:color="auto"/>
            <w:left w:val="none" w:sz="0" w:space="0" w:color="auto"/>
            <w:bottom w:val="none" w:sz="0" w:space="0" w:color="auto"/>
            <w:right w:val="none" w:sz="0" w:space="0" w:color="auto"/>
          </w:divBdr>
        </w:div>
      </w:divsChild>
    </w:div>
    <w:div w:id="2035420327">
      <w:marLeft w:val="0"/>
      <w:marRight w:val="0"/>
      <w:marTop w:val="0"/>
      <w:marBottom w:val="0"/>
      <w:divBdr>
        <w:top w:val="none" w:sz="0" w:space="0" w:color="auto"/>
        <w:left w:val="none" w:sz="0" w:space="0" w:color="auto"/>
        <w:bottom w:val="none" w:sz="0" w:space="0" w:color="auto"/>
        <w:right w:val="none" w:sz="0" w:space="0" w:color="auto"/>
      </w:divBdr>
    </w:div>
    <w:div w:id="2044478012">
      <w:marLeft w:val="0"/>
      <w:marRight w:val="0"/>
      <w:marTop w:val="0"/>
      <w:marBottom w:val="0"/>
      <w:divBdr>
        <w:top w:val="none" w:sz="0" w:space="0" w:color="auto"/>
        <w:left w:val="none" w:sz="0" w:space="0" w:color="auto"/>
        <w:bottom w:val="none" w:sz="0" w:space="0" w:color="auto"/>
        <w:right w:val="none" w:sz="0" w:space="0" w:color="auto"/>
      </w:divBdr>
    </w:div>
    <w:div w:id="2075158297">
      <w:marLeft w:val="0"/>
      <w:marRight w:val="0"/>
      <w:marTop w:val="0"/>
      <w:marBottom w:val="0"/>
      <w:divBdr>
        <w:top w:val="none" w:sz="0" w:space="0" w:color="auto"/>
        <w:left w:val="none" w:sz="0" w:space="0" w:color="auto"/>
        <w:bottom w:val="none" w:sz="0" w:space="0" w:color="auto"/>
        <w:right w:val="none" w:sz="0" w:space="0" w:color="auto"/>
      </w:divBdr>
    </w:div>
    <w:div w:id="2075270838">
      <w:marLeft w:val="0"/>
      <w:marRight w:val="0"/>
      <w:marTop w:val="0"/>
      <w:marBottom w:val="0"/>
      <w:divBdr>
        <w:top w:val="none" w:sz="0" w:space="0" w:color="auto"/>
        <w:left w:val="none" w:sz="0" w:space="0" w:color="auto"/>
        <w:bottom w:val="none" w:sz="0" w:space="0" w:color="auto"/>
        <w:right w:val="none" w:sz="0" w:space="0" w:color="auto"/>
      </w:divBdr>
    </w:div>
    <w:div w:id="2075662322">
      <w:marLeft w:val="0"/>
      <w:marRight w:val="0"/>
      <w:marTop w:val="0"/>
      <w:marBottom w:val="0"/>
      <w:divBdr>
        <w:top w:val="none" w:sz="0" w:space="0" w:color="auto"/>
        <w:left w:val="none" w:sz="0" w:space="0" w:color="auto"/>
        <w:bottom w:val="none" w:sz="0" w:space="0" w:color="auto"/>
        <w:right w:val="none" w:sz="0" w:space="0" w:color="auto"/>
      </w:divBdr>
    </w:div>
    <w:div w:id="2088452916">
      <w:marLeft w:val="0"/>
      <w:marRight w:val="0"/>
      <w:marTop w:val="0"/>
      <w:marBottom w:val="0"/>
      <w:divBdr>
        <w:top w:val="none" w:sz="0" w:space="0" w:color="auto"/>
        <w:left w:val="none" w:sz="0" w:space="0" w:color="auto"/>
        <w:bottom w:val="none" w:sz="0" w:space="0" w:color="auto"/>
        <w:right w:val="none" w:sz="0" w:space="0" w:color="auto"/>
      </w:divBdr>
      <w:divsChild>
        <w:div w:id="1583030377">
          <w:marLeft w:val="0"/>
          <w:marRight w:val="0"/>
          <w:marTop w:val="0"/>
          <w:marBottom w:val="0"/>
          <w:divBdr>
            <w:top w:val="none" w:sz="0" w:space="0" w:color="auto"/>
            <w:left w:val="none" w:sz="0" w:space="0" w:color="auto"/>
            <w:bottom w:val="none" w:sz="0" w:space="0" w:color="auto"/>
            <w:right w:val="none" w:sz="0" w:space="0" w:color="auto"/>
          </w:divBdr>
        </w:div>
      </w:divsChild>
    </w:div>
    <w:div w:id="2089644834">
      <w:marLeft w:val="0"/>
      <w:marRight w:val="0"/>
      <w:marTop w:val="0"/>
      <w:marBottom w:val="0"/>
      <w:divBdr>
        <w:top w:val="none" w:sz="0" w:space="0" w:color="auto"/>
        <w:left w:val="none" w:sz="0" w:space="0" w:color="auto"/>
        <w:bottom w:val="none" w:sz="0" w:space="0" w:color="auto"/>
        <w:right w:val="none" w:sz="0" w:space="0" w:color="auto"/>
      </w:divBdr>
    </w:div>
    <w:div w:id="2096659983">
      <w:marLeft w:val="0"/>
      <w:marRight w:val="0"/>
      <w:marTop w:val="0"/>
      <w:marBottom w:val="0"/>
      <w:divBdr>
        <w:top w:val="none" w:sz="0" w:space="0" w:color="auto"/>
        <w:left w:val="none" w:sz="0" w:space="0" w:color="auto"/>
        <w:bottom w:val="none" w:sz="0" w:space="0" w:color="auto"/>
        <w:right w:val="none" w:sz="0" w:space="0" w:color="auto"/>
      </w:divBdr>
      <w:divsChild>
        <w:div w:id="1088845462">
          <w:marLeft w:val="0"/>
          <w:marRight w:val="0"/>
          <w:marTop w:val="0"/>
          <w:marBottom w:val="0"/>
          <w:divBdr>
            <w:top w:val="none" w:sz="0" w:space="0" w:color="auto"/>
            <w:left w:val="none" w:sz="0" w:space="0" w:color="auto"/>
            <w:bottom w:val="none" w:sz="0" w:space="0" w:color="auto"/>
            <w:right w:val="none" w:sz="0" w:space="0" w:color="auto"/>
          </w:divBdr>
          <w:divsChild>
            <w:div w:id="1421833333">
              <w:marLeft w:val="0"/>
              <w:marRight w:val="0"/>
              <w:marTop w:val="0"/>
              <w:marBottom w:val="0"/>
              <w:divBdr>
                <w:top w:val="none" w:sz="0" w:space="0" w:color="auto"/>
                <w:left w:val="none" w:sz="0" w:space="0" w:color="auto"/>
                <w:bottom w:val="none" w:sz="0" w:space="0" w:color="auto"/>
                <w:right w:val="none" w:sz="0" w:space="0" w:color="auto"/>
              </w:divBdr>
            </w:div>
            <w:div w:id="1512646188">
              <w:marLeft w:val="0"/>
              <w:marRight w:val="0"/>
              <w:marTop w:val="0"/>
              <w:marBottom w:val="0"/>
              <w:divBdr>
                <w:top w:val="none" w:sz="0" w:space="0" w:color="auto"/>
                <w:left w:val="none" w:sz="0" w:space="0" w:color="auto"/>
                <w:bottom w:val="none" w:sz="0" w:space="0" w:color="auto"/>
                <w:right w:val="none" w:sz="0" w:space="0" w:color="auto"/>
              </w:divBdr>
            </w:div>
            <w:div w:id="2066830444">
              <w:marLeft w:val="0"/>
              <w:marRight w:val="0"/>
              <w:marTop w:val="0"/>
              <w:marBottom w:val="0"/>
              <w:divBdr>
                <w:top w:val="none" w:sz="0" w:space="0" w:color="auto"/>
                <w:left w:val="none" w:sz="0" w:space="0" w:color="auto"/>
                <w:bottom w:val="none" w:sz="0" w:space="0" w:color="auto"/>
                <w:right w:val="none" w:sz="0" w:space="0" w:color="auto"/>
              </w:divBdr>
            </w:div>
            <w:div w:id="1346596970">
              <w:marLeft w:val="0"/>
              <w:marRight w:val="0"/>
              <w:marTop w:val="0"/>
              <w:marBottom w:val="0"/>
              <w:divBdr>
                <w:top w:val="none" w:sz="0" w:space="0" w:color="auto"/>
                <w:left w:val="none" w:sz="0" w:space="0" w:color="auto"/>
                <w:bottom w:val="none" w:sz="0" w:space="0" w:color="auto"/>
                <w:right w:val="none" w:sz="0" w:space="0" w:color="auto"/>
              </w:divBdr>
            </w:div>
            <w:div w:id="1313679880">
              <w:marLeft w:val="0"/>
              <w:marRight w:val="0"/>
              <w:marTop w:val="0"/>
              <w:marBottom w:val="0"/>
              <w:divBdr>
                <w:top w:val="none" w:sz="0" w:space="0" w:color="auto"/>
                <w:left w:val="none" w:sz="0" w:space="0" w:color="auto"/>
                <w:bottom w:val="none" w:sz="0" w:space="0" w:color="auto"/>
                <w:right w:val="none" w:sz="0" w:space="0" w:color="auto"/>
              </w:divBdr>
            </w:div>
            <w:div w:id="399913771">
              <w:marLeft w:val="0"/>
              <w:marRight w:val="0"/>
              <w:marTop w:val="0"/>
              <w:marBottom w:val="0"/>
              <w:divBdr>
                <w:top w:val="none" w:sz="0" w:space="0" w:color="auto"/>
                <w:left w:val="none" w:sz="0" w:space="0" w:color="auto"/>
                <w:bottom w:val="none" w:sz="0" w:space="0" w:color="auto"/>
                <w:right w:val="none" w:sz="0" w:space="0" w:color="auto"/>
              </w:divBdr>
            </w:div>
            <w:div w:id="2125998033">
              <w:marLeft w:val="0"/>
              <w:marRight w:val="0"/>
              <w:marTop w:val="0"/>
              <w:marBottom w:val="0"/>
              <w:divBdr>
                <w:top w:val="none" w:sz="0" w:space="0" w:color="auto"/>
                <w:left w:val="none" w:sz="0" w:space="0" w:color="auto"/>
                <w:bottom w:val="none" w:sz="0" w:space="0" w:color="auto"/>
                <w:right w:val="none" w:sz="0" w:space="0" w:color="auto"/>
              </w:divBdr>
            </w:div>
            <w:div w:id="10187148">
              <w:marLeft w:val="0"/>
              <w:marRight w:val="0"/>
              <w:marTop w:val="0"/>
              <w:marBottom w:val="0"/>
              <w:divBdr>
                <w:top w:val="none" w:sz="0" w:space="0" w:color="auto"/>
                <w:left w:val="none" w:sz="0" w:space="0" w:color="auto"/>
                <w:bottom w:val="none" w:sz="0" w:space="0" w:color="auto"/>
                <w:right w:val="none" w:sz="0" w:space="0" w:color="auto"/>
              </w:divBdr>
            </w:div>
            <w:div w:id="891117616">
              <w:marLeft w:val="0"/>
              <w:marRight w:val="0"/>
              <w:marTop w:val="0"/>
              <w:marBottom w:val="0"/>
              <w:divBdr>
                <w:top w:val="none" w:sz="0" w:space="0" w:color="auto"/>
                <w:left w:val="none" w:sz="0" w:space="0" w:color="auto"/>
                <w:bottom w:val="none" w:sz="0" w:space="0" w:color="auto"/>
                <w:right w:val="none" w:sz="0" w:space="0" w:color="auto"/>
              </w:divBdr>
            </w:div>
            <w:div w:id="623078571">
              <w:marLeft w:val="0"/>
              <w:marRight w:val="0"/>
              <w:marTop w:val="0"/>
              <w:marBottom w:val="0"/>
              <w:divBdr>
                <w:top w:val="none" w:sz="0" w:space="0" w:color="auto"/>
                <w:left w:val="none" w:sz="0" w:space="0" w:color="auto"/>
                <w:bottom w:val="none" w:sz="0" w:space="0" w:color="auto"/>
                <w:right w:val="none" w:sz="0" w:space="0" w:color="auto"/>
              </w:divBdr>
            </w:div>
            <w:div w:id="196629559">
              <w:marLeft w:val="0"/>
              <w:marRight w:val="0"/>
              <w:marTop w:val="0"/>
              <w:marBottom w:val="0"/>
              <w:divBdr>
                <w:top w:val="none" w:sz="0" w:space="0" w:color="auto"/>
                <w:left w:val="none" w:sz="0" w:space="0" w:color="auto"/>
                <w:bottom w:val="none" w:sz="0" w:space="0" w:color="auto"/>
                <w:right w:val="none" w:sz="0" w:space="0" w:color="auto"/>
              </w:divBdr>
            </w:div>
            <w:div w:id="1550141281">
              <w:marLeft w:val="0"/>
              <w:marRight w:val="0"/>
              <w:marTop w:val="0"/>
              <w:marBottom w:val="0"/>
              <w:divBdr>
                <w:top w:val="none" w:sz="0" w:space="0" w:color="auto"/>
                <w:left w:val="none" w:sz="0" w:space="0" w:color="auto"/>
                <w:bottom w:val="none" w:sz="0" w:space="0" w:color="auto"/>
                <w:right w:val="none" w:sz="0" w:space="0" w:color="auto"/>
              </w:divBdr>
            </w:div>
            <w:div w:id="2022588526">
              <w:marLeft w:val="0"/>
              <w:marRight w:val="0"/>
              <w:marTop w:val="0"/>
              <w:marBottom w:val="0"/>
              <w:divBdr>
                <w:top w:val="none" w:sz="0" w:space="0" w:color="auto"/>
                <w:left w:val="none" w:sz="0" w:space="0" w:color="auto"/>
                <w:bottom w:val="none" w:sz="0" w:space="0" w:color="auto"/>
                <w:right w:val="none" w:sz="0" w:space="0" w:color="auto"/>
              </w:divBdr>
            </w:div>
            <w:div w:id="1322659291">
              <w:marLeft w:val="0"/>
              <w:marRight w:val="0"/>
              <w:marTop w:val="0"/>
              <w:marBottom w:val="0"/>
              <w:divBdr>
                <w:top w:val="none" w:sz="0" w:space="0" w:color="auto"/>
                <w:left w:val="none" w:sz="0" w:space="0" w:color="auto"/>
                <w:bottom w:val="none" w:sz="0" w:space="0" w:color="auto"/>
                <w:right w:val="none" w:sz="0" w:space="0" w:color="auto"/>
              </w:divBdr>
            </w:div>
            <w:div w:id="1285968579">
              <w:marLeft w:val="0"/>
              <w:marRight w:val="0"/>
              <w:marTop w:val="0"/>
              <w:marBottom w:val="0"/>
              <w:divBdr>
                <w:top w:val="none" w:sz="0" w:space="0" w:color="auto"/>
                <w:left w:val="none" w:sz="0" w:space="0" w:color="auto"/>
                <w:bottom w:val="none" w:sz="0" w:space="0" w:color="auto"/>
                <w:right w:val="none" w:sz="0" w:space="0" w:color="auto"/>
              </w:divBdr>
            </w:div>
            <w:div w:id="78882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2520">
      <w:marLeft w:val="0"/>
      <w:marRight w:val="0"/>
      <w:marTop w:val="0"/>
      <w:marBottom w:val="0"/>
      <w:divBdr>
        <w:top w:val="none" w:sz="0" w:space="0" w:color="auto"/>
        <w:left w:val="none" w:sz="0" w:space="0" w:color="auto"/>
        <w:bottom w:val="none" w:sz="0" w:space="0" w:color="auto"/>
        <w:right w:val="none" w:sz="0" w:space="0" w:color="auto"/>
      </w:divBdr>
    </w:div>
    <w:div w:id="2102606093">
      <w:marLeft w:val="0"/>
      <w:marRight w:val="0"/>
      <w:marTop w:val="0"/>
      <w:marBottom w:val="0"/>
      <w:divBdr>
        <w:top w:val="none" w:sz="0" w:space="0" w:color="auto"/>
        <w:left w:val="none" w:sz="0" w:space="0" w:color="auto"/>
        <w:bottom w:val="none" w:sz="0" w:space="0" w:color="auto"/>
        <w:right w:val="none" w:sz="0" w:space="0" w:color="auto"/>
      </w:divBdr>
    </w:div>
    <w:div w:id="2107119331">
      <w:marLeft w:val="0"/>
      <w:marRight w:val="0"/>
      <w:marTop w:val="0"/>
      <w:marBottom w:val="0"/>
      <w:divBdr>
        <w:top w:val="none" w:sz="0" w:space="0" w:color="auto"/>
        <w:left w:val="none" w:sz="0" w:space="0" w:color="auto"/>
        <w:bottom w:val="none" w:sz="0" w:space="0" w:color="auto"/>
        <w:right w:val="none" w:sz="0" w:space="0" w:color="auto"/>
      </w:divBdr>
    </w:div>
    <w:div w:id="2120445557">
      <w:marLeft w:val="0"/>
      <w:marRight w:val="0"/>
      <w:marTop w:val="0"/>
      <w:marBottom w:val="0"/>
      <w:divBdr>
        <w:top w:val="none" w:sz="0" w:space="0" w:color="auto"/>
        <w:left w:val="none" w:sz="0" w:space="0" w:color="auto"/>
        <w:bottom w:val="none" w:sz="0" w:space="0" w:color="auto"/>
        <w:right w:val="none" w:sz="0" w:space="0" w:color="auto"/>
      </w:divBdr>
    </w:div>
    <w:div w:id="2130707891">
      <w:marLeft w:val="0"/>
      <w:marRight w:val="0"/>
      <w:marTop w:val="0"/>
      <w:marBottom w:val="0"/>
      <w:divBdr>
        <w:top w:val="none" w:sz="0" w:space="0" w:color="auto"/>
        <w:left w:val="none" w:sz="0" w:space="0" w:color="auto"/>
        <w:bottom w:val="none" w:sz="0" w:space="0" w:color="auto"/>
        <w:right w:val="none" w:sz="0" w:space="0" w:color="auto"/>
      </w:divBdr>
      <w:divsChild>
        <w:div w:id="1174958279">
          <w:marLeft w:val="0"/>
          <w:marRight w:val="0"/>
          <w:marTop w:val="0"/>
          <w:marBottom w:val="0"/>
          <w:divBdr>
            <w:top w:val="none" w:sz="0" w:space="0" w:color="auto"/>
            <w:left w:val="none" w:sz="0" w:space="0" w:color="auto"/>
            <w:bottom w:val="none" w:sz="0" w:space="0" w:color="auto"/>
            <w:right w:val="none" w:sz="0" w:space="0" w:color="auto"/>
          </w:divBdr>
        </w:div>
        <w:div w:id="885532826">
          <w:marLeft w:val="0"/>
          <w:marRight w:val="0"/>
          <w:marTop w:val="0"/>
          <w:marBottom w:val="0"/>
          <w:divBdr>
            <w:top w:val="none" w:sz="0" w:space="0" w:color="auto"/>
            <w:left w:val="none" w:sz="0" w:space="0" w:color="auto"/>
            <w:bottom w:val="none" w:sz="0" w:space="0" w:color="auto"/>
            <w:right w:val="none" w:sz="0" w:space="0" w:color="auto"/>
          </w:divBdr>
        </w:div>
      </w:divsChild>
    </w:div>
    <w:div w:id="2138837624">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a2019q1ex3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2019q1ex312.htm" TargetMode="External"/><Relationship Id="rId5" Type="http://schemas.openxmlformats.org/officeDocument/2006/relationships/hyperlink" Target="a2019q1ex311.htm" TargetMode="External"/><Relationship Id="rId4" Type="http://schemas.openxmlformats.org/officeDocument/2006/relationships/image" Target="file:///E:\projects\LLMs\new_data_collection\data_new\htm\WORLD%20KINECT%20CORP\logoa06.jpg"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19250</Words>
  <Characters>109731</Characters>
  <Application>Microsoft Office Word</Application>
  <DocSecurity>0</DocSecurity>
  <Lines>914</Lines>
  <Paragraphs>257</Paragraphs>
  <ScaleCrop>false</ScaleCrop>
  <Company/>
  <LinksUpToDate>false</LinksUpToDate>
  <CharactersWithSpaces>128724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2024-01-04T16:04:00Z</dcterms:created>
  <dcterms:modified xsi:type="dcterms:W3CDTF">2024-01-04T16:04:00Z</dcterms:modified>
</cp:coreProperties>
</file>