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9F19B" w14:textId="43062138" w:rsidR="000449C8" w:rsidRPr="004C1F9D" w:rsidRDefault="004C61B1" w:rsidP="000449C8">
      <w:pPr>
        <w:rPr>
          <w:rFonts w:ascii="Aptos" w:hAnsi="Aptos"/>
          <w:b/>
          <w:bCs/>
        </w:rPr>
      </w:pPr>
      <w:r w:rsidRPr="004C1F9D">
        <w:rPr>
          <w:rFonts w:ascii="Aptos" w:hAnsi="Aptos"/>
          <w:b/>
          <w:bCs/>
        </w:rPr>
        <w:t xml:space="preserve">1. </w:t>
      </w:r>
      <w:r w:rsidR="000449C8" w:rsidRPr="004C1F9D">
        <w:rPr>
          <w:rFonts w:ascii="Aptos" w:hAnsi="Aptos"/>
          <w:b/>
          <w:bCs/>
        </w:rPr>
        <w:t>Bienvenue</w:t>
      </w:r>
      <w:r w:rsidR="004039BE">
        <w:rPr>
          <w:rFonts w:ascii="Aptos" w:hAnsi="Aptos"/>
          <w:b/>
          <w:bCs/>
        </w:rPr>
        <w:t xml:space="preserve"> (front page)</w:t>
      </w:r>
    </w:p>
    <w:p w14:paraId="2556A8EB" w14:textId="77777777" w:rsidR="000449C8" w:rsidRPr="004C1F9D" w:rsidRDefault="000449C8" w:rsidP="000449C8">
      <w:pPr>
        <w:jc w:val="center"/>
        <w:rPr>
          <w:rFonts w:ascii="Aptos" w:hAnsi="Aptos"/>
          <w:sz w:val="32"/>
          <w:szCs w:val="32"/>
        </w:rPr>
      </w:pPr>
      <w:r w:rsidRPr="004C1F9D">
        <w:rPr>
          <w:rFonts w:ascii="Aptos" w:hAnsi="Aptos"/>
          <w:sz w:val="32"/>
          <w:szCs w:val="32"/>
        </w:rPr>
        <w:t xml:space="preserve">BASE DE DONNÉES </w:t>
      </w:r>
    </w:p>
    <w:p w14:paraId="7B7999EF" w14:textId="3CB5CBC2" w:rsidR="000449C8" w:rsidRPr="004C1F9D" w:rsidRDefault="000449C8" w:rsidP="000449C8">
      <w:pPr>
        <w:contextualSpacing/>
        <w:jc w:val="center"/>
        <w:rPr>
          <w:rFonts w:ascii="Aptos" w:hAnsi="Aptos"/>
          <w:sz w:val="48"/>
          <w:szCs w:val="48"/>
        </w:rPr>
      </w:pPr>
      <w:r w:rsidRPr="004C1F9D">
        <w:rPr>
          <w:rFonts w:ascii="Aptos" w:hAnsi="Aptos"/>
          <w:sz w:val="48"/>
          <w:szCs w:val="48"/>
        </w:rPr>
        <w:t>OBCAST</w:t>
      </w:r>
    </w:p>
    <w:p w14:paraId="4D6BCF3C" w14:textId="7EF0C1CF" w:rsidR="0013650D" w:rsidRPr="004C1F9D" w:rsidRDefault="0013650D" w:rsidP="000449C8">
      <w:pPr>
        <w:contextualSpacing/>
        <w:jc w:val="center"/>
        <w:rPr>
          <w:rFonts w:ascii="Aptos" w:hAnsi="Aptos"/>
          <w:i/>
          <w:iCs/>
          <w:sz w:val="32"/>
          <w:szCs w:val="32"/>
        </w:rPr>
      </w:pPr>
      <w:r w:rsidRPr="004C1F9D">
        <w:rPr>
          <w:rFonts w:ascii="Aptos" w:hAnsi="Aptos"/>
          <w:i/>
          <w:iCs/>
          <w:sz w:val="32"/>
          <w:szCs w:val="32"/>
        </w:rPr>
        <w:t>Observatoire du podcast</w:t>
      </w:r>
    </w:p>
    <w:p w14:paraId="66F88E36" w14:textId="6F1B8966" w:rsidR="000449C8" w:rsidRPr="004C1F9D" w:rsidRDefault="000449C8" w:rsidP="000449C8">
      <w:pPr>
        <w:jc w:val="center"/>
        <w:rPr>
          <w:rFonts w:ascii="Aptos" w:hAnsi="Aptos"/>
        </w:rPr>
      </w:pPr>
      <w:r w:rsidRPr="004C1F9D">
        <w:rPr>
          <w:rFonts w:ascii="Aptos" w:hAnsi="Aptos"/>
        </w:rPr>
        <w:t>Bienvenue sur l’outil de consultation de la base de données du podcast natif d’information français</w:t>
      </w:r>
      <w:r w:rsidR="00EA0BF3" w:rsidRPr="004C1F9D">
        <w:rPr>
          <w:rFonts w:ascii="Aptos" w:hAnsi="Aptos"/>
        </w:rPr>
        <w:t xml:space="preserve"> du </w:t>
      </w:r>
      <w:r w:rsidRPr="004C1F9D">
        <w:rPr>
          <w:rFonts w:ascii="Aptos" w:hAnsi="Aptos"/>
          <w:u w:val="single"/>
        </w:rPr>
        <w:t xml:space="preserve">programme </w:t>
      </w:r>
      <w:proofErr w:type="spellStart"/>
      <w:r w:rsidRPr="004C1F9D">
        <w:rPr>
          <w:rFonts w:ascii="Aptos" w:hAnsi="Aptos"/>
          <w:u w:val="single"/>
        </w:rPr>
        <w:t>Obcast</w:t>
      </w:r>
      <w:proofErr w:type="spellEnd"/>
      <w:r w:rsidR="0013650D" w:rsidRPr="004C1F9D">
        <w:rPr>
          <w:rFonts w:ascii="Aptos" w:hAnsi="Aptos"/>
          <w:u w:val="single"/>
        </w:rPr>
        <w:t xml:space="preserve"> (</w:t>
      </w:r>
      <w:r w:rsidR="0013650D" w:rsidRPr="004C1F9D">
        <w:rPr>
          <w:rFonts w:ascii="Aptos" w:hAnsi="Aptos"/>
          <w:highlight w:val="yellow"/>
          <w:u w:val="single"/>
        </w:rPr>
        <w:t>lien vers page à propos)</w:t>
      </w:r>
      <w:r w:rsidRPr="004C1F9D">
        <w:rPr>
          <w:rFonts w:ascii="Aptos" w:hAnsi="Aptos"/>
          <w:highlight w:val="yellow"/>
        </w:rPr>
        <w:t>.</w:t>
      </w:r>
      <w:r w:rsidR="00EA0BF3" w:rsidRPr="004C1F9D">
        <w:rPr>
          <w:rFonts w:ascii="Aptos" w:hAnsi="Aptos"/>
        </w:rPr>
        <w:t xml:space="preserve"> Explorez les 2 43</w:t>
      </w:r>
      <w:r w:rsidR="004C1F9D">
        <w:rPr>
          <w:rFonts w:ascii="Aptos" w:hAnsi="Aptos"/>
        </w:rPr>
        <w:t>6</w:t>
      </w:r>
      <w:r w:rsidR="00EA0BF3" w:rsidRPr="004C1F9D">
        <w:rPr>
          <w:rFonts w:ascii="Aptos" w:hAnsi="Aptos"/>
        </w:rPr>
        <w:t xml:space="preserve"> titres recensés</w:t>
      </w:r>
      <w:r w:rsidR="008F0CEC" w:rsidRPr="004C1F9D">
        <w:rPr>
          <w:rFonts w:ascii="Aptos" w:hAnsi="Aptos"/>
        </w:rPr>
        <w:t xml:space="preserve"> </w:t>
      </w:r>
      <w:r w:rsidR="00EA0BF3" w:rsidRPr="004C1F9D">
        <w:rPr>
          <w:rFonts w:ascii="Aptos" w:hAnsi="Aptos"/>
        </w:rPr>
        <w:t>et leurs caractéristiques</w:t>
      </w:r>
      <w:r w:rsidR="008F0CEC" w:rsidRPr="004C1F9D">
        <w:rPr>
          <w:rFonts w:ascii="Aptos" w:hAnsi="Aptos"/>
        </w:rPr>
        <w:t xml:space="preserve"> (</w:t>
      </w:r>
      <w:r w:rsidR="008F0CEC" w:rsidRPr="004C1F9D">
        <w:rPr>
          <w:rFonts w:ascii="Aptos" w:hAnsi="Aptos"/>
          <w:highlight w:val="yellow"/>
          <w:u w:val="single"/>
        </w:rPr>
        <w:t>voir la méthodologie</w:t>
      </w:r>
      <w:r w:rsidR="0013650D" w:rsidRPr="004C1F9D">
        <w:rPr>
          <w:rFonts w:ascii="Aptos" w:hAnsi="Aptos"/>
          <w:highlight w:val="yellow"/>
          <w:u w:val="single"/>
        </w:rPr>
        <w:t> : lien vers page méthodologie</w:t>
      </w:r>
      <w:r w:rsidR="008F0CEC" w:rsidRPr="004C1F9D">
        <w:rPr>
          <w:rFonts w:ascii="Aptos" w:hAnsi="Aptos"/>
        </w:rPr>
        <w:t>)</w:t>
      </w:r>
      <w:r w:rsidR="00EA0BF3" w:rsidRPr="004C1F9D">
        <w:rPr>
          <w:rFonts w:ascii="Aptos" w:hAnsi="Aptos"/>
        </w:rPr>
        <w:t xml:space="preserve"> pour </w:t>
      </w:r>
      <w:r w:rsidR="008F0CEC" w:rsidRPr="004C1F9D">
        <w:rPr>
          <w:rFonts w:ascii="Aptos" w:hAnsi="Aptos"/>
        </w:rPr>
        <w:t>élaborer</w:t>
      </w:r>
      <w:r w:rsidR="00EA0BF3" w:rsidRPr="004C1F9D">
        <w:rPr>
          <w:rFonts w:ascii="Aptos" w:hAnsi="Aptos"/>
        </w:rPr>
        <w:t xml:space="preserve"> des corpus et des visualisations</w:t>
      </w:r>
      <w:r w:rsidR="008F0CEC" w:rsidRPr="004C1F9D">
        <w:rPr>
          <w:rFonts w:ascii="Aptos" w:hAnsi="Aptos"/>
        </w:rPr>
        <w:t xml:space="preserve"> révélateurs de l’écosystème français du podcast natif !</w:t>
      </w:r>
    </w:p>
    <w:p w14:paraId="77D7BE79" w14:textId="77777777" w:rsidR="000449C8" w:rsidRPr="004C1F9D" w:rsidRDefault="000449C8" w:rsidP="000449C8">
      <w:pPr>
        <w:jc w:val="center"/>
        <w:rPr>
          <w:rFonts w:ascii="Aptos" w:hAnsi="Aptos"/>
        </w:rPr>
      </w:pPr>
    </w:p>
    <w:p w14:paraId="273F3F0B" w14:textId="6AC327BB" w:rsidR="00D3255B" w:rsidRPr="004C1F9D" w:rsidRDefault="004C61B1">
      <w:pPr>
        <w:rPr>
          <w:rFonts w:ascii="Aptos" w:hAnsi="Aptos"/>
          <w:b/>
          <w:bCs/>
        </w:rPr>
      </w:pPr>
      <w:r w:rsidRPr="004C1F9D">
        <w:rPr>
          <w:rFonts w:ascii="Aptos" w:hAnsi="Aptos"/>
          <w:b/>
          <w:bCs/>
        </w:rPr>
        <w:t xml:space="preserve">2. </w:t>
      </w:r>
      <w:r w:rsidR="000449C8" w:rsidRPr="004C1F9D">
        <w:rPr>
          <w:rFonts w:ascii="Aptos" w:hAnsi="Aptos"/>
          <w:b/>
          <w:bCs/>
        </w:rPr>
        <w:t>À propos</w:t>
      </w:r>
    </w:p>
    <w:p w14:paraId="366976AF" w14:textId="713C0BD6" w:rsidR="00AB77C5" w:rsidRPr="004C1F9D" w:rsidRDefault="004C61B1" w:rsidP="00AB77C5">
      <w:pPr>
        <w:jc w:val="both"/>
        <w:rPr>
          <w:rFonts w:ascii="Aptos" w:hAnsi="Aptos"/>
        </w:rPr>
      </w:pPr>
      <w:r w:rsidRPr="004C1F9D">
        <w:rPr>
          <w:rFonts w:ascii="Aptos" w:hAnsi="Aptos"/>
        </w:rPr>
        <w:t xml:space="preserve">En 2021, </w:t>
      </w:r>
      <w:r w:rsidR="00AB77C5" w:rsidRPr="004C1F9D">
        <w:rPr>
          <w:rFonts w:ascii="Aptos" w:hAnsi="Aptos"/>
        </w:rPr>
        <w:t>l</w:t>
      </w:r>
      <w:r w:rsidRPr="004C1F9D">
        <w:rPr>
          <w:rFonts w:ascii="Aptos" w:hAnsi="Aptos"/>
        </w:rPr>
        <w:t xml:space="preserve">e </w:t>
      </w:r>
      <w:r w:rsidRPr="004C1F9D">
        <w:rPr>
          <w:rFonts w:ascii="Aptos" w:hAnsi="Aptos"/>
          <w:u w:val="single"/>
        </w:rPr>
        <w:t>CARISM</w:t>
      </w:r>
      <w:r w:rsidRPr="004C1F9D">
        <w:rPr>
          <w:rFonts w:ascii="Aptos" w:hAnsi="Aptos"/>
        </w:rPr>
        <w:t xml:space="preserve"> </w:t>
      </w:r>
      <w:r w:rsidR="00BE3344" w:rsidRPr="004C1F9D">
        <w:rPr>
          <w:rFonts w:ascii="Aptos" w:hAnsi="Aptos"/>
        </w:rPr>
        <w:t>(</w:t>
      </w:r>
      <w:r w:rsidR="00BE3344" w:rsidRPr="00B30743">
        <w:rPr>
          <w:rFonts w:ascii="Aptos" w:hAnsi="Aptos"/>
          <w:highlight w:val="yellow"/>
        </w:rPr>
        <w:t>lien vers le site</w:t>
      </w:r>
      <w:r w:rsidR="00AD6FF4" w:rsidRPr="00B30743">
        <w:rPr>
          <w:rFonts w:ascii="Aptos" w:hAnsi="Aptos"/>
          <w:highlight w:val="yellow"/>
        </w:rPr>
        <w:t xml:space="preserve"> </w:t>
      </w:r>
      <w:r w:rsidR="00BE3344" w:rsidRPr="00B30743">
        <w:rPr>
          <w:rFonts w:ascii="Aptos" w:hAnsi="Aptos"/>
          <w:highlight w:val="yellow"/>
        </w:rPr>
        <w:t>du CARISM</w:t>
      </w:r>
      <w:r w:rsidR="00B30743" w:rsidRPr="00B30743">
        <w:rPr>
          <w:rFonts w:ascii="Aptos" w:hAnsi="Aptos"/>
          <w:highlight w:val="yellow"/>
        </w:rPr>
        <w:t xml:space="preserve"> </w:t>
      </w:r>
      <w:r w:rsidR="00B30743" w:rsidRPr="00B30743">
        <w:rPr>
          <w:rFonts w:ascii="Aptos" w:hAnsi="Aptos"/>
          <w:highlight w:val="yellow"/>
        </w:rPr>
        <w:t>https://carism.assas-universite.fr/fr</w:t>
      </w:r>
      <w:r w:rsidR="00BE3344" w:rsidRPr="00B30743">
        <w:rPr>
          <w:rFonts w:ascii="Aptos" w:hAnsi="Aptos"/>
          <w:highlight w:val="yellow"/>
        </w:rPr>
        <w:t>)</w:t>
      </w:r>
      <w:r w:rsidR="00BE3344" w:rsidRPr="004C1F9D">
        <w:rPr>
          <w:rFonts w:ascii="Aptos" w:hAnsi="Aptos"/>
        </w:rPr>
        <w:t xml:space="preserve"> </w:t>
      </w:r>
      <w:r w:rsidRPr="004C1F9D">
        <w:rPr>
          <w:rFonts w:ascii="Aptos" w:hAnsi="Aptos"/>
        </w:rPr>
        <w:t>(Centre d’Analyse et de Recherche Interdisciplinaire sur les Médias)</w:t>
      </w:r>
      <w:r w:rsidR="00AB77C5" w:rsidRPr="004C1F9D">
        <w:rPr>
          <w:rFonts w:ascii="Aptos" w:hAnsi="Aptos"/>
        </w:rPr>
        <w:t xml:space="preserve"> est lauréat d’un financement de la Direction Générale des médias et des industries culturelles (DGMIC) du Ministère de la Culture pour le lancement du programme </w:t>
      </w:r>
      <w:proofErr w:type="spellStart"/>
      <w:r w:rsidR="00AB77C5" w:rsidRPr="004C1F9D">
        <w:rPr>
          <w:rFonts w:ascii="Aptos" w:hAnsi="Aptos"/>
        </w:rPr>
        <w:t>Obcast</w:t>
      </w:r>
      <w:proofErr w:type="spellEnd"/>
      <w:r w:rsidR="00AB77C5" w:rsidRPr="004C1F9D">
        <w:rPr>
          <w:rFonts w:ascii="Aptos" w:hAnsi="Aptos"/>
        </w:rPr>
        <w:t xml:space="preserve">, qui </w:t>
      </w:r>
      <w:r w:rsidR="00AB77C5" w:rsidRPr="004C1F9D">
        <w:rPr>
          <w:rFonts w:ascii="Aptos" w:hAnsi="Aptos"/>
        </w:rPr>
        <w:t xml:space="preserve">entend s’intéresser à la manière dont la presse française </w:t>
      </w:r>
      <w:r w:rsidR="00AB77C5" w:rsidRPr="004C1F9D">
        <w:rPr>
          <w:rFonts w:ascii="Aptos" w:hAnsi="Aptos"/>
        </w:rPr>
        <w:t>a investi</w:t>
      </w:r>
      <w:r w:rsidR="00AB77C5" w:rsidRPr="004C1F9D">
        <w:rPr>
          <w:rFonts w:ascii="Aptos" w:hAnsi="Aptos"/>
        </w:rPr>
        <w:t xml:space="preserve"> le podcast pour produire de nouveaux contenus, dans le but d’atteindre de nouveaux publics, de rajeunir son image de marque, et de développer de nouvelles sources de revenus.</w:t>
      </w:r>
      <w:r w:rsidR="00AB77C5" w:rsidRPr="004C1F9D">
        <w:rPr>
          <w:rFonts w:ascii="Aptos" w:hAnsi="Aptos"/>
        </w:rPr>
        <w:t xml:space="preserve"> </w:t>
      </w:r>
    </w:p>
    <w:p w14:paraId="24F1B9C9" w14:textId="0DBD2E9E" w:rsidR="00AD6FF4" w:rsidRPr="004C1F9D" w:rsidRDefault="00AD6FF4" w:rsidP="00AB77C5">
      <w:pPr>
        <w:jc w:val="both"/>
        <w:rPr>
          <w:rFonts w:ascii="Aptos" w:hAnsi="Aptos"/>
        </w:rPr>
      </w:pPr>
      <w:r w:rsidRPr="004C1F9D">
        <w:rPr>
          <w:rFonts w:ascii="Aptos" w:hAnsi="Aptos"/>
        </w:rPr>
        <w:t>Les chercheuses et chercheurs se sont attachés à réaliser</w:t>
      </w:r>
      <w:r w:rsidR="00AB77C5" w:rsidRPr="004C1F9D">
        <w:rPr>
          <w:rFonts w:ascii="Aptos" w:hAnsi="Aptos"/>
        </w:rPr>
        <w:t xml:space="preserve"> une sociologie de</w:t>
      </w:r>
      <w:r w:rsidRPr="004C1F9D">
        <w:rPr>
          <w:rFonts w:ascii="Aptos" w:hAnsi="Aptos"/>
        </w:rPr>
        <w:t>s producteurs de podcasts natifs d’information</w:t>
      </w:r>
      <w:r w:rsidR="00AB77C5" w:rsidRPr="004C1F9D">
        <w:rPr>
          <w:rFonts w:ascii="Aptos" w:hAnsi="Aptos"/>
        </w:rPr>
        <w:t>, une étude de leurs modèles économiques et une sémiologie de ces contenus</w:t>
      </w:r>
      <w:r w:rsidRPr="004C1F9D">
        <w:rPr>
          <w:rFonts w:ascii="Aptos" w:hAnsi="Aptos"/>
        </w:rPr>
        <w:t>, mais aussi un recensement de l’offre française disponible</w:t>
      </w:r>
      <w:r w:rsidR="005E54C8" w:rsidRPr="004C1F9D">
        <w:rPr>
          <w:rFonts w:ascii="Aptos" w:hAnsi="Aptos"/>
        </w:rPr>
        <w:t xml:space="preserve"> (</w:t>
      </w:r>
      <w:r w:rsidR="005E54C8" w:rsidRPr="004C1F9D">
        <w:rPr>
          <w:rFonts w:ascii="Aptos" w:hAnsi="Aptos"/>
          <w:highlight w:val="yellow"/>
          <w:u w:val="single"/>
        </w:rPr>
        <w:t>voir nos publications : lien vers Nos publications</w:t>
      </w:r>
      <w:r w:rsidR="005E54C8" w:rsidRPr="004C1F9D">
        <w:rPr>
          <w:rFonts w:ascii="Aptos" w:hAnsi="Aptos"/>
        </w:rPr>
        <w:t>)</w:t>
      </w:r>
      <w:r w:rsidRPr="004C1F9D">
        <w:rPr>
          <w:rFonts w:ascii="Aptos" w:hAnsi="Aptos"/>
        </w:rPr>
        <w:t xml:space="preserve">. Ce travail de collecte a requis une méthodologie </w:t>
      </w:r>
      <w:r w:rsidR="0004021D" w:rsidRPr="004C1F9D">
        <w:rPr>
          <w:rFonts w:ascii="Aptos" w:hAnsi="Aptos"/>
        </w:rPr>
        <w:t>adaptée au</w:t>
      </w:r>
      <w:r w:rsidRPr="004C1F9D">
        <w:rPr>
          <w:rFonts w:ascii="Aptos" w:hAnsi="Aptos"/>
        </w:rPr>
        <w:t xml:space="preserve"> caractère encore mouvant de la distribution des podcasts natifs</w:t>
      </w:r>
      <w:r w:rsidR="0004021D" w:rsidRPr="004C1F9D">
        <w:rPr>
          <w:rFonts w:ascii="Aptos" w:hAnsi="Aptos"/>
        </w:rPr>
        <w:t xml:space="preserve">, détaillée </w:t>
      </w:r>
      <w:r w:rsidR="0004021D" w:rsidRPr="004C1F9D">
        <w:rPr>
          <w:rFonts w:ascii="Aptos" w:hAnsi="Aptos"/>
          <w:u w:val="single"/>
        </w:rPr>
        <w:t>ici</w:t>
      </w:r>
      <w:r w:rsidR="0004021D" w:rsidRPr="004C1F9D">
        <w:rPr>
          <w:rFonts w:ascii="Aptos" w:hAnsi="Aptos"/>
        </w:rPr>
        <w:t xml:space="preserve"> (lien vers onglet Méthodologie) et </w:t>
      </w:r>
      <w:r w:rsidR="0004021D" w:rsidRPr="004C1F9D">
        <w:rPr>
          <w:rFonts w:ascii="Aptos" w:hAnsi="Aptos"/>
          <w:u w:val="single"/>
        </w:rPr>
        <w:t>ici (</w:t>
      </w:r>
      <w:r w:rsidR="0004021D" w:rsidRPr="004C1F9D">
        <w:rPr>
          <w:rFonts w:ascii="Aptos" w:hAnsi="Aptos"/>
          <w:highlight w:val="yellow"/>
          <w:u w:val="single"/>
        </w:rPr>
        <w:t xml:space="preserve">lien vers article méthodologie </w:t>
      </w:r>
      <w:proofErr w:type="spellStart"/>
      <w:r w:rsidR="0004021D" w:rsidRPr="004C1F9D">
        <w:rPr>
          <w:rFonts w:ascii="Aptos" w:hAnsi="Aptos"/>
          <w:highlight w:val="yellow"/>
          <w:u w:val="single"/>
        </w:rPr>
        <w:t>Lesaunier</w:t>
      </w:r>
      <w:proofErr w:type="spellEnd"/>
      <w:r w:rsidR="00A25D4E" w:rsidRPr="004C1F9D">
        <w:rPr>
          <w:rFonts w:ascii="Aptos" w:hAnsi="Aptos"/>
          <w:highlight w:val="yellow"/>
          <w:u w:val="single"/>
        </w:rPr>
        <w:t xml:space="preserve"> : </w:t>
      </w:r>
      <w:r w:rsidR="00A25D4E" w:rsidRPr="004C1F9D">
        <w:rPr>
          <w:rFonts w:ascii="Aptos" w:hAnsi="Aptos"/>
          <w:highlight w:val="yellow"/>
          <w:u w:val="single"/>
        </w:rPr>
        <w:t>https://lesenjeux.univ-grenoble-alpes.fr/2023/varia/les-podcasts-natifs-dinformation-en-france-methodologie-pour-un-recensement-de-loffre/</w:t>
      </w:r>
      <w:r w:rsidR="0004021D" w:rsidRPr="004C1F9D">
        <w:rPr>
          <w:rFonts w:ascii="Aptos" w:hAnsi="Aptos"/>
          <w:highlight w:val="yellow"/>
          <w:u w:val="single"/>
        </w:rPr>
        <w:t>)</w:t>
      </w:r>
      <w:r w:rsidRPr="004C1F9D">
        <w:rPr>
          <w:rFonts w:ascii="Aptos" w:hAnsi="Aptos"/>
          <w:highlight w:val="yellow"/>
        </w:rPr>
        <w:t>.</w:t>
      </w:r>
    </w:p>
    <w:p w14:paraId="7EBFCAA5" w14:textId="1B5825A8" w:rsidR="001F3C04" w:rsidRPr="004C1F9D" w:rsidRDefault="001F3C04" w:rsidP="00AB77C5">
      <w:pPr>
        <w:jc w:val="both"/>
        <w:rPr>
          <w:rFonts w:ascii="Aptos" w:hAnsi="Aptos"/>
        </w:rPr>
      </w:pPr>
      <w:r w:rsidRPr="004C1F9D">
        <w:rPr>
          <w:rFonts w:ascii="Aptos" w:hAnsi="Aptos"/>
        </w:rPr>
        <w:t>La base est désormais accessible pour quiconque s’intéresse à l’émergence du podcast natif en France.</w:t>
      </w:r>
    </w:p>
    <w:p w14:paraId="43C0C209" w14:textId="28D7B703" w:rsidR="000449C8" w:rsidRPr="004C1F9D" w:rsidRDefault="00B30743">
      <w:pPr>
        <w:rPr>
          <w:rFonts w:ascii="Aptos" w:hAnsi="Aptos"/>
          <w:b/>
          <w:bCs/>
        </w:rPr>
      </w:pPr>
      <w:r>
        <w:rPr>
          <w:rFonts w:ascii="Aptos" w:hAnsi="Aptos"/>
          <w:b/>
          <w:bCs/>
        </w:rPr>
        <w:t xml:space="preserve">3. </w:t>
      </w:r>
      <w:r w:rsidR="000449C8" w:rsidRPr="004C1F9D">
        <w:rPr>
          <w:rFonts w:ascii="Aptos" w:hAnsi="Aptos"/>
          <w:b/>
          <w:bCs/>
        </w:rPr>
        <w:t>Méthodologie</w:t>
      </w:r>
    </w:p>
    <w:p w14:paraId="723C5258" w14:textId="77777777" w:rsidR="004C1F9D" w:rsidRDefault="004C1F9D" w:rsidP="004C1F9D">
      <w:pPr>
        <w:pStyle w:val="normal0"/>
        <w:ind w:firstLine="700"/>
        <w:jc w:val="both"/>
        <w:rPr>
          <w:rFonts w:ascii="Aptos" w:eastAsia="Times New Roman" w:hAnsi="Aptos" w:cs="Times New Roman"/>
          <w:sz w:val="24"/>
          <w:szCs w:val="24"/>
        </w:rPr>
      </w:pPr>
      <w:r w:rsidRPr="004C1F9D">
        <w:rPr>
          <w:rFonts w:ascii="Aptos" w:eastAsia="Times New Roman" w:hAnsi="Aptos" w:cs="Times New Roman"/>
          <w:sz w:val="24"/>
          <w:szCs w:val="24"/>
        </w:rPr>
        <w:t xml:space="preserve">La première tâche de l’observatoire a été de cartographier le secteur du podcast natif d’information français en réalisant une base de données exhaustive des podcasts non fictionnels produits par l’ensemble des principaux médias traditionnels, avec un double objectif : saisir une vue d’ensemble de l’existant dans le secteur français du podcast natif, et particulièrement dans le secteur des médias traditionnels et de la </w:t>
      </w:r>
      <w:r w:rsidRPr="004C1F9D">
        <w:rPr>
          <w:rFonts w:ascii="Aptos" w:eastAsia="Times New Roman" w:hAnsi="Aptos" w:cs="Times New Roman"/>
          <w:sz w:val="24"/>
          <w:szCs w:val="24"/>
        </w:rPr>
        <w:lastRenderedPageBreak/>
        <w:t>presse écrite ; faire émerger des acteurs particulièrement actifs dans le podcast et des constats particulièrement intéressants approfondis par la suite dans le cadre de différentes enquêtes de terrain.</w:t>
      </w:r>
    </w:p>
    <w:p w14:paraId="7E9196F6" w14:textId="77777777" w:rsidR="004C1F9D" w:rsidRPr="004C1F9D" w:rsidRDefault="004C1F9D" w:rsidP="004C1F9D">
      <w:pPr>
        <w:pStyle w:val="normal0"/>
        <w:ind w:firstLine="700"/>
        <w:jc w:val="both"/>
        <w:rPr>
          <w:rFonts w:ascii="Aptos" w:eastAsia="Times New Roman" w:hAnsi="Aptos" w:cs="Times New Roman"/>
          <w:sz w:val="24"/>
          <w:szCs w:val="24"/>
        </w:rPr>
      </w:pPr>
    </w:p>
    <w:p w14:paraId="0F2FDDB4" w14:textId="1A5DFBE3" w:rsidR="004C1F9D" w:rsidRDefault="004C1F9D" w:rsidP="004C1F9D">
      <w:pPr>
        <w:pStyle w:val="normal0"/>
        <w:ind w:firstLine="700"/>
        <w:jc w:val="both"/>
        <w:rPr>
          <w:rFonts w:ascii="Aptos" w:eastAsia="Times New Roman" w:hAnsi="Aptos" w:cs="Times New Roman"/>
          <w:sz w:val="24"/>
          <w:szCs w:val="24"/>
        </w:rPr>
      </w:pPr>
      <w:r w:rsidRPr="004C1F9D">
        <w:rPr>
          <w:rFonts w:ascii="Aptos" w:eastAsia="Times New Roman" w:hAnsi="Aptos" w:cs="Times New Roman"/>
          <w:sz w:val="24"/>
          <w:szCs w:val="24"/>
        </w:rPr>
        <w:t xml:space="preserve">La base de données </w:t>
      </w:r>
      <w:proofErr w:type="spellStart"/>
      <w:r w:rsidRPr="004C1F9D">
        <w:rPr>
          <w:rFonts w:ascii="Aptos" w:eastAsia="Times New Roman" w:hAnsi="Aptos" w:cs="Times New Roman"/>
          <w:sz w:val="24"/>
          <w:szCs w:val="24"/>
        </w:rPr>
        <w:t>Obcast</w:t>
      </w:r>
      <w:proofErr w:type="spellEnd"/>
      <w:r w:rsidRPr="004C1F9D">
        <w:rPr>
          <w:rFonts w:ascii="Aptos" w:eastAsia="Times New Roman" w:hAnsi="Aptos" w:cs="Times New Roman"/>
          <w:sz w:val="24"/>
          <w:szCs w:val="24"/>
        </w:rPr>
        <w:t xml:space="preserve"> associe ainsi des perspectives quantitatives et qualitatives, puisque pour chaque titre de podcast produit, 54 champs ont été renseignés, destinés à décrire aussi finement que possible les contextes de production et de diffusion des podcasts, ainsi que leurs contenus. Six grandes catégories d’analyse structurent ainsi la base : Conditions de production ; Identité du personnel créatif ; Aspects éditoriaux ; Espaces de la diffusion ; Temporalités ; Réception</w:t>
      </w:r>
      <w:r>
        <w:rPr>
          <w:rFonts w:ascii="Aptos" w:eastAsia="Times New Roman" w:hAnsi="Aptos" w:cs="Times New Roman"/>
          <w:sz w:val="24"/>
          <w:szCs w:val="24"/>
        </w:rPr>
        <w:t xml:space="preserve"> (pour plus de détails sur la méthodologie, </w:t>
      </w:r>
      <w:r w:rsidRPr="004C1F9D">
        <w:rPr>
          <w:rFonts w:ascii="Aptos" w:eastAsia="Times New Roman" w:hAnsi="Aptos" w:cs="Times New Roman"/>
          <w:sz w:val="24"/>
          <w:szCs w:val="24"/>
          <w:u w:val="single"/>
        </w:rPr>
        <w:t xml:space="preserve">consultez l’article dédié – lien article </w:t>
      </w:r>
      <w:proofErr w:type="spellStart"/>
      <w:r>
        <w:rPr>
          <w:rFonts w:ascii="Aptos" w:eastAsia="Times New Roman" w:hAnsi="Aptos" w:cs="Times New Roman"/>
          <w:sz w:val="24"/>
          <w:szCs w:val="24"/>
          <w:u w:val="single"/>
        </w:rPr>
        <w:t>L</w:t>
      </w:r>
      <w:r w:rsidRPr="004C1F9D">
        <w:rPr>
          <w:rFonts w:ascii="Aptos" w:eastAsia="Times New Roman" w:hAnsi="Aptos" w:cs="Times New Roman"/>
          <w:sz w:val="24"/>
          <w:szCs w:val="24"/>
          <w:u w:val="single"/>
        </w:rPr>
        <w:t>esaunier</w:t>
      </w:r>
      <w:proofErr w:type="spellEnd"/>
      <w:r>
        <w:rPr>
          <w:rFonts w:ascii="Aptos" w:eastAsia="Times New Roman" w:hAnsi="Aptos" w:cs="Times New Roman"/>
          <w:sz w:val="24"/>
          <w:szCs w:val="24"/>
        </w:rPr>
        <w:t xml:space="preserve"> </w:t>
      </w:r>
      <w:r w:rsidRPr="004C1F9D">
        <w:rPr>
          <w:rFonts w:ascii="Aptos" w:hAnsi="Aptos"/>
          <w:highlight w:val="yellow"/>
          <w:u w:val="single"/>
        </w:rPr>
        <w:t>https://lesenjeux.univ-grenoble-alpes.fr/2023/varia/les-podcasts-natifs-dinformation-en-france-methodologie-pour-un-recensement-de-loffre/)</w:t>
      </w:r>
      <w:r w:rsidRPr="004C1F9D">
        <w:rPr>
          <w:rFonts w:ascii="Aptos" w:hAnsi="Aptos"/>
          <w:highlight w:val="yellow"/>
        </w:rPr>
        <w:t>.</w:t>
      </w:r>
      <w:r>
        <w:rPr>
          <w:rFonts w:ascii="Aptos" w:eastAsia="Times New Roman" w:hAnsi="Aptos" w:cs="Times New Roman"/>
          <w:sz w:val="24"/>
          <w:szCs w:val="24"/>
        </w:rPr>
        <w:t>)</w:t>
      </w:r>
    </w:p>
    <w:p w14:paraId="446E5588" w14:textId="77777777" w:rsidR="004C1F9D" w:rsidRPr="004C1F9D" w:rsidRDefault="004C1F9D" w:rsidP="004C1F9D">
      <w:pPr>
        <w:pStyle w:val="normal0"/>
        <w:ind w:firstLine="700"/>
        <w:jc w:val="both"/>
        <w:rPr>
          <w:rFonts w:ascii="Aptos" w:eastAsia="Times New Roman" w:hAnsi="Aptos" w:cs="Times New Roman"/>
          <w:sz w:val="24"/>
          <w:szCs w:val="24"/>
        </w:rPr>
      </w:pPr>
    </w:p>
    <w:p w14:paraId="3A58ECE0" w14:textId="77777777" w:rsidR="004C1F9D" w:rsidRDefault="004C1F9D" w:rsidP="004C1F9D">
      <w:pPr>
        <w:pStyle w:val="normal0"/>
        <w:ind w:firstLine="700"/>
        <w:jc w:val="both"/>
        <w:rPr>
          <w:rFonts w:ascii="Aptos" w:eastAsia="Times New Roman" w:hAnsi="Aptos" w:cs="Times New Roman"/>
          <w:sz w:val="24"/>
          <w:szCs w:val="24"/>
        </w:rPr>
      </w:pPr>
      <w:r w:rsidRPr="004C1F9D">
        <w:rPr>
          <w:rFonts w:ascii="Aptos" w:eastAsia="Times New Roman" w:hAnsi="Aptos" w:cs="Times New Roman"/>
          <w:sz w:val="24"/>
          <w:szCs w:val="24"/>
        </w:rPr>
        <w:t>Pour réaliser notre recensement, nous avons pris en compte les titres répertoriés à l’Alliance pour les Chiffres de la Presse et des Médias (ACPM) au 1</w:t>
      </w:r>
      <w:r w:rsidRPr="004C1F9D">
        <w:rPr>
          <w:rFonts w:ascii="Aptos" w:eastAsia="Times New Roman" w:hAnsi="Aptos" w:cs="Times New Roman"/>
          <w:sz w:val="24"/>
          <w:szCs w:val="24"/>
          <w:vertAlign w:val="superscript"/>
        </w:rPr>
        <w:t>er</w:t>
      </w:r>
      <w:r w:rsidRPr="004C1F9D">
        <w:rPr>
          <w:rFonts w:ascii="Aptos" w:eastAsia="Times New Roman" w:hAnsi="Aptos" w:cs="Times New Roman"/>
          <w:sz w:val="24"/>
          <w:szCs w:val="24"/>
        </w:rPr>
        <w:t xml:space="preserve"> mars 2022. Cela a permis d’avoir un recueil exhaustif des titres de presse quotidienne nationale, de presse quotidienne régionale et quasi exhaustif de la presse magazine et des </w:t>
      </w:r>
      <w:r w:rsidRPr="004C1F9D">
        <w:rPr>
          <w:rFonts w:ascii="Aptos" w:eastAsia="Times New Roman" w:hAnsi="Aptos" w:cs="Times New Roman"/>
          <w:i/>
          <w:sz w:val="24"/>
          <w:szCs w:val="24"/>
        </w:rPr>
        <w:t xml:space="preserve">pure </w:t>
      </w:r>
      <w:proofErr w:type="spellStart"/>
      <w:r w:rsidRPr="004C1F9D">
        <w:rPr>
          <w:rFonts w:ascii="Aptos" w:eastAsia="Times New Roman" w:hAnsi="Aptos" w:cs="Times New Roman"/>
          <w:i/>
          <w:sz w:val="24"/>
          <w:szCs w:val="24"/>
        </w:rPr>
        <w:t>players</w:t>
      </w:r>
      <w:proofErr w:type="spellEnd"/>
      <w:r w:rsidRPr="004C1F9D">
        <w:rPr>
          <w:rFonts w:ascii="Aptos" w:eastAsia="Times New Roman" w:hAnsi="Aptos" w:cs="Times New Roman"/>
          <w:sz w:val="24"/>
          <w:szCs w:val="24"/>
        </w:rPr>
        <w:t xml:space="preserve"> afin de savoir qui, parmi eux, produit des podcasts. Nous avons également pris en compte le classement ACPM des titres de podcasts les plus écoutés en février 2022 et recensé, pour un producteur figurant au classement, l’ensemble des podcasts natifs qu’il a produit par ailleurs. Cela a fait émerger, dans le recensement, les principaux acteurs du podcast natif en termes d’audience. De même, les productions originales des principaux studios de production de podcasts ont été systématiquement recensées, ces derniers constituant l’un des acteurs centraux du déploiement du podcast natif. Nous avons également pris en compte les titres produits par les principaux </w:t>
      </w:r>
      <w:proofErr w:type="spellStart"/>
      <w:r w:rsidRPr="004C1F9D">
        <w:rPr>
          <w:rFonts w:ascii="Aptos" w:eastAsia="Times New Roman" w:hAnsi="Aptos" w:cs="Times New Roman"/>
          <w:i/>
          <w:sz w:val="24"/>
          <w:szCs w:val="24"/>
        </w:rPr>
        <w:t>pureplayers</w:t>
      </w:r>
      <w:proofErr w:type="spellEnd"/>
      <w:r w:rsidRPr="004C1F9D">
        <w:rPr>
          <w:rFonts w:ascii="Aptos" w:eastAsia="Times New Roman" w:hAnsi="Aptos" w:cs="Times New Roman"/>
          <w:sz w:val="24"/>
          <w:szCs w:val="24"/>
        </w:rPr>
        <w:t>, stations de radios, chaînes de télévision privées et publiques, plateformes de diffusion.</w:t>
      </w:r>
    </w:p>
    <w:p w14:paraId="17BA72FA" w14:textId="77777777" w:rsidR="004C1F9D" w:rsidRPr="004C1F9D" w:rsidRDefault="004C1F9D" w:rsidP="004C1F9D">
      <w:pPr>
        <w:pStyle w:val="normal0"/>
        <w:ind w:firstLine="700"/>
        <w:jc w:val="both"/>
        <w:rPr>
          <w:rFonts w:ascii="Aptos" w:eastAsia="Times New Roman" w:hAnsi="Aptos" w:cs="Times New Roman"/>
          <w:sz w:val="24"/>
          <w:szCs w:val="24"/>
        </w:rPr>
      </w:pPr>
    </w:p>
    <w:p w14:paraId="008426D8" w14:textId="77777777" w:rsidR="004C1F9D" w:rsidRDefault="004C1F9D" w:rsidP="004C1F9D">
      <w:pPr>
        <w:pStyle w:val="normal0"/>
        <w:ind w:firstLine="700"/>
        <w:jc w:val="both"/>
        <w:rPr>
          <w:rFonts w:ascii="Aptos" w:eastAsia="Times New Roman" w:hAnsi="Aptos" w:cs="Times New Roman"/>
          <w:sz w:val="24"/>
          <w:szCs w:val="24"/>
        </w:rPr>
      </w:pPr>
      <w:r w:rsidRPr="004C1F9D">
        <w:rPr>
          <w:rFonts w:ascii="Aptos" w:eastAsia="Times New Roman" w:hAnsi="Aptos" w:cs="Times New Roman"/>
          <w:sz w:val="24"/>
          <w:szCs w:val="24"/>
        </w:rPr>
        <w:t>Ce travail a fait l’objet de deux temps distincts de collecte : une première phase réalisée entre mars et juillet 2022 suivie d’une seconde entre septembre 2023 et mars 2024. La base de données fait ainsi état de l’ensemble des podcasts produits sur notre périmètre du 1</w:t>
      </w:r>
      <w:r w:rsidRPr="004C1F9D">
        <w:rPr>
          <w:rFonts w:ascii="Aptos" w:eastAsia="Times New Roman" w:hAnsi="Aptos" w:cs="Times New Roman"/>
          <w:sz w:val="24"/>
          <w:szCs w:val="24"/>
          <w:vertAlign w:val="superscript"/>
        </w:rPr>
        <w:t>er</w:t>
      </w:r>
      <w:r w:rsidRPr="004C1F9D">
        <w:rPr>
          <w:rFonts w:ascii="Aptos" w:eastAsia="Times New Roman" w:hAnsi="Aptos" w:cs="Times New Roman"/>
          <w:sz w:val="24"/>
          <w:szCs w:val="24"/>
        </w:rPr>
        <w:t xml:space="preserve"> mars 2003 (année du premier titre identifié) au 1</w:t>
      </w:r>
      <w:r w:rsidRPr="004C1F9D">
        <w:rPr>
          <w:rFonts w:ascii="Aptos" w:eastAsia="Times New Roman" w:hAnsi="Aptos" w:cs="Times New Roman"/>
          <w:sz w:val="24"/>
          <w:szCs w:val="24"/>
          <w:vertAlign w:val="superscript"/>
        </w:rPr>
        <w:t>er</w:t>
      </w:r>
      <w:r w:rsidRPr="004C1F9D">
        <w:rPr>
          <w:rFonts w:ascii="Aptos" w:eastAsia="Times New Roman" w:hAnsi="Aptos" w:cs="Times New Roman"/>
          <w:sz w:val="24"/>
          <w:szCs w:val="24"/>
        </w:rPr>
        <w:t xml:space="preserve"> mars 2024.</w:t>
      </w:r>
    </w:p>
    <w:p w14:paraId="6AE07ACC" w14:textId="77777777" w:rsidR="004C1F9D" w:rsidRPr="004C1F9D" w:rsidRDefault="004C1F9D" w:rsidP="004C1F9D">
      <w:pPr>
        <w:pStyle w:val="normal0"/>
        <w:ind w:firstLine="700"/>
        <w:jc w:val="both"/>
        <w:rPr>
          <w:rFonts w:ascii="Aptos" w:eastAsia="Times New Roman" w:hAnsi="Aptos" w:cs="Times New Roman"/>
          <w:sz w:val="24"/>
          <w:szCs w:val="24"/>
        </w:rPr>
      </w:pPr>
    </w:p>
    <w:p w14:paraId="68D2DB4C" w14:textId="77777777" w:rsidR="004C1F9D" w:rsidRPr="004C1F9D" w:rsidRDefault="004C1F9D" w:rsidP="004C1F9D">
      <w:pPr>
        <w:pStyle w:val="normal0"/>
        <w:jc w:val="both"/>
        <w:rPr>
          <w:rFonts w:ascii="Aptos" w:eastAsia="Times New Roman" w:hAnsi="Aptos" w:cs="Times New Roman"/>
          <w:sz w:val="24"/>
          <w:szCs w:val="24"/>
        </w:rPr>
      </w:pPr>
      <w:r w:rsidRPr="004C1F9D">
        <w:rPr>
          <w:rFonts w:ascii="Aptos" w:eastAsia="Times New Roman" w:hAnsi="Aptos" w:cs="Times New Roman"/>
          <w:sz w:val="24"/>
          <w:szCs w:val="24"/>
        </w:rPr>
        <w:t xml:space="preserve">La base </w:t>
      </w:r>
      <w:proofErr w:type="spellStart"/>
      <w:r w:rsidRPr="004C1F9D">
        <w:rPr>
          <w:rFonts w:ascii="Aptos" w:eastAsia="Times New Roman" w:hAnsi="Aptos" w:cs="Times New Roman"/>
          <w:sz w:val="24"/>
          <w:szCs w:val="24"/>
        </w:rPr>
        <w:t>Obcast</w:t>
      </w:r>
      <w:proofErr w:type="spellEnd"/>
      <w:r w:rsidRPr="004C1F9D">
        <w:rPr>
          <w:rFonts w:ascii="Aptos" w:eastAsia="Times New Roman" w:hAnsi="Aptos" w:cs="Times New Roman"/>
          <w:sz w:val="24"/>
          <w:szCs w:val="24"/>
        </w:rPr>
        <w:t xml:space="preserve"> ainsi constituée recense 2 436 titres de podcasts, représentant 128 696 épisodes. Ces titres sont produits par 235 producteurs, répartis en treize familles, ce qui représente une moyenne de 10 podcasts et 547 épisodes produits par producteur.</w:t>
      </w:r>
    </w:p>
    <w:p w14:paraId="1151CE79" w14:textId="107857A7" w:rsidR="003663CA" w:rsidRPr="004C1F9D" w:rsidRDefault="003663CA">
      <w:pPr>
        <w:rPr>
          <w:rFonts w:ascii="Aptos" w:hAnsi="Aptos"/>
          <w:lang w:val="fr"/>
        </w:rPr>
      </w:pPr>
    </w:p>
    <w:p w14:paraId="7F60C8EE" w14:textId="07F27262" w:rsidR="005A289C" w:rsidRPr="004C1F9D" w:rsidRDefault="00B30743" w:rsidP="005A289C">
      <w:pPr>
        <w:rPr>
          <w:rFonts w:ascii="Aptos" w:hAnsi="Aptos"/>
          <w:b/>
          <w:bCs/>
        </w:rPr>
      </w:pPr>
      <w:r>
        <w:rPr>
          <w:rFonts w:ascii="Aptos" w:hAnsi="Aptos"/>
          <w:b/>
          <w:bCs/>
        </w:rPr>
        <w:t xml:space="preserve">4. </w:t>
      </w:r>
      <w:r w:rsidR="000449C8" w:rsidRPr="004C1F9D">
        <w:rPr>
          <w:rFonts w:ascii="Aptos" w:hAnsi="Aptos"/>
          <w:b/>
          <w:bCs/>
        </w:rPr>
        <w:t>Nos publications et événements</w:t>
      </w:r>
    </w:p>
    <w:p w14:paraId="7F0104F0" w14:textId="103F59EA" w:rsidR="00236BB5" w:rsidRPr="004C1F9D" w:rsidRDefault="00236BB5" w:rsidP="005A289C">
      <w:pPr>
        <w:rPr>
          <w:rFonts w:ascii="Aptos" w:hAnsi="Aptos"/>
          <w:b/>
          <w:bCs/>
          <w:i/>
          <w:iCs/>
        </w:rPr>
      </w:pPr>
      <w:r w:rsidRPr="004C1F9D">
        <w:rPr>
          <w:rFonts w:ascii="Aptos" w:hAnsi="Aptos"/>
          <w:b/>
          <w:bCs/>
          <w:i/>
          <w:iCs/>
        </w:rPr>
        <w:t>Publications</w:t>
      </w:r>
    </w:p>
    <w:p w14:paraId="2550B2A5" w14:textId="77777777" w:rsidR="00CC4FEB" w:rsidRPr="004C1F9D" w:rsidRDefault="005A289C" w:rsidP="00CC4FEB">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lastRenderedPageBreak/>
        <w:t xml:space="preserve">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w:t>
      </w:r>
      <w:r w:rsidRPr="004C1F9D">
        <w:rPr>
          <w:rFonts w:ascii="Aptos" w:eastAsia="Times New Roman" w:hAnsi="Aptos" w:cs="Times New Roman"/>
          <w:sz w:val="24"/>
          <w:szCs w:val="24"/>
        </w:rPr>
        <w:t xml:space="preserve">Arnaud Mercier, </w:t>
      </w: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Pr="004C1F9D">
        <w:rPr>
          <w:rFonts w:ascii="Aptos" w:eastAsia="Times New Roman" w:hAnsi="Aptos" w:cs="Times New Roman"/>
          <w:i/>
          <w:sz w:val="24"/>
          <w:szCs w:val="24"/>
        </w:rPr>
        <w:t xml:space="preserve"> (</w:t>
      </w:r>
      <w:proofErr w:type="spellStart"/>
      <w:r w:rsidRPr="004C1F9D">
        <w:rPr>
          <w:rFonts w:ascii="Aptos" w:eastAsia="Times New Roman" w:hAnsi="Aptos" w:cs="Times New Roman"/>
          <w:i/>
          <w:sz w:val="24"/>
          <w:szCs w:val="24"/>
        </w:rPr>
        <w:t>dir</w:t>
      </w:r>
      <w:proofErr w:type="spellEnd"/>
      <w:r w:rsidRPr="004C1F9D">
        <w:rPr>
          <w:rFonts w:ascii="Aptos" w:eastAsia="Times New Roman" w:hAnsi="Aptos" w:cs="Times New Roman"/>
          <w:i/>
          <w:sz w:val="24"/>
          <w:szCs w:val="24"/>
        </w:rPr>
        <w:t xml:space="preserve">.), </w:t>
      </w:r>
      <w:r w:rsidRPr="004C1F9D">
        <w:rPr>
          <w:rFonts w:ascii="Aptos" w:eastAsia="Times New Roman" w:hAnsi="Aptos" w:cs="Times New Roman"/>
          <w:i/>
          <w:sz w:val="24"/>
          <w:szCs w:val="24"/>
        </w:rPr>
        <w:t>Manuel d’analyse du podcast natif. Essor et incertitude d’un nouveau média</w:t>
      </w:r>
      <w:r w:rsidRPr="004C1F9D">
        <w:rPr>
          <w:rFonts w:ascii="Aptos" w:eastAsia="Times New Roman" w:hAnsi="Aptos" w:cs="Times New Roman"/>
          <w:sz w:val="24"/>
          <w:szCs w:val="24"/>
        </w:rPr>
        <w:t>, Paris, Presses de l’Université Panthéon-Assas</w:t>
      </w:r>
      <w:r w:rsidRPr="004C1F9D">
        <w:rPr>
          <w:rFonts w:ascii="Aptos" w:eastAsia="Times New Roman" w:hAnsi="Aptos" w:cs="Times New Roman"/>
          <w:sz w:val="24"/>
          <w:szCs w:val="24"/>
        </w:rPr>
        <w:t>, à paraître, 2025</w:t>
      </w:r>
    </w:p>
    <w:p w14:paraId="056AE2FC" w14:textId="747771AB" w:rsidR="00CC4FEB" w:rsidRPr="004C1F9D" w:rsidRDefault="00CC4FEB" w:rsidP="00CC4FEB">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Pr="004C1F9D">
        <w:rPr>
          <w:rFonts w:ascii="Aptos" w:eastAsia="Times New Roman" w:hAnsi="Aptos" w:cs="Times New Roman"/>
          <w:sz w:val="24"/>
          <w:szCs w:val="24"/>
        </w:rPr>
        <w:t xml:space="preserve">, « Le podcast natif en France », </w:t>
      </w:r>
      <w:r w:rsidRPr="004C1F9D">
        <w:rPr>
          <w:rFonts w:ascii="Aptos" w:eastAsia="Times New Roman" w:hAnsi="Aptos" w:cs="Times New Roman"/>
          <w:i/>
          <w:sz w:val="24"/>
          <w:szCs w:val="24"/>
        </w:rPr>
        <w:t xml:space="preserve">Manuel des media </w:t>
      </w:r>
      <w:proofErr w:type="spellStart"/>
      <w:r w:rsidRPr="004C1F9D">
        <w:rPr>
          <w:rFonts w:ascii="Aptos" w:eastAsia="Times New Roman" w:hAnsi="Aptos" w:cs="Times New Roman"/>
          <w:i/>
          <w:sz w:val="24"/>
          <w:szCs w:val="24"/>
        </w:rPr>
        <w:t>studies</w:t>
      </w:r>
      <w:proofErr w:type="spellEnd"/>
      <w:r w:rsidRPr="004C1F9D">
        <w:rPr>
          <w:rFonts w:ascii="Aptos" w:eastAsia="Times New Roman" w:hAnsi="Aptos" w:cs="Times New Roman"/>
          <w:sz w:val="24"/>
          <w:szCs w:val="24"/>
        </w:rPr>
        <w:t xml:space="preserve"> (Valérie Devillard, Cécile </w:t>
      </w:r>
      <w:proofErr w:type="spellStart"/>
      <w:r w:rsidRPr="004C1F9D">
        <w:rPr>
          <w:rFonts w:ascii="Aptos" w:eastAsia="Times New Roman" w:hAnsi="Aptos" w:cs="Times New Roman"/>
          <w:sz w:val="24"/>
          <w:szCs w:val="24"/>
        </w:rPr>
        <w:t>Méadel</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dirs</w:t>
      </w:r>
      <w:proofErr w:type="spellEnd"/>
      <w:r w:rsidRPr="004C1F9D">
        <w:rPr>
          <w:rFonts w:ascii="Aptos" w:eastAsia="Times New Roman" w:hAnsi="Aptos" w:cs="Times New Roman"/>
          <w:sz w:val="24"/>
          <w:szCs w:val="24"/>
        </w:rPr>
        <w:t>.), éditions Panthéon-Assas, 2025</w:t>
      </w:r>
    </w:p>
    <w:p w14:paraId="26CA0805" w14:textId="7B9997B3" w:rsidR="005A289C" w:rsidRPr="004C1F9D" w:rsidRDefault="00CC4FEB" w:rsidP="00CC4FEB">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le podcast d’actualité, un sous-genre en voie de cristallisation, </w:t>
      </w:r>
      <w:r w:rsidRPr="004C1F9D">
        <w:rPr>
          <w:rFonts w:ascii="Aptos" w:eastAsia="Times New Roman" w:hAnsi="Aptos" w:cs="Times New Roman"/>
          <w:i/>
          <w:sz w:val="24"/>
          <w:szCs w:val="24"/>
        </w:rPr>
        <w:t xml:space="preserve">Manuel des media </w:t>
      </w:r>
      <w:proofErr w:type="spellStart"/>
      <w:r w:rsidRPr="004C1F9D">
        <w:rPr>
          <w:rFonts w:ascii="Aptos" w:eastAsia="Times New Roman" w:hAnsi="Aptos" w:cs="Times New Roman"/>
          <w:i/>
          <w:sz w:val="24"/>
          <w:szCs w:val="24"/>
        </w:rPr>
        <w:t>studies</w:t>
      </w:r>
      <w:proofErr w:type="spellEnd"/>
      <w:r w:rsidRPr="004C1F9D">
        <w:rPr>
          <w:rFonts w:ascii="Aptos" w:eastAsia="Times New Roman" w:hAnsi="Aptos" w:cs="Times New Roman"/>
          <w:sz w:val="24"/>
          <w:szCs w:val="24"/>
        </w:rPr>
        <w:t xml:space="preserve"> (Valérie Devillard, Cécile </w:t>
      </w:r>
      <w:proofErr w:type="spellStart"/>
      <w:r w:rsidRPr="004C1F9D">
        <w:rPr>
          <w:rFonts w:ascii="Aptos" w:eastAsia="Times New Roman" w:hAnsi="Aptos" w:cs="Times New Roman"/>
          <w:sz w:val="24"/>
          <w:szCs w:val="24"/>
        </w:rPr>
        <w:t>Méadel</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dirs</w:t>
      </w:r>
      <w:proofErr w:type="spellEnd"/>
      <w:r w:rsidRPr="004C1F9D">
        <w:rPr>
          <w:rFonts w:ascii="Aptos" w:eastAsia="Times New Roman" w:hAnsi="Aptos" w:cs="Times New Roman"/>
          <w:sz w:val="24"/>
          <w:szCs w:val="24"/>
        </w:rPr>
        <w:t>.), éditions Panthéon-Assas, 2025</w:t>
      </w:r>
    </w:p>
    <w:p w14:paraId="1D76EF22" w14:textId="77777777" w:rsidR="00FE2D15" w:rsidRPr="004C1F9D" w:rsidRDefault="00FE2D15" w:rsidP="00FE2D15">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 La vignette, vitrine des podcasts natifs. Enjeux d’identification, de valorisation et de différenciation dans un secteur en cours de structuration », varia in </w:t>
      </w:r>
      <w:r w:rsidRPr="004C1F9D">
        <w:rPr>
          <w:rFonts w:ascii="Aptos" w:eastAsia="Times New Roman" w:hAnsi="Aptos" w:cs="Times New Roman"/>
          <w:i/>
          <w:sz w:val="24"/>
          <w:szCs w:val="24"/>
        </w:rPr>
        <w:t>Communication &amp; langages</w:t>
      </w:r>
      <w:r w:rsidRPr="004C1F9D">
        <w:rPr>
          <w:rFonts w:ascii="Aptos" w:eastAsia="Times New Roman" w:hAnsi="Aptos" w:cs="Times New Roman"/>
          <w:sz w:val="24"/>
          <w:szCs w:val="24"/>
        </w:rPr>
        <w:t xml:space="preserve"> n°220, 2024.</w:t>
      </w:r>
    </w:p>
    <w:p w14:paraId="76C0A831" w14:textId="287CA671" w:rsidR="00FE2D15" w:rsidRPr="004C1F9D" w:rsidRDefault="00FE2D15" w:rsidP="00FE2D15">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 </w:t>
      </w:r>
      <w:r w:rsidRPr="004C1F9D">
        <w:rPr>
          <w:rFonts w:ascii="Aptos" w:hAnsi="Aptos"/>
          <w:color w:val="000000"/>
          <w:sz w:val="24"/>
          <w:szCs w:val="24"/>
          <w:shd w:val="clear" w:color="auto" w:fill="FFFFFF"/>
        </w:rPr>
        <w:t>Le podcast natif d’actualité en France : reconfigurations journalistiques et effets de mimétisme</w:t>
      </w:r>
      <w:r w:rsidRPr="004C1F9D">
        <w:rPr>
          <w:rFonts w:ascii="Aptos" w:hAnsi="Aptos"/>
          <w:color w:val="000000"/>
          <w:sz w:val="24"/>
          <w:szCs w:val="24"/>
          <w:shd w:val="clear" w:color="auto" w:fill="FFFFFF"/>
        </w:rPr>
        <w:t> </w:t>
      </w:r>
      <w:r w:rsidRPr="004C1F9D">
        <w:rPr>
          <w:rFonts w:ascii="Aptos" w:eastAsia="Times New Roman" w:hAnsi="Aptos" w:cs="Times New Roman"/>
          <w:sz w:val="24"/>
          <w:szCs w:val="24"/>
        </w:rPr>
        <w:t xml:space="preserve">», </w:t>
      </w:r>
      <w:r w:rsidRPr="004C1F9D">
        <w:rPr>
          <w:rFonts w:ascii="Aptos" w:eastAsia="Times New Roman" w:hAnsi="Aptos" w:cs="Times New Roman"/>
          <w:i/>
          <w:sz w:val="24"/>
          <w:szCs w:val="24"/>
        </w:rPr>
        <w:t>Les cahiers du journalisme</w:t>
      </w:r>
      <w:r w:rsidRPr="004C1F9D">
        <w:rPr>
          <w:rFonts w:ascii="Aptos" w:eastAsia="Times New Roman" w:hAnsi="Aptos" w:cs="Times New Roman"/>
          <w:sz w:val="24"/>
          <w:szCs w:val="24"/>
        </w:rPr>
        <w:t>, 2(11), 2024</w:t>
      </w:r>
    </w:p>
    <w:p w14:paraId="3C477C43" w14:textId="4DF82C92" w:rsidR="00FE2D15" w:rsidRPr="004C1F9D" w:rsidRDefault="00FE2D15" w:rsidP="00FE2D15">
      <w:pPr>
        <w:pStyle w:val="normal0"/>
        <w:numPr>
          <w:ilvl w:val="0"/>
          <w:numId w:val="4"/>
        </w:numPr>
        <w:spacing w:after="120"/>
        <w:jc w:val="both"/>
        <w:rPr>
          <w:rFonts w:ascii="Aptos" w:eastAsia="Times New Roman" w:hAnsi="Aptos" w:cs="Times New Roman"/>
          <w:sz w:val="24"/>
          <w:szCs w:val="24"/>
        </w:rPr>
      </w:pP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Pr="004C1F9D">
        <w:rPr>
          <w:rFonts w:ascii="Aptos" w:eastAsia="Times New Roman" w:hAnsi="Aptos" w:cs="Times New Roman"/>
          <w:sz w:val="24"/>
          <w:szCs w:val="24"/>
        </w:rPr>
        <w:t xml:space="preserve">, « La valorisation hétérogène des podcasts par les éditeurs de presse », </w:t>
      </w:r>
      <w:r w:rsidRPr="004C1F9D">
        <w:rPr>
          <w:rFonts w:ascii="Aptos" w:eastAsia="Times New Roman" w:hAnsi="Aptos" w:cs="Times New Roman"/>
          <w:i/>
          <w:sz w:val="24"/>
          <w:szCs w:val="24"/>
        </w:rPr>
        <w:t>Question de Communication</w:t>
      </w:r>
      <w:r w:rsidRPr="004C1F9D">
        <w:rPr>
          <w:rFonts w:ascii="Aptos" w:eastAsia="Times New Roman" w:hAnsi="Aptos" w:cs="Times New Roman"/>
          <w:sz w:val="24"/>
          <w:szCs w:val="24"/>
        </w:rPr>
        <w:t xml:space="preserve"> n°</w:t>
      </w:r>
      <w:r w:rsidRPr="004C1F9D">
        <w:rPr>
          <w:rFonts w:ascii="Aptos" w:hAnsi="Aptos"/>
          <w:sz w:val="24"/>
          <w:szCs w:val="24"/>
        </w:rPr>
        <w:t> </w:t>
      </w:r>
      <w:r w:rsidRPr="004C1F9D">
        <w:rPr>
          <w:rFonts w:ascii="Aptos" w:eastAsia="Times New Roman" w:hAnsi="Aptos" w:cs="Times New Roman"/>
          <w:sz w:val="24"/>
          <w:szCs w:val="24"/>
        </w:rPr>
        <w:t xml:space="preserve">45, été 2024. </w:t>
      </w:r>
    </w:p>
    <w:p w14:paraId="012C5802" w14:textId="7BECB716" w:rsidR="00516CE2" w:rsidRPr="004C1F9D" w:rsidRDefault="00C5643F" w:rsidP="00516CE2">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Arnaud Mercier, 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005A289C" w:rsidRPr="004C1F9D">
        <w:rPr>
          <w:rFonts w:ascii="Aptos" w:eastAsia="Times New Roman" w:hAnsi="Aptos" w:cs="Times New Roman"/>
          <w:sz w:val="24"/>
          <w:szCs w:val="24"/>
        </w:rPr>
        <w:t xml:space="preserve"> « L’irrésistible essor des podcasts d’information », </w:t>
      </w:r>
      <w:r w:rsidR="005A289C" w:rsidRPr="004C1F9D">
        <w:rPr>
          <w:rFonts w:ascii="Aptos" w:eastAsia="Times New Roman" w:hAnsi="Aptos" w:cs="Times New Roman"/>
          <w:i/>
          <w:sz w:val="24"/>
          <w:szCs w:val="24"/>
        </w:rPr>
        <w:t xml:space="preserve">The Conversation France </w:t>
      </w:r>
      <w:r w:rsidR="005A289C" w:rsidRPr="004C1F9D">
        <w:rPr>
          <w:rFonts w:ascii="Aptos" w:eastAsia="Times New Roman" w:hAnsi="Aptos" w:cs="Times New Roman"/>
          <w:sz w:val="24"/>
          <w:szCs w:val="24"/>
        </w:rPr>
        <w:t>(publié le 10/11/2022).</w:t>
      </w:r>
    </w:p>
    <w:p w14:paraId="70A59360" w14:textId="77777777" w:rsidR="00CC4FEB" w:rsidRPr="004C1F9D" w:rsidRDefault="00C5643F" w:rsidP="00CC4FEB">
      <w:pPr>
        <w:pStyle w:val="normal0"/>
        <w:numPr>
          <w:ilvl w:val="0"/>
          <w:numId w:val="4"/>
        </w:numPr>
        <w:spacing w:after="120"/>
        <w:jc w:val="both"/>
        <w:rPr>
          <w:rFonts w:ascii="Aptos" w:eastAsia="Times New Roman" w:hAnsi="Aptos" w:cs="Times New Roman"/>
          <w:sz w:val="24"/>
          <w:szCs w:val="24"/>
        </w:rPr>
      </w:pPr>
      <w:r w:rsidRPr="004C1F9D">
        <w:rPr>
          <w:rFonts w:ascii="Aptos" w:eastAsia="Times New Roman" w:hAnsi="Aptos" w:cs="Times New Roman"/>
          <w:sz w:val="24"/>
          <w:szCs w:val="24"/>
        </w:rPr>
        <w:t xml:space="preserve">Arnaud Mercier, Flore Di </w:t>
      </w:r>
      <w:proofErr w:type="spellStart"/>
      <w:r w:rsidRPr="004C1F9D">
        <w:rPr>
          <w:rFonts w:ascii="Aptos" w:eastAsia="Times New Roman" w:hAnsi="Aptos" w:cs="Times New Roman"/>
          <w:sz w:val="24"/>
          <w:szCs w:val="24"/>
        </w:rPr>
        <w:t>Sciullo</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Pr="004C1F9D">
        <w:rPr>
          <w:rFonts w:ascii="Aptos" w:eastAsia="Times New Roman" w:hAnsi="Aptos" w:cs="Times New Roman"/>
          <w:sz w:val="24"/>
          <w:szCs w:val="24"/>
        </w:rPr>
        <w:t>,</w:t>
      </w:r>
      <w:r w:rsidR="005A289C" w:rsidRPr="004C1F9D">
        <w:rPr>
          <w:rFonts w:ascii="Aptos" w:eastAsia="Times New Roman" w:hAnsi="Aptos" w:cs="Times New Roman"/>
          <w:sz w:val="24"/>
          <w:szCs w:val="24"/>
        </w:rPr>
        <w:t xml:space="preserve"> «</w:t>
      </w:r>
      <w:r w:rsidRPr="004C1F9D">
        <w:rPr>
          <w:rFonts w:ascii="Aptos" w:hAnsi="Aptos"/>
          <w:sz w:val="24"/>
          <w:szCs w:val="24"/>
        </w:rPr>
        <w:t> </w:t>
      </w:r>
      <w:r w:rsidR="005A289C" w:rsidRPr="004C1F9D">
        <w:rPr>
          <w:rFonts w:ascii="Aptos" w:eastAsia="Times New Roman" w:hAnsi="Aptos" w:cs="Times New Roman"/>
          <w:sz w:val="24"/>
          <w:szCs w:val="24"/>
        </w:rPr>
        <w:t>Le podcast natif d’information : opportunités et nouveaux défis pour les journalistes », pp. 273-292 in I. Saleh</w:t>
      </w:r>
      <w:r w:rsidR="005A289C" w:rsidRPr="004C1F9D">
        <w:rPr>
          <w:rFonts w:ascii="Aptos" w:eastAsia="Times New Roman" w:hAnsi="Aptos" w:cs="Times New Roman"/>
          <w:i/>
          <w:sz w:val="24"/>
          <w:szCs w:val="24"/>
        </w:rPr>
        <w:t xml:space="preserve"> et. </w:t>
      </w:r>
      <w:proofErr w:type="gramStart"/>
      <w:r w:rsidR="005A289C" w:rsidRPr="004C1F9D">
        <w:rPr>
          <w:rFonts w:ascii="Aptos" w:eastAsia="Times New Roman" w:hAnsi="Aptos" w:cs="Times New Roman"/>
          <w:i/>
          <w:sz w:val="24"/>
          <w:szCs w:val="24"/>
        </w:rPr>
        <w:t>al</w:t>
      </w:r>
      <w:proofErr w:type="gramEnd"/>
      <w:r w:rsidR="005A289C" w:rsidRPr="004C1F9D">
        <w:rPr>
          <w:rFonts w:ascii="Aptos" w:eastAsia="Times New Roman" w:hAnsi="Aptos" w:cs="Times New Roman"/>
          <w:sz w:val="24"/>
          <w:szCs w:val="24"/>
        </w:rPr>
        <w:t xml:space="preserve">., </w:t>
      </w:r>
      <w:r w:rsidR="005A289C" w:rsidRPr="004C1F9D">
        <w:rPr>
          <w:rFonts w:ascii="Aptos" w:eastAsia="Times New Roman" w:hAnsi="Aptos" w:cs="Times New Roman"/>
          <w:i/>
          <w:sz w:val="24"/>
          <w:szCs w:val="24"/>
        </w:rPr>
        <w:t xml:space="preserve">La fabrique du sens à l’ère de l’information numérique : enjeux et </w:t>
      </w:r>
      <w:r w:rsidR="005A289C" w:rsidRPr="004C1F9D">
        <w:rPr>
          <w:rFonts w:ascii="Aptos" w:eastAsia="Times New Roman" w:hAnsi="Aptos" w:cs="Times New Roman"/>
          <w:sz w:val="24"/>
          <w:szCs w:val="24"/>
        </w:rPr>
        <w:t>défis, actes du colloque H2PTM 2023.</w:t>
      </w:r>
    </w:p>
    <w:p w14:paraId="3D47D93C" w14:textId="3F4E0F66" w:rsidR="00A01BD8" w:rsidRPr="004C1F9D" w:rsidRDefault="005A289C" w:rsidP="00A01BD8">
      <w:pPr>
        <w:pStyle w:val="normal0"/>
        <w:numPr>
          <w:ilvl w:val="0"/>
          <w:numId w:val="4"/>
        </w:numPr>
        <w:spacing w:after="120"/>
        <w:jc w:val="both"/>
        <w:rPr>
          <w:rFonts w:ascii="Aptos" w:eastAsia="Times New Roman" w:hAnsi="Aptos" w:cs="Times New Roman"/>
          <w:sz w:val="24"/>
          <w:szCs w:val="24"/>
        </w:rPr>
      </w:pPr>
      <w:proofErr w:type="spellStart"/>
      <w:r w:rsidRPr="004C1F9D">
        <w:rPr>
          <w:rFonts w:ascii="Aptos" w:eastAsia="Times New Roman" w:hAnsi="Aptos" w:cs="Times New Roman"/>
          <w:sz w:val="24"/>
          <w:szCs w:val="24"/>
        </w:rPr>
        <w:t>Marie-Eva</w:t>
      </w:r>
      <w:proofErr w:type="spellEnd"/>
      <w:r w:rsidRPr="004C1F9D">
        <w:rPr>
          <w:rFonts w:ascii="Aptos" w:eastAsia="Times New Roman" w:hAnsi="Aptos" w:cs="Times New Roman"/>
          <w:sz w:val="24"/>
          <w:szCs w:val="24"/>
        </w:rPr>
        <w:t xml:space="preserve"> </w:t>
      </w:r>
      <w:proofErr w:type="spellStart"/>
      <w:r w:rsidRPr="004C1F9D">
        <w:rPr>
          <w:rFonts w:ascii="Aptos" w:eastAsia="Times New Roman" w:hAnsi="Aptos" w:cs="Times New Roman"/>
          <w:sz w:val="24"/>
          <w:szCs w:val="24"/>
        </w:rPr>
        <w:t>Lesaunier</w:t>
      </w:r>
      <w:proofErr w:type="spellEnd"/>
      <w:r w:rsidRPr="004C1F9D">
        <w:rPr>
          <w:rFonts w:ascii="Aptos" w:eastAsia="Times New Roman" w:hAnsi="Aptos" w:cs="Times New Roman"/>
          <w:sz w:val="24"/>
          <w:szCs w:val="24"/>
        </w:rPr>
        <w:t xml:space="preserve">, « Les podcasts natifs d’information en France : méthodologie pour un recensement de l’offre », </w:t>
      </w:r>
      <w:r w:rsidRPr="004C1F9D">
        <w:rPr>
          <w:rFonts w:ascii="Aptos" w:eastAsia="Times New Roman" w:hAnsi="Aptos" w:cs="Times New Roman"/>
          <w:i/>
          <w:sz w:val="24"/>
          <w:szCs w:val="24"/>
        </w:rPr>
        <w:t>Les Enjeux de l’Information et de la Communication</w:t>
      </w:r>
      <w:r w:rsidRPr="004C1F9D">
        <w:rPr>
          <w:rFonts w:ascii="Aptos" w:eastAsia="Times New Roman" w:hAnsi="Aptos" w:cs="Times New Roman"/>
          <w:sz w:val="24"/>
          <w:szCs w:val="24"/>
        </w:rPr>
        <w:t>, varia,</w:t>
      </w:r>
      <w:hyperlink r:id="rId5">
        <w:r w:rsidRPr="004C1F9D">
          <w:rPr>
            <w:rFonts w:ascii="Aptos" w:eastAsia="Times New Roman" w:hAnsi="Aptos" w:cs="Times New Roman"/>
            <w:sz w:val="24"/>
            <w:szCs w:val="24"/>
          </w:rPr>
          <w:t xml:space="preserve"> </w:t>
        </w:r>
        <w:r w:rsidRPr="004C1F9D">
          <w:rPr>
            <w:rFonts w:ascii="Aptos" w:eastAsia="Times New Roman" w:hAnsi="Aptos" w:cs="Times New Roman"/>
            <w:sz w:val="24"/>
            <w:szCs w:val="24"/>
          </w:rPr>
          <w:t>2</w:t>
        </w:r>
        <w:r w:rsidRPr="004C1F9D">
          <w:rPr>
            <w:rFonts w:ascii="Aptos" w:eastAsia="Times New Roman" w:hAnsi="Aptos" w:cs="Times New Roman"/>
            <w:sz w:val="24"/>
            <w:szCs w:val="24"/>
          </w:rPr>
          <w:t>023</w:t>
        </w:r>
      </w:hyperlink>
    </w:p>
    <w:p w14:paraId="083257F6" w14:textId="774C9DEF" w:rsidR="00811DC6" w:rsidRPr="004C1F9D" w:rsidRDefault="00811DC6" w:rsidP="00A01BD8">
      <w:pPr>
        <w:pStyle w:val="normal0"/>
        <w:spacing w:after="120"/>
        <w:jc w:val="both"/>
        <w:rPr>
          <w:rFonts w:ascii="Aptos" w:eastAsia="Times New Roman" w:hAnsi="Aptos" w:cs="Times New Roman"/>
          <w:b/>
          <w:bCs/>
          <w:i/>
          <w:iCs/>
          <w:sz w:val="24"/>
          <w:szCs w:val="24"/>
        </w:rPr>
      </w:pPr>
      <w:r w:rsidRPr="004C1F9D">
        <w:rPr>
          <w:rFonts w:ascii="Aptos" w:eastAsia="Times New Roman" w:hAnsi="Aptos" w:cs="Times New Roman"/>
          <w:b/>
          <w:bCs/>
          <w:i/>
          <w:iCs/>
          <w:sz w:val="24"/>
          <w:szCs w:val="24"/>
        </w:rPr>
        <w:t>Événements et replay</w:t>
      </w:r>
    </w:p>
    <w:p w14:paraId="7E791D1C" w14:textId="59F64C89" w:rsidR="00A25D4E" w:rsidRPr="004C1F9D" w:rsidRDefault="00A01BD8" w:rsidP="00A25D4E">
      <w:pPr>
        <w:pStyle w:val="Titre2"/>
        <w:numPr>
          <w:ilvl w:val="0"/>
          <w:numId w:val="5"/>
        </w:numPr>
        <w:rPr>
          <w:rFonts w:ascii="Aptos" w:hAnsi="Aptos"/>
          <w:color w:val="auto"/>
          <w:sz w:val="24"/>
          <w:szCs w:val="24"/>
        </w:rPr>
      </w:pPr>
      <w:r w:rsidRPr="004C1F9D">
        <w:rPr>
          <w:rFonts w:ascii="Aptos" w:eastAsia="Times New Roman" w:hAnsi="Aptos" w:cs="Times New Roman"/>
          <w:color w:val="auto"/>
          <w:sz w:val="24"/>
          <w:szCs w:val="24"/>
        </w:rPr>
        <w:t xml:space="preserve">Premières Rencontres </w:t>
      </w:r>
      <w:proofErr w:type="spellStart"/>
      <w:r w:rsidRPr="004C1F9D">
        <w:rPr>
          <w:rFonts w:ascii="Aptos" w:eastAsia="Times New Roman" w:hAnsi="Aptos" w:cs="Times New Roman"/>
          <w:color w:val="auto"/>
          <w:sz w:val="24"/>
          <w:szCs w:val="24"/>
        </w:rPr>
        <w:t>Obcast</w:t>
      </w:r>
      <w:proofErr w:type="spellEnd"/>
      <w:r w:rsidR="00F8534F" w:rsidRPr="004C1F9D">
        <w:rPr>
          <w:rFonts w:ascii="Aptos" w:eastAsia="Times New Roman" w:hAnsi="Aptos" w:cs="Times New Roman"/>
          <w:color w:val="auto"/>
          <w:sz w:val="24"/>
          <w:szCs w:val="24"/>
        </w:rPr>
        <w:t xml:space="preserve">, </w:t>
      </w:r>
      <w:r w:rsidR="00A25D4E" w:rsidRPr="004C1F9D">
        <w:rPr>
          <w:rFonts w:ascii="Aptos" w:eastAsia="Times New Roman" w:hAnsi="Aptos" w:cs="Times New Roman"/>
          <w:color w:val="auto"/>
          <w:sz w:val="24"/>
          <w:szCs w:val="24"/>
        </w:rPr>
        <w:t xml:space="preserve">20 juin 2023, </w:t>
      </w:r>
      <w:r w:rsidR="00F8534F" w:rsidRPr="004C1F9D">
        <w:rPr>
          <w:rFonts w:ascii="Aptos" w:hAnsi="Aptos"/>
          <w:color w:val="auto"/>
          <w:sz w:val="24"/>
          <w:szCs w:val="24"/>
        </w:rPr>
        <w:t>Université Panthéon-Assas</w:t>
      </w:r>
    </w:p>
    <w:p w14:paraId="0D735458" w14:textId="16CACC88" w:rsidR="00A01BD8" w:rsidRPr="004C1F9D" w:rsidRDefault="00A25D4E" w:rsidP="00A25D4E">
      <w:pPr>
        <w:pStyle w:val="Titre2"/>
        <w:numPr>
          <w:ilvl w:val="0"/>
          <w:numId w:val="5"/>
        </w:numPr>
        <w:rPr>
          <w:rFonts w:ascii="Aptos" w:hAnsi="Aptos"/>
          <w:color w:val="auto"/>
          <w:sz w:val="24"/>
          <w:szCs w:val="24"/>
          <w:highlight w:val="yellow"/>
        </w:rPr>
      </w:pPr>
      <w:r w:rsidRPr="004C1F9D">
        <w:rPr>
          <w:rFonts w:ascii="Aptos" w:eastAsia="Times New Roman" w:hAnsi="Aptos" w:cs="Times New Roman"/>
          <w:color w:val="auto"/>
          <w:sz w:val="24"/>
          <w:szCs w:val="24"/>
        </w:rPr>
        <w:t>Colloque international « </w:t>
      </w:r>
      <w:r w:rsidR="00A01BD8" w:rsidRPr="004C1F9D">
        <w:rPr>
          <w:rFonts w:ascii="Aptos" w:eastAsia="Times New Roman" w:hAnsi="Aptos" w:cs="Times New Roman"/>
          <w:color w:val="auto"/>
          <w:sz w:val="24"/>
          <w:szCs w:val="24"/>
        </w:rPr>
        <w:t>Le podcast natif : comprendre son essor, interroger son avenir »</w:t>
      </w:r>
      <w:r w:rsidRPr="004C1F9D">
        <w:rPr>
          <w:rFonts w:ascii="Aptos" w:eastAsia="Times New Roman" w:hAnsi="Aptos" w:cs="Times New Roman"/>
          <w:color w:val="auto"/>
          <w:sz w:val="24"/>
          <w:szCs w:val="24"/>
        </w:rPr>
        <w:t xml:space="preserve">, 14&amp;15 décembre 2023, Université Paris Panthéon-Assas, </w:t>
      </w:r>
      <w:r w:rsidRPr="004C1F9D">
        <w:rPr>
          <w:rFonts w:ascii="Aptos" w:eastAsia="Times New Roman" w:hAnsi="Aptos" w:cs="Times New Roman"/>
          <w:color w:val="auto"/>
          <w:sz w:val="24"/>
          <w:szCs w:val="24"/>
          <w:highlight w:val="yellow"/>
        </w:rPr>
        <w:t>r</w:t>
      </w:r>
      <w:r w:rsidRPr="004C1F9D">
        <w:rPr>
          <w:rFonts w:ascii="Aptos" w:eastAsia="Times New Roman" w:hAnsi="Aptos" w:cs="Times New Roman"/>
          <w:color w:val="auto"/>
          <w:sz w:val="24"/>
          <w:szCs w:val="24"/>
          <w:highlight w:val="yellow"/>
          <w:u w:val="single"/>
        </w:rPr>
        <w:t>eplay des sessions ici</w:t>
      </w:r>
      <w:r w:rsidRPr="004C1F9D">
        <w:rPr>
          <w:rFonts w:ascii="Aptos" w:hAnsi="Aptos"/>
          <w:color w:val="auto"/>
          <w:sz w:val="24"/>
          <w:szCs w:val="24"/>
          <w:highlight w:val="yellow"/>
          <w:u w:val="single"/>
        </w:rPr>
        <w:t xml:space="preserve"> </w:t>
      </w:r>
      <w:r w:rsidR="005E7F49" w:rsidRPr="004C1F9D">
        <w:rPr>
          <w:rFonts w:ascii="Aptos" w:eastAsia="Times New Roman" w:hAnsi="Aptos" w:cs="Times New Roman"/>
          <w:color w:val="auto"/>
          <w:sz w:val="24"/>
          <w:szCs w:val="24"/>
          <w:highlight w:val="yellow"/>
          <w:u w:val="single"/>
        </w:rPr>
        <w:t>https://www.youtube.com/@carism7995/videos</w:t>
      </w:r>
    </w:p>
    <w:p w14:paraId="21E4C335" w14:textId="77777777" w:rsidR="005A289C" w:rsidRPr="004C1F9D" w:rsidRDefault="005A289C">
      <w:pPr>
        <w:rPr>
          <w:rFonts w:ascii="Aptos" w:hAnsi="Aptos"/>
          <w:b/>
          <w:bCs/>
        </w:rPr>
      </w:pPr>
    </w:p>
    <w:p w14:paraId="3FF2B2E4" w14:textId="54552CE4" w:rsidR="000449C8" w:rsidRPr="004C1F9D" w:rsidRDefault="00B30743">
      <w:pPr>
        <w:rPr>
          <w:rFonts w:ascii="Aptos" w:hAnsi="Aptos"/>
          <w:b/>
          <w:bCs/>
        </w:rPr>
      </w:pPr>
      <w:r>
        <w:rPr>
          <w:rFonts w:ascii="Aptos" w:hAnsi="Aptos"/>
          <w:b/>
          <w:bCs/>
        </w:rPr>
        <w:t xml:space="preserve">5. </w:t>
      </w:r>
      <w:r w:rsidR="000449C8" w:rsidRPr="004C1F9D">
        <w:rPr>
          <w:rFonts w:ascii="Aptos" w:hAnsi="Aptos"/>
          <w:b/>
          <w:bCs/>
        </w:rPr>
        <w:t>Contact</w:t>
      </w:r>
    </w:p>
    <w:p w14:paraId="0536628F" w14:textId="0FE4D536" w:rsidR="0085062D" w:rsidRPr="004C1F9D" w:rsidRDefault="0085062D">
      <w:pPr>
        <w:rPr>
          <w:rFonts w:ascii="Aptos" w:hAnsi="Aptos"/>
          <w:b/>
          <w:bCs/>
        </w:rPr>
      </w:pPr>
      <w:hyperlink r:id="rId6" w:history="1">
        <w:r w:rsidRPr="004C1F9D">
          <w:rPr>
            <w:rStyle w:val="Lienhypertexte"/>
            <w:rFonts w:ascii="Aptos" w:hAnsi="Aptos"/>
            <w:color w:val="D63440"/>
          </w:rPr>
          <w:t>obcast.carism@gmail.com</w:t>
        </w:r>
      </w:hyperlink>
    </w:p>
    <w:sectPr w:rsidR="0085062D" w:rsidRPr="004C1F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55357"/>
    <w:multiLevelType w:val="multilevel"/>
    <w:tmpl w:val="0B564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755E4D"/>
    <w:multiLevelType w:val="multilevel"/>
    <w:tmpl w:val="02609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82496E"/>
    <w:multiLevelType w:val="hybridMultilevel"/>
    <w:tmpl w:val="7B247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333069"/>
    <w:multiLevelType w:val="multilevel"/>
    <w:tmpl w:val="F7FC0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B34590"/>
    <w:multiLevelType w:val="hybridMultilevel"/>
    <w:tmpl w:val="4950E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4795577">
    <w:abstractNumId w:val="1"/>
  </w:num>
  <w:num w:numId="2" w16cid:durableId="1544243865">
    <w:abstractNumId w:val="3"/>
  </w:num>
  <w:num w:numId="3" w16cid:durableId="619923385">
    <w:abstractNumId w:val="0"/>
  </w:num>
  <w:num w:numId="4" w16cid:durableId="37584192">
    <w:abstractNumId w:val="4"/>
  </w:num>
  <w:num w:numId="5" w16cid:durableId="1977711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5A"/>
    <w:rsid w:val="0004021D"/>
    <w:rsid w:val="000449C8"/>
    <w:rsid w:val="0013650D"/>
    <w:rsid w:val="001F3C04"/>
    <w:rsid w:val="00236BB5"/>
    <w:rsid w:val="002F10C5"/>
    <w:rsid w:val="003663CA"/>
    <w:rsid w:val="004039BE"/>
    <w:rsid w:val="004C1F9D"/>
    <w:rsid w:val="004C61B1"/>
    <w:rsid w:val="00516CE2"/>
    <w:rsid w:val="005A289C"/>
    <w:rsid w:val="005D1908"/>
    <w:rsid w:val="005E54C8"/>
    <w:rsid w:val="005E7F49"/>
    <w:rsid w:val="00811DC6"/>
    <w:rsid w:val="0085062D"/>
    <w:rsid w:val="008F0CEC"/>
    <w:rsid w:val="00906B87"/>
    <w:rsid w:val="00A01BD8"/>
    <w:rsid w:val="00A25D4E"/>
    <w:rsid w:val="00AB77C5"/>
    <w:rsid w:val="00AD6FF4"/>
    <w:rsid w:val="00B30743"/>
    <w:rsid w:val="00BE3344"/>
    <w:rsid w:val="00C5643F"/>
    <w:rsid w:val="00CC4FEB"/>
    <w:rsid w:val="00D3255B"/>
    <w:rsid w:val="00E84FD7"/>
    <w:rsid w:val="00EA0BF3"/>
    <w:rsid w:val="00F05282"/>
    <w:rsid w:val="00F202E6"/>
    <w:rsid w:val="00F30E5A"/>
    <w:rsid w:val="00F8534F"/>
    <w:rsid w:val="00FE2D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687B"/>
  <w15:chartTrackingRefBased/>
  <w15:docId w15:val="{249B3170-2DE5-4343-B461-FE7135B25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0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30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30E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30E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30E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30E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30E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30E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30E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0E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30E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30E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30E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30E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30E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30E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30E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30E5A"/>
    <w:rPr>
      <w:rFonts w:eastAsiaTheme="majorEastAsia" w:cstheme="majorBidi"/>
      <w:color w:val="272727" w:themeColor="text1" w:themeTint="D8"/>
    </w:rPr>
  </w:style>
  <w:style w:type="paragraph" w:styleId="Titre">
    <w:name w:val="Title"/>
    <w:basedOn w:val="Normal"/>
    <w:next w:val="Normal"/>
    <w:link w:val="TitreCar"/>
    <w:uiPriority w:val="10"/>
    <w:qFormat/>
    <w:rsid w:val="00F30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30E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30E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30E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30E5A"/>
    <w:pPr>
      <w:spacing w:before="160"/>
      <w:jc w:val="center"/>
    </w:pPr>
    <w:rPr>
      <w:i/>
      <w:iCs/>
      <w:color w:val="404040" w:themeColor="text1" w:themeTint="BF"/>
    </w:rPr>
  </w:style>
  <w:style w:type="character" w:customStyle="1" w:styleId="CitationCar">
    <w:name w:val="Citation Car"/>
    <w:basedOn w:val="Policepardfaut"/>
    <w:link w:val="Citation"/>
    <w:uiPriority w:val="29"/>
    <w:rsid w:val="00F30E5A"/>
    <w:rPr>
      <w:i/>
      <w:iCs/>
      <w:color w:val="404040" w:themeColor="text1" w:themeTint="BF"/>
    </w:rPr>
  </w:style>
  <w:style w:type="paragraph" w:styleId="Paragraphedeliste">
    <w:name w:val="List Paragraph"/>
    <w:basedOn w:val="Normal"/>
    <w:uiPriority w:val="34"/>
    <w:qFormat/>
    <w:rsid w:val="00F30E5A"/>
    <w:pPr>
      <w:ind w:left="720"/>
      <w:contextualSpacing/>
    </w:pPr>
  </w:style>
  <w:style w:type="character" w:styleId="Accentuationintense">
    <w:name w:val="Intense Emphasis"/>
    <w:basedOn w:val="Policepardfaut"/>
    <w:uiPriority w:val="21"/>
    <w:qFormat/>
    <w:rsid w:val="00F30E5A"/>
    <w:rPr>
      <w:i/>
      <w:iCs/>
      <w:color w:val="0F4761" w:themeColor="accent1" w:themeShade="BF"/>
    </w:rPr>
  </w:style>
  <w:style w:type="paragraph" w:styleId="Citationintense">
    <w:name w:val="Intense Quote"/>
    <w:basedOn w:val="Normal"/>
    <w:next w:val="Normal"/>
    <w:link w:val="CitationintenseCar"/>
    <w:uiPriority w:val="30"/>
    <w:qFormat/>
    <w:rsid w:val="00F30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30E5A"/>
    <w:rPr>
      <w:i/>
      <w:iCs/>
      <w:color w:val="0F4761" w:themeColor="accent1" w:themeShade="BF"/>
    </w:rPr>
  </w:style>
  <w:style w:type="character" w:styleId="Rfrenceintense">
    <w:name w:val="Intense Reference"/>
    <w:basedOn w:val="Policepardfaut"/>
    <w:uiPriority w:val="32"/>
    <w:qFormat/>
    <w:rsid w:val="00F30E5A"/>
    <w:rPr>
      <w:b/>
      <w:bCs/>
      <w:smallCaps/>
      <w:color w:val="0F4761" w:themeColor="accent1" w:themeShade="BF"/>
      <w:spacing w:val="5"/>
    </w:rPr>
  </w:style>
  <w:style w:type="character" w:styleId="Lienhypertexte">
    <w:name w:val="Hyperlink"/>
    <w:basedOn w:val="Policepardfaut"/>
    <w:uiPriority w:val="99"/>
    <w:semiHidden/>
    <w:unhideWhenUsed/>
    <w:rsid w:val="0085062D"/>
    <w:rPr>
      <w:color w:val="0000FF"/>
      <w:u w:val="single"/>
    </w:rPr>
  </w:style>
  <w:style w:type="paragraph" w:customStyle="1" w:styleId="normal0">
    <w:name w:val="normal"/>
    <w:rsid w:val="005A289C"/>
    <w:pPr>
      <w:spacing w:after="0" w:line="276" w:lineRule="auto"/>
    </w:pPr>
    <w:rPr>
      <w:rFonts w:ascii="Arial" w:eastAsia="Arial" w:hAnsi="Arial" w:cs="Arial"/>
      <w:kern w:val="0"/>
      <w:sz w:val="22"/>
      <w:szCs w:val="22"/>
      <w:lang w:val="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bcast.carism@gmail.com" TargetMode="External"/><Relationship Id="rId5" Type="http://schemas.openxmlformats.org/officeDocument/2006/relationships/hyperlink" Target="https://lesenjeux.univ-grenoble-alpes.fr/annee/2023/"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1086</Words>
  <Characters>5977</Characters>
  <Application>Microsoft Office Word</Application>
  <DocSecurity>0</DocSecurity>
  <Lines>49</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Marie-Eva Lesaunier</dc:creator>
  <cp:keywords/>
  <dc:description/>
  <cp:lastModifiedBy>Marie-Eva Lesaunier</cp:lastModifiedBy>
  <cp:revision>32</cp:revision>
  <dcterms:created xsi:type="dcterms:W3CDTF">2025-10-28T12:00:00Z</dcterms:created>
  <dcterms:modified xsi:type="dcterms:W3CDTF">2025-10-28T12:47:00Z</dcterms:modified>
</cp:coreProperties>
</file>