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2D4DC" w14:textId="48891387" w:rsidR="003677B1" w:rsidRPr="00670342" w:rsidRDefault="00670342" w:rsidP="00670342">
      <w:pPr>
        <w:jc w:val="center"/>
        <w:rPr>
          <w:sz w:val="40"/>
          <w:szCs w:val="40"/>
        </w:rPr>
      </w:pPr>
      <w:r w:rsidRPr="00670342">
        <w:rPr>
          <w:sz w:val="40"/>
          <w:szCs w:val="40"/>
        </w:rPr>
        <w:t>Configuring STM32H7A/B to work with EcoXiP</w:t>
      </w:r>
    </w:p>
    <w:p w14:paraId="4DBEF4FD" w14:textId="31C96AAC" w:rsidR="00670342" w:rsidRDefault="00670342"/>
    <w:p w14:paraId="574EEB8E" w14:textId="3BFE61A1" w:rsidR="00670342" w:rsidRDefault="00670342" w:rsidP="00670342">
      <w:r>
        <w:t>The STM32H7A/</w:t>
      </w:r>
      <w:r w:rsidRPr="00670342">
        <w:t xml:space="preserve"> </w:t>
      </w:r>
      <w:r>
        <w:t>STM32H7B microcontrollers from ST are part of the high performance STM32H7</w:t>
      </w:r>
      <w:r w:rsidR="00E15CAE">
        <w:t xml:space="preserve"> family</w:t>
      </w:r>
      <w:r>
        <w:t xml:space="preserve">, based on the Cortex M7 CPU core. The STM32H7A/B are the first in the family to support octal-SPI interface and work with </w:t>
      </w:r>
      <w:hyperlink r:id="rId5" w:history="1">
        <w:r w:rsidRPr="00B90529">
          <w:rPr>
            <w:rStyle w:val="Hyperlink"/>
            <w:highlight w:val="yellow"/>
          </w:rPr>
          <w:t>Adesto’s EcoXiP family</w:t>
        </w:r>
      </w:hyperlink>
      <w:r w:rsidR="0006784F">
        <w:t xml:space="preserve"> of octal flash devices</w:t>
      </w:r>
      <w:r>
        <w:t xml:space="preserve">. This note explains how to configure the STM32H7A/B </w:t>
      </w:r>
      <w:r w:rsidR="00312045">
        <w:t xml:space="preserve">and its </w:t>
      </w:r>
      <w:r w:rsidR="00D21440">
        <w:t>built</w:t>
      </w:r>
      <w:r w:rsidR="00312045">
        <w:t xml:space="preserve">-in flash host controller, </w:t>
      </w:r>
      <w:r w:rsidR="00E15CAE">
        <w:t>called</w:t>
      </w:r>
      <w:r w:rsidR="00312045">
        <w:t xml:space="preserve"> OctoSPI, </w:t>
      </w:r>
      <w:r>
        <w:t>to take advantage of these EcoXiP features:</w:t>
      </w:r>
    </w:p>
    <w:p w14:paraId="3098FC56" w14:textId="7933355D" w:rsidR="00670342" w:rsidRDefault="00670342" w:rsidP="00670342">
      <w:pPr>
        <w:pStyle w:val="ListParagraph"/>
        <w:numPr>
          <w:ilvl w:val="0"/>
          <w:numId w:val="1"/>
        </w:numPr>
      </w:pPr>
      <w:r>
        <w:t>Octal double-data rate interface</w:t>
      </w:r>
      <w:r w:rsidR="0006784F">
        <w:t xml:space="preserve"> (compatible with the JEDEC JESD251 standard)</w:t>
      </w:r>
    </w:p>
    <w:p w14:paraId="3DB392E1" w14:textId="1D529B84" w:rsidR="00670342" w:rsidRDefault="00670342" w:rsidP="00670342">
      <w:pPr>
        <w:pStyle w:val="ListParagraph"/>
        <w:numPr>
          <w:ilvl w:val="0"/>
          <w:numId w:val="1"/>
        </w:numPr>
      </w:pPr>
      <w:r>
        <w:t>High clock speed</w:t>
      </w:r>
    </w:p>
    <w:p w14:paraId="0524E0FC" w14:textId="52E1B506" w:rsidR="00670342" w:rsidRDefault="00670342" w:rsidP="00670342">
      <w:pPr>
        <w:pStyle w:val="ListParagraph"/>
        <w:numPr>
          <w:ilvl w:val="0"/>
          <w:numId w:val="1"/>
        </w:numPr>
      </w:pPr>
      <w:r>
        <w:t>Execute in place (XiP)</w:t>
      </w:r>
    </w:p>
    <w:p w14:paraId="41C56BAF" w14:textId="6AD103E0" w:rsidR="0090171D" w:rsidRDefault="00670342" w:rsidP="0006784F">
      <w:pPr>
        <w:pStyle w:val="ListParagraph"/>
        <w:numPr>
          <w:ilvl w:val="0"/>
          <w:numId w:val="1"/>
        </w:numPr>
      </w:pPr>
      <w:r>
        <w:t>Wrap and continue</w:t>
      </w:r>
    </w:p>
    <w:p w14:paraId="7DC83C12" w14:textId="3FCA0600" w:rsidR="0090171D" w:rsidRDefault="0090171D" w:rsidP="0090171D">
      <w:r>
        <w:t xml:space="preserve">Figure 1 shows a block diagram of </w:t>
      </w:r>
      <w:r w:rsidR="006209EC">
        <w:t xml:space="preserve">EcoXiP connected to a </w:t>
      </w:r>
      <w:r>
        <w:t>STM32H7A/B</w:t>
      </w:r>
      <w:r w:rsidR="006209EC">
        <w:t xml:space="preserve"> MCU highlighting the blocks which interact directly and indirectly with an external flash.</w:t>
      </w:r>
    </w:p>
    <w:p w14:paraId="4DB8A6F0" w14:textId="1D208734" w:rsidR="007D0609" w:rsidRDefault="0090171D" w:rsidP="007D0609">
      <w:r>
        <w:rPr>
          <w:noProof/>
        </w:rPr>
        <mc:AlternateContent>
          <mc:Choice Requires="wps">
            <w:drawing>
              <wp:anchor distT="0" distB="0" distL="114300" distR="114300" simplePos="0" relativeHeight="251659264" behindDoc="0" locked="0" layoutInCell="1" allowOverlap="1" wp14:anchorId="6E874FA2" wp14:editId="12A00462">
                <wp:simplePos x="0" y="0"/>
                <wp:positionH relativeFrom="column">
                  <wp:posOffset>505156</wp:posOffset>
                </wp:positionH>
                <wp:positionV relativeFrom="paragraph">
                  <wp:posOffset>229870</wp:posOffset>
                </wp:positionV>
                <wp:extent cx="1247775" cy="5238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247775"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A0EEF" w14:textId="1AF3C9FC" w:rsidR="007D0609" w:rsidRPr="007D0609" w:rsidRDefault="007D0609" w:rsidP="007D0609">
                            <w:pPr>
                              <w:jc w:val="center"/>
                              <w:rPr>
                                <w:sz w:val="28"/>
                                <w:szCs w:val="28"/>
                              </w:rPr>
                            </w:pPr>
                            <w:r>
                              <w:rPr>
                                <w:sz w:val="28"/>
                                <w:szCs w:val="28"/>
                              </w:rPr>
                              <w:t>Cortex M7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74FA2" id="Rectangle 3" o:spid="_x0000_s1026" style="position:absolute;margin-left:39.8pt;margin-top:18.1pt;width:98.2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y9eQIAAEQFAAAOAAAAZHJzL2Uyb0RvYy54bWysVE1v2zAMvQ/YfxB0X53PpQvqFEGKDgOK&#10;tmg79KzIUmxAFjVKiZ39+lGy4xZtscMwH2RKJB/JJ1IXl21t2EGhr8DmfHw24kxZCUVldzn/+XT9&#10;5ZwzH4QthAGrcn5Unl+uPn+6aNxSTaAEUyhkBGL9snE5L0NwyyzzslS18GfglCWlBqxFoC3usgJF&#10;Q+i1ySaj0desASwcglTe0+lVp+SrhK+1kuFOa68CMzmn3EJaMa3buGarC7HcoXBlJfs0xD9kUYvK&#10;UtAB6koEwfZYvYOqK4ngQYczCXUGWldSpRqomvHoTTWPpXAq1ULkeDfQ5P8frLw93COripxPObOi&#10;pit6INKE3RnFppGexvklWT26e+x3nsRYa6uxjn+qgrWJ0uNAqWoDk3Q4nswWi8WcM0m6+WR6TjLB&#10;ZC/eDn34rqBmUcg5UvTEpDjc+NCZnkzIL2bTxU9SOBoVUzD2QWkqgyJOkndqILUxyA6Crl5IqWwY&#10;d6pSFKo7no/o6/MZPFJ2CTAi68qYAbsHiM35HrvLtbePrir13+A8+ltinfPgkSKDDYNzXVnAjwAM&#10;VdVH7uxPJHXURJZCu23JJIpbKI503wjdIHgnryui/Ub4cC+QOp9mhKY53NGiDTQ5h17irAT8/dF5&#10;tKeGJC1nDU1Szv2vvUDFmflhqVW/jWezOHppM5svJrTB15rta43d1xugGxvTu+FkEqN9MCdRI9TP&#10;NPTrGJVUwkqKnXMZ8LTZhG7C6dmQar1OZjRuToQb++hkBI8Ex7Z6ap8Fur73AnXtLZymTizftGBn&#10;Gz0trPcBdJX684XXnnoa1dRD/bMS34LX+2T18vit/gAAAP//AwBQSwMEFAAGAAgAAAAhAEvQW4zc&#10;AAAACQEAAA8AAABkcnMvZG93bnJldi54bWxMj0FOwzAQRfdI3MGaSuyokyAlJcSpUCU2SCxaOIAb&#10;D3HaeBzFTpPcnmEFy9F/+v9NtV9cL244hs6TgnSbgEBqvOmoVfD1+fa4AxGiJqN7T6hgxQD7+v6u&#10;0qXxMx3xdoqt4BIKpVZgYxxKKUNj0emw9QMSZ99+dDryObbSjHrmctfLLEly6XRHvGD1gAeLzfU0&#10;OR7ReFzTYj5cP+zy3mG/XnBalXrYLK8vICIu8Q+GX31Wh5qdzn4iE0SvoHjOmVTwlGcgOM+KPAVx&#10;ZjDdFSDrSv7/oP4BAAD//wMAUEsBAi0AFAAGAAgAAAAhALaDOJL+AAAA4QEAABMAAAAAAAAAAAAA&#10;AAAAAAAAAFtDb250ZW50X1R5cGVzXS54bWxQSwECLQAUAAYACAAAACEAOP0h/9YAAACUAQAACwAA&#10;AAAAAAAAAAAAAAAvAQAAX3JlbHMvLnJlbHNQSwECLQAUAAYACAAAACEArFG8vXkCAABEBQAADgAA&#10;AAAAAAAAAAAAAAAuAgAAZHJzL2Uyb0RvYy54bWxQSwECLQAUAAYACAAAACEAS9BbjNwAAAAJAQAA&#10;DwAAAAAAAAAAAAAAAADTBAAAZHJzL2Rvd25yZXYueG1sUEsFBgAAAAAEAAQA8wAAANwFAAAAAA==&#10;" fillcolor="#4472c4 [3204]" strokecolor="#1f3763 [1604]" strokeweight="1pt">
                <v:textbox>
                  <w:txbxContent>
                    <w:p w14:paraId="109A0EEF" w14:textId="1AF3C9FC" w:rsidR="007D0609" w:rsidRPr="007D0609" w:rsidRDefault="007D0609" w:rsidP="007D0609">
                      <w:pPr>
                        <w:jc w:val="center"/>
                        <w:rPr>
                          <w:sz w:val="28"/>
                          <w:szCs w:val="28"/>
                        </w:rPr>
                      </w:pPr>
                      <w:r>
                        <w:rPr>
                          <w:sz w:val="28"/>
                          <w:szCs w:val="28"/>
                        </w:rPr>
                        <w:t>Cortex M7</w:t>
                      </w:r>
                    </w:p>
                  </w:txbxContent>
                </v:textbox>
              </v:rect>
            </w:pict>
          </mc:Fallback>
        </mc:AlternateContent>
      </w:r>
      <w:r w:rsidR="007D0609">
        <w:rPr>
          <w:noProof/>
        </w:rPr>
        <mc:AlternateContent>
          <mc:Choice Requires="wps">
            <w:drawing>
              <wp:anchor distT="0" distB="0" distL="114300" distR="114300" simplePos="0" relativeHeight="251662336" behindDoc="0" locked="0" layoutInCell="1" allowOverlap="1" wp14:anchorId="4C65BC74" wp14:editId="151D4144">
                <wp:simplePos x="0" y="0"/>
                <wp:positionH relativeFrom="column">
                  <wp:posOffset>4622165</wp:posOffset>
                </wp:positionH>
                <wp:positionV relativeFrom="paragraph">
                  <wp:posOffset>228930</wp:posOffset>
                </wp:positionV>
                <wp:extent cx="723900" cy="628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723900" cy="62865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8D52A5" w14:textId="50B6A2FA" w:rsidR="007D0609" w:rsidRPr="007D0609" w:rsidRDefault="007D0609" w:rsidP="007D0609">
                            <w:pPr>
                              <w:jc w:val="center"/>
                              <w:rPr>
                                <w:sz w:val="28"/>
                                <w:szCs w:val="28"/>
                              </w:rPr>
                            </w:pPr>
                            <w:r w:rsidRPr="007D0609">
                              <w:rPr>
                                <w:sz w:val="28"/>
                                <w:szCs w:val="28"/>
                              </w:rPr>
                              <w:t>EcoXiP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65BC74" id="Rectangle 6" o:spid="_x0000_s1027" style="position:absolute;margin-left:363.95pt;margin-top:18.05pt;width:57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ymjwIAAIEFAAAOAAAAZHJzL2Uyb0RvYy54bWysVEtv2zAMvg/YfxB0X+1kadoGcYogRYcB&#10;RVu0HXpWZCkWIIuapMTOfv0o+dGgK3YYloNCmeTHhz5yed3WmhyE8wpMQSdnOSXCcCiV2RX0x8vt&#10;l0tKfGCmZBqMKOhReHq9+vxp2diFmEIFuhSOIIjxi8YWtArBLrLM80rUzJ+BFQaVElzNAl7dLisd&#10;axC91tk0z+dZA660DrjwHr/edEq6SvhSCh4epPQiEF1QzC2k06VzG89stWSLnWO2UrxPg/1DFjVT&#10;BoOOUDcsMLJ36g+oWnEHHmQ441BnIKXiItWA1Uzyd9U8V8yKVAs2x9uxTf7/wfL7w6MjqizonBLD&#10;anyiJ2waMzstyDy2p7F+gVbP9tH1N49irLWVro7/WAVpU0uPY0tFGwjHjxfTr1c5Np6jaj69nJ+n&#10;lmdvztb58E1ATaJQUIfBUyPZ4c4HDIimg0mM5UGr8lZpnS6RJWKjHTkwfF/GuTBhFpNGrxPLLNbQ&#10;ZZ2kcNQi+mvzJCQWj3lOU9BEu/eAk05VsVJ0cc5z/A1RhhRSzAQYkSVmOGL3AIPlabKTHqa3j64i&#10;sXZ0zv+WWFfp6JEigwmjc60MuI8AdBgjd/aY/klrohjabZuIkSzjly2URySLg26KvOW3Ch/tjvnw&#10;yByODb4zroLwgIfU0BQUeomSCtyvj75He2QzailpcAwL6n/umROU6O8GeX41mc3i3KbL7Pxiihd3&#10;qtmeasy+3gAyYYJLx/IkRvugB1E6qF9xY6xjVFQxwzF2QXlww2UTuvWAO4eL9TqZ4axaFu7Ms+UR&#10;PPY5kvKlfWXO9swNSPl7GEaWLd4RuLONngbW+wBSJXa/9bV/AZzzRKV+J8VFcnpPVm+bc/UbAAD/&#10;/wMAUEsDBBQABgAIAAAAIQBZ0EFD3QAAAAoBAAAPAAAAZHJzL2Rvd25yZXYueG1sTI9BTsMwEEX3&#10;SNzBGiR21HHapCXEqQgSgiUUDuDGxg7E4yh2m3B7hhUsZ+bpz/v1fvEDO5sp9gEliFUGzGAXdI9W&#10;wvvb480OWEwKtRoCGgnfJsK+ubyoVaXDjK/mfEiWUQjGSklwKY0V57Fzxqu4CqNBun2EyatE42S5&#10;ntRM4X7geZaV3Kse6YNTo3lwpvs6nLyE9rkoN3mxtE+Buza9fFrLxSzl9dVyfwcsmSX9wfCrT+rQ&#10;kNMxnFBHNkjY5ttbQiWsSwGMgN1G0OJI5LoQwJua/6/Q/AAAAP//AwBQSwECLQAUAAYACAAAACEA&#10;toM4kv4AAADhAQAAEwAAAAAAAAAAAAAAAAAAAAAAW0NvbnRlbnRfVHlwZXNdLnhtbFBLAQItABQA&#10;BgAIAAAAIQA4/SH/1gAAAJQBAAALAAAAAAAAAAAAAAAAAC8BAABfcmVscy8ucmVsc1BLAQItABQA&#10;BgAIAAAAIQDPiAymjwIAAIEFAAAOAAAAAAAAAAAAAAAAAC4CAABkcnMvZTJvRG9jLnhtbFBLAQIt&#10;ABQABgAIAAAAIQBZ0EFD3QAAAAoBAAAPAAAAAAAAAAAAAAAAAOkEAABkcnMvZG93bnJldi54bWxQ&#10;SwUGAAAAAAQABADzAAAA8wUAAAAA&#10;" fillcolor="#ffc000 [3207]" strokecolor="#1f3763 [1604]" strokeweight="1pt">
                <v:textbox>
                  <w:txbxContent>
                    <w:p w14:paraId="4E8D52A5" w14:textId="50B6A2FA" w:rsidR="007D0609" w:rsidRPr="007D0609" w:rsidRDefault="007D0609" w:rsidP="007D0609">
                      <w:pPr>
                        <w:jc w:val="center"/>
                        <w:rPr>
                          <w:sz w:val="28"/>
                          <w:szCs w:val="28"/>
                        </w:rPr>
                      </w:pPr>
                      <w:r w:rsidRPr="007D0609">
                        <w:rPr>
                          <w:sz w:val="28"/>
                          <w:szCs w:val="28"/>
                        </w:rPr>
                        <w:t>EcoXiP</w:t>
                      </w:r>
                    </w:p>
                  </w:txbxContent>
                </v:textbox>
              </v:rect>
            </w:pict>
          </mc:Fallback>
        </mc:AlternateContent>
      </w:r>
      <w:r w:rsidR="007D0609">
        <w:rPr>
          <w:noProof/>
        </w:rPr>
        <mc:AlternateContent>
          <mc:Choice Requires="wps">
            <w:drawing>
              <wp:anchor distT="0" distB="0" distL="114300" distR="114300" simplePos="0" relativeHeight="251658239" behindDoc="0" locked="0" layoutInCell="1" allowOverlap="1" wp14:anchorId="78553773" wp14:editId="455679B5">
                <wp:simplePos x="0" y="0"/>
                <wp:positionH relativeFrom="column">
                  <wp:posOffset>152400</wp:posOffset>
                </wp:positionH>
                <wp:positionV relativeFrom="paragraph">
                  <wp:posOffset>41275</wp:posOffset>
                </wp:positionV>
                <wp:extent cx="4048125" cy="10382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4048125" cy="103822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38049" id="Rectangle 7" o:spid="_x0000_s1026" style="position:absolute;margin-left:12pt;margin-top:3.25pt;width:318.75pt;height:81.75pt;z-index:25165823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iXQlwIAAKwFAAAOAAAAZHJzL2Uyb0RvYy54bWysVE1v2zAMvQ/YfxB0X21n6ZoFdYqgRYcB&#10;XVu0HXpWZSk2IImapMTJfv0oyXGDfuww7CKLFPlIPpM8PdtqRTbC+Q5MTaujkhJhODSdWdX058Pl&#10;pxklPjDTMAVG1HQnPD1bfPxw2tu5mEALqhGOIIjx897WtA3BzovC81Zo5o/ACoOPEpxmAUW3KhrH&#10;ekTXqpiU5ZeiB9dYB1x4j9qL/EgXCV9KwcONlF4EomqKuYV0unQ+xbNYnLL5yjHbdnxIg/1DFpp1&#10;BoOOUBcsMLJ23Sso3XEHHmQ44qALkLLjItWA1VTli2ruW2ZFqgXJ8Xakyf8/WH69uXWka2p6Qolh&#10;Gn/RHZLGzEoJchLp6a2fo9W9vXWD5PEaa91Kp+MXqyDbROlupFRsA+GonJbTWTU5poTjW1V+nk1Q&#10;QJzi2d06H74J0CReauowfKKSba58yKZ7kxjNg+qay06pJMQ+EefKkQ3DP8w4FyZUyV2t9Q9osh47&#10;pRz+NaqxI7J6tldjNqnjIlLK7SBIEQnIJadb2CkRQytzJyQyh0VOUsAR4XUuvmWNyOrjd2MmwIgs&#10;sbgROxfzDnZmZ7CPriK1/Ohc/i2x7Dx6pMhgwuisOwPuLQCFDA+Rsz1SdkBNvD5Bs8O+cpAHzlt+&#10;2eHfvWI+3DKHE4aziFsj3OAhFfQ1heFGSQvu91v6aI+Nj6+U9DixNfW/1swJStR3gyPxtZpO44gn&#10;YXp8MkHBHb48Hb6YtT4HbJkK95Pl6Rrtg9pfpQP9iMtlGaPiEzMcY9eUB7cXzkPeJLieuFgukxmO&#10;tWXhytxbHsEjq7F7H7aPzNmhxQNOxzXsp5vNX3R6to2eBpbrALJLY/DM68A3roTUrMP6ijvnUE5W&#10;z0t28QcAAP//AwBQSwMEFAAGAAgAAAAhALJxupbdAAAACAEAAA8AAABkcnMvZG93bnJldi54bWxM&#10;j8FOwzAQRO9I/IO1SL0gaqeiBoU4VajUAwcObfMBbrwkEfE6xG4b/p7lBLcdzWj2TbGZ/SAuOMU+&#10;kIFsqUAgNcH11Bqoj7uHZxAxWXJ2CIQGvjHCpry9KWzuwpX2eDmkVnAJxdwa6FIacylj06G3cRlG&#10;JPY+wuRtYjm10k32yuV+kCultPS2J/7Q2RG3HTafh7M3sH3L1rX+es+q1yrd1962+1FXxizu5uoF&#10;RMI5/YXhF5/RoWSmUziTi2IwsHrkKcmAXoNgW+uMjxPnnpQCWRby/4DyBwAA//8DAFBLAQItABQA&#10;BgAIAAAAIQC2gziS/gAAAOEBAAATAAAAAAAAAAAAAAAAAAAAAABbQ29udGVudF9UeXBlc10ueG1s&#10;UEsBAi0AFAAGAAgAAAAhADj9If/WAAAAlAEAAAsAAAAAAAAAAAAAAAAALwEAAF9yZWxzLy5yZWxz&#10;UEsBAi0AFAAGAAgAAAAhANTuJdCXAgAArAUAAA4AAAAAAAAAAAAAAAAALgIAAGRycy9lMm9Eb2Mu&#10;eG1sUEsBAi0AFAAGAAgAAAAhALJxupbdAAAACAEAAA8AAAAAAAAAAAAAAAAA8QQAAGRycy9kb3du&#10;cmV2LnhtbFBLBQYAAAAABAAEAPMAAAD7BQAAAAA=&#10;" fillcolor="#d9e2f3 [660]" strokecolor="#1f3763 [1604]" strokeweight="1pt"/>
            </w:pict>
          </mc:Fallback>
        </mc:AlternateContent>
      </w:r>
    </w:p>
    <w:p w14:paraId="6339F69F" w14:textId="41D00B98" w:rsidR="007D0609" w:rsidRDefault="0090171D" w:rsidP="007D0609">
      <w:r>
        <w:rPr>
          <w:noProof/>
        </w:rPr>
        <mc:AlternateContent>
          <mc:Choice Requires="wps">
            <w:drawing>
              <wp:anchor distT="0" distB="0" distL="114300" distR="114300" simplePos="0" relativeHeight="251661312" behindDoc="0" locked="0" layoutInCell="1" allowOverlap="1" wp14:anchorId="1C721F38" wp14:editId="00CA6266">
                <wp:simplePos x="0" y="0"/>
                <wp:positionH relativeFrom="column">
                  <wp:posOffset>2894275</wp:posOffset>
                </wp:positionH>
                <wp:positionV relativeFrom="paragraph">
                  <wp:posOffset>60325</wp:posOffset>
                </wp:positionV>
                <wp:extent cx="666750" cy="349857"/>
                <wp:effectExtent l="0" t="0" r="19050" b="12700"/>
                <wp:wrapNone/>
                <wp:docPr id="5" name="Rectangle 5"/>
                <wp:cNvGraphicFramePr/>
                <a:graphic xmlns:a="http://schemas.openxmlformats.org/drawingml/2006/main">
                  <a:graphicData uri="http://schemas.microsoft.com/office/word/2010/wordprocessingShape">
                    <wps:wsp>
                      <wps:cNvSpPr/>
                      <wps:spPr>
                        <a:xfrm>
                          <a:off x="0" y="0"/>
                          <a:ext cx="666750" cy="3498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5E952" w14:textId="035F6844" w:rsidR="007D0609" w:rsidRDefault="007D0609" w:rsidP="007D0609">
                            <w:pPr>
                              <w:jc w:val="center"/>
                            </w:pPr>
                            <w:r>
                              <w:t>OctoSPI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21F38" id="Rectangle 5" o:spid="_x0000_s1028" style="position:absolute;margin-left:227.9pt;margin-top:4.75pt;width:52.5pt;height:2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9KafQIAAEoFAAAOAAAAZHJzL2Uyb0RvYy54bWysVE1v2zAMvQ/YfxB0X51kSdoGdYqgRYcB&#10;RRv0Az0rshQbkEWNUmJnv36U7LhFW+wwzAdZEslH8pHUxWVbG7ZX6CuwOR+fjDhTVkJR2W3On59u&#10;vp1x5oOwhTBgVc4PyvPL5dcvF41bqAmUYAqFjECsXzQu52UIbpFlXpaqFv4EnLIk1IC1CHTEbVag&#10;aAi9NtlkNJpnDWDhEKTynm6vOyFfJnytlQz3WnsVmMk5xRbSimndxDVbXojFFoUrK9mHIf4hilpU&#10;lpwOUNciCLbD6gNUXUkEDzqcSKgz0LqSKuVA2YxH77J5LIVTKRcix7uBJv//YOXdfo2sKnI+48yK&#10;mkr0QKQJuzWKzSI9jfML0np0a+xPnrYx11ZjHf+UBWsTpYeBUtUGJulyPp+fzoh4SaLv0/Oz2WnE&#10;zF6NHfrwQ0HN4ibnSM4TkWJ/60OnelQhuxhM5z7twsGoGIGxD0pTFuRwkqxT/6grg2wvqPJCSmXD&#10;uBOVolDd9WxEXx/PYJGiS4ARWVfGDNg9QOzNj9hdrL1+NFWp/Qbj0d8C64wHi+QZbBiM68oCfgZg&#10;KKvec6d/JKmjJrIU2k2bKjyJmvFmA8WBqo7QjYN38qYi9m+FD2uB1P9UMJrpcE+LNtDkHPodZyXg&#10;78/uoz61JUk5a2iecu5/7QQqzsxPSw17Pp5O4wCmw3R2OqEDvpVs3krsrr4CKtyYXg8n0zbqB3Pc&#10;aoT6hUZ/Fb2SSFhJvnMuAx4PV6Gbc3o8pFqtkhoNnRPh1j46GcEjz7G7ntoXga5vwUC9ewfH2ROL&#10;d53Y6UZLC6tdAF2lNn3lta8ADWxqpf5xiS/C23PSen0Cl38AAAD//wMAUEsDBBQABgAIAAAAIQCd&#10;KoMZ2wAAAAgBAAAPAAAAZHJzL2Rvd25yZXYueG1sTI/NTsMwEITvSLyDtUjcqFPUBEjjVKgSFyQO&#10;LTzANl7itP6JYqdJ3p7lBMfRjGa+qXazs+JKQ+yCV7BeZSDIN0F3vlXw9fn28AwiJvQabfCkYKEI&#10;u/r2psJSh8kf6HpMreASH0tUYFLqSyljY8hhXIWePHvfYXCYWA6t1ANOXO6sfMyyQjrsPC8Y7Glv&#10;qLkcR8cjSIdl/TTtLx9mfu/ILmcaF6Xu7+bXLYhEc/oLwy8+o0PNTKcweh2FVbDJc0ZPCl5yEOzn&#10;Rcb6pKDYFCDrSv4/UP8AAAD//wMAUEsBAi0AFAAGAAgAAAAhALaDOJL+AAAA4QEAABMAAAAAAAAA&#10;AAAAAAAAAAAAAFtDb250ZW50X1R5cGVzXS54bWxQSwECLQAUAAYACAAAACEAOP0h/9YAAACUAQAA&#10;CwAAAAAAAAAAAAAAAAAvAQAAX3JlbHMvLnJlbHNQSwECLQAUAAYACAAAACEAeaPSmn0CAABKBQAA&#10;DgAAAAAAAAAAAAAAAAAuAgAAZHJzL2Uyb0RvYy54bWxQSwECLQAUAAYACAAAACEAnSqDGdsAAAAI&#10;AQAADwAAAAAAAAAAAAAAAADXBAAAZHJzL2Rvd25yZXYueG1sUEsFBgAAAAAEAAQA8wAAAN8FAAAA&#10;AA==&#10;" fillcolor="#4472c4 [3204]" strokecolor="#1f3763 [1604]" strokeweight="1pt">
                <v:textbox>
                  <w:txbxContent>
                    <w:p w14:paraId="5A25E952" w14:textId="035F6844" w:rsidR="007D0609" w:rsidRDefault="007D0609" w:rsidP="007D0609">
                      <w:pPr>
                        <w:jc w:val="center"/>
                      </w:pPr>
                      <w:r>
                        <w:t>OctoSPI</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34FB19B4" wp14:editId="2BA6AEC0">
                <wp:simplePos x="0" y="0"/>
                <wp:positionH relativeFrom="column">
                  <wp:posOffset>3564328</wp:posOffset>
                </wp:positionH>
                <wp:positionV relativeFrom="paragraph">
                  <wp:posOffset>220642</wp:posOffset>
                </wp:positionV>
                <wp:extent cx="1043297"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043297"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277C3"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0.65pt,17.35pt" to="362.8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3bEwQEAANYDAAAOAAAAZHJzL2Uyb0RvYy54bWysU8GO0zAQvSPxD5bvNGlBLERN99AVXBBU&#10;7PIBXmfcWLI91tg07d8zdtvsCpAQiItje+a9eW88Wd8evRMHoGQx9HK5aKWAoHGwYd/Lbw8fXr2T&#10;ImUVBuUwQC9PkOTt5uWL9RQ7WOGIbgASTBJSN8VejjnHrmmSHsGrtMAIgYMGyavMR9o3A6mJ2b1r&#10;Vm37tpmQhkioISW+vTsH5abyGwM6fzEmQRaul6wt15Xq+ljWZrNW3Z5UHK2+yFD/oMIrG7joTHWn&#10;shLfyf5C5a0mTGjyQqNv0BiroXpgN8v2Jzf3o4pQvXBzUpzblP4frf582JGwA78dtycoz290n0nZ&#10;/ZjFFkPgDiIJDnKnppg6BmzDji6nFHdUbB8N+fJlQ+JYu3uauwvHLDRfLts3r1fvb6TQ11jzBIyU&#10;8kdAL8qml86GYlx16vApZS7GqdeUcu2CmJhxddNWYU1RdtZSd/nk4Jz2FQy7K9UrXZ0r2DoSB8UT&#10;obSGkJfFGxdwgbMLzFjnZmD7Z+Alv0ChztzfgGdErYwhz2BvA9LvqufjVbI557P8Z77L9hGHU32l&#10;GuDhqQ4vg16m8/m5wp9+x80PAAAA//8DAFBLAwQUAAYACAAAACEAhL7HzuAAAAAJAQAADwAAAGRy&#10;cy9kb3ducmV2LnhtbEyP3U7DMAxG75F4h8hI3LF0G+ugNJ2miR/BQMDgAbzGa6o1TtVkXXl7griA&#10;S9tHn8+XLwbbiJ46XztWMB4lIIhLp2uuFHx+3F1cgfABWWPjmBR8kYdFcXqSY6bdkd+p34RKxBD2&#10;GSowIbSZlL40ZNGPXEscbzvXWQxx7CqpOzzGcNvISZKk0mLN8YPBllaGyv3mYBWslrf3L4/0gPs1&#10;Xr+tn0xf7Z5flTo/G5Y3IAIN4Q+GH/2oDkV02roDay8aBbN0PI2ogunlHEQE5pNZCmL7u5BFLv83&#10;KL4BAAD//wMAUEsBAi0AFAAGAAgAAAAhALaDOJL+AAAA4QEAABMAAAAAAAAAAAAAAAAAAAAAAFtD&#10;b250ZW50X1R5cGVzXS54bWxQSwECLQAUAAYACAAAACEAOP0h/9YAAACUAQAACwAAAAAAAAAAAAAA&#10;AAAvAQAAX3JlbHMvLnJlbHNQSwECLQAUAAYACAAAACEACsN2xMEBAADWAwAADgAAAAAAAAAAAAAA&#10;AAAuAgAAZHJzL2Uyb0RvYy54bWxQSwECLQAUAAYACAAAACEAhL7HzuAAAAAJAQAADwAAAAAAAAAA&#10;AAAAAAAbBAAAZHJzL2Rvd25yZXYueG1sUEsFBgAAAAAEAAQA8wAAACgFAAAAAA==&#10;" strokecolor="#4472c4 [3204]" strokeweight="1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01F4FCE" wp14:editId="67A5B0E8">
                <wp:simplePos x="0" y="0"/>
                <wp:positionH relativeFrom="column">
                  <wp:posOffset>2476500</wp:posOffset>
                </wp:positionH>
                <wp:positionV relativeFrom="paragraph">
                  <wp:posOffset>222250</wp:posOffset>
                </wp:positionV>
                <wp:extent cx="4191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191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F86E5"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95pt,17.5pt" to="228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cpnwAEAANMDAAAOAAAAZHJzL2Uyb0RvYy54bWysU02P0zAQvSPtf7B8p0kqBDRquoeu2AuC&#10;imV/gNcZN5b8pbG3Sf89Y6fNogUJgbg4tmfem3nPk+3tZA07AUbtXcebVc0ZOOl77Y4df/z+6e1H&#10;zmISrhfGO+j4GSK/3d282Y6hhbUfvOkBGZG42I6h40NKoa2qKAewIq58AEdB5dGKREc8Vj2Kkdit&#10;qdZ1/b4aPfYBvYQY6fZuDvJd4VcKZPqqVITETMept1RWLOtTXqvdVrRHFGHQ8tKG+IcurNCOii5U&#10;dyIJ9oz6FyqrJfroVVpJbyuvlJZQNJCapn6l5mEQAYoWMieGxab4/2jll9MBme47vuHMCUtP9JBQ&#10;6OOQ2N47RwZ6ZJvs0xhiS+l7d8DLKYYDZtGTQpu/JIdNxdvz4i1MiUm6fNdsmppeQF5D1QsuYEz3&#10;4C3Lm44b7bJq0YrT55ioFqVeU/K1cWykWVt/IL4czY3NrZRdOhuY076BImlUvCl0Zahgb5CdBI2D&#10;kBJcagpFJqXsDFPamAVY/xl4yc9QKAP3N+AFUSp7lxaw1c7j76qn6dqymvOvDsy6swVPvj+XRyrW&#10;0OQUCy9Tnkfz53OBv/yLux8AAAD//wMAUEsDBBQABgAIAAAAIQDtBbSo3QAAAAkBAAAPAAAAZHJz&#10;L2Rvd25yZXYueG1sTE/bTsMwDH1H4h8iI/HGUi6bttJ0miYugjEBgw/wGq+t1jhVk3Xl7zHiAZ58&#10;bB+dSzYfXKN66kLt2cDlKAFFXHhbc2ng8+P+YgoqRGSLjWcy8EUB5vnpSYap9Ud+p34TSyUiHFI0&#10;UMXYplqHoiKHYeRbYvntfOcwytqV2nZ4FHHX6KskmWiHNYtDhS0tKyr2m4MzsFzcPayf6BH3K5y9&#10;rZ6rvty9vBpzfjYsbkFFGuIfGX7iS3TIJdPWH9gG1Ri4niXSJQoYyxTCzXgiYPt70Hmm/zfIvwEA&#10;AP//AwBQSwECLQAUAAYACAAAACEAtoM4kv4AAADhAQAAEwAAAAAAAAAAAAAAAAAAAAAAW0NvbnRl&#10;bnRfVHlwZXNdLnhtbFBLAQItABQABgAIAAAAIQA4/SH/1gAAAJQBAAALAAAAAAAAAAAAAAAAAC8B&#10;AABfcmVscy8ucmVsc1BLAQItABQABgAIAAAAIQA5acpnwAEAANMDAAAOAAAAAAAAAAAAAAAAAC4C&#10;AABkcnMvZTJvRG9jLnhtbFBLAQItABQABgAIAAAAIQDtBbSo3QAAAAkBAAAPAAAAAAAAAAAAAAAA&#10;ABoEAABkcnMvZG93bnJldi54bWxQSwUGAAAAAAQABADzAAAAJAUAAAAA&#10;" strokecolor="#4472c4 [3204]" strokeweight="1pt">
                <v:stroke joinstyle="miter"/>
              </v:line>
            </w:pict>
          </mc:Fallback>
        </mc:AlternateContent>
      </w:r>
      <w:r w:rsidR="007D0609">
        <w:rPr>
          <w:noProof/>
        </w:rPr>
        <mc:AlternateContent>
          <mc:Choice Requires="wps">
            <w:drawing>
              <wp:anchor distT="0" distB="0" distL="114300" distR="114300" simplePos="0" relativeHeight="251663360" behindDoc="0" locked="0" layoutInCell="1" allowOverlap="1" wp14:anchorId="53AA15F6" wp14:editId="044B7239">
                <wp:simplePos x="0" y="0"/>
                <wp:positionH relativeFrom="column">
                  <wp:posOffset>1752600</wp:posOffset>
                </wp:positionH>
                <wp:positionV relativeFrom="paragraph">
                  <wp:posOffset>222250</wp:posOffset>
                </wp:positionV>
                <wp:extent cx="2000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0002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5B50D5"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8pt,17.5pt" to="153.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L/wAEAANMDAAAOAAAAZHJzL2Uyb0RvYy54bWysU8Fu2zAMvQ/YPwi6L3YCbCuMOD2k6C7D&#10;FqzbB6gyFQuQRIHS4uTvRymJW6wDhg29yKL4HslH0uvbo3fiAJQshl4uF60UEDQONux7+eP7/bsb&#10;KVJWYVAOA/TyBEnebt6+WU+xgxWO6AYgwUFC6qbYyzHn2DVN0iN4lRYYIbDTIHmV2aR9M5CaOLp3&#10;zaptPzQT0hAJNaTEr3dnp9zU+MaAzl+NSZCF6yXXlutJ9XwsZ7NZq25PKo5WX8pQ/1GFVzZw0jnU&#10;ncpK/CT7IpS3mjChyQuNvkFjrIaqgdUs29/UPIwqQtXCzUlxblN6vbD6y2FHwg695EEF5XlED5mU&#10;3Y9ZbDEEbiCSuCl9mmLqGL4NO7pYKe6oiD4a8uXLcsSx9vY09xaOWWh+5GG1q/dS6KureeJFSvkT&#10;oBfl0ktnQ1GtOnX4nDLnYugVUp5dEBPv2upjW+fXlMLOpdRbPjk4w76BYWmcfFnD1aWCrSNxULwO&#10;SmsIeVmkcQIXGF1oxjo3E9u/Ey/4QoW6cP9Cnhk1M4Y8k70NSH/Kno/Xks0Zz+U/012ujzic6pCq&#10;gzenKrxseVnN53alP/2Lm18AAAD//wMAUEsDBBQABgAIAAAAIQBH4wKi4AAAAAkBAAAPAAAAZHJz&#10;L2Rvd25yZXYueG1sTI/NTsNADITvSLzDykjc6IZWbSFkU1UVP4KCgMIDuImbjZr1RtltGt4eIw5w&#10;suwZjb/JFoNrVE9dqD0buBwloIgLX9ZcGfj8uLu4AhUicomNZzLwRQEW+elJhmnpj/xO/SZWSkI4&#10;pGjAxtimWofCksMw8i2xaDvfOYyydpUuOzxKuGv0OElm2mHN8sFiSytLxX5zcAZWy9v7l0d6wP0a&#10;r9/WT7avds+vxpyfDcsbUJGG+GeGH3xBh1yYtv7AZVCNgfF8Jl2igclUphgmyXwKavt70Hmm/zfI&#10;vwEAAP//AwBQSwECLQAUAAYACAAAACEAtoM4kv4AAADhAQAAEwAAAAAAAAAAAAAAAAAAAAAAW0Nv&#10;bnRlbnRfVHlwZXNdLnhtbFBLAQItABQABgAIAAAAIQA4/SH/1gAAAJQBAAALAAAAAAAAAAAAAAAA&#10;AC8BAABfcmVscy8ucmVsc1BLAQItABQABgAIAAAAIQCODdL/wAEAANMDAAAOAAAAAAAAAAAAAAAA&#10;AC4CAABkcnMvZTJvRG9jLnhtbFBLAQItABQABgAIAAAAIQBH4wKi4AAAAAkBAAAPAAAAAAAAAAAA&#10;AAAAABoEAABkcnMvZG93bnJldi54bWxQSwUGAAAAAAQABADzAAAAJwUAAAAA&#10;" strokecolor="#4472c4 [3204]" strokeweight="1pt">
                <v:stroke joinstyle="miter"/>
              </v:line>
            </w:pict>
          </mc:Fallback>
        </mc:AlternateContent>
      </w:r>
      <w:r w:rsidR="007D0609">
        <w:rPr>
          <w:noProof/>
        </w:rPr>
        <mc:AlternateContent>
          <mc:Choice Requires="wps">
            <w:drawing>
              <wp:anchor distT="0" distB="0" distL="114300" distR="114300" simplePos="0" relativeHeight="251660288" behindDoc="0" locked="0" layoutInCell="1" allowOverlap="1" wp14:anchorId="7A1B84FC" wp14:editId="340E23DD">
                <wp:simplePos x="0" y="0"/>
                <wp:positionH relativeFrom="column">
                  <wp:posOffset>1952625</wp:posOffset>
                </wp:positionH>
                <wp:positionV relativeFrom="paragraph">
                  <wp:posOffset>117475</wp:posOffset>
                </wp:positionV>
                <wp:extent cx="523875" cy="2381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52387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3F581" w14:textId="1BC075ED" w:rsidR="007D0609" w:rsidRPr="0090171D" w:rsidRDefault="0090171D" w:rsidP="007D0609">
                            <w:pPr>
                              <w:jc w:val="center"/>
                              <w:rPr>
                                <w:sz w:val="20"/>
                                <w:szCs w:val="20"/>
                              </w:rPr>
                            </w:pPr>
                            <w:r w:rsidRPr="0090171D">
                              <w:rPr>
                                <w:sz w:val="20"/>
                                <w:szCs w:val="20"/>
                              </w:rPr>
                              <w:t>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B84FC" id="Rectangle 4" o:spid="_x0000_s1029" style="position:absolute;margin-left:153.75pt;margin-top:9.25pt;width:41.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PIewIAAEoFAAAOAAAAZHJzL2Uyb0RvYy54bWysVMFu2zAMvQ/YPwi6r07SZO2COEWQosOA&#10;og3aDj0rshQbkEWNUmJnXz9KdtyiLXYY5oNMieQj+URqcdXWhh0U+gpszsdnI86UlVBUdpfzn083&#10;Xy4580HYQhiwKudH5fnV8vOnRePmagIlmEIhIxDr543LeRmCm2eZl6WqhT8DpywpNWAtAm1xlxUo&#10;GkKvTTYZjb5mDWDhEKTynk6vOyVfJnytlQz3WnsVmMk55RbSimndxjVbLsR8h8KVlezTEP+QRS0q&#10;S0EHqGsRBNtj9Q6qriSCBx3OJNQZaF1JlWqgasajN9U8lsKpVAuR491Ak/9/sPLusEFWFTmfcmZF&#10;TVf0QKQJuzOKTSM9jfNzsnp0G+x3nsRYa6uxjn+qgrWJ0uNAqWoDk3Q4m5xfXsw4k6QicTyZRczs&#10;xdmhD98V1CwKOUcKnogUh1sfOtOTCfnFZLrwSQpHo2IGxj4oTVVQwEnyTv2j1gbZQdDNCymVDeNO&#10;VYpCdcezEX19PoNHyi4BRmRdGTNg9wCxN99jd7n29tFVpfYbnEd/S6xzHjxSZLBhcK4rC/gRgKGq&#10;+sid/YmkjprIUmi3bbrh82gZT7ZQHOnWEbpx8E7eVMT+rfBhI5D6nyaFZjrc06INNDmHXuKsBPz9&#10;0Xm0p7YkLWcNzVPO/a+9QMWZ+WGpYb+Np9M4gGkznV1MaIOvNdvXGruv10AXN6bXw8kkRvtgTqJG&#10;qJ9p9FcxKqmElRQ75zLgabMO3ZzT4yHVapXMaOicCLf20ckIHnmO3fXUPgt0fQsG6t07OM2emL/p&#10;xM42elpY7QPoKrXpC6/9DdDAplbqH5f4IrzeJ6uXJ3D5BwAA//8DAFBLAwQUAAYACAAAACEAfeVu&#10;sNwAAAAJAQAADwAAAGRycy9kb3ducmV2LnhtbEyPzU7DMBCE70i8g7VI3Khdqv4Q4lSoEhckDi08&#10;gBsvcai9jmKnSd6e5QSn1WpGM9+U+yl4ccU+tZE0LBcKBFIdbUuNhs+P14cdiJQNWeMjoYYZE+yr&#10;25vSFDaOdMTrKTeCQygVRoPLuSukTLXDYNIidkisfcU+mMxv30jbm5HDg5ePSm1kMC1xgzMdHhzW&#10;l9MQuMTgcV5ux8Pl3U1vLfr5G4dZ6/u76eUZRMYp/5nhF5/RoWKmcxzIJuE1rNR2zVYWdnzZsHpS&#10;PO6sYb1RIKtS/l9Q/QAAAP//AwBQSwECLQAUAAYACAAAACEAtoM4kv4AAADhAQAAEwAAAAAAAAAA&#10;AAAAAAAAAAAAW0NvbnRlbnRfVHlwZXNdLnhtbFBLAQItABQABgAIAAAAIQA4/SH/1gAAAJQBAAAL&#10;AAAAAAAAAAAAAAAAAC8BAABfcmVscy8ucmVsc1BLAQItABQABgAIAAAAIQBLsxPIewIAAEoFAAAO&#10;AAAAAAAAAAAAAAAAAC4CAABkcnMvZTJvRG9jLnhtbFBLAQItABQABgAIAAAAIQB95W6w3AAAAAkB&#10;AAAPAAAAAAAAAAAAAAAAANUEAABkcnMvZG93bnJldi54bWxQSwUGAAAAAAQABADzAAAA3gUAAAAA&#10;" fillcolor="#4472c4 [3204]" strokecolor="#1f3763 [1604]" strokeweight="1pt">
                <v:textbox>
                  <w:txbxContent>
                    <w:p w14:paraId="33A3F581" w14:textId="1BC075ED" w:rsidR="007D0609" w:rsidRPr="0090171D" w:rsidRDefault="0090171D" w:rsidP="007D0609">
                      <w:pPr>
                        <w:jc w:val="center"/>
                        <w:rPr>
                          <w:sz w:val="20"/>
                          <w:szCs w:val="20"/>
                        </w:rPr>
                      </w:pPr>
                      <w:r w:rsidRPr="0090171D">
                        <w:rPr>
                          <w:sz w:val="20"/>
                          <w:szCs w:val="20"/>
                        </w:rPr>
                        <w:t>Cache</w:t>
                      </w:r>
                    </w:p>
                  </w:txbxContent>
                </v:textbox>
              </v:rect>
            </w:pict>
          </mc:Fallback>
        </mc:AlternateContent>
      </w:r>
    </w:p>
    <w:p w14:paraId="2B4F8A8D" w14:textId="58296940" w:rsidR="007D0609" w:rsidRDefault="0090171D" w:rsidP="007D0609">
      <w:r>
        <w:rPr>
          <w:noProof/>
        </w:rPr>
        <mc:AlternateContent>
          <mc:Choice Requires="wps">
            <w:drawing>
              <wp:anchor distT="0" distB="0" distL="114300" distR="114300" simplePos="0" relativeHeight="251666432" behindDoc="0" locked="0" layoutInCell="1" allowOverlap="1" wp14:anchorId="47B7A021" wp14:editId="4C19D264">
                <wp:simplePos x="0" y="0"/>
                <wp:positionH relativeFrom="column">
                  <wp:posOffset>1657018</wp:posOffset>
                </wp:positionH>
                <wp:positionV relativeFrom="paragraph">
                  <wp:posOffset>222250</wp:posOffset>
                </wp:positionV>
                <wp:extent cx="1047750" cy="238125"/>
                <wp:effectExtent l="0" t="0" r="0" b="0"/>
                <wp:wrapNone/>
                <wp:docPr id="11" name="Rectangle 11"/>
                <wp:cNvGraphicFramePr/>
                <a:graphic xmlns:a="http://schemas.openxmlformats.org/drawingml/2006/main">
                  <a:graphicData uri="http://schemas.microsoft.com/office/word/2010/wordprocessingShape">
                    <wps:wsp>
                      <wps:cNvSpPr/>
                      <wps:spPr>
                        <a:xfrm>
                          <a:off x="0" y="0"/>
                          <a:ext cx="1047750"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0519FC" w14:textId="5993FE17" w:rsidR="0090171D" w:rsidRPr="0090171D" w:rsidRDefault="0090171D" w:rsidP="0090171D">
                            <w:pPr>
                              <w:jc w:val="center"/>
                              <w:rPr>
                                <w:color w:val="000000" w:themeColor="text1"/>
                              </w:rPr>
                            </w:pPr>
                            <w:r w:rsidRPr="0090171D">
                              <w:rPr>
                                <w:color w:val="000000" w:themeColor="text1"/>
                              </w:rPr>
                              <w:t>STM32H7A/B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B7A021" id="Rectangle 11" o:spid="_x0000_s1030" style="position:absolute;margin-left:130.45pt;margin-top:17.5pt;width:82.5pt;height:18.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YqujAIAAHAFAAAOAAAAZHJzL2Uyb0RvYy54bWysVFtP2zAUfp+0/2D5fSTp2sEiUlSBmCYh&#10;qICJZ9exm0iOj2e7Tbpfv2M7DQzQHqblwbHP5TsXf8fnF0OnyF5Y14KuaHGSUyI0h7rV24r+eLz+&#10;dEaJ80zXTIEWFT0IRy+WHz+c96YUM2hA1cISBNGu7E1FG+9NmWWON6Jj7gSM0KiUYDvm8Wi3WW1Z&#10;j+idymZ5/iXrwdbGAhfOofQqKeky4kspuL+T0glPVEUxNx9XG9dNWLPlOSu3lpmm5WMa7B+y6Fir&#10;MegEdcU8IzvbvoHqWm7BgfQnHLoMpGy5iDVgNUX+qpqHhhkRa8HmODO1yf0/WH67X1vS1nh3BSWa&#10;dXhH99g1prdKEJRhg3rjSrR7MGs7nhxuQ7WDtF34Yx1kiE09TE0VgycchUU+Pz1dYO856mafz4rZ&#10;IoBmz97GOv9NQEfCpqIWw8desv2N88n0aBKCabhulUI5K5X+Q4CYQZKFhFOKcecPSiTreyGxVkxq&#10;FgNElolLZcmeIT8Y50L7IqkaVoskXuT4jSlPHrEApREwIEtMaMIeAQKD32Knckb74CoiSSfn/G+J&#10;JefJI0YG7SfnrtVg3wNQWNUYOdkfm5RaE7rkh80QeTAPlkGygfqA3LCQhsYZft3iBd0w59fM4pTg&#10;neLk+ztcpIK+ojDuKGnA/npPHuyRvKilpMepq6j7uWNWUKK+a6T112I+D2MaD/PF6QwP9qVm81Kj&#10;d90l4MUhczG7uA32Xh230kL3hA/EKkRFFdMcY1eUe3s8XPr0GuATw8VqFc1wNA3zN/rB8AAe+hwI&#10;+Dg8MWtGlnrk9y0cJ5SVr8iabIOnhtXOg2wjk5/7Ot4AjnWk0vgEhXfj5TlaPT+Uy98AAAD//wMA&#10;UEsDBBQABgAIAAAAIQD1fmgF3gAAAAkBAAAPAAAAZHJzL2Rvd25yZXYueG1sTI9NT8MwDIbvSPyH&#10;yEjcWEqhY5S6EyAhhHZADLinadZWNE6VpB/795jTONp+9Pp5i+1iezEZHzpHCNerBIQh7eqOGoSv&#10;z5erDYgQFdWqd2QQjibAtjw/K1Reu5k+zLSPjeAQCrlCaGMccimDbo1VYeUGQ3w7OG9V5NE3svZq&#10;5nDbyzRJ1tKqjvhDqwbz3Br9sx8twrc7PM1WV/Q2Hd+78XXntd7sEC8vlscHENEs8QTDnz6rQ8lO&#10;lRupDqJHSNfJPaMINxl3YuA2zXhRIdylGciykP8blL8AAAD//wMAUEsBAi0AFAAGAAgAAAAhALaD&#10;OJL+AAAA4QEAABMAAAAAAAAAAAAAAAAAAAAAAFtDb250ZW50X1R5cGVzXS54bWxQSwECLQAUAAYA&#10;CAAAACEAOP0h/9YAAACUAQAACwAAAAAAAAAAAAAAAAAvAQAAX3JlbHMvLnJlbHNQSwECLQAUAAYA&#10;CAAAACEA7i2KrowCAABwBQAADgAAAAAAAAAAAAAAAAAuAgAAZHJzL2Uyb0RvYy54bWxQSwECLQAU&#10;AAYACAAAACEA9X5oBd4AAAAJAQAADwAAAAAAAAAAAAAAAADmBAAAZHJzL2Rvd25yZXYueG1sUEsF&#10;BgAAAAAEAAQA8wAAAPEFAAAAAA==&#10;" filled="f" stroked="f" strokeweight="1pt">
                <v:textbox>
                  <w:txbxContent>
                    <w:p w14:paraId="680519FC" w14:textId="5993FE17" w:rsidR="0090171D" w:rsidRPr="0090171D" w:rsidRDefault="0090171D" w:rsidP="0090171D">
                      <w:pPr>
                        <w:jc w:val="center"/>
                        <w:rPr>
                          <w:color w:val="000000" w:themeColor="text1"/>
                        </w:rPr>
                      </w:pPr>
                      <w:r w:rsidRPr="0090171D">
                        <w:rPr>
                          <w:color w:val="000000" w:themeColor="text1"/>
                        </w:rPr>
                        <w:t>STM32H7A/B</w:t>
                      </w:r>
                    </w:p>
                  </w:txbxContent>
                </v:textbox>
              </v:rect>
            </w:pict>
          </mc:Fallback>
        </mc:AlternateContent>
      </w:r>
    </w:p>
    <w:p w14:paraId="309770A7" w14:textId="2BED5E9D" w:rsidR="007D0609" w:rsidRDefault="007D0609" w:rsidP="007D0609"/>
    <w:p w14:paraId="4C538573" w14:textId="0F76399F" w:rsidR="007D0609" w:rsidRDefault="006209EC" w:rsidP="007D0609">
      <w:r>
        <w:rPr>
          <w:noProof/>
        </w:rPr>
        <mc:AlternateContent>
          <mc:Choice Requires="wps">
            <w:drawing>
              <wp:anchor distT="0" distB="0" distL="114300" distR="114300" simplePos="0" relativeHeight="251667456" behindDoc="0" locked="0" layoutInCell="1" allowOverlap="1" wp14:anchorId="458D4CB9" wp14:editId="1D7D931E">
                <wp:simplePos x="0" y="0"/>
                <wp:positionH relativeFrom="column">
                  <wp:posOffset>2400963</wp:posOffset>
                </wp:positionH>
                <wp:positionV relativeFrom="paragraph">
                  <wp:posOffset>93704</wp:posOffset>
                </wp:positionV>
                <wp:extent cx="779228" cy="302150"/>
                <wp:effectExtent l="0" t="0" r="0" b="3175"/>
                <wp:wrapNone/>
                <wp:docPr id="13" name="Rectangle 13"/>
                <wp:cNvGraphicFramePr/>
                <a:graphic xmlns:a="http://schemas.openxmlformats.org/drawingml/2006/main">
                  <a:graphicData uri="http://schemas.microsoft.com/office/word/2010/wordprocessingShape">
                    <wps:wsp>
                      <wps:cNvSpPr/>
                      <wps:spPr>
                        <a:xfrm>
                          <a:off x="0" y="0"/>
                          <a:ext cx="779228" cy="302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B104E6" w14:textId="6642E46F" w:rsidR="006209EC" w:rsidRPr="006209EC" w:rsidRDefault="006209EC" w:rsidP="006209EC">
                            <w:pPr>
                              <w:jc w:val="center"/>
                              <w:rPr>
                                <w:color w:val="000000" w:themeColor="text1"/>
                              </w:rPr>
                            </w:pPr>
                            <w:r w:rsidRPr="006209EC">
                              <w:rPr>
                                <w:color w:val="000000" w:themeColor="text1"/>
                              </w:rPr>
                              <w:t>Figure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8D4CB9" id="Rectangle 13" o:spid="_x0000_s1031" style="position:absolute;margin-left:189.05pt;margin-top:7.4pt;width:61.35pt;height:23.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pOmjgIAAG8FAAAOAAAAZHJzL2Uyb0RvYy54bWysVFFP2zAQfp+0/2D5fSQNdIyKFFUgpkmI&#10;IWDi2XXsJpLj885uk+7X7+ykgQHaw7Q+pLbv7ru7z9/5/KJvDdsp9A3Yks+Ocs6UlVA1dlPyH4/X&#10;n75w5oOwlTBgVcn3yvOL5ccP551bqAJqMJVCRiDWLzpX8joEt8gyL2vVCn8ETlkyasBWBNriJqtQ&#10;dITemqzI889ZB1g5BKm8p9OrwciXCV9rJcN3rb0KzJScagvpi+m7jt9seS4WGxSubuRYhviHKlrR&#10;WEo6QV2JINgWmzdQbSMRPOhwJKHNQOtGqtQDdTPLX3XzUAunUi9EjncTTf7/wcrb3R2ypqK7O+bM&#10;ipbu6J5YE3ZjFKMzIqhzfkF+D+4Ox52nZey219jGf+qD9YnU/USq6gOTdHh6elYUpAJJpuO8mM0T&#10;6dlzsEMfvipoWVyUHCl7olLsbnyghOR6cIm5LFw3xqR7M/aPA3KMJ1msd6gwrcLeqOhn7L3S1CrV&#10;VKQESWTq0iDbCZKHkFLZMBtMtajUcDzP6RdpIPgpIu0SYETWVNCEPQJEAb/FHmBG/xiqkkan4Pxv&#10;hQ3BU0TKDDZMwW1jAd8DMNTVmHnwP5A0UBNZCv26TzKYH258DdWepIEwzIx38rqhC7oRPtwJpCGh&#10;caLBD9/pow10JYdxxVkN+Ou98+hP2iUrZx0NXcn9z61AxZn5ZknVZ7OTkzilaXMyPy1ogy8t65cW&#10;u20vgS5uRk+Mk2kZ/YM5LDVC+0TvwypmJZOwknKXXAY8bC7D8BjQCyPVapXcaDKdCDf2wckIHnmO&#10;AnzsnwS6UaWB5H0LhwEVi1diHXxjpIXVNoBukpIj0wOv4w3QVCcpjS9QfDZe7pPX8zu5/A0AAP//&#10;AwBQSwMEFAAGAAgAAAAhAO9hh27eAAAACQEAAA8AAABkcnMvZG93bnJldi54bWxMj81OwzAQhO9I&#10;vIO1SNyo3VJKlMapAAkh1ENFoXfHdpOIeB3Zzk/fnuUEtx3Np9mZYje7jo02xNajhOVCALOovWmx&#10;lvD1+XqXAYtJoVGdRyvhYiPsyuurQuXGT/hhx2OqGYVgzJWEJqU+5zzqxjoVF763SN7ZB6cSyVBz&#10;E9RE4a7jKyE23KkW6UOjevvSWP19HJyEkz8/T05X+D5eDu3wtg9aZ3spb2/mpy2wZOf0B8NvfaoO&#10;JXWq/IAmsk7C/WO2JJSMNU0g4EEIOioJm9UaeFnw/wvKHwAAAP//AwBQSwECLQAUAAYACAAAACEA&#10;toM4kv4AAADhAQAAEwAAAAAAAAAAAAAAAAAAAAAAW0NvbnRlbnRfVHlwZXNdLnhtbFBLAQItABQA&#10;BgAIAAAAIQA4/SH/1gAAAJQBAAALAAAAAAAAAAAAAAAAAC8BAABfcmVscy8ucmVsc1BLAQItABQA&#10;BgAIAAAAIQD3HpOmjgIAAG8FAAAOAAAAAAAAAAAAAAAAAC4CAABkcnMvZTJvRG9jLnhtbFBLAQIt&#10;ABQABgAIAAAAIQDvYYdu3gAAAAkBAAAPAAAAAAAAAAAAAAAAAOgEAABkcnMvZG93bnJldi54bWxQ&#10;SwUGAAAAAAQABADzAAAA8wUAAAAA&#10;" filled="f" stroked="f" strokeweight="1pt">
                <v:textbox>
                  <w:txbxContent>
                    <w:p w14:paraId="1FB104E6" w14:textId="6642E46F" w:rsidR="006209EC" w:rsidRPr="006209EC" w:rsidRDefault="006209EC" w:rsidP="006209EC">
                      <w:pPr>
                        <w:jc w:val="center"/>
                        <w:rPr>
                          <w:color w:val="000000" w:themeColor="text1"/>
                        </w:rPr>
                      </w:pPr>
                      <w:r w:rsidRPr="006209EC">
                        <w:rPr>
                          <w:color w:val="000000" w:themeColor="text1"/>
                        </w:rPr>
                        <w:t>Figure 1</w:t>
                      </w:r>
                    </w:p>
                  </w:txbxContent>
                </v:textbox>
              </v:rect>
            </w:pict>
          </mc:Fallback>
        </mc:AlternateContent>
      </w:r>
    </w:p>
    <w:p w14:paraId="1EE6BF55" w14:textId="77777777" w:rsidR="006209EC" w:rsidRDefault="006209EC" w:rsidP="007D0609"/>
    <w:p w14:paraId="48594560" w14:textId="529E0D4D" w:rsidR="00312045" w:rsidRDefault="00312045" w:rsidP="00312045">
      <w:r>
        <w:t>Attached to this note is a code example which runs on top of the STM32Cube SDK and use</w:t>
      </w:r>
      <w:r w:rsidR="00E15CAE">
        <w:t>s</w:t>
      </w:r>
      <w:r>
        <w:t xml:space="preserve"> its OctoSPI driver and </w:t>
      </w:r>
      <w:r w:rsidR="00E15CAE">
        <w:t>several</w:t>
      </w:r>
      <w:r>
        <w:t xml:space="preserve"> other</w:t>
      </w:r>
      <w:r w:rsidR="00E15CAE">
        <w:t xml:space="preserve"> drivers</w:t>
      </w:r>
      <w:r>
        <w:t>.</w:t>
      </w:r>
    </w:p>
    <w:p w14:paraId="14712163" w14:textId="531A8158" w:rsidR="00CC7B69" w:rsidRDefault="00CC7B69" w:rsidP="00312045"/>
    <w:p w14:paraId="3AE0F784" w14:textId="767A620E" w:rsidR="00CC7B69" w:rsidRDefault="00CC7B69" w:rsidP="00312045">
      <w:r w:rsidRPr="00E2449F">
        <w:rPr>
          <w:highlight w:val="yellow"/>
        </w:rPr>
        <w:t xml:space="preserve">Note: EcoXiP operates with a voltage supply range of 1.7V-1.95V. If </w:t>
      </w:r>
      <w:r w:rsidRPr="00E2449F">
        <w:rPr>
          <w:highlight w:val="yellow"/>
        </w:rPr>
        <w:t xml:space="preserve">your STM32H7A/B board </w:t>
      </w:r>
      <w:r w:rsidRPr="00E2449F">
        <w:rPr>
          <w:highlight w:val="yellow"/>
        </w:rPr>
        <w:t>supports</w:t>
      </w:r>
      <w:r w:rsidRPr="00E2449F">
        <w:rPr>
          <w:highlight w:val="yellow"/>
        </w:rPr>
        <w:t xml:space="preserve"> multiple voltage supply options</w:t>
      </w:r>
      <w:r w:rsidRPr="00E2449F">
        <w:rPr>
          <w:highlight w:val="yellow"/>
        </w:rPr>
        <w:t>. Make sure you select the 1.8V option.</w:t>
      </w:r>
    </w:p>
    <w:p w14:paraId="38A9C728" w14:textId="34E052A2" w:rsidR="00312045" w:rsidRDefault="00312045" w:rsidP="00312045"/>
    <w:p w14:paraId="45F21DCC" w14:textId="0E2C4FD1" w:rsidR="00312045" w:rsidRPr="00587AF5" w:rsidRDefault="00312045" w:rsidP="00312045">
      <w:pPr>
        <w:rPr>
          <w:u w:val="single"/>
        </w:rPr>
      </w:pPr>
      <w:r w:rsidRPr="00587AF5">
        <w:rPr>
          <w:u w:val="single"/>
        </w:rPr>
        <w:t>Octal double-data rate interface</w:t>
      </w:r>
    </w:p>
    <w:p w14:paraId="4EDB63AF" w14:textId="07788E77" w:rsidR="003D0558" w:rsidRDefault="00312045" w:rsidP="007D0609">
      <w:r>
        <w:t xml:space="preserve">EcoXiP comes out of reset in single SPI mode. </w:t>
      </w:r>
      <w:r w:rsidR="00587AF5">
        <w:t xml:space="preserve">In order to operate at its highest </w:t>
      </w:r>
      <w:r w:rsidR="00235A0F">
        <w:t>performance,</w:t>
      </w:r>
      <w:r w:rsidR="00587AF5">
        <w:t xml:space="preserve"> it should be switched to octal-SPI and double data rate or DDR mode (sometimes referred to as double transfer rate or DTR mode).</w:t>
      </w:r>
      <w:r w:rsidR="00235A0F">
        <w:t xml:space="preserve"> </w:t>
      </w:r>
      <w:r w:rsidR="00135C59">
        <w:t xml:space="preserve">In octal-SPI mode </w:t>
      </w:r>
      <w:r w:rsidR="00493D5E">
        <w:t xml:space="preserve">8 </w:t>
      </w:r>
      <w:r w:rsidR="00135C59">
        <w:t xml:space="preserve">data bits are sent in parallel over 8 I/O signals. In DDR mode new data is sent on each edge of the clock, falling edge and rising edge. So, in octal-DDR mode 8 bits are sent each half clock cycle for a total throughput of 16 bits, or 2 bytes, per full clock cycle. </w:t>
      </w:r>
      <w:r w:rsidR="003D0558">
        <w:t xml:space="preserve">Figure </w:t>
      </w:r>
      <w:r w:rsidR="006209EC">
        <w:t>2</w:t>
      </w:r>
      <w:r w:rsidR="003D0558">
        <w:t xml:space="preserve"> below illustrates the signal interface on a typical octal-DDR read transaction.</w:t>
      </w:r>
    </w:p>
    <w:p w14:paraId="002128D3" w14:textId="63C87BDA" w:rsidR="00312045" w:rsidRDefault="00235A0F" w:rsidP="00312045">
      <w:r>
        <w:t xml:space="preserve">To configure </w:t>
      </w:r>
      <w:r w:rsidR="008368F2">
        <w:t xml:space="preserve">the system for </w:t>
      </w:r>
      <w:r>
        <w:t>octal-DDR these steps are required:</w:t>
      </w:r>
    </w:p>
    <w:p w14:paraId="28A36AB8" w14:textId="0AEBA2F0" w:rsidR="00235A0F" w:rsidRDefault="00235A0F" w:rsidP="00235A0F">
      <w:pPr>
        <w:pStyle w:val="ListParagraph"/>
        <w:numPr>
          <w:ilvl w:val="0"/>
          <w:numId w:val="1"/>
        </w:numPr>
      </w:pPr>
      <w:r>
        <w:lastRenderedPageBreak/>
        <w:t xml:space="preserve">The host configures the number of dummy cycles </w:t>
      </w:r>
      <w:r w:rsidR="00D21440">
        <w:t>(wait states) to be used in</w:t>
      </w:r>
      <w:r>
        <w:t xml:space="preserve"> read operations </w:t>
      </w:r>
      <w:r w:rsidR="00D21440">
        <w:t xml:space="preserve">between the address phase and data phase. This is done </w:t>
      </w:r>
      <w:r>
        <w:t xml:space="preserve">by writing to EcoXiP </w:t>
      </w:r>
      <w:r w:rsidR="005456DC">
        <w:t>status/control</w:t>
      </w:r>
      <w:r>
        <w:t xml:space="preserve"> register 3. The required number </w:t>
      </w:r>
      <w:r w:rsidR="00D21440">
        <w:t xml:space="preserve">of dummy cycles </w:t>
      </w:r>
      <w:r>
        <w:t>depends on the clock speed.</w:t>
      </w:r>
    </w:p>
    <w:p w14:paraId="05A2E6BF" w14:textId="5F6ADA44" w:rsidR="00235A0F" w:rsidRDefault="00235A0F" w:rsidP="00235A0F">
      <w:pPr>
        <w:pStyle w:val="ListParagraph"/>
        <w:numPr>
          <w:ilvl w:val="0"/>
          <w:numId w:val="1"/>
        </w:numPr>
      </w:pPr>
      <w:r>
        <w:t xml:space="preserve">The host </w:t>
      </w:r>
      <w:r w:rsidR="008368F2">
        <w:t xml:space="preserve">switches EcoXiP to octal-DDR mode by </w:t>
      </w:r>
      <w:r>
        <w:t>writ</w:t>
      </w:r>
      <w:r w:rsidR="008368F2">
        <w:t>ing</w:t>
      </w:r>
      <w:r>
        <w:t xml:space="preserve"> 0x88 to EcoXiP configuration register 2. </w:t>
      </w:r>
    </w:p>
    <w:p w14:paraId="10BF89AC" w14:textId="0A5A41E0" w:rsidR="008368F2" w:rsidRDefault="008368F2" w:rsidP="00235A0F">
      <w:pPr>
        <w:pStyle w:val="ListParagraph"/>
        <w:numPr>
          <w:ilvl w:val="0"/>
          <w:numId w:val="1"/>
        </w:numPr>
      </w:pPr>
      <w:r>
        <w:t xml:space="preserve">For DDR it is recommended to use an additional signal known as data strobe or DQS. This is a clock signal used by the slave (flash) to clock out the data it sends when it responds to read commands. EcoXiP always </w:t>
      </w:r>
      <w:r w:rsidR="00EF6C3B" w:rsidRPr="00E2449F">
        <w:rPr>
          <w:highlight w:val="yellow"/>
        </w:rPr>
        <w:t>drives</w:t>
      </w:r>
      <w:r>
        <w:t xml:space="preserve"> DQS so no action is required to make it </w:t>
      </w:r>
      <w:r w:rsidR="0006784F">
        <w:t>work</w:t>
      </w:r>
      <w:r>
        <w:t>, however</w:t>
      </w:r>
      <w:r w:rsidR="005456DC">
        <w:t xml:space="preserve"> on the host side</w:t>
      </w:r>
      <w:r>
        <w:t xml:space="preserve"> OctoSPI must be configured to </w:t>
      </w:r>
      <w:r w:rsidR="0044257F">
        <w:t>sample the incoming data using</w:t>
      </w:r>
      <w:r>
        <w:t xml:space="preserve"> the DQS signal</w:t>
      </w:r>
      <w:r w:rsidR="0044257F">
        <w:t xml:space="preserve"> (by default it doesn’t use it –</w:t>
      </w:r>
      <w:r w:rsidR="00975B60">
        <w:t xml:space="preserve"> </w:t>
      </w:r>
      <w:r w:rsidR="0044257F">
        <w:t>it uses its own clock,  the SCK signal, to sample the data).</w:t>
      </w:r>
    </w:p>
    <w:p w14:paraId="6A43C6FF" w14:textId="0FAB87C7" w:rsidR="00235A0F" w:rsidRDefault="00235A0F" w:rsidP="00235A0F">
      <w:pPr>
        <w:pStyle w:val="ListParagraph"/>
        <w:numPr>
          <w:ilvl w:val="0"/>
          <w:numId w:val="1"/>
        </w:numPr>
      </w:pPr>
      <w:r>
        <w:t xml:space="preserve">At this point each OctoSPI command </w:t>
      </w:r>
      <w:r w:rsidR="00975B60">
        <w:t>is</w:t>
      </w:r>
      <w:r>
        <w:t xml:space="preserve"> configured for octal-DDR mode</w:t>
      </w:r>
      <w:r w:rsidR="00975B60">
        <w:t xml:space="preserve">. OctoSPI allows configuring each element of the command separately: opcode, address, data etc. To work with EcoXiP a command is used in 8-8-8 format (opcode on 8 </w:t>
      </w:r>
      <w:r w:rsidR="005456DC">
        <w:t xml:space="preserve">I/O </w:t>
      </w:r>
      <w:r w:rsidR="00975B60">
        <w:t>lines, address on 8 lines, data on 8 lines) as follows:</w:t>
      </w:r>
    </w:p>
    <w:p w14:paraId="1BC2F037" w14:textId="3C489093" w:rsidR="00975B60" w:rsidRDefault="00975B60" w:rsidP="00975B60">
      <w:pPr>
        <w:pStyle w:val="ListParagraph"/>
        <w:numPr>
          <w:ilvl w:val="1"/>
          <w:numId w:val="1"/>
        </w:numPr>
      </w:pPr>
      <w:r>
        <w:t xml:space="preserve">Opcode is configured </w:t>
      </w:r>
      <w:r w:rsidR="001467FC">
        <w:t>to be sent</w:t>
      </w:r>
      <w:r>
        <w:t xml:space="preserve"> </w:t>
      </w:r>
      <w:r w:rsidR="00A622B8">
        <w:t xml:space="preserve">on </w:t>
      </w:r>
      <w:r w:rsidR="001467FC">
        <w:t>8 lines</w:t>
      </w:r>
      <w:r w:rsidR="00A622B8">
        <w:t>; note that the 8-bit opcode element must be sent over a full cycle so essentially it is sent in single data rate (SDR) mode.</w:t>
      </w:r>
    </w:p>
    <w:p w14:paraId="09DED1D7" w14:textId="46DF24CE" w:rsidR="001467FC" w:rsidRDefault="001467FC" w:rsidP="00975B60">
      <w:pPr>
        <w:pStyle w:val="ListParagraph"/>
        <w:numPr>
          <w:ilvl w:val="1"/>
          <w:numId w:val="1"/>
        </w:numPr>
      </w:pPr>
      <w:r>
        <w:t>Address is configured to be sent on 8 lines in DDR</w:t>
      </w:r>
      <w:r w:rsidR="00A622B8">
        <w:t>.</w:t>
      </w:r>
    </w:p>
    <w:p w14:paraId="6EF552AB" w14:textId="1D489194" w:rsidR="001467FC" w:rsidRDefault="001467FC" w:rsidP="00975B60">
      <w:pPr>
        <w:pStyle w:val="ListParagraph"/>
        <w:numPr>
          <w:ilvl w:val="1"/>
          <w:numId w:val="1"/>
        </w:numPr>
      </w:pPr>
      <w:r>
        <w:t>Data is configured to be received on 8 lines and DDR</w:t>
      </w:r>
      <w:r w:rsidR="00A622B8">
        <w:t>.</w:t>
      </w:r>
    </w:p>
    <w:p w14:paraId="0405A938" w14:textId="47FCA1DD" w:rsidR="00D21440" w:rsidRDefault="00D21440" w:rsidP="00975B60">
      <w:pPr>
        <w:pStyle w:val="ListParagraph"/>
        <w:numPr>
          <w:ilvl w:val="1"/>
          <w:numId w:val="1"/>
        </w:numPr>
      </w:pPr>
      <w:r>
        <w:t xml:space="preserve">The number of dummy cycles which was configured earlier </w:t>
      </w:r>
      <w:r w:rsidR="00B827BF">
        <w:t>on the</w:t>
      </w:r>
      <w:r>
        <w:t xml:space="preserve"> EcoXiP </w:t>
      </w:r>
      <w:r w:rsidR="00B827BF">
        <w:t>side must</w:t>
      </w:r>
      <w:r>
        <w:t xml:space="preserve"> be configured in OctoSPI too so that the master (OctoSPI) and slave (EcoXiP) are in sync.</w:t>
      </w:r>
    </w:p>
    <w:p w14:paraId="3C98849F" w14:textId="77777777" w:rsidR="007D0609" w:rsidRDefault="007D0609" w:rsidP="007D0609">
      <w:pPr>
        <w:pStyle w:val="ListParagraph"/>
        <w:ind w:left="1440"/>
      </w:pPr>
    </w:p>
    <w:p w14:paraId="2930F600" w14:textId="4E5452C5" w:rsidR="003D0558" w:rsidRDefault="006209EC" w:rsidP="003D0558">
      <w:r>
        <w:rPr>
          <w:noProof/>
        </w:rPr>
        <w:lastRenderedPageBreak/>
        <mc:AlternateContent>
          <mc:Choice Requires="wps">
            <w:drawing>
              <wp:anchor distT="0" distB="0" distL="114300" distR="114300" simplePos="0" relativeHeight="251668480" behindDoc="0" locked="0" layoutInCell="1" allowOverlap="1" wp14:anchorId="13F82E0E" wp14:editId="1B448B94">
                <wp:simplePos x="0" y="0"/>
                <wp:positionH relativeFrom="column">
                  <wp:posOffset>1653871</wp:posOffset>
                </wp:positionH>
                <wp:positionV relativeFrom="paragraph">
                  <wp:posOffset>5255067</wp:posOffset>
                </wp:positionV>
                <wp:extent cx="1391479" cy="278295"/>
                <wp:effectExtent l="0" t="0" r="0" b="0"/>
                <wp:wrapNone/>
                <wp:docPr id="14" name="Rectangle 14"/>
                <wp:cNvGraphicFramePr/>
                <a:graphic xmlns:a="http://schemas.openxmlformats.org/drawingml/2006/main">
                  <a:graphicData uri="http://schemas.microsoft.com/office/word/2010/wordprocessingShape">
                    <wps:wsp>
                      <wps:cNvSpPr/>
                      <wps:spPr>
                        <a:xfrm>
                          <a:off x="0" y="0"/>
                          <a:ext cx="1391479" cy="2782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DEA32D" w14:textId="0704134D" w:rsidR="006209EC" w:rsidRPr="006209EC" w:rsidRDefault="006209EC" w:rsidP="006209EC">
                            <w:pPr>
                              <w:jc w:val="center"/>
                              <w:rPr>
                                <w:color w:val="000000" w:themeColor="text1"/>
                              </w:rPr>
                            </w:pPr>
                            <w:r w:rsidRPr="006209EC">
                              <w:rPr>
                                <w:color w:val="000000" w:themeColor="text1"/>
                              </w:rPr>
                              <w:t>Figure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F82E0E" id="Rectangle 14" o:spid="_x0000_s1032" style="position:absolute;margin-left:130.25pt;margin-top:413.8pt;width:109.55pt;height:21.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FgpjAIAAHAFAAAOAAAAZHJzL2Uyb0RvYy54bWysVEtPGzEQvlfqf7B8L5uk4bVigyIQVSUE&#10;EVBxdrx2diXb49pOdtNf37G9WSigHqrmsLHn8c3D38zFZa8V2QnnWzAVnR5NKBGGQ92aTUV/PN18&#10;OaPEB2ZqpsCIiu6Fp5eLz58uOluKGTSgauEIghhfdraiTQi2LArPG6GZPwIrDColOM0CXt2mqB3r&#10;EF2rYjaZnBQduNo64MJ7lF5nJV0kfCkFD/dSehGIqijmFtLXpe86fovFBSs3jtmm5UMa7B+y0Kw1&#10;GHSEumaBka1r30HpljvwIMMRB12AlC0XqQasZjp5U81jw6xItWBzvB3b5P8fLL/brRxpa3y7OSWG&#10;aXyjB+waMxslCMqwQZ31Jdo92pUbbh6PsdpeOh3/sQ7Sp6bux6aKPhCOwunX8+n89JwSjrrZ6dns&#10;/DiCFi/e1vnwTYAm8VBRh+FTL9nu1odsejCJwQzctEqhnJXK/CFAzCgpYsI5xXQKeyWy9YOQWCsm&#10;NUsBEsvElXJkx5AfjHNhwjSrGlaLLD6e4G9IefRIBSiDgBFZYkIj9gAQGfweO5cz2EdXkUg6Ok/+&#10;llh2Hj1SZDBhdNatAfcRgMKqhsjZ/tCk3JrYpdCv+8SDk2gZJWuo98gNB3lovOU3LT7QLfNhxRxO&#10;Cc4TTn64x49U0FUUhhMlDbhfH8mjPZIXtZR0OHUV9T+3zAlK1HeDtEaqzOOYpsv8+HSGF/das36t&#10;MVt9BfhwU9wxlqdjtA/qcJQO9DMuiGWMiipmOMauKA/ucLkKeRvgiuFiuUxmOJqWhVvzaHkEj32O&#10;BHzqn5mzA0sD8vsODhPKyjdkzbbR08ByG0C2ickvfR1eAMc6UWlYQXFvvL4nq5dFufgNAAD//wMA&#10;UEsDBBQABgAIAAAAIQAy8i2P3wAAAAsBAAAPAAAAZHJzL2Rvd25yZXYueG1sTI9NS8QwEIbvgv8h&#10;jODNTbesba1NFxVEZA/iqvc0ybbFZlKS9GP/veNJb/Px8M4z1X61A5uND71DAdtNAsygcrrHVsDn&#10;x/NNASxEiVoODo2Aswmwry8vKllqt+C7mY+xZRSCoZQCuhjHkvOgOmNl2LjRIO1OzlsZqfUt114u&#10;FG4HniZJxq3skS50cjRPnVHfx8kK+HKnx8WqBl/n81s/vRy8UsVBiOur9eEeWDRr/IPhV5/UoSan&#10;xk2oAxsEpFlyS6iAIs0zYETs8jsqGprk2x3wuuL/f6h/AAAA//8DAFBLAQItABQABgAIAAAAIQC2&#10;gziS/gAAAOEBAAATAAAAAAAAAAAAAAAAAAAAAABbQ29udGVudF9UeXBlc10ueG1sUEsBAi0AFAAG&#10;AAgAAAAhADj9If/WAAAAlAEAAAsAAAAAAAAAAAAAAAAALwEAAF9yZWxzLy5yZWxzUEsBAi0AFAAG&#10;AAgAAAAhACCYWCmMAgAAcAUAAA4AAAAAAAAAAAAAAAAALgIAAGRycy9lMm9Eb2MueG1sUEsBAi0A&#10;FAAGAAgAAAAhADLyLY/fAAAACwEAAA8AAAAAAAAAAAAAAAAA5gQAAGRycy9kb3ducmV2LnhtbFBL&#10;BQYAAAAABAAEAPMAAADyBQAAAAA=&#10;" filled="f" stroked="f" strokeweight="1pt">
                <v:textbox>
                  <w:txbxContent>
                    <w:p w14:paraId="1BDEA32D" w14:textId="0704134D" w:rsidR="006209EC" w:rsidRPr="006209EC" w:rsidRDefault="006209EC" w:rsidP="006209EC">
                      <w:pPr>
                        <w:jc w:val="center"/>
                        <w:rPr>
                          <w:color w:val="000000" w:themeColor="text1"/>
                        </w:rPr>
                      </w:pPr>
                      <w:r w:rsidRPr="006209EC">
                        <w:rPr>
                          <w:color w:val="000000" w:themeColor="text1"/>
                        </w:rPr>
                        <w:t>Figure 2</w:t>
                      </w:r>
                    </w:p>
                  </w:txbxContent>
                </v:textbox>
              </v:rect>
            </w:pict>
          </mc:Fallback>
        </mc:AlternateContent>
      </w:r>
      <w:r w:rsidR="003D0558">
        <w:rPr>
          <w:noProof/>
        </w:rPr>
        <w:drawing>
          <wp:inline distT="0" distB="0" distL="0" distR="0" wp14:anchorId="3755136F" wp14:editId="55D7626A">
            <wp:extent cx="46863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300" cy="5010150"/>
                    </a:xfrm>
                    <a:prstGeom prst="rect">
                      <a:avLst/>
                    </a:prstGeom>
                  </pic:spPr>
                </pic:pic>
              </a:graphicData>
            </a:graphic>
          </wp:inline>
        </w:drawing>
      </w:r>
    </w:p>
    <w:p w14:paraId="2AD7D9C6" w14:textId="77777777" w:rsidR="00CC7B69" w:rsidRDefault="00CC7B69" w:rsidP="00D21440">
      <w:pPr>
        <w:rPr>
          <w:u w:val="single"/>
        </w:rPr>
      </w:pPr>
    </w:p>
    <w:p w14:paraId="2C03CC07" w14:textId="77777777" w:rsidR="00CC7B69" w:rsidRDefault="00CC7B69" w:rsidP="00D21440">
      <w:pPr>
        <w:rPr>
          <w:u w:val="single"/>
        </w:rPr>
      </w:pPr>
    </w:p>
    <w:p w14:paraId="15310AE2" w14:textId="35CA469D" w:rsidR="00D21440" w:rsidRPr="0007217A" w:rsidRDefault="00D21440" w:rsidP="00D21440">
      <w:pPr>
        <w:rPr>
          <w:u w:val="single"/>
        </w:rPr>
      </w:pPr>
      <w:r w:rsidRPr="0007217A">
        <w:rPr>
          <w:u w:val="single"/>
        </w:rPr>
        <w:t>High Clock Speed</w:t>
      </w:r>
    </w:p>
    <w:p w14:paraId="7E6524B6" w14:textId="642A890A" w:rsidR="00D21440" w:rsidRDefault="00D21440" w:rsidP="00D21440">
      <w:r>
        <w:t xml:space="preserve">EcoXiP can operate with a clock frequency of up to 150MHz </w:t>
      </w:r>
      <w:r w:rsidR="00B827BF">
        <w:t>when it</w:t>
      </w:r>
      <w:r>
        <w:t xml:space="preserve"> communicat</w:t>
      </w:r>
      <w:r w:rsidR="00B827BF">
        <w:t>es</w:t>
      </w:r>
      <w:r>
        <w:t xml:space="preserve"> with </w:t>
      </w:r>
      <w:r w:rsidR="00B827BF">
        <w:t>a</w:t>
      </w:r>
      <w:r>
        <w:t xml:space="preserve"> </w:t>
      </w:r>
      <w:r w:rsidR="004730E9">
        <w:t>host.</w:t>
      </w:r>
      <w:r>
        <w:t xml:space="preserve"> The OctoSPI host controller on the STM32H7A/B operates at up to 1</w:t>
      </w:r>
      <w:r w:rsidR="0006784F">
        <w:t>1</w:t>
      </w:r>
      <w:r>
        <w:t>0MHz. Therefore, our example will use 1</w:t>
      </w:r>
      <w:r w:rsidR="0006784F">
        <w:t>1</w:t>
      </w:r>
      <w:r>
        <w:t>0MHz.</w:t>
      </w:r>
      <w:r w:rsidR="00E03C4B">
        <w:t xml:space="preserve"> To set up the STM32H7A/B to operate in this </w:t>
      </w:r>
      <w:r w:rsidR="00C06F64">
        <w:t>c</w:t>
      </w:r>
      <w:r w:rsidR="00E03C4B">
        <w:t>lock frequency a couple of steps are required:</w:t>
      </w:r>
    </w:p>
    <w:p w14:paraId="750F47C7" w14:textId="03A03BC7" w:rsidR="00E03C4B" w:rsidRDefault="00E03C4B" w:rsidP="00E03C4B">
      <w:pPr>
        <w:pStyle w:val="ListParagraph"/>
        <w:numPr>
          <w:ilvl w:val="0"/>
          <w:numId w:val="1"/>
        </w:numPr>
      </w:pPr>
      <w:r>
        <w:t>Enable I/O speed optimization. In the STM32H7A/B</w:t>
      </w:r>
      <w:r w:rsidR="00A80278">
        <w:t xml:space="preserve"> I/O</w:t>
      </w:r>
      <w:r w:rsidR="0007217A">
        <w:t xml:space="preserve"> signals are limited in speed by default. </w:t>
      </w:r>
      <w:r w:rsidR="00A80278">
        <w:t>The h</w:t>
      </w:r>
      <w:r w:rsidR="0007217A">
        <w:t xml:space="preserve">igh-speed optimization option must be enabled to allow those signals to </w:t>
      </w:r>
      <w:r w:rsidR="00165EEE">
        <w:t>operate at</w:t>
      </w:r>
      <w:r w:rsidR="00A80278">
        <w:t xml:space="preserve"> 80MHz</w:t>
      </w:r>
      <w:r w:rsidR="00165EEE">
        <w:t xml:space="preserve"> and above</w:t>
      </w:r>
      <w:r w:rsidR="00A80278">
        <w:t xml:space="preserve">. Note however </w:t>
      </w:r>
      <w:r w:rsidR="00165EEE">
        <w:t xml:space="preserve">that </w:t>
      </w:r>
      <w:r w:rsidR="00A80278">
        <w:t>this option is allowed only when the I/O voltage supply is 2.5V or less.</w:t>
      </w:r>
      <w:r w:rsidR="00C06F64">
        <w:t xml:space="preserve"> </w:t>
      </w:r>
      <w:r w:rsidR="00CC7B69" w:rsidRPr="00E2449F">
        <w:rPr>
          <w:highlight w:val="yellow"/>
        </w:rPr>
        <w:t>Since EcoXiP operates with a voltage range of 1.7V-1.95V,</w:t>
      </w:r>
      <w:r w:rsidR="00056CCE" w:rsidRPr="00E2449F">
        <w:rPr>
          <w:highlight w:val="yellow"/>
        </w:rPr>
        <w:t xml:space="preserve"> </w:t>
      </w:r>
      <w:r w:rsidR="00C06F64" w:rsidRPr="00E2449F">
        <w:rPr>
          <w:highlight w:val="yellow"/>
        </w:rPr>
        <w:t xml:space="preserve">the I/O speed optimization option is applicable to </w:t>
      </w:r>
      <w:r w:rsidR="00CC7B69" w:rsidRPr="00E2449F">
        <w:rPr>
          <w:highlight w:val="yellow"/>
        </w:rPr>
        <w:t>it</w:t>
      </w:r>
      <w:r w:rsidR="00C06F64" w:rsidRPr="00E2449F">
        <w:rPr>
          <w:highlight w:val="yellow"/>
        </w:rPr>
        <w:t>.</w:t>
      </w:r>
      <w:r w:rsidR="00056CCE">
        <w:t xml:space="preserve"> </w:t>
      </w:r>
    </w:p>
    <w:p w14:paraId="594DCF04" w14:textId="4ED834A6" w:rsidR="0007217A" w:rsidRDefault="0007217A" w:rsidP="00E03C4B">
      <w:pPr>
        <w:pStyle w:val="ListParagraph"/>
        <w:numPr>
          <w:ilvl w:val="0"/>
          <w:numId w:val="1"/>
        </w:numPr>
      </w:pPr>
      <w:r>
        <w:t>Modify OctoSPI source clock. By default, OctoSPI source clock is the system clock, the same clock which is used by the CPU. This clock reaches a max frequency of 280MHz. It’s not possible to divide the 280MHz frequency to generate exactly 1</w:t>
      </w:r>
      <w:r w:rsidR="001B1D5D">
        <w:t>1</w:t>
      </w:r>
      <w:r>
        <w:t xml:space="preserve">0MHz. </w:t>
      </w:r>
      <w:r w:rsidR="006209EC">
        <w:t>Therefore,</w:t>
      </w:r>
      <w:r>
        <w:t xml:space="preserve"> a different clock source </w:t>
      </w:r>
      <w:r>
        <w:lastRenderedPageBreak/>
        <w:t xml:space="preserve">is set up using a </w:t>
      </w:r>
      <w:r w:rsidR="00165EEE">
        <w:t>separate</w:t>
      </w:r>
      <w:r>
        <w:t xml:space="preserve"> PLL from the STM32H7A/B clock system (PLL2 in our example).</w:t>
      </w:r>
      <w:r w:rsidR="006D75DE">
        <w:t xml:space="preserve"> </w:t>
      </w:r>
      <w:r w:rsidR="006D75DE" w:rsidRPr="006D75DE">
        <w:t xml:space="preserve">Note that it is </w:t>
      </w:r>
      <w:r w:rsidR="006D75DE">
        <w:t>recommended</w:t>
      </w:r>
      <w:r w:rsidR="006D75DE" w:rsidRPr="006D75DE">
        <w:t xml:space="preserve"> to divide the clock source with an even number. Dividing by an odd number would generate a non-symmetrical SPI clock</w:t>
      </w:r>
      <w:r w:rsidR="006D75DE">
        <w:t>.</w:t>
      </w:r>
    </w:p>
    <w:p w14:paraId="07A0F7A0" w14:textId="66D1F1D0" w:rsidR="00AD056B" w:rsidRDefault="00AD056B" w:rsidP="00AD056B"/>
    <w:p w14:paraId="1F36B10D" w14:textId="1006E7FF" w:rsidR="00AD056B" w:rsidRDefault="00AD056B" w:rsidP="00AD056B">
      <w:r>
        <w:t>To enable I/O speed optimization</w:t>
      </w:r>
      <w:r w:rsidR="00DD48B9">
        <w:t xml:space="preserve">, a couple of option bits must be set. These behave essentially like </w:t>
      </w:r>
      <w:r w:rsidR="001B687E">
        <w:t xml:space="preserve">re-programmable </w:t>
      </w:r>
      <w:r w:rsidR="00DD48B9">
        <w:t>fuses</w:t>
      </w:r>
      <w:r w:rsidR="003A7A9C">
        <w:t xml:space="preserve"> and are physically implemented inside the STM32H7A/B internal flash</w:t>
      </w:r>
      <w:r w:rsidR="00DD48B9">
        <w:t>:</w:t>
      </w:r>
    </w:p>
    <w:p w14:paraId="702907CA" w14:textId="25A76655" w:rsidR="00DD48B9" w:rsidRDefault="00DD48B9" w:rsidP="00DD48B9">
      <w:pPr>
        <w:pStyle w:val="ListParagraph"/>
        <w:numPr>
          <w:ilvl w:val="0"/>
          <w:numId w:val="1"/>
        </w:numPr>
      </w:pPr>
      <w:r w:rsidRPr="00DD48B9">
        <w:t>VDDIO_HSLV:</w:t>
      </w:r>
      <w:r>
        <w:t xml:space="preserve"> if set it indicates that </w:t>
      </w:r>
      <w:r w:rsidRPr="00DD48B9">
        <w:t xml:space="preserve">VDD I/O </w:t>
      </w:r>
      <w:r>
        <w:t xml:space="preserve">is </w:t>
      </w:r>
      <w:r w:rsidRPr="00DD48B9">
        <w:t>below 2.5V</w:t>
      </w:r>
      <w:r>
        <w:t xml:space="preserve"> and</w:t>
      </w:r>
      <w:r w:rsidRPr="00DD48B9">
        <w:t xml:space="preserve"> I/O speed optimization at low-voltage feature </w:t>
      </w:r>
      <w:r>
        <w:t xml:space="preserve">is </w:t>
      </w:r>
      <w:r w:rsidRPr="00DD48B9">
        <w:t>allowed</w:t>
      </w:r>
      <w:r>
        <w:t>.</w:t>
      </w:r>
    </w:p>
    <w:p w14:paraId="450FF963" w14:textId="4DD8D36A" w:rsidR="003A7A9C" w:rsidRDefault="00DD48B9" w:rsidP="003A7A9C">
      <w:pPr>
        <w:pStyle w:val="ListParagraph"/>
        <w:numPr>
          <w:ilvl w:val="0"/>
          <w:numId w:val="1"/>
        </w:numPr>
      </w:pPr>
      <w:r w:rsidRPr="00DD48B9">
        <w:t>VDDMMC_HSLV</w:t>
      </w:r>
      <w:r>
        <w:t xml:space="preserve">: if set VDDMMC power rail </w:t>
      </w:r>
      <w:r w:rsidR="003A7A9C">
        <w:t xml:space="preserve">is </w:t>
      </w:r>
      <w:r>
        <w:t>operating below 2.5</w:t>
      </w:r>
      <w:r w:rsidR="003A7A9C">
        <w:t xml:space="preserve">V and </w:t>
      </w:r>
      <w:r>
        <w:t xml:space="preserve">I/O speed optimization at low-voltage feature </w:t>
      </w:r>
      <w:r w:rsidR="003A7A9C">
        <w:t xml:space="preserve">is </w:t>
      </w:r>
      <w:r>
        <w:t>allowed</w:t>
      </w:r>
      <w:r w:rsidR="003A7A9C">
        <w:t>.</w:t>
      </w:r>
    </w:p>
    <w:p w14:paraId="1C6EF65D" w14:textId="523BD4EB" w:rsidR="003A7A9C" w:rsidRDefault="003A7A9C" w:rsidP="003A7A9C">
      <w:r>
        <w:t>To be able to modify these option bits, options must be unlocked first (they are protected from change by default). This is done by writing special values to the option key register. Once option</w:t>
      </w:r>
      <w:r w:rsidR="001643BD">
        <w:t>s</w:t>
      </w:r>
      <w:r>
        <w:t xml:space="preserve"> are unlocked and the above option bits have been set</w:t>
      </w:r>
      <w:r w:rsidR="001643BD">
        <w:t xml:space="preserve"> the option change must be applied by setting the OPTSTART bit of the option configuration register. This essentially programs the fuses associated with these option bits.</w:t>
      </w:r>
      <w:r w:rsidR="0087453B">
        <w:t xml:space="preserve"> </w:t>
      </w:r>
    </w:p>
    <w:p w14:paraId="3EB138A3" w14:textId="1784E71E" w:rsidR="0087453B" w:rsidRDefault="0087453B" w:rsidP="003A7A9C">
      <w:r>
        <w:t xml:space="preserve">All the above prepares for the final operations of writing the </w:t>
      </w:r>
      <w:proofErr w:type="spellStart"/>
      <w:r>
        <w:t>HSLVx</w:t>
      </w:r>
      <w:proofErr w:type="spellEnd"/>
      <w:r>
        <w:t xml:space="preserve"> bits of the </w:t>
      </w:r>
      <w:r w:rsidRPr="0087453B">
        <w:t>SYSCFG_CCCSR</w:t>
      </w:r>
      <w:r>
        <w:t xml:space="preserve"> register (</w:t>
      </w:r>
      <w:r w:rsidRPr="0087453B">
        <w:t>compensation cell control/status register</w:t>
      </w:r>
      <w:r>
        <w:t xml:space="preserve">). Each of the </w:t>
      </w:r>
      <w:proofErr w:type="spellStart"/>
      <w:r>
        <w:t>HSLVx</w:t>
      </w:r>
      <w:proofErr w:type="spellEnd"/>
      <w:r>
        <w:t xml:space="preserve"> controls a different group of I/</w:t>
      </w:r>
      <w:proofErr w:type="spellStart"/>
      <w:r>
        <w:t>Os</w:t>
      </w:r>
      <w:proofErr w:type="spellEnd"/>
      <w:r>
        <w:t xml:space="preserve"> in the STM32H7A/B.</w:t>
      </w:r>
    </w:p>
    <w:p w14:paraId="60A32FA8" w14:textId="6F681DFD" w:rsidR="00E51BB5" w:rsidRDefault="00E51BB5" w:rsidP="003A7A9C"/>
    <w:p w14:paraId="08536A93" w14:textId="69896655" w:rsidR="00E51BB5" w:rsidRDefault="00E51BB5" w:rsidP="003A7A9C">
      <w:r>
        <w:t>To set up an alternative OctoSPI clock source with a 1</w:t>
      </w:r>
      <w:r w:rsidR="001B1D5D">
        <w:t>1</w:t>
      </w:r>
      <w:r>
        <w:t>0MHz frequency, it is possible to use PLL2</w:t>
      </w:r>
      <w:r w:rsidR="00F234C6">
        <w:t xml:space="preserve"> within the RCC (Reset and Clock Control) block of the STM32H7A/B</w:t>
      </w:r>
    </w:p>
    <w:p w14:paraId="63521970" w14:textId="3F33B74A" w:rsidR="00165EEE" w:rsidRDefault="00165EEE" w:rsidP="00E51BB5">
      <w:pPr>
        <w:pStyle w:val="ListParagraph"/>
        <w:numPr>
          <w:ilvl w:val="0"/>
          <w:numId w:val="1"/>
        </w:numPr>
      </w:pPr>
      <w:r>
        <w:t>An input clock of 2MHz is used for PLL2.</w:t>
      </w:r>
    </w:p>
    <w:p w14:paraId="42584D7F" w14:textId="47EDD5F2" w:rsidR="00E51BB5" w:rsidRDefault="00F234C6" w:rsidP="00E51BB5">
      <w:pPr>
        <w:pStyle w:val="ListParagraph"/>
        <w:numPr>
          <w:ilvl w:val="0"/>
          <w:numId w:val="1"/>
        </w:numPr>
      </w:pPr>
      <w:r>
        <w:t xml:space="preserve">The VCO of </w:t>
      </w:r>
      <w:r w:rsidR="00E51BB5">
        <w:t>PLL2 is c</w:t>
      </w:r>
      <w:r>
        <w:t xml:space="preserve">onfigured </w:t>
      </w:r>
      <w:r w:rsidR="003E5387">
        <w:t xml:space="preserve">to </w:t>
      </w:r>
      <w:r w:rsidR="00165EEE">
        <w:t>multiply the</w:t>
      </w:r>
      <w:r w:rsidR="006B496E">
        <w:t xml:space="preserve"> </w:t>
      </w:r>
      <w:r w:rsidR="003E5387">
        <w:t>frequency</w:t>
      </w:r>
      <w:r>
        <w:t xml:space="preserve"> </w:t>
      </w:r>
      <w:r w:rsidR="00165EEE">
        <w:t>by</w:t>
      </w:r>
      <w:r w:rsidR="006B496E">
        <w:t xml:space="preserve"> </w:t>
      </w:r>
      <w:r>
        <w:t>2</w:t>
      </w:r>
      <w:r w:rsidR="001B1D5D">
        <w:t>2</w:t>
      </w:r>
      <w:r>
        <w:t>0</w:t>
      </w:r>
      <w:r w:rsidR="00165EEE">
        <w:t xml:space="preserve"> resulting in </w:t>
      </w:r>
      <w:r w:rsidR="00E87C03">
        <w:t xml:space="preserve">a </w:t>
      </w:r>
      <w:r w:rsidR="00165EEE">
        <w:t>440MHz</w:t>
      </w:r>
      <w:r w:rsidR="00E87C03">
        <w:t xml:space="preserve"> frequency</w:t>
      </w:r>
      <w:r>
        <w:t>.</w:t>
      </w:r>
    </w:p>
    <w:p w14:paraId="093F8255" w14:textId="419365E3" w:rsidR="00F234C6" w:rsidRDefault="00F234C6" w:rsidP="00E51BB5">
      <w:pPr>
        <w:pStyle w:val="ListParagraph"/>
        <w:numPr>
          <w:ilvl w:val="0"/>
          <w:numId w:val="1"/>
        </w:numPr>
      </w:pPr>
      <w:r>
        <w:t xml:space="preserve">The </w:t>
      </w:r>
      <w:r w:rsidR="00F12F18">
        <w:t>440</w:t>
      </w:r>
      <w:r>
        <w:t xml:space="preserve">MHz </w:t>
      </w:r>
      <w:r w:rsidR="00E87C03">
        <w:t xml:space="preserve">output </w:t>
      </w:r>
      <w:r>
        <w:t xml:space="preserve">is divided by 2 </w:t>
      </w:r>
      <w:r w:rsidR="00F12F18">
        <w:t xml:space="preserve">to generate 220MHz </w:t>
      </w:r>
      <w:r w:rsidR="00E87C03">
        <w:t xml:space="preserve">frequency </w:t>
      </w:r>
      <w:r>
        <w:t xml:space="preserve">for pll2_r_ck </w:t>
      </w:r>
      <w:r w:rsidR="003E5387">
        <w:t>clock</w:t>
      </w:r>
      <w:r>
        <w:t xml:space="preserve">, one of the </w:t>
      </w:r>
      <w:r w:rsidR="003E5387">
        <w:t>derivative clocks</w:t>
      </w:r>
      <w:r>
        <w:t xml:space="preserve"> of PLL2</w:t>
      </w:r>
      <w:r w:rsidR="003E5387">
        <w:t>.</w:t>
      </w:r>
    </w:p>
    <w:p w14:paraId="57D10078" w14:textId="1EA44C3A" w:rsidR="003E5387" w:rsidRDefault="003E5387" w:rsidP="007D0609">
      <w:pPr>
        <w:pStyle w:val="ListParagraph"/>
        <w:numPr>
          <w:ilvl w:val="0"/>
          <w:numId w:val="1"/>
        </w:numPr>
      </w:pPr>
      <w:r>
        <w:t>Finally, pll2_r_ck clock is selected as the source of OctoSPI.</w:t>
      </w:r>
      <w:r w:rsidR="00F12F18">
        <w:t xml:space="preserve"> Inside the OctoSPI driver </w:t>
      </w:r>
      <w:r w:rsidR="00E87C03">
        <w:t>the frequency</w:t>
      </w:r>
      <w:r w:rsidR="00F12F18">
        <w:t xml:space="preserve"> will be divided by 2 to get the desired 110MHz SCK signal </w:t>
      </w:r>
      <w:r w:rsidR="00E87C03">
        <w:t>to be</w:t>
      </w:r>
      <w:r w:rsidR="00F12F18">
        <w:t xml:space="preserve"> used for flash communication. </w:t>
      </w:r>
    </w:p>
    <w:p w14:paraId="4CBF4A30" w14:textId="77777777" w:rsidR="003E5387" w:rsidRDefault="003E5387" w:rsidP="003E5387"/>
    <w:p w14:paraId="51EFAAA6" w14:textId="41F968B4" w:rsidR="003E5387" w:rsidRPr="006B496E" w:rsidRDefault="003E5387" w:rsidP="006B496E">
      <w:pPr>
        <w:rPr>
          <w:u w:val="single"/>
        </w:rPr>
      </w:pPr>
      <w:r w:rsidRPr="006B496E">
        <w:rPr>
          <w:u w:val="single"/>
        </w:rPr>
        <w:t>Execute in place (XiP)</w:t>
      </w:r>
    </w:p>
    <w:p w14:paraId="754E2043" w14:textId="16704BFC" w:rsidR="00EB63CB" w:rsidRDefault="003E5387" w:rsidP="003E5387">
      <w:r>
        <w:t xml:space="preserve">To enable execution of code from the flash, OctoSPI must be configured </w:t>
      </w:r>
      <w:r w:rsidR="001801BB">
        <w:t xml:space="preserve">to operate in memory mapped mode. By default, OctoSPI operates in indirect mode which allows software to </w:t>
      </w:r>
      <w:r w:rsidR="00F12F18">
        <w:t>send</w:t>
      </w:r>
      <w:r w:rsidR="001801BB">
        <w:t xml:space="preserve"> commands to the flash </w:t>
      </w:r>
      <w:r w:rsidR="00F12F18">
        <w:t xml:space="preserve">device </w:t>
      </w:r>
      <w:r w:rsidR="001801BB">
        <w:t xml:space="preserve">one by one. In memory mapped mode the STM32H7A/B CPU can read directly from </w:t>
      </w:r>
      <w:r w:rsidR="00FF547E">
        <w:t xml:space="preserve">external </w:t>
      </w:r>
      <w:r w:rsidR="001801BB">
        <w:t xml:space="preserve">flash whenever it needs to fetch instruction or data. </w:t>
      </w:r>
      <w:r w:rsidR="00FF547E">
        <w:t xml:space="preserve">In fact, it can read from external flash the same way it reads from any other memory in the system. </w:t>
      </w:r>
      <w:r w:rsidR="00EB63CB">
        <w:t xml:space="preserve">In contrast to indirect mode, memory mapped mode is fully automated </w:t>
      </w:r>
      <w:r w:rsidR="00FF547E">
        <w:t>in</w:t>
      </w:r>
      <w:r w:rsidR="00EB63CB">
        <w:t xml:space="preserve"> hardware and no software intervention is required once it’s set up.</w:t>
      </w:r>
    </w:p>
    <w:p w14:paraId="5DB892CC" w14:textId="61820485" w:rsidR="003E5387" w:rsidRDefault="00EB63CB" w:rsidP="003E5387">
      <w:r>
        <w:t xml:space="preserve">In more detail this is how memory mapped works. </w:t>
      </w:r>
      <w:r w:rsidR="001801BB">
        <w:t xml:space="preserve">The read request goes on the AHB bus and if it’s determined that the address is within the external flash address range, the request is directed to the </w:t>
      </w:r>
      <w:r w:rsidR="001801BB">
        <w:lastRenderedPageBreak/>
        <w:t xml:space="preserve">OctoSPI host controller. OctoSPI, at this point, has already been pre-configured (as part of the transition to memory mapped mode) to use a certain command sequence to implement the read from flash. OctoSPI captures the data returned by the flash </w:t>
      </w:r>
      <w:r w:rsidR="00FF547E">
        <w:t xml:space="preserve">during the read transaction </w:t>
      </w:r>
      <w:r w:rsidR="001801BB">
        <w:t xml:space="preserve">and sends it </w:t>
      </w:r>
      <w:r w:rsidR="00DD21E4">
        <w:t>on the bus to complete the CPU read request. This entire process is executed automatically by hardware</w:t>
      </w:r>
      <w:r w:rsidR="00FF547E">
        <w:t>.</w:t>
      </w:r>
    </w:p>
    <w:p w14:paraId="67655308" w14:textId="30DACFCA" w:rsidR="00DD21E4" w:rsidRDefault="00DD21E4" w:rsidP="003E5387">
      <w:r>
        <w:t>The transition to memory mapped mode is quite simple:</w:t>
      </w:r>
    </w:p>
    <w:p w14:paraId="56C7F9EB" w14:textId="77777777" w:rsidR="000A3C85" w:rsidRDefault="00DD21E4" w:rsidP="00DD21E4">
      <w:pPr>
        <w:pStyle w:val="ListParagraph"/>
        <w:numPr>
          <w:ilvl w:val="0"/>
          <w:numId w:val="1"/>
        </w:numPr>
      </w:pPr>
      <w:r>
        <w:t xml:space="preserve">First the </w:t>
      </w:r>
      <w:r w:rsidR="006D75DE">
        <w:t xml:space="preserve">flash </w:t>
      </w:r>
      <w:r>
        <w:t>read command to be used for automatic reads in memory mapped mode</w:t>
      </w:r>
      <w:r w:rsidR="006D75DE">
        <w:t xml:space="preserve"> is configured</w:t>
      </w:r>
      <w:r>
        <w:t xml:space="preserve">. As for any command sent by OctoSPI, regardless of its mode </w:t>
      </w:r>
      <w:r w:rsidR="00FF547E">
        <w:t>o</w:t>
      </w:r>
      <w:r>
        <w:t>f operation, this process configures the command elements: opcode, address, data, dummy cycles. For best performance we configure octal-DDR mode (as described above) for read commands used in memory mapped mode.</w:t>
      </w:r>
    </w:p>
    <w:p w14:paraId="5D2A2D39" w14:textId="58B242C3" w:rsidR="00DD21E4" w:rsidRPr="00E2449F" w:rsidRDefault="000A3C85" w:rsidP="00DD21E4">
      <w:pPr>
        <w:pStyle w:val="ListParagraph"/>
        <w:numPr>
          <w:ilvl w:val="0"/>
          <w:numId w:val="1"/>
        </w:numPr>
        <w:rPr>
          <w:highlight w:val="yellow"/>
        </w:rPr>
      </w:pPr>
      <w:r w:rsidRPr="00E2449F">
        <w:rPr>
          <w:highlight w:val="yellow"/>
        </w:rPr>
        <w:t xml:space="preserve">Note: </w:t>
      </w:r>
      <w:r w:rsidR="00DD21E4" w:rsidRPr="00E2449F">
        <w:rPr>
          <w:highlight w:val="yellow"/>
        </w:rPr>
        <w:t>EcoXiP has a couple of read command</w:t>
      </w:r>
      <w:r w:rsidR="00DF70DF" w:rsidRPr="00E2449F">
        <w:rPr>
          <w:highlight w:val="yellow"/>
        </w:rPr>
        <w:t>s</w:t>
      </w:r>
      <w:r w:rsidR="00DD21E4" w:rsidRPr="00E2449F">
        <w:rPr>
          <w:highlight w:val="yellow"/>
        </w:rPr>
        <w:t xml:space="preserve"> that can be used here, depending on whether the wrap-and-continue feature is enabled: The Read Array command (opcode 0Bh) is the basic </w:t>
      </w:r>
      <w:r w:rsidR="00DF70DF" w:rsidRPr="00E2449F">
        <w:rPr>
          <w:highlight w:val="yellow"/>
        </w:rPr>
        <w:t xml:space="preserve">read </w:t>
      </w:r>
      <w:r w:rsidR="00DD21E4" w:rsidRPr="00E2449F">
        <w:rPr>
          <w:highlight w:val="yellow"/>
        </w:rPr>
        <w:t>command. The Burst Read with Wrap command (</w:t>
      </w:r>
      <w:r w:rsidR="00A122FC" w:rsidRPr="00E2449F">
        <w:rPr>
          <w:highlight w:val="yellow"/>
        </w:rPr>
        <w:t xml:space="preserve">opcode </w:t>
      </w:r>
      <w:r w:rsidR="00DD21E4" w:rsidRPr="00E2449F">
        <w:rPr>
          <w:highlight w:val="yellow"/>
        </w:rPr>
        <w:t xml:space="preserve">0Ch) should be used for wrap-and-continue </w:t>
      </w:r>
      <w:r w:rsidR="006B496E" w:rsidRPr="00E2449F">
        <w:rPr>
          <w:highlight w:val="yellow"/>
        </w:rPr>
        <w:t>type of read which can speed up read operations</w:t>
      </w:r>
      <w:r w:rsidRPr="00E2449F">
        <w:rPr>
          <w:highlight w:val="yellow"/>
        </w:rPr>
        <w:t xml:space="preserve"> and is recommended for the STM32H7A/B as it fully supports this feature. More information about the wrap-and-continue feature is available in the following section.</w:t>
      </w:r>
    </w:p>
    <w:p w14:paraId="531D7DBC" w14:textId="7719DBDB" w:rsidR="006B496E" w:rsidRDefault="006B496E" w:rsidP="006B496E">
      <w:pPr>
        <w:pStyle w:val="ListParagraph"/>
        <w:numPr>
          <w:ilvl w:val="0"/>
          <w:numId w:val="1"/>
        </w:numPr>
      </w:pPr>
      <w:r>
        <w:t>Then OctoSPI is switched to memory mapped</w:t>
      </w:r>
      <w:r w:rsidR="00DF70DF">
        <w:t xml:space="preserve"> mode.</w:t>
      </w:r>
    </w:p>
    <w:p w14:paraId="20E12F0E" w14:textId="7103B9F4" w:rsidR="006E7C7D" w:rsidRPr="00FE66EA" w:rsidRDefault="006E7C7D" w:rsidP="006E7C7D">
      <w:pPr>
        <w:rPr>
          <w:u w:val="single"/>
        </w:rPr>
      </w:pPr>
      <w:r w:rsidRPr="00FE66EA">
        <w:rPr>
          <w:u w:val="single"/>
        </w:rPr>
        <w:t>Wrap and Continue</w:t>
      </w:r>
    </w:p>
    <w:p w14:paraId="39A444B5" w14:textId="301BDFEF" w:rsidR="000B33F5" w:rsidRDefault="000B33F5" w:rsidP="006E7C7D">
      <w:r>
        <w:t xml:space="preserve">Wrap-and-continue is </w:t>
      </w:r>
      <w:r w:rsidR="00561904">
        <w:t xml:space="preserve">a </w:t>
      </w:r>
      <w:r w:rsidR="006D75DE">
        <w:t xml:space="preserve">unique </w:t>
      </w:r>
      <w:r w:rsidR="00561904">
        <w:t>feature of EcoXiP which gives it a competitive edge by optimizing read operation from any CPU which uses cache memory, such as the Cortex M7 CPU on the STM32H7A/B.</w:t>
      </w:r>
    </w:p>
    <w:p w14:paraId="16F709A2" w14:textId="3B1D3CB0" w:rsidR="00DA552E" w:rsidRDefault="00561904" w:rsidP="006E7C7D">
      <w:r>
        <w:t>When a cached CPU fetches instructions or data</w:t>
      </w:r>
      <w:r w:rsidR="009678B3">
        <w:t>,</w:t>
      </w:r>
      <w:r>
        <w:t xml:space="preserve"> it first looks up the address in cache memory. If the requested address is not in the cache</w:t>
      </w:r>
      <w:r w:rsidR="000B38BD">
        <w:t>,</w:t>
      </w:r>
      <w:r>
        <w:t xml:space="preserve"> that’s a cache</w:t>
      </w:r>
      <w:r w:rsidR="009678B3">
        <w:t>-</w:t>
      </w:r>
      <w:r>
        <w:t>miss event</w:t>
      </w:r>
      <w:r w:rsidR="009678B3">
        <w:t>.</w:t>
      </w:r>
      <w:r>
        <w:t xml:space="preserve"> </w:t>
      </w:r>
      <w:r w:rsidR="009678B3">
        <w:t>T</w:t>
      </w:r>
      <w:r>
        <w:t xml:space="preserve">he request </w:t>
      </w:r>
      <w:r w:rsidR="009678B3">
        <w:t xml:space="preserve">is </w:t>
      </w:r>
      <w:r w:rsidR="009678B3" w:rsidRPr="00E2449F">
        <w:rPr>
          <w:highlight w:val="yellow"/>
        </w:rPr>
        <w:t>the</w:t>
      </w:r>
      <w:r w:rsidR="00E2449F" w:rsidRPr="00E2449F">
        <w:rPr>
          <w:highlight w:val="yellow"/>
        </w:rPr>
        <w:t>n</w:t>
      </w:r>
      <w:r w:rsidR="009678B3">
        <w:t xml:space="preserve"> directed to </w:t>
      </w:r>
      <w:r>
        <w:t xml:space="preserve">the </w:t>
      </w:r>
      <w:r w:rsidR="009678B3">
        <w:t xml:space="preserve">memory </w:t>
      </w:r>
      <w:r>
        <w:t>bus in order to fetch the instruction/address from one of the system memories.</w:t>
      </w:r>
      <w:r w:rsidR="009678B3">
        <w:t xml:space="preserve"> But the CPU doesn’t read just </w:t>
      </w:r>
      <w:r w:rsidR="00DA552E">
        <w:t>one word on a cache miss. It must fill</w:t>
      </w:r>
      <w:r w:rsidR="009678B3">
        <w:t xml:space="preserve"> a whole cache line</w:t>
      </w:r>
      <w:r w:rsidR="00DA552E">
        <w:t xml:space="preserve"> (in the case of Cortex M7 a line is 32-byte long and start</w:t>
      </w:r>
      <w:r w:rsidR="00B14F88">
        <w:t>s</w:t>
      </w:r>
      <w:r w:rsidR="00DA552E">
        <w:t xml:space="preserve"> on a 32-byte boundary). </w:t>
      </w:r>
      <w:r w:rsidR="000A3C85" w:rsidRPr="00E2449F">
        <w:rPr>
          <w:highlight w:val="yellow"/>
        </w:rPr>
        <w:t>P</w:t>
      </w:r>
      <w:r w:rsidR="00DA552E" w:rsidRPr="00E2449F">
        <w:rPr>
          <w:highlight w:val="yellow"/>
        </w:rPr>
        <w:t>riority should be given</w:t>
      </w:r>
      <w:r w:rsidR="000A3C85" w:rsidRPr="00E2449F">
        <w:rPr>
          <w:highlight w:val="yellow"/>
        </w:rPr>
        <w:t>, however,</w:t>
      </w:r>
      <w:r w:rsidR="00DA552E" w:rsidRPr="00E2449F">
        <w:rPr>
          <w:highlight w:val="yellow"/>
        </w:rPr>
        <w:t xml:space="preserve"> to the </w:t>
      </w:r>
      <w:r w:rsidR="00DA1CB3" w:rsidRPr="00E2449F">
        <w:rPr>
          <w:highlight w:val="yellow"/>
        </w:rPr>
        <w:t xml:space="preserve">word </w:t>
      </w:r>
      <w:r w:rsidR="001B687E" w:rsidRPr="00E2449F">
        <w:rPr>
          <w:highlight w:val="yellow"/>
        </w:rPr>
        <w:t>at</w:t>
      </w:r>
      <w:r w:rsidR="00DA1CB3" w:rsidRPr="00E2449F">
        <w:rPr>
          <w:highlight w:val="yellow"/>
        </w:rPr>
        <w:t xml:space="preserve"> the </w:t>
      </w:r>
      <w:r w:rsidR="00DA552E" w:rsidRPr="00E2449F">
        <w:rPr>
          <w:highlight w:val="yellow"/>
        </w:rPr>
        <w:t>address requested by the CPU, the one that caused the cache miss</w:t>
      </w:r>
      <w:r w:rsidR="00DA552E">
        <w:t xml:space="preserve">. </w:t>
      </w:r>
      <w:r w:rsidR="00DA1CB3">
        <w:t xml:space="preserve">It’s called the critical word. </w:t>
      </w:r>
      <w:r w:rsidR="00DA552E">
        <w:t xml:space="preserve">The CPU will perform better if it gets that </w:t>
      </w:r>
      <w:r w:rsidR="00DA1CB3">
        <w:t xml:space="preserve">critical </w:t>
      </w:r>
      <w:r w:rsidR="00DA552E">
        <w:t xml:space="preserve">word first. So, if that word falls in the middle of a cache line the optimal read </w:t>
      </w:r>
      <w:r w:rsidR="00DA1CB3">
        <w:t xml:space="preserve">sequence </w:t>
      </w:r>
      <w:r w:rsidR="00DA552E">
        <w:t>should be implemented as follows:</w:t>
      </w:r>
    </w:p>
    <w:p w14:paraId="1DD0CD04" w14:textId="31FF78BE" w:rsidR="00DA552E" w:rsidRDefault="00DA552E" w:rsidP="00DA552E">
      <w:pPr>
        <w:pStyle w:val="ListParagraph"/>
        <w:numPr>
          <w:ilvl w:val="0"/>
          <w:numId w:val="1"/>
        </w:numPr>
      </w:pPr>
      <w:r>
        <w:t xml:space="preserve">Read the </w:t>
      </w:r>
      <w:r w:rsidR="00DA1CB3">
        <w:t>critical word</w:t>
      </w:r>
      <w:r>
        <w:t xml:space="preserve"> first.</w:t>
      </w:r>
    </w:p>
    <w:p w14:paraId="08D4C8B5" w14:textId="6F6514A1" w:rsidR="00561904" w:rsidRDefault="00DA552E" w:rsidP="00DA552E">
      <w:pPr>
        <w:pStyle w:val="ListParagraph"/>
        <w:numPr>
          <w:ilvl w:val="0"/>
          <w:numId w:val="1"/>
        </w:numPr>
      </w:pPr>
      <w:r>
        <w:t xml:space="preserve">Read the words </w:t>
      </w:r>
      <w:r w:rsidR="00A122FC">
        <w:t xml:space="preserve">following the </w:t>
      </w:r>
      <w:r w:rsidR="00DA1CB3">
        <w:t xml:space="preserve">critical word up </w:t>
      </w:r>
      <w:r w:rsidR="00A122FC">
        <w:t>to the end of the cache line</w:t>
      </w:r>
      <w:r w:rsidR="006A0474">
        <w:t>.</w:t>
      </w:r>
    </w:p>
    <w:p w14:paraId="35E557D7" w14:textId="2A491F6C" w:rsidR="00A122FC" w:rsidRDefault="00A122FC" w:rsidP="00DA552E">
      <w:pPr>
        <w:pStyle w:val="ListParagraph"/>
        <w:numPr>
          <w:ilvl w:val="0"/>
          <w:numId w:val="1"/>
        </w:numPr>
      </w:pPr>
      <w:r>
        <w:t xml:space="preserve">Read the words from the start of the cache line up to, but not including, the </w:t>
      </w:r>
      <w:r w:rsidR="00DA1CB3">
        <w:t>critical</w:t>
      </w:r>
      <w:r>
        <w:t xml:space="preserve"> word.</w:t>
      </w:r>
    </w:p>
    <w:p w14:paraId="03C180EB" w14:textId="6738D8DE" w:rsidR="00A122FC" w:rsidRDefault="00A122FC" w:rsidP="00A122FC">
      <w:r>
        <w:t xml:space="preserve">EcoXiP can do exactly that in one shot with its Burst Read with Wrap command (opcode 0Ch). Not only that: in the likely event that the CPU needs to fill several sequential cache lines, Burst Read with Wrap command can perform wrap-and-continue type of read. The first </w:t>
      </w:r>
      <w:r w:rsidR="00DA1CB3">
        <w:t xml:space="preserve">cache </w:t>
      </w:r>
      <w:r>
        <w:t xml:space="preserve">line will be read in wrapped mode as described above and the following </w:t>
      </w:r>
      <w:r w:rsidR="00DA1CB3">
        <w:t xml:space="preserve">cache </w:t>
      </w:r>
      <w:r>
        <w:t xml:space="preserve">lines will be read </w:t>
      </w:r>
      <w:r w:rsidR="00DA1CB3">
        <w:t>sequentially from start to end</w:t>
      </w:r>
      <w:r>
        <w:t xml:space="preserve">. All of that with a single read command. This saves the need to send </w:t>
      </w:r>
      <w:r w:rsidR="00FE66EA">
        <w:t>a separate command for each cache line</w:t>
      </w:r>
      <w:r w:rsidR="00DA1CB3">
        <w:t>,</w:t>
      </w:r>
      <w:r w:rsidR="00FE66EA">
        <w:t xml:space="preserve"> </w:t>
      </w:r>
      <w:r w:rsidR="00DA1CB3">
        <w:t xml:space="preserve">eliminating </w:t>
      </w:r>
      <w:r w:rsidR="00FE66EA">
        <w:t>the associated overhead of opcode, address and dummy cycles.</w:t>
      </w:r>
    </w:p>
    <w:p w14:paraId="3A691784" w14:textId="601100B8" w:rsidR="001C16C9" w:rsidRDefault="001C16C9" w:rsidP="00A122FC"/>
    <w:p w14:paraId="07556CC3" w14:textId="5CC1A982" w:rsidR="00F75D4F" w:rsidRDefault="00F75D4F" w:rsidP="00A122FC">
      <w:r>
        <w:t>Figure 3 illustrates the wrap and continue process</w:t>
      </w:r>
    </w:p>
    <w:p w14:paraId="0C90B918" w14:textId="27199188" w:rsidR="00F75D4F" w:rsidRDefault="00F75D4F" w:rsidP="00A122FC"/>
    <w:p w14:paraId="1AF0D0A5" w14:textId="6E0A9F50" w:rsidR="00F75D4F" w:rsidRDefault="00F75D4F" w:rsidP="00A122FC">
      <w:r>
        <w:rPr>
          <w:noProof/>
        </w:rPr>
        <mc:AlternateContent>
          <mc:Choice Requires="wps">
            <w:drawing>
              <wp:anchor distT="0" distB="0" distL="114300" distR="114300" simplePos="0" relativeHeight="251669504" behindDoc="0" locked="0" layoutInCell="1" allowOverlap="1" wp14:anchorId="288EBC4C" wp14:editId="3CD1105F">
                <wp:simplePos x="0" y="0"/>
                <wp:positionH relativeFrom="column">
                  <wp:posOffset>2941983</wp:posOffset>
                </wp:positionH>
                <wp:positionV relativeFrom="paragraph">
                  <wp:posOffset>2228491</wp:posOffset>
                </wp:positionV>
                <wp:extent cx="826935" cy="349857"/>
                <wp:effectExtent l="0" t="0" r="0" b="0"/>
                <wp:wrapNone/>
                <wp:docPr id="16" name="Rectangle 16"/>
                <wp:cNvGraphicFramePr/>
                <a:graphic xmlns:a="http://schemas.openxmlformats.org/drawingml/2006/main">
                  <a:graphicData uri="http://schemas.microsoft.com/office/word/2010/wordprocessingShape">
                    <wps:wsp>
                      <wps:cNvSpPr/>
                      <wps:spPr>
                        <a:xfrm>
                          <a:off x="0" y="0"/>
                          <a:ext cx="826935" cy="34985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CFCC83" w14:textId="7CD07A87" w:rsidR="00F75D4F" w:rsidRPr="00F75D4F" w:rsidRDefault="00F75D4F" w:rsidP="00F75D4F">
                            <w:pPr>
                              <w:jc w:val="center"/>
                              <w:rPr>
                                <w:color w:val="000000" w:themeColor="text1"/>
                              </w:rPr>
                            </w:pPr>
                            <w:r w:rsidRPr="00F75D4F">
                              <w:rPr>
                                <w:color w:val="000000" w:themeColor="text1"/>
                              </w:rPr>
                              <w:t>Figure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8EBC4C" id="Rectangle 16" o:spid="_x0000_s1033" style="position:absolute;margin-left:231.65pt;margin-top:175.45pt;width:65.1pt;height:27.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jS2jAIAAG8FAAAOAAAAZHJzL2Uyb0RvYy54bWysVEtPGzEQvlfqf7B8L5uEhMKKDYpAVJUQ&#10;IKDi7Hjt7Eq2x7Wd7Ka/vmN7s1BAPVTNYWPP45uHv5nzi14rshPOt2AqOj2aUCIMh7o1m4r+eLr+&#10;ckqJD8zUTIERFd0LTy+Wnz+dd7YUM2hA1cIRBDG+7GxFmxBsWRSeN0IzfwRWGFRKcJoFvLpNUTvW&#10;IbpWxWwyOSk6cLV1wIX3KL3KSrpM+FIKHu6k9CIQVVHMLaSvS991/BbLc1ZuHLNNy4c02D9koVlr&#10;MOgIdcUCI1vXvoPSLXfgQYYjDroAKVsuUg1YzXTypprHhlmRasHmeDu2yf8/WH67u3ekrfHtTigx&#10;TOMbPWDXmNkoQVCGDeqsL9Hu0d674ebxGKvtpdPxH+sgfWrqfmyq6APhKDydnZwdLyjhqDqen50u&#10;vkbM4sXZOh++CdAkHirqMHpqJdvd+JBNDyYxloHrVimUs1KZPwSIGSVFzDdnmE5hr0S2fhASS8Wc&#10;ZilAIpm4VI7sGNKDcS5MmGZVw2qRxYsJ/oaUR49UgDIIGJElJjRiDwCRwO+xczmDfXQViaOj8+Rv&#10;iWXn0SNFBhNGZ90acB8BKKxqiJztD03KrYldCv26TzRIrxMla6j3SA0HeWa85dctPtAN8+GeORwS&#10;HCcc/HCHH6mgqygMJ0oacL8+kkd75C5qKelw6Crqf26ZE5So7wZZfTadz+OUpst88XWGF/das36t&#10;MVt9CfhwU1wxlqdjtA/qcJQO9DPuh1WMiipmOMauKA/ucLkMeRnghuFitUpmOJmWhRvzaHkEj32O&#10;BHzqn5mzA0sD0vsWDgPKyjdkzbbR08BqG0C2ickvfR1eAKc6UWnYQHFtvL4nq5c9ufwNAAD//wMA&#10;UEsDBBQABgAIAAAAIQC+Nmq34AAAAAsBAAAPAAAAZHJzL2Rvd25yZXYueG1sTI/LTsMwEEX3SPyD&#10;NUjsqA0hUZvGqQAJIdRFRYG9Y0+TqPE4ip1H/x6zguXoHt17ptgttmMTDr51JOF+JYAhaWdaqiV8&#10;fb7erYH5oMiozhFKuKCHXXl9VajcuJk+cDqGmsUS8rmS0ITQ55x73aBVfuV6pJid3GBViOdQczOo&#10;OZbbjj8IkXGrWooLjerxpUF9Po5Wwrc7Pc9WV/Q+XQ7t+LYftF7vpby9WZ62wAIu4Q+GX/2oDmV0&#10;qtxIxrNOwmOWJBGVkKRiAywS6SZJgVUxEpkAXhb8/w/lDwAAAP//AwBQSwECLQAUAAYACAAAACEA&#10;toM4kv4AAADhAQAAEwAAAAAAAAAAAAAAAAAAAAAAW0NvbnRlbnRfVHlwZXNdLnhtbFBLAQItABQA&#10;BgAIAAAAIQA4/SH/1gAAAJQBAAALAAAAAAAAAAAAAAAAAC8BAABfcmVscy8ucmVsc1BLAQItABQA&#10;BgAIAAAAIQDECjS2jAIAAG8FAAAOAAAAAAAAAAAAAAAAAC4CAABkcnMvZTJvRG9jLnhtbFBLAQIt&#10;ABQABgAIAAAAIQC+Nmq34AAAAAsBAAAPAAAAAAAAAAAAAAAAAOYEAABkcnMvZG93bnJldi54bWxQ&#10;SwUGAAAAAAQABADzAAAA8wUAAAAA&#10;" filled="f" stroked="f" strokeweight="1pt">
                <v:textbox>
                  <w:txbxContent>
                    <w:p w14:paraId="46CFCC83" w14:textId="7CD07A87" w:rsidR="00F75D4F" w:rsidRPr="00F75D4F" w:rsidRDefault="00F75D4F" w:rsidP="00F75D4F">
                      <w:pPr>
                        <w:jc w:val="center"/>
                        <w:rPr>
                          <w:color w:val="000000" w:themeColor="text1"/>
                        </w:rPr>
                      </w:pPr>
                      <w:r w:rsidRPr="00F75D4F">
                        <w:rPr>
                          <w:color w:val="000000" w:themeColor="text1"/>
                        </w:rPr>
                        <w:t>Figure 3</w:t>
                      </w:r>
                    </w:p>
                  </w:txbxContent>
                </v:textbox>
              </v:rect>
            </w:pict>
          </mc:Fallback>
        </mc:AlternateContent>
      </w:r>
      <w:r>
        <w:rPr>
          <w:noProof/>
        </w:rPr>
        <w:drawing>
          <wp:inline distT="0" distB="0" distL="0" distR="0" wp14:anchorId="76638390" wp14:editId="0DE023AC">
            <wp:extent cx="5943600" cy="2141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41220"/>
                    </a:xfrm>
                    <a:prstGeom prst="rect">
                      <a:avLst/>
                    </a:prstGeom>
                  </pic:spPr>
                </pic:pic>
              </a:graphicData>
            </a:graphic>
          </wp:inline>
        </w:drawing>
      </w:r>
    </w:p>
    <w:p w14:paraId="2BA06BC5" w14:textId="69E43202" w:rsidR="00F75D4F" w:rsidRDefault="00F75D4F" w:rsidP="00A122FC"/>
    <w:p w14:paraId="725F5EA6" w14:textId="77777777" w:rsidR="00F75D4F" w:rsidRDefault="00F75D4F" w:rsidP="00A122FC"/>
    <w:p w14:paraId="18FB7F2B" w14:textId="0368D989" w:rsidR="00F75D4F" w:rsidRDefault="001B687E" w:rsidP="00A122FC">
      <w:r>
        <w:t>Wrap-and-continue read operations are fully supported by OctoSPI on STM32H7A/B. Note that the STM32H7A/B reference manual refers to this feature as “hybrid wrap”.</w:t>
      </w:r>
    </w:p>
    <w:p w14:paraId="678F7EC1" w14:textId="796A15DA" w:rsidR="001C16C9" w:rsidRDefault="001C16C9" w:rsidP="00A122FC">
      <w:r>
        <w:t>To enable wrap-and-continue:</w:t>
      </w:r>
    </w:p>
    <w:p w14:paraId="75D54AF9" w14:textId="5B0FC2F2" w:rsidR="001C16C9" w:rsidRPr="00E2449F" w:rsidRDefault="001C16C9" w:rsidP="001C16C9">
      <w:pPr>
        <w:pStyle w:val="ListParagraph"/>
        <w:numPr>
          <w:ilvl w:val="0"/>
          <w:numId w:val="1"/>
        </w:numPr>
        <w:rPr>
          <w:highlight w:val="yellow"/>
        </w:rPr>
      </w:pPr>
      <w:r w:rsidRPr="00E2449F">
        <w:rPr>
          <w:highlight w:val="yellow"/>
        </w:rPr>
        <w:t xml:space="preserve">Wrap size should be configured in EcoXiP to 32 bytes by writing to </w:t>
      </w:r>
      <w:r w:rsidR="007B054E" w:rsidRPr="00E2449F">
        <w:rPr>
          <w:highlight w:val="yellow"/>
        </w:rPr>
        <w:t>status/control</w:t>
      </w:r>
      <w:r w:rsidRPr="00E2449F">
        <w:rPr>
          <w:highlight w:val="yellow"/>
        </w:rPr>
        <w:t xml:space="preserve"> register 3. </w:t>
      </w:r>
      <w:r w:rsidR="00AA76D0" w:rsidRPr="00E2449F">
        <w:rPr>
          <w:highlight w:val="yellow"/>
        </w:rPr>
        <w:t xml:space="preserve">Note that the bits </w:t>
      </w:r>
      <w:proofErr w:type="gramStart"/>
      <w:r w:rsidR="00AA76D0" w:rsidRPr="00E2449F">
        <w:rPr>
          <w:highlight w:val="yellow"/>
        </w:rPr>
        <w:t>W[</w:t>
      </w:r>
      <w:proofErr w:type="gramEnd"/>
      <w:r w:rsidR="00AA76D0" w:rsidRPr="00E2449F">
        <w:rPr>
          <w:highlight w:val="yellow"/>
        </w:rPr>
        <w:t xml:space="preserve">6:5] in register </w:t>
      </w:r>
      <w:r w:rsidR="003407B8" w:rsidRPr="00E2449F">
        <w:rPr>
          <w:highlight w:val="yellow"/>
        </w:rPr>
        <w:t xml:space="preserve">3 </w:t>
      </w:r>
      <w:r w:rsidR="00AA76D0" w:rsidRPr="00E2449F">
        <w:rPr>
          <w:highlight w:val="yellow"/>
        </w:rPr>
        <w:t>configure the wrap size while bit W7 selects between a wrap read operation and a wrap-and-continue read</w:t>
      </w:r>
      <w:r w:rsidRPr="00E2449F">
        <w:rPr>
          <w:highlight w:val="yellow"/>
        </w:rPr>
        <w:t>.</w:t>
      </w:r>
      <w:r w:rsidR="00AA76D0" w:rsidRPr="00E2449F">
        <w:rPr>
          <w:highlight w:val="yellow"/>
        </w:rPr>
        <w:t xml:space="preserve"> For the STM32H7A/B wrap-and-continue </w:t>
      </w:r>
      <w:r w:rsidR="001B687E" w:rsidRPr="00E2449F">
        <w:rPr>
          <w:highlight w:val="yellow"/>
        </w:rPr>
        <w:t xml:space="preserve">option </w:t>
      </w:r>
      <w:r w:rsidR="00AA76D0" w:rsidRPr="00E2449F">
        <w:rPr>
          <w:highlight w:val="yellow"/>
        </w:rPr>
        <w:t>should be selected</w:t>
      </w:r>
      <w:r w:rsidR="003407B8" w:rsidRPr="00E2449F">
        <w:rPr>
          <w:highlight w:val="yellow"/>
        </w:rPr>
        <w:t xml:space="preserve"> (bit W7 should be set).</w:t>
      </w:r>
    </w:p>
    <w:p w14:paraId="6DB0CD90" w14:textId="542D3E4E" w:rsidR="001C16C9" w:rsidRDefault="001C16C9" w:rsidP="001C16C9">
      <w:pPr>
        <w:pStyle w:val="ListParagraph"/>
        <w:numPr>
          <w:ilvl w:val="0"/>
          <w:numId w:val="1"/>
        </w:numPr>
      </w:pPr>
      <w:r>
        <w:t>Wrap size should be configured in OctoSPI to 32</w:t>
      </w:r>
      <w:r w:rsidR="006A0474">
        <w:t xml:space="preserve"> (when wrap size is 0</w:t>
      </w:r>
      <w:r w:rsidR="00AF7A85">
        <w:t>, which is the default,</w:t>
      </w:r>
      <w:r w:rsidR="006A0474">
        <w:t xml:space="preserve"> wrapped reads are not allowed</w:t>
      </w:r>
      <w:r w:rsidR="00AF7A85">
        <w:t xml:space="preserve"> by OctoSPI)</w:t>
      </w:r>
      <w:r w:rsidR="007B054E">
        <w:t>.</w:t>
      </w:r>
    </w:p>
    <w:p w14:paraId="40422C74" w14:textId="4D270078" w:rsidR="001C16C9" w:rsidRDefault="001C16C9" w:rsidP="001C16C9">
      <w:pPr>
        <w:pStyle w:val="ListParagraph"/>
        <w:numPr>
          <w:ilvl w:val="0"/>
          <w:numId w:val="1"/>
        </w:numPr>
      </w:pPr>
      <w:r>
        <w:t>The read command, to be used when the AHB bus sends a wrapped read request, is configured in OctoSPI. As discussed</w:t>
      </w:r>
      <w:r w:rsidR="006A0474">
        <w:t xml:space="preserve"> earlier, </w:t>
      </w:r>
      <w:r>
        <w:t xml:space="preserve">this should be </w:t>
      </w:r>
      <w:proofErr w:type="spellStart"/>
      <w:r>
        <w:t>EcoXiP’s</w:t>
      </w:r>
      <w:proofErr w:type="spellEnd"/>
      <w:r>
        <w:t xml:space="preserve"> Burst Read with Wrap command. Once </w:t>
      </w:r>
      <w:r w:rsidR="00AA1832">
        <w:t>again,</w:t>
      </w:r>
      <w:r>
        <w:t xml:space="preserve"> each element of this command can be configured</w:t>
      </w:r>
      <w:r w:rsidR="00AA1832">
        <w:t>. For best performance, as before, this command should be used in octal-DDR format.</w:t>
      </w:r>
    </w:p>
    <w:p w14:paraId="6C49D97A" w14:textId="0BEED738" w:rsidR="006A0474" w:rsidRDefault="006A0474" w:rsidP="001C16C9">
      <w:pPr>
        <w:pStyle w:val="ListParagraph"/>
        <w:numPr>
          <w:ilvl w:val="0"/>
          <w:numId w:val="1"/>
        </w:numPr>
      </w:pPr>
      <w:r>
        <w:t>Note: when wrap-and-continue is enabled a non-wrapped read option should still be configured in OctoSPI. The wrapped and non-wrapped read commands are configured in two separate registers in OctoSPI.</w:t>
      </w:r>
    </w:p>
    <w:p w14:paraId="0C098F67" w14:textId="1D029EDA" w:rsidR="006E7C7D" w:rsidRDefault="006E7C7D" w:rsidP="006E7C7D"/>
    <w:p w14:paraId="0894E545" w14:textId="77777777" w:rsidR="00953606" w:rsidRDefault="00953606" w:rsidP="006E7C7D"/>
    <w:p w14:paraId="570E86C4" w14:textId="35121130" w:rsidR="006E7C7D" w:rsidRPr="001E7030" w:rsidRDefault="00953606" w:rsidP="006E7C7D">
      <w:pPr>
        <w:rPr>
          <w:u w:val="single"/>
        </w:rPr>
      </w:pPr>
      <w:r w:rsidRPr="001E7030">
        <w:rPr>
          <w:u w:val="single"/>
        </w:rPr>
        <w:t>Notes about Source Code</w:t>
      </w:r>
    </w:p>
    <w:p w14:paraId="112A40BF" w14:textId="7510471E" w:rsidR="00953606" w:rsidRDefault="00953606" w:rsidP="006E7C7D">
      <w:r>
        <w:t xml:space="preserve">This note comes with </w:t>
      </w:r>
      <w:r w:rsidR="00512B57">
        <w:t xml:space="preserve">a </w:t>
      </w:r>
      <w:r w:rsidR="00FB124B">
        <w:t xml:space="preserve">ZIP file which includes </w:t>
      </w:r>
      <w:r w:rsidR="00512B57">
        <w:t>several source files</w:t>
      </w:r>
      <w:r w:rsidR="00FB124B">
        <w:t>. Th</w:t>
      </w:r>
      <w:r w:rsidR="00512B57">
        <w:t>is is a code</w:t>
      </w:r>
      <w:r w:rsidR="00FB124B">
        <w:t xml:space="preserve"> example</w:t>
      </w:r>
      <w:r>
        <w:t xml:space="preserve"> </w:t>
      </w:r>
      <w:r w:rsidR="00512B57">
        <w:t xml:space="preserve">which </w:t>
      </w:r>
      <w:r w:rsidR="00FB124B">
        <w:t>demonstrates</w:t>
      </w:r>
      <w:r>
        <w:t xml:space="preserve"> </w:t>
      </w:r>
      <w:r w:rsidR="00512B57">
        <w:t>setting up the system for optimal use of EcoXiP on STM32H7A/B as discussed above</w:t>
      </w:r>
      <w:r>
        <w:t xml:space="preserve">. The </w:t>
      </w:r>
      <w:r w:rsidR="001E7030">
        <w:t xml:space="preserve">code is implemented on top of STM32Cube SDK for STM32H7, specifically the </w:t>
      </w:r>
      <w:r w:rsidR="001E7030" w:rsidRPr="001E7030">
        <w:t>STM32Cube_FW_H7_V1.6.0RC3</w:t>
      </w:r>
      <w:r w:rsidR="001E7030">
        <w:t xml:space="preserve"> package. </w:t>
      </w:r>
      <w:r w:rsidR="00FB124B">
        <w:t xml:space="preserve">It uses the SDK’s API for low-level drivers such as the OctoSPI driver and a few other drivers. </w:t>
      </w:r>
      <w:r w:rsidR="001E7030">
        <w:t xml:space="preserve">The </w:t>
      </w:r>
      <w:r w:rsidR="00FB124B">
        <w:t xml:space="preserve">source files do not form a full project: the underlying low-level </w:t>
      </w:r>
      <w:r w:rsidR="00FB124B">
        <w:lastRenderedPageBreak/>
        <w:t>drivers are not included as they are part of the SDK. The SDK itself can be downloaded from the ST website.</w:t>
      </w:r>
    </w:p>
    <w:p w14:paraId="2B1D8452" w14:textId="6C7A32FB" w:rsidR="00FB124B" w:rsidRDefault="00FB124B" w:rsidP="006E7C7D">
      <w:r>
        <w:t>These are the main source files:</w:t>
      </w:r>
    </w:p>
    <w:p w14:paraId="2702C776" w14:textId="22AC9DF8" w:rsidR="00FB124B" w:rsidRDefault="0052760A" w:rsidP="0052760A">
      <w:pPr>
        <w:pStyle w:val="ListParagraph"/>
        <w:numPr>
          <w:ilvl w:val="0"/>
          <w:numId w:val="1"/>
        </w:numPr>
      </w:pPr>
      <w:proofErr w:type="spellStart"/>
      <w:r w:rsidRPr="0052760A">
        <w:rPr>
          <w:i/>
          <w:iCs/>
        </w:rPr>
        <w:t>main.c</w:t>
      </w:r>
      <w:proofErr w:type="spellEnd"/>
      <w:r>
        <w:t xml:space="preserve">: The main function initializes the system and </w:t>
      </w:r>
      <w:proofErr w:type="gramStart"/>
      <w:r>
        <w:t>in particular the</w:t>
      </w:r>
      <w:proofErr w:type="gramEnd"/>
      <w:r>
        <w:t xml:space="preserve"> flash interface for optimal code execute-in-place (XiP) from external flash. After this is done it is possible to jump to code located on external flash.</w:t>
      </w:r>
    </w:p>
    <w:p w14:paraId="5334F8DA" w14:textId="19E5A557" w:rsidR="0052760A" w:rsidRDefault="00BE6789" w:rsidP="00BE6789">
      <w:pPr>
        <w:pStyle w:val="ListParagraph"/>
        <w:numPr>
          <w:ilvl w:val="0"/>
          <w:numId w:val="1"/>
        </w:numPr>
      </w:pPr>
      <w:proofErr w:type="spellStart"/>
      <w:r>
        <w:rPr>
          <w:i/>
          <w:iCs/>
        </w:rPr>
        <w:t>s</w:t>
      </w:r>
      <w:r w:rsidR="0052760A" w:rsidRPr="00BE6789">
        <w:rPr>
          <w:i/>
          <w:iCs/>
        </w:rPr>
        <w:t>ysclk.</w:t>
      </w:r>
      <w:proofErr w:type="gramStart"/>
      <w:r w:rsidR="0052760A" w:rsidRPr="00BE6789">
        <w:rPr>
          <w:i/>
          <w:iCs/>
        </w:rPr>
        <w:t>c</w:t>
      </w:r>
      <w:proofErr w:type="spellEnd"/>
      <w:r w:rsidR="0052760A">
        <w:t>:</w:t>
      </w:r>
      <w:proofErr w:type="gramEnd"/>
      <w:r w:rsidR="0052760A">
        <w:t xml:space="preserve"> includes an </w:t>
      </w:r>
      <w:r>
        <w:t>initialization</w:t>
      </w:r>
      <w:r w:rsidR="0052760A">
        <w:t xml:space="preserve"> of the clock tree including the system clock and other clocks. </w:t>
      </w:r>
      <w:proofErr w:type="gramStart"/>
      <w:r w:rsidR="0052760A">
        <w:t>In particular</w:t>
      </w:r>
      <w:r w:rsidR="001C6A90">
        <w:t>,</w:t>
      </w:r>
      <w:r w:rsidR="0052760A">
        <w:t xml:space="preserve"> it</w:t>
      </w:r>
      <w:proofErr w:type="gramEnd"/>
      <w:r w:rsidR="0052760A">
        <w:t xml:space="preserve"> sets up a dedicated clock source for the flash</w:t>
      </w:r>
      <w:r>
        <w:t xml:space="preserve"> </w:t>
      </w:r>
      <w:r w:rsidR="0052760A">
        <w:t>interface (OctoSPI block).</w:t>
      </w:r>
    </w:p>
    <w:p w14:paraId="3BB983A2" w14:textId="2A3D182D" w:rsidR="00BE6789" w:rsidRDefault="00817951" w:rsidP="00BE6789">
      <w:pPr>
        <w:pStyle w:val="ListParagraph"/>
        <w:numPr>
          <w:ilvl w:val="0"/>
          <w:numId w:val="1"/>
        </w:numPr>
      </w:pPr>
      <w:proofErr w:type="spellStart"/>
      <w:r w:rsidRPr="00817951">
        <w:rPr>
          <w:i/>
          <w:iCs/>
        </w:rPr>
        <w:t>f</w:t>
      </w:r>
      <w:r w:rsidR="00BE6789" w:rsidRPr="00817951">
        <w:rPr>
          <w:i/>
          <w:iCs/>
        </w:rPr>
        <w:t>lash.</w:t>
      </w:r>
      <w:proofErr w:type="gramStart"/>
      <w:r w:rsidR="00BE6789" w:rsidRPr="00817951">
        <w:rPr>
          <w:i/>
          <w:iCs/>
        </w:rPr>
        <w:t>c</w:t>
      </w:r>
      <w:proofErr w:type="spellEnd"/>
      <w:r w:rsidR="00BE6789">
        <w:t>:</w:t>
      </w:r>
      <w:proofErr w:type="gramEnd"/>
      <w:r w:rsidR="00BE6789">
        <w:t xml:space="preserve"> includes code for initializ</w:t>
      </w:r>
      <w:r>
        <w:t>ing</w:t>
      </w:r>
      <w:r w:rsidR="00BE6789">
        <w:t xml:space="preserve"> </w:t>
      </w:r>
      <w:r w:rsidR="00BE6789" w:rsidRPr="00BE6789">
        <w:t xml:space="preserve">the OctoSPI host controller as well as the </w:t>
      </w:r>
      <w:r w:rsidR="00BE6789">
        <w:t xml:space="preserve">EcoXiP </w:t>
      </w:r>
      <w:r w:rsidR="00BE6789" w:rsidRPr="00BE6789">
        <w:t>flash device</w:t>
      </w:r>
      <w:r>
        <w:t xml:space="preserve"> and switching to octal-DDR mode and memory mapped mode</w:t>
      </w:r>
      <w:r w:rsidR="00BE6789">
        <w:t>. It also includes functions for sending the most useful EcoXiP commands in indirect mode</w:t>
      </w:r>
      <w:r>
        <w:t>.</w:t>
      </w:r>
    </w:p>
    <w:p w14:paraId="04D52EC6" w14:textId="6E6F4E67" w:rsidR="0091372A" w:rsidRDefault="0091372A" w:rsidP="0091372A">
      <w:r>
        <w:t xml:space="preserve">The code is fully </w:t>
      </w:r>
      <w:r w:rsidR="00512B57">
        <w:t>commented,</w:t>
      </w:r>
      <w:r>
        <w:t xml:space="preserve"> and it should be easy to</w:t>
      </w:r>
      <w:r w:rsidR="001C6A90">
        <w:t xml:space="preserve"> connect each part of the code</w:t>
      </w:r>
      <w:r>
        <w:t xml:space="preserve"> with the technical </w:t>
      </w:r>
      <w:r w:rsidR="001C6A90">
        <w:t>explanations</w:t>
      </w:r>
      <w:r>
        <w:t xml:space="preserve"> above.</w:t>
      </w:r>
    </w:p>
    <w:p w14:paraId="44D36410" w14:textId="77777777" w:rsidR="00817951" w:rsidRDefault="00817951" w:rsidP="00817951"/>
    <w:p w14:paraId="665DBC6A" w14:textId="77777777" w:rsidR="00953606" w:rsidRDefault="00953606" w:rsidP="006E7C7D"/>
    <w:p w14:paraId="0F8C9FF5" w14:textId="77777777" w:rsidR="006E7C7D" w:rsidRDefault="006E7C7D" w:rsidP="006B496E"/>
    <w:p w14:paraId="23D4F70D" w14:textId="77777777" w:rsidR="00DD21E4" w:rsidRDefault="00DD21E4" w:rsidP="003E5387"/>
    <w:p w14:paraId="09D8B537" w14:textId="59ACA258" w:rsidR="001801BB" w:rsidRDefault="001801BB" w:rsidP="003E5387"/>
    <w:p w14:paraId="4EDCFFFB" w14:textId="77777777" w:rsidR="001801BB" w:rsidRDefault="001801BB" w:rsidP="003E5387"/>
    <w:p w14:paraId="5D51514E" w14:textId="77777777" w:rsidR="003E5387" w:rsidRDefault="003E5387" w:rsidP="003E5387"/>
    <w:p w14:paraId="65956C76" w14:textId="56645C8A" w:rsidR="0007217A" w:rsidRDefault="0007217A" w:rsidP="0007217A"/>
    <w:p w14:paraId="23BDDF88" w14:textId="77777777" w:rsidR="0007217A" w:rsidRDefault="0007217A" w:rsidP="0007217A"/>
    <w:p w14:paraId="7C163BF8" w14:textId="77777777" w:rsidR="00E03C4B" w:rsidRDefault="00E03C4B" w:rsidP="00D21440"/>
    <w:p w14:paraId="1CCED5F0" w14:textId="77777777" w:rsidR="00312045" w:rsidRDefault="00312045" w:rsidP="00312045"/>
    <w:p w14:paraId="0B21E65A" w14:textId="77777777" w:rsidR="00312045" w:rsidRDefault="00312045" w:rsidP="00312045"/>
    <w:p w14:paraId="6E243F0B" w14:textId="77777777" w:rsidR="00670342" w:rsidRDefault="00670342" w:rsidP="00670342"/>
    <w:sectPr w:rsidR="006703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CA0B25"/>
    <w:multiLevelType w:val="hybridMultilevel"/>
    <w:tmpl w:val="8B18AC1A"/>
    <w:lvl w:ilvl="0" w:tplc="3AF67B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42"/>
    <w:rsid w:val="00056CCE"/>
    <w:rsid w:val="0006784F"/>
    <w:rsid w:val="0007217A"/>
    <w:rsid w:val="000A3C85"/>
    <w:rsid w:val="000B33F5"/>
    <w:rsid w:val="000B38BD"/>
    <w:rsid w:val="00135C59"/>
    <w:rsid w:val="001467FC"/>
    <w:rsid w:val="001643BD"/>
    <w:rsid w:val="00165EEE"/>
    <w:rsid w:val="001801BB"/>
    <w:rsid w:val="001B1D5D"/>
    <w:rsid w:val="001B687E"/>
    <w:rsid w:val="001C16C9"/>
    <w:rsid w:val="001C6A90"/>
    <w:rsid w:val="001E7030"/>
    <w:rsid w:val="00235A0F"/>
    <w:rsid w:val="00312045"/>
    <w:rsid w:val="003407B8"/>
    <w:rsid w:val="003677B1"/>
    <w:rsid w:val="003A7A9C"/>
    <w:rsid w:val="003D0558"/>
    <w:rsid w:val="003E5387"/>
    <w:rsid w:val="0044257F"/>
    <w:rsid w:val="004730E9"/>
    <w:rsid w:val="00493D5E"/>
    <w:rsid w:val="00512B57"/>
    <w:rsid w:val="0052760A"/>
    <w:rsid w:val="005456DC"/>
    <w:rsid w:val="00561904"/>
    <w:rsid w:val="00587AF5"/>
    <w:rsid w:val="006209EC"/>
    <w:rsid w:val="00670342"/>
    <w:rsid w:val="006A0474"/>
    <w:rsid w:val="006B496E"/>
    <w:rsid w:val="006D75DE"/>
    <w:rsid w:val="006E7C7D"/>
    <w:rsid w:val="007B054E"/>
    <w:rsid w:val="007D0609"/>
    <w:rsid w:val="00817951"/>
    <w:rsid w:val="008368F2"/>
    <w:rsid w:val="0087453B"/>
    <w:rsid w:val="0090171D"/>
    <w:rsid w:val="0091372A"/>
    <w:rsid w:val="00953606"/>
    <w:rsid w:val="009678B3"/>
    <w:rsid w:val="00975B60"/>
    <w:rsid w:val="00A122FC"/>
    <w:rsid w:val="00A622B8"/>
    <w:rsid w:val="00A80278"/>
    <w:rsid w:val="00AA1588"/>
    <w:rsid w:val="00AA1832"/>
    <w:rsid w:val="00AA76D0"/>
    <w:rsid w:val="00AD056B"/>
    <w:rsid w:val="00AF7A85"/>
    <w:rsid w:val="00B14F88"/>
    <w:rsid w:val="00B827BF"/>
    <w:rsid w:val="00B90529"/>
    <w:rsid w:val="00BE6789"/>
    <w:rsid w:val="00C06F64"/>
    <w:rsid w:val="00CC7B69"/>
    <w:rsid w:val="00D21440"/>
    <w:rsid w:val="00DA1CB3"/>
    <w:rsid w:val="00DA552E"/>
    <w:rsid w:val="00DD21E4"/>
    <w:rsid w:val="00DD48B9"/>
    <w:rsid w:val="00DF70DF"/>
    <w:rsid w:val="00E03C4B"/>
    <w:rsid w:val="00E15CAE"/>
    <w:rsid w:val="00E2449F"/>
    <w:rsid w:val="00E51BB5"/>
    <w:rsid w:val="00E87C03"/>
    <w:rsid w:val="00EB63CB"/>
    <w:rsid w:val="00EC1909"/>
    <w:rsid w:val="00EF6C3B"/>
    <w:rsid w:val="00F12F18"/>
    <w:rsid w:val="00F234C6"/>
    <w:rsid w:val="00F75D4F"/>
    <w:rsid w:val="00FB124B"/>
    <w:rsid w:val="00FE2425"/>
    <w:rsid w:val="00FE66EA"/>
    <w:rsid w:val="00FF54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BE603"/>
  <w15:chartTrackingRefBased/>
  <w15:docId w15:val="{08CFA6F9-9CFA-4CDE-8AF2-A28F3A682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342"/>
    <w:pPr>
      <w:ind w:left="720"/>
      <w:contextualSpacing/>
    </w:pPr>
  </w:style>
  <w:style w:type="paragraph" w:styleId="BalloonText">
    <w:name w:val="Balloon Text"/>
    <w:basedOn w:val="Normal"/>
    <w:link w:val="BalloonTextChar"/>
    <w:uiPriority w:val="99"/>
    <w:semiHidden/>
    <w:unhideWhenUsed/>
    <w:rsid w:val="00836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8F2"/>
    <w:rPr>
      <w:rFonts w:ascii="Segoe UI" w:hAnsi="Segoe UI" w:cs="Segoe UI"/>
      <w:sz w:val="18"/>
      <w:szCs w:val="18"/>
    </w:rPr>
  </w:style>
  <w:style w:type="character" w:styleId="Hyperlink">
    <w:name w:val="Hyperlink"/>
    <w:basedOn w:val="DefaultParagraphFont"/>
    <w:uiPriority w:val="99"/>
    <w:unhideWhenUsed/>
    <w:rsid w:val="00AA1588"/>
    <w:rPr>
      <w:color w:val="0563C1" w:themeColor="hyperlink"/>
      <w:u w:val="single"/>
    </w:rPr>
  </w:style>
  <w:style w:type="character" w:styleId="UnresolvedMention">
    <w:name w:val="Unresolved Mention"/>
    <w:basedOn w:val="DefaultParagraphFont"/>
    <w:uiPriority w:val="99"/>
    <w:semiHidden/>
    <w:unhideWhenUsed/>
    <w:rsid w:val="00AA1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destotech.com/products/oct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Pages>7</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Barzilay</dc:creator>
  <cp:keywords/>
  <dc:description/>
  <cp:lastModifiedBy>Eyal Barzilay</cp:lastModifiedBy>
  <cp:revision>40</cp:revision>
  <dcterms:created xsi:type="dcterms:W3CDTF">2020-04-07T17:34:00Z</dcterms:created>
  <dcterms:modified xsi:type="dcterms:W3CDTF">2020-04-27T17:17:00Z</dcterms:modified>
</cp:coreProperties>
</file>