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6DC2E" w14:textId="77777777" w:rsidR="00DC676A" w:rsidRPr="007C1486" w:rsidRDefault="00000000" w:rsidP="007C1486">
      <w:pPr>
        <w:pStyle w:val="Title"/>
        <w:rPr>
          <w:rFonts w:ascii="Times New Roman" w:hAnsi="Times New Roman" w:cs="Times New Roman"/>
          <w:color w:val="000000" w:themeColor="text1"/>
        </w:rPr>
      </w:pPr>
      <w:r w:rsidRPr="007C1486">
        <w:rPr>
          <w:rFonts w:ascii="Times New Roman" w:hAnsi="Times New Roman" w:cs="Times New Roman"/>
          <w:color w:val="000000" w:themeColor="text1"/>
        </w:rPr>
        <w:t>Laboratory 2: Static Analysis, Metrics, Linting &amp; AI Code Review</w:t>
      </w:r>
    </w:p>
    <w:p w14:paraId="66538AF3" w14:textId="6E56F2B9" w:rsidR="007C1486" w:rsidRPr="007C1486" w:rsidRDefault="007C1486">
      <w:pPr>
        <w:jc w:val="center"/>
        <w:rPr>
          <w:rFonts w:ascii="Times New Roman" w:hAnsi="Times New Roman" w:cs="Times New Roman"/>
          <w:color w:val="000000" w:themeColor="text1"/>
        </w:rPr>
      </w:pPr>
      <w:r w:rsidRPr="007C1486">
        <w:rPr>
          <w:rFonts w:ascii="Times New Roman" w:hAnsi="Times New Roman" w:cs="Times New Roman"/>
          <w:color w:val="000000" w:themeColor="text1"/>
        </w:rPr>
        <w:t>Amantle Dikoloti</w:t>
      </w:r>
    </w:p>
    <w:p w14:paraId="4739C500" w14:textId="0848A7A1" w:rsidR="00DC676A" w:rsidRPr="007C1486" w:rsidRDefault="00000000">
      <w:pPr>
        <w:jc w:val="center"/>
        <w:rPr>
          <w:rFonts w:ascii="Times New Roman" w:hAnsi="Times New Roman" w:cs="Times New Roman"/>
          <w:color w:val="000000" w:themeColor="text1"/>
        </w:rPr>
      </w:pPr>
      <w:r w:rsidRPr="007C1486">
        <w:rPr>
          <w:rFonts w:ascii="Times New Roman" w:hAnsi="Times New Roman" w:cs="Times New Roman"/>
          <w:color w:val="000000" w:themeColor="text1"/>
        </w:rPr>
        <w:t xml:space="preserve">Software Analysis and </w:t>
      </w:r>
      <w:proofErr w:type="gramStart"/>
      <w:r w:rsidRPr="007C1486">
        <w:rPr>
          <w:rFonts w:ascii="Times New Roman" w:hAnsi="Times New Roman" w:cs="Times New Roman"/>
          <w:color w:val="000000" w:themeColor="text1"/>
        </w:rPr>
        <w:t>Testing  •</w:t>
      </w:r>
      <w:proofErr w:type="gramEnd"/>
      <w:r w:rsidRPr="007C1486">
        <w:rPr>
          <w:rFonts w:ascii="Times New Roman" w:hAnsi="Times New Roman" w:cs="Times New Roman"/>
          <w:color w:val="000000" w:themeColor="text1"/>
        </w:rPr>
        <w:t xml:space="preserve">  Student ID: 23017837  </w:t>
      </w:r>
    </w:p>
    <w:p w14:paraId="0E47673F" w14:textId="77777777" w:rsidR="00DC676A" w:rsidRPr="007C1486" w:rsidRDefault="00000000">
      <w:pPr>
        <w:pStyle w:val="Heading1"/>
        <w:rPr>
          <w:rFonts w:ascii="Times New Roman" w:hAnsi="Times New Roman" w:cs="Times New Roman"/>
          <w:color w:val="000000" w:themeColor="text1"/>
        </w:rPr>
      </w:pPr>
      <w:r w:rsidRPr="007C1486">
        <w:rPr>
          <w:rFonts w:ascii="Times New Roman" w:hAnsi="Times New Roman" w:cs="Times New Roman"/>
          <w:color w:val="000000" w:themeColor="text1"/>
        </w:rPr>
        <w:t>1. Objective and environment</w:t>
      </w:r>
    </w:p>
    <w:p w14:paraId="645091FC" w14:textId="77777777" w:rsidR="00DC676A" w:rsidRPr="007C1486" w:rsidRDefault="00000000">
      <w:pPr>
        <w:rPr>
          <w:rFonts w:ascii="Times New Roman" w:hAnsi="Times New Roman" w:cs="Times New Roman"/>
          <w:color w:val="000000" w:themeColor="text1"/>
        </w:rPr>
      </w:pPr>
      <w:r w:rsidRPr="007C1486">
        <w:rPr>
          <w:rFonts w:ascii="Times New Roman" w:hAnsi="Times New Roman" w:cs="Times New Roman"/>
          <w:color w:val="000000" w:themeColor="text1"/>
        </w:rPr>
        <w:t>This laboratory applied rule-based static analysis and complexity metrics to the Python Task Manager application, prioritised identified issues, corrected three Pylint findings, and compared automated linting with an AI-assisted review of two original code snippets.</w:t>
      </w:r>
    </w:p>
    <w:tbl>
      <w:tblPr>
        <w:tblStyle w:val="LightShading-Accent1"/>
        <w:tblW w:w="0" w:type="auto"/>
        <w:jc w:val="center"/>
        <w:shd w:val="clear" w:color="auto" w:fill="FFFFFF" w:themeFill="background1"/>
        <w:tblLook w:val="04A0" w:firstRow="1" w:lastRow="0" w:firstColumn="1" w:lastColumn="0" w:noHBand="0" w:noVBand="1"/>
      </w:tblPr>
      <w:tblGrid>
        <w:gridCol w:w="2160"/>
        <w:gridCol w:w="7344"/>
      </w:tblGrid>
      <w:tr w:rsidR="00DC676A" w:rsidRPr="007C1486" w14:paraId="34D6A784" w14:textId="77777777" w:rsidTr="007C14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vAlign w:val="center"/>
          </w:tcPr>
          <w:p w14:paraId="01FD4FEF"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Component</w:t>
            </w:r>
          </w:p>
        </w:tc>
        <w:tc>
          <w:tcPr>
            <w:tcW w:w="7344" w:type="dxa"/>
            <w:shd w:val="clear" w:color="auto" w:fill="FFFFFF" w:themeFill="background1"/>
            <w:vAlign w:val="center"/>
          </w:tcPr>
          <w:p w14:paraId="6DF04010" w14:textId="77777777" w:rsidR="00DC676A" w:rsidRPr="007C1486"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Tool / scope</w:t>
            </w:r>
          </w:p>
        </w:tc>
      </w:tr>
      <w:tr w:rsidR="00DC676A" w:rsidRPr="007C1486" w14:paraId="15C4DA2C" w14:textId="77777777" w:rsidTr="007C14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vAlign w:val="center"/>
          </w:tcPr>
          <w:p w14:paraId="29E54D8B"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Sample application</w:t>
            </w:r>
          </w:p>
        </w:tc>
        <w:tc>
          <w:tcPr>
            <w:tcW w:w="7344" w:type="dxa"/>
            <w:shd w:val="clear" w:color="auto" w:fill="FFFFFF" w:themeFill="background1"/>
            <w:vAlign w:val="center"/>
          </w:tcPr>
          <w:p w14:paraId="5CDC9820" w14:textId="77777777" w:rsidR="00DC676A" w:rsidRPr="007C1486"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Task Manager — app/cli.py, app/storage.py, app/tasks.py</w:t>
            </w:r>
          </w:p>
        </w:tc>
      </w:tr>
      <w:tr w:rsidR="00DC676A" w:rsidRPr="007C1486" w14:paraId="1C01BE01" w14:textId="77777777" w:rsidTr="007C1486">
        <w:trP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vAlign w:val="center"/>
          </w:tcPr>
          <w:p w14:paraId="3BF27598"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Runtime</w:t>
            </w:r>
          </w:p>
        </w:tc>
        <w:tc>
          <w:tcPr>
            <w:tcW w:w="7344" w:type="dxa"/>
            <w:shd w:val="clear" w:color="auto" w:fill="FFFFFF" w:themeFill="background1"/>
            <w:vAlign w:val="center"/>
          </w:tcPr>
          <w:p w14:paraId="5F96171E" w14:textId="77777777" w:rsidR="00DC676A" w:rsidRPr="007C1486"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Python 3.14.7</w:t>
            </w:r>
          </w:p>
        </w:tc>
      </w:tr>
      <w:tr w:rsidR="00DC676A" w:rsidRPr="007C1486" w14:paraId="7B3F5211" w14:textId="77777777" w:rsidTr="007C14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vAlign w:val="center"/>
          </w:tcPr>
          <w:p w14:paraId="09E2F99E"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Linter</w:t>
            </w:r>
          </w:p>
        </w:tc>
        <w:tc>
          <w:tcPr>
            <w:tcW w:w="7344" w:type="dxa"/>
            <w:shd w:val="clear" w:color="auto" w:fill="FFFFFF" w:themeFill="background1"/>
            <w:vAlign w:val="center"/>
          </w:tcPr>
          <w:p w14:paraId="638EE04A" w14:textId="77777777" w:rsidR="00DC676A" w:rsidRPr="007C1486"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Pylint 4.1.3</w:t>
            </w:r>
          </w:p>
        </w:tc>
      </w:tr>
      <w:tr w:rsidR="00DC676A" w:rsidRPr="007C1486" w14:paraId="2552FADD" w14:textId="77777777" w:rsidTr="007C1486">
        <w:trP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vAlign w:val="center"/>
          </w:tcPr>
          <w:p w14:paraId="473C588D"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Metrics</w:t>
            </w:r>
          </w:p>
        </w:tc>
        <w:tc>
          <w:tcPr>
            <w:tcW w:w="7344" w:type="dxa"/>
            <w:shd w:val="clear" w:color="auto" w:fill="FFFFFF" w:themeFill="background1"/>
            <w:vAlign w:val="center"/>
          </w:tcPr>
          <w:p w14:paraId="711DF528" w14:textId="77777777" w:rsidR="00DC676A" w:rsidRPr="007C1486"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Radon 6.0.1</w:t>
            </w:r>
          </w:p>
        </w:tc>
      </w:tr>
      <w:tr w:rsidR="00DC676A" w:rsidRPr="007C1486" w14:paraId="06B79107" w14:textId="77777777" w:rsidTr="007C14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vAlign w:val="center"/>
          </w:tcPr>
          <w:p w14:paraId="7B6EC985"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Test runner</w:t>
            </w:r>
          </w:p>
        </w:tc>
        <w:tc>
          <w:tcPr>
            <w:tcW w:w="7344" w:type="dxa"/>
            <w:shd w:val="clear" w:color="auto" w:fill="FFFFFF" w:themeFill="background1"/>
            <w:vAlign w:val="center"/>
          </w:tcPr>
          <w:p w14:paraId="64360054" w14:textId="77777777" w:rsidR="00DC676A" w:rsidRPr="007C1486"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Pytest 9.1.1</w:t>
            </w:r>
          </w:p>
        </w:tc>
      </w:tr>
      <w:tr w:rsidR="00DC676A" w:rsidRPr="007C1486" w14:paraId="44831DC9" w14:textId="77777777" w:rsidTr="007C1486">
        <w:trPr>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vAlign w:val="center"/>
          </w:tcPr>
          <w:p w14:paraId="4B436C58"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AI reviewer</w:t>
            </w:r>
          </w:p>
        </w:tc>
        <w:tc>
          <w:tcPr>
            <w:tcW w:w="7344" w:type="dxa"/>
            <w:shd w:val="clear" w:color="auto" w:fill="FFFFFF" w:themeFill="background1"/>
            <w:vAlign w:val="center"/>
          </w:tcPr>
          <w:p w14:paraId="74A04BA6" w14:textId="77777777" w:rsidR="00DC676A" w:rsidRPr="007C1486"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ChatGPT</w:t>
            </w:r>
          </w:p>
        </w:tc>
      </w:tr>
    </w:tbl>
    <w:p w14:paraId="751A72DF" w14:textId="77777777" w:rsidR="00DC676A" w:rsidRPr="007C1486" w:rsidRDefault="00DC676A">
      <w:pPr>
        <w:spacing w:after="0"/>
        <w:rPr>
          <w:rFonts w:ascii="Times New Roman" w:hAnsi="Times New Roman" w:cs="Times New Roman"/>
          <w:color w:val="000000" w:themeColor="text1"/>
        </w:rPr>
      </w:pPr>
    </w:p>
    <w:p w14:paraId="12B5C076" w14:textId="77777777" w:rsidR="00DC676A" w:rsidRPr="007C1486" w:rsidRDefault="00000000">
      <w:pPr>
        <w:pStyle w:val="Heading1"/>
        <w:rPr>
          <w:rFonts w:ascii="Times New Roman" w:hAnsi="Times New Roman" w:cs="Times New Roman"/>
          <w:color w:val="000000" w:themeColor="text1"/>
        </w:rPr>
      </w:pPr>
      <w:r w:rsidRPr="007C1486">
        <w:rPr>
          <w:rFonts w:ascii="Times New Roman" w:hAnsi="Times New Roman" w:cs="Times New Roman"/>
          <w:color w:val="000000" w:themeColor="text1"/>
        </w:rPr>
        <w:t>2. Static analysis and metrics</w:t>
      </w:r>
    </w:p>
    <w:p w14:paraId="61A534A0" w14:textId="77777777" w:rsidR="00DC676A" w:rsidRPr="007C1486" w:rsidRDefault="00000000">
      <w:pPr>
        <w:rPr>
          <w:rFonts w:ascii="Times New Roman" w:hAnsi="Times New Roman" w:cs="Times New Roman"/>
          <w:color w:val="000000" w:themeColor="text1"/>
        </w:rPr>
      </w:pPr>
      <w:r w:rsidRPr="007C1486">
        <w:rPr>
          <w:rFonts w:ascii="Times New Roman" w:hAnsi="Times New Roman" w:cs="Times New Roman"/>
          <w:color w:val="000000" w:themeColor="text1"/>
        </w:rPr>
        <w:t>Pylint inspected the app package using the default generated .pylintrc configuration. The original report contained 12 messages and rated the code 8.33/10. After targeted corrections, Pylint rated it 8.93/10, an improvement of 0.60 points. The warnings W0102, R1732 and R1710 were no longer present in the subsequent report.</w:t>
      </w:r>
    </w:p>
    <w:tbl>
      <w:tblPr>
        <w:tblStyle w:val="LightShading-Accent1"/>
        <w:tblW w:w="0" w:type="auto"/>
        <w:jc w:val="center"/>
        <w:tblLook w:val="04A0" w:firstRow="1" w:lastRow="0" w:firstColumn="1" w:lastColumn="0" w:noHBand="0" w:noVBand="1"/>
      </w:tblPr>
      <w:tblGrid>
        <w:gridCol w:w="3744"/>
        <w:gridCol w:w="2880"/>
        <w:gridCol w:w="2880"/>
      </w:tblGrid>
      <w:tr w:rsidR="00DC676A" w:rsidRPr="007C1486" w14:paraId="51440693" w14:textId="77777777" w:rsidTr="00DC67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19E0BC16"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Metric</w:t>
            </w:r>
          </w:p>
        </w:tc>
        <w:tc>
          <w:tcPr>
            <w:tcW w:w="2880" w:type="dxa"/>
            <w:vAlign w:val="center"/>
          </w:tcPr>
          <w:p w14:paraId="5D9C694A" w14:textId="77777777" w:rsidR="00DC676A" w:rsidRPr="007C1486" w:rsidRDefault="00000000" w:rsidP="007C1486">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Before</w:t>
            </w:r>
          </w:p>
        </w:tc>
        <w:tc>
          <w:tcPr>
            <w:tcW w:w="2880" w:type="dxa"/>
            <w:vAlign w:val="center"/>
          </w:tcPr>
          <w:p w14:paraId="548018CB" w14:textId="77777777" w:rsidR="00DC676A" w:rsidRPr="007C1486" w:rsidRDefault="00000000" w:rsidP="007C1486">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After</w:t>
            </w:r>
          </w:p>
        </w:tc>
      </w:tr>
      <w:tr w:rsidR="00DC676A" w:rsidRPr="007C1486" w14:paraId="7D02A46F"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39BD25A5"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Pylint rating</w:t>
            </w:r>
          </w:p>
        </w:tc>
        <w:tc>
          <w:tcPr>
            <w:tcW w:w="2880" w:type="dxa"/>
            <w:vAlign w:val="center"/>
          </w:tcPr>
          <w:p w14:paraId="285A0887"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8.33 / 10</w:t>
            </w:r>
          </w:p>
        </w:tc>
        <w:tc>
          <w:tcPr>
            <w:tcW w:w="2880" w:type="dxa"/>
            <w:vAlign w:val="center"/>
          </w:tcPr>
          <w:p w14:paraId="2105F7DD"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8.93 / 10</w:t>
            </w:r>
          </w:p>
        </w:tc>
      </w:tr>
      <w:tr w:rsidR="00DC676A" w:rsidRPr="007C1486" w14:paraId="03025B49"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696B3DA4"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Warnings targeted</w:t>
            </w:r>
          </w:p>
        </w:tc>
        <w:tc>
          <w:tcPr>
            <w:tcW w:w="2880" w:type="dxa"/>
            <w:vAlign w:val="center"/>
          </w:tcPr>
          <w:p w14:paraId="5228BE94"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W0102, R1732, R1710</w:t>
            </w:r>
          </w:p>
        </w:tc>
        <w:tc>
          <w:tcPr>
            <w:tcW w:w="2880" w:type="dxa"/>
            <w:vAlign w:val="center"/>
          </w:tcPr>
          <w:p w14:paraId="0024133A"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Not detected</w:t>
            </w:r>
          </w:p>
        </w:tc>
      </w:tr>
      <w:tr w:rsidR="00DC676A" w:rsidRPr="007C1486" w14:paraId="6C9E7CFA"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vAlign w:val="center"/>
          </w:tcPr>
          <w:p w14:paraId="0C74B061"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Existing unit tests</w:t>
            </w:r>
          </w:p>
        </w:tc>
        <w:tc>
          <w:tcPr>
            <w:tcW w:w="2880" w:type="dxa"/>
            <w:vAlign w:val="center"/>
          </w:tcPr>
          <w:p w14:paraId="739F2535"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4 pass, 2 fail</w:t>
            </w:r>
          </w:p>
        </w:tc>
        <w:tc>
          <w:tcPr>
            <w:tcW w:w="2880" w:type="dxa"/>
            <w:vAlign w:val="center"/>
          </w:tcPr>
          <w:p w14:paraId="3B63541C"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4 pass, 2 fail</w:t>
            </w:r>
          </w:p>
        </w:tc>
      </w:tr>
    </w:tbl>
    <w:p w14:paraId="172D759D" w14:textId="77777777" w:rsidR="00DC676A" w:rsidRPr="007C1486" w:rsidRDefault="00DC676A" w:rsidP="007C1486">
      <w:pPr>
        <w:shd w:val="clear" w:color="auto" w:fill="FFFFFF" w:themeFill="background1"/>
        <w:spacing w:after="0"/>
        <w:rPr>
          <w:rFonts w:ascii="Times New Roman" w:hAnsi="Times New Roman" w:cs="Times New Roman"/>
          <w:color w:val="000000" w:themeColor="text1"/>
        </w:rPr>
      </w:pPr>
    </w:p>
    <w:p w14:paraId="4605C600" w14:textId="77777777" w:rsidR="00DC676A" w:rsidRPr="007C1486" w:rsidRDefault="00000000" w:rsidP="007C1486">
      <w:pPr>
        <w:pStyle w:val="Heading2"/>
        <w:shd w:val="clear" w:color="auto" w:fill="FFFFFF" w:themeFill="background1"/>
        <w:rPr>
          <w:rFonts w:ascii="Times New Roman" w:hAnsi="Times New Roman" w:cs="Times New Roman"/>
          <w:color w:val="000000" w:themeColor="text1"/>
        </w:rPr>
      </w:pPr>
      <w:r w:rsidRPr="007C1486">
        <w:rPr>
          <w:rFonts w:ascii="Times New Roman" w:hAnsi="Times New Roman" w:cs="Times New Roman"/>
          <w:color w:val="000000" w:themeColor="text1"/>
        </w:rPr>
        <w:t>2.1 Five highest-complexity functions</w:t>
      </w:r>
    </w:p>
    <w:p w14:paraId="6689D027" w14:textId="77777777" w:rsidR="00DC676A" w:rsidRPr="007C1486" w:rsidRDefault="00000000" w:rsidP="007C1486">
      <w:pPr>
        <w:shd w:val="clear" w:color="auto" w:fill="FFFFFF" w:themeFill="background1"/>
        <w:rPr>
          <w:rFonts w:ascii="Times New Roman" w:hAnsi="Times New Roman" w:cs="Times New Roman"/>
          <w:color w:val="000000" w:themeColor="text1"/>
        </w:rPr>
      </w:pPr>
      <w:r w:rsidRPr="007C1486">
        <w:rPr>
          <w:rFonts w:ascii="Times New Roman" w:hAnsi="Times New Roman" w:cs="Times New Roman"/>
          <w:color w:val="000000" w:themeColor="text1"/>
        </w:rPr>
        <w:t>Cyclomatic complexity was reported by radon cc -s app. All analysed functions fell within Radon risk band A (low complexity); the fifth position below is tied with other functions scoring 2.</w:t>
      </w:r>
    </w:p>
    <w:tbl>
      <w:tblPr>
        <w:tblStyle w:val="LightShading-Accent1"/>
        <w:tblW w:w="0" w:type="auto"/>
        <w:jc w:val="center"/>
        <w:tblLook w:val="04A0" w:firstRow="1" w:lastRow="0" w:firstColumn="1" w:lastColumn="0" w:noHBand="0" w:noVBand="1"/>
      </w:tblPr>
      <w:tblGrid>
        <w:gridCol w:w="2880"/>
        <w:gridCol w:w="2592"/>
        <w:gridCol w:w="2304"/>
        <w:gridCol w:w="936"/>
      </w:tblGrid>
      <w:tr w:rsidR="00DC676A" w:rsidRPr="007C1486" w14:paraId="4924DDAA" w14:textId="77777777" w:rsidTr="00DC67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003666C"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Function</w:t>
            </w:r>
          </w:p>
        </w:tc>
        <w:tc>
          <w:tcPr>
            <w:tcW w:w="2592" w:type="dxa"/>
            <w:vAlign w:val="center"/>
          </w:tcPr>
          <w:p w14:paraId="2D7D198C" w14:textId="77777777" w:rsidR="00DC676A" w:rsidRPr="007C1486" w:rsidRDefault="00000000" w:rsidP="007C1486">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File</w:t>
            </w:r>
          </w:p>
        </w:tc>
        <w:tc>
          <w:tcPr>
            <w:tcW w:w="2304" w:type="dxa"/>
            <w:vAlign w:val="center"/>
          </w:tcPr>
          <w:p w14:paraId="3349E14F" w14:textId="77777777" w:rsidR="00DC676A" w:rsidRPr="007C1486" w:rsidRDefault="00000000" w:rsidP="007C1486">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Cyclomatic complexity</w:t>
            </w:r>
          </w:p>
        </w:tc>
        <w:tc>
          <w:tcPr>
            <w:tcW w:w="936" w:type="dxa"/>
            <w:vAlign w:val="center"/>
          </w:tcPr>
          <w:p w14:paraId="3455582F" w14:textId="77777777" w:rsidR="00DC676A" w:rsidRPr="007C1486" w:rsidRDefault="00000000" w:rsidP="007C1486">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Band</w:t>
            </w:r>
          </w:p>
        </w:tc>
      </w:tr>
      <w:tr w:rsidR="00DC676A" w:rsidRPr="007C1486" w14:paraId="0BC2EEB5"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6588D63"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complete_task</w:t>
            </w:r>
          </w:p>
        </w:tc>
        <w:tc>
          <w:tcPr>
            <w:tcW w:w="2592" w:type="dxa"/>
            <w:vAlign w:val="center"/>
          </w:tcPr>
          <w:p w14:paraId="2E34E582"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app/tasks.py</w:t>
            </w:r>
          </w:p>
        </w:tc>
        <w:tc>
          <w:tcPr>
            <w:tcW w:w="2304" w:type="dxa"/>
            <w:vAlign w:val="center"/>
          </w:tcPr>
          <w:p w14:paraId="3E557E33"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3</w:t>
            </w:r>
          </w:p>
        </w:tc>
        <w:tc>
          <w:tcPr>
            <w:tcW w:w="936" w:type="dxa"/>
            <w:vAlign w:val="center"/>
          </w:tcPr>
          <w:p w14:paraId="70D7396D"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w:t>
            </w:r>
          </w:p>
        </w:tc>
      </w:tr>
      <w:tr w:rsidR="00DC676A" w:rsidRPr="007C1486" w14:paraId="53657EE0"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04C3CA4"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get_pending_tasks</w:t>
            </w:r>
          </w:p>
        </w:tc>
        <w:tc>
          <w:tcPr>
            <w:tcW w:w="2592" w:type="dxa"/>
            <w:vAlign w:val="center"/>
          </w:tcPr>
          <w:p w14:paraId="17BF43D6"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app/tasks.py</w:t>
            </w:r>
          </w:p>
        </w:tc>
        <w:tc>
          <w:tcPr>
            <w:tcW w:w="2304" w:type="dxa"/>
            <w:vAlign w:val="center"/>
          </w:tcPr>
          <w:p w14:paraId="1F9A1D92"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3</w:t>
            </w:r>
          </w:p>
        </w:tc>
        <w:tc>
          <w:tcPr>
            <w:tcW w:w="936" w:type="dxa"/>
            <w:vAlign w:val="center"/>
          </w:tcPr>
          <w:p w14:paraId="766D1FAF"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w:t>
            </w:r>
          </w:p>
        </w:tc>
      </w:tr>
      <w:tr w:rsidR="00DC676A" w:rsidRPr="007C1486" w14:paraId="3E9199C4"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7C12C6A"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find_task_by_title</w:t>
            </w:r>
          </w:p>
        </w:tc>
        <w:tc>
          <w:tcPr>
            <w:tcW w:w="2592" w:type="dxa"/>
            <w:vAlign w:val="center"/>
          </w:tcPr>
          <w:p w14:paraId="48D1E4EE"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app/tasks.py</w:t>
            </w:r>
          </w:p>
        </w:tc>
        <w:tc>
          <w:tcPr>
            <w:tcW w:w="2304" w:type="dxa"/>
            <w:vAlign w:val="center"/>
          </w:tcPr>
          <w:p w14:paraId="37485335"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3</w:t>
            </w:r>
          </w:p>
        </w:tc>
        <w:tc>
          <w:tcPr>
            <w:tcW w:w="936" w:type="dxa"/>
            <w:vAlign w:val="center"/>
          </w:tcPr>
          <w:p w14:paraId="6CACDC70"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w:t>
            </w:r>
          </w:p>
        </w:tc>
      </w:tr>
      <w:tr w:rsidR="00DC676A" w:rsidRPr="007C1486" w14:paraId="48162E66"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2C4CF63"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remove_task</w:t>
            </w:r>
          </w:p>
        </w:tc>
        <w:tc>
          <w:tcPr>
            <w:tcW w:w="2592" w:type="dxa"/>
            <w:vAlign w:val="center"/>
          </w:tcPr>
          <w:p w14:paraId="03550B58"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app/tasks.py</w:t>
            </w:r>
          </w:p>
        </w:tc>
        <w:tc>
          <w:tcPr>
            <w:tcW w:w="2304" w:type="dxa"/>
            <w:vAlign w:val="center"/>
          </w:tcPr>
          <w:p w14:paraId="70A0E48A"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3</w:t>
            </w:r>
          </w:p>
        </w:tc>
        <w:tc>
          <w:tcPr>
            <w:tcW w:w="936" w:type="dxa"/>
            <w:vAlign w:val="center"/>
          </w:tcPr>
          <w:p w14:paraId="676C7D77"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w:t>
            </w:r>
          </w:p>
        </w:tc>
      </w:tr>
      <w:tr w:rsidR="00DC676A" w:rsidRPr="007C1486" w14:paraId="08C91788"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5FED5AD"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format_task_report</w:t>
            </w:r>
          </w:p>
        </w:tc>
        <w:tc>
          <w:tcPr>
            <w:tcW w:w="2592" w:type="dxa"/>
            <w:vAlign w:val="center"/>
          </w:tcPr>
          <w:p w14:paraId="6C58006C"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app/storage.py</w:t>
            </w:r>
          </w:p>
        </w:tc>
        <w:tc>
          <w:tcPr>
            <w:tcW w:w="2304" w:type="dxa"/>
            <w:vAlign w:val="center"/>
          </w:tcPr>
          <w:p w14:paraId="07152061"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2</w:t>
            </w:r>
          </w:p>
        </w:tc>
        <w:tc>
          <w:tcPr>
            <w:tcW w:w="936" w:type="dxa"/>
            <w:vAlign w:val="center"/>
          </w:tcPr>
          <w:p w14:paraId="5087E781"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w:t>
            </w:r>
          </w:p>
        </w:tc>
      </w:tr>
    </w:tbl>
    <w:p w14:paraId="259883D1" w14:textId="77777777" w:rsidR="00DC676A" w:rsidRPr="007C1486" w:rsidRDefault="00DC676A" w:rsidP="007C1486">
      <w:pPr>
        <w:shd w:val="clear" w:color="auto" w:fill="FFFFFF" w:themeFill="background1"/>
        <w:spacing w:after="0"/>
        <w:rPr>
          <w:rFonts w:ascii="Times New Roman" w:hAnsi="Times New Roman" w:cs="Times New Roman"/>
          <w:color w:val="000000" w:themeColor="text1"/>
        </w:rPr>
      </w:pPr>
    </w:p>
    <w:p w14:paraId="6705A05F" w14:textId="77777777" w:rsidR="00DC676A" w:rsidRPr="007C1486" w:rsidRDefault="00000000" w:rsidP="007C1486">
      <w:pPr>
        <w:pStyle w:val="Heading2"/>
        <w:shd w:val="clear" w:color="auto" w:fill="FFFFFF" w:themeFill="background1"/>
        <w:rPr>
          <w:rFonts w:ascii="Times New Roman" w:hAnsi="Times New Roman" w:cs="Times New Roman"/>
          <w:color w:val="000000" w:themeColor="text1"/>
        </w:rPr>
      </w:pPr>
      <w:r w:rsidRPr="007C1486">
        <w:rPr>
          <w:rFonts w:ascii="Times New Roman" w:hAnsi="Times New Roman" w:cs="Times New Roman"/>
          <w:color w:val="000000" w:themeColor="text1"/>
        </w:rPr>
        <w:t>2.2 Maintainability index</w:t>
      </w:r>
    </w:p>
    <w:tbl>
      <w:tblPr>
        <w:tblStyle w:val="LightShading-Accent1"/>
        <w:tblW w:w="0" w:type="auto"/>
        <w:jc w:val="center"/>
        <w:tblLook w:val="04A0" w:firstRow="1" w:lastRow="0" w:firstColumn="1" w:lastColumn="0" w:noHBand="0" w:noVBand="1"/>
      </w:tblPr>
      <w:tblGrid>
        <w:gridCol w:w="5040"/>
        <w:gridCol w:w="2160"/>
        <w:gridCol w:w="1152"/>
      </w:tblGrid>
      <w:tr w:rsidR="00DC676A" w:rsidRPr="007C1486" w14:paraId="45830658" w14:textId="77777777" w:rsidTr="00DC67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DE6463C"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Source file</w:t>
            </w:r>
          </w:p>
        </w:tc>
        <w:tc>
          <w:tcPr>
            <w:tcW w:w="2160" w:type="dxa"/>
            <w:vAlign w:val="center"/>
          </w:tcPr>
          <w:p w14:paraId="662150F3" w14:textId="77777777" w:rsidR="00DC676A" w:rsidRPr="007C1486" w:rsidRDefault="00000000" w:rsidP="007C1486">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Radon MI</w:t>
            </w:r>
          </w:p>
        </w:tc>
        <w:tc>
          <w:tcPr>
            <w:tcW w:w="1152" w:type="dxa"/>
            <w:vAlign w:val="center"/>
          </w:tcPr>
          <w:p w14:paraId="272B5C5C" w14:textId="77777777" w:rsidR="00DC676A" w:rsidRPr="007C1486" w:rsidRDefault="00000000" w:rsidP="007C1486">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Band</w:t>
            </w:r>
          </w:p>
        </w:tc>
      </w:tr>
      <w:tr w:rsidR="00DC676A" w:rsidRPr="007C1486" w14:paraId="58939C7C"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E973E67"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app/cli.py</w:t>
            </w:r>
          </w:p>
        </w:tc>
        <w:tc>
          <w:tcPr>
            <w:tcW w:w="2160" w:type="dxa"/>
            <w:vAlign w:val="center"/>
          </w:tcPr>
          <w:p w14:paraId="1B41C67E"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72.27</w:t>
            </w:r>
          </w:p>
        </w:tc>
        <w:tc>
          <w:tcPr>
            <w:tcW w:w="1152" w:type="dxa"/>
            <w:vAlign w:val="center"/>
          </w:tcPr>
          <w:p w14:paraId="456897C8"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w:t>
            </w:r>
          </w:p>
        </w:tc>
      </w:tr>
      <w:tr w:rsidR="00DC676A" w:rsidRPr="007C1486" w14:paraId="5274139E"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1E7302B"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app/storage.py</w:t>
            </w:r>
          </w:p>
        </w:tc>
        <w:tc>
          <w:tcPr>
            <w:tcW w:w="2160" w:type="dxa"/>
            <w:vAlign w:val="center"/>
          </w:tcPr>
          <w:p w14:paraId="0D2FA369"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72.97</w:t>
            </w:r>
          </w:p>
        </w:tc>
        <w:tc>
          <w:tcPr>
            <w:tcW w:w="1152" w:type="dxa"/>
            <w:vAlign w:val="center"/>
          </w:tcPr>
          <w:p w14:paraId="779CB90D"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w:t>
            </w:r>
          </w:p>
        </w:tc>
      </w:tr>
      <w:tr w:rsidR="00DC676A" w:rsidRPr="007C1486" w14:paraId="55154531"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A2183D1"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app/tasks.py</w:t>
            </w:r>
          </w:p>
        </w:tc>
        <w:tc>
          <w:tcPr>
            <w:tcW w:w="2160" w:type="dxa"/>
            <w:vAlign w:val="center"/>
          </w:tcPr>
          <w:p w14:paraId="02CAC697"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45.51</w:t>
            </w:r>
          </w:p>
        </w:tc>
        <w:tc>
          <w:tcPr>
            <w:tcW w:w="1152" w:type="dxa"/>
            <w:vAlign w:val="center"/>
          </w:tcPr>
          <w:p w14:paraId="38314448"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w:t>
            </w:r>
          </w:p>
        </w:tc>
      </w:tr>
      <w:tr w:rsidR="00DC676A" w:rsidRPr="007C1486" w14:paraId="0959C384"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C0C3AC6"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app/__init__.py</w:t>
            </w:r>
          </w:p>
        </w:tc>
        <w:tc>
          <w:tcPr>
            <w:tcW w:w="2160" w:type="dxa"/>
            <w:vAlign w:val="center"/>
          </w:tcPr>
          <w:p w14:paraId="6C378CD4"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100.00</w:t>
            </w:r>
          </w:p>
        </w:tc>
        <w:tc>
          <w:tcPr>
            <w:tcW w:w="1152" w:type="dxa"/>
            <w:vAlign w:val="center"/>
          </w:tcPr>
          <w:p w14:paraId="2A22851F"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w:t>
            </w:r>
          </w:p>
        </w:tc>
      </w:tr>
    </w:tbl>
    <w:p w14:paraId="53AE5CD8" w14:textId="77777777" w:rsidR="00DC676A" w:rsidRPr="007C1486" w:rsidRDefault="00DC676A">
      <w:pPr>
        <w:spacing w:after="0"/>
        <w:rPr>
          <w:rFonts w:ascii="Times New Roman" w:hAnsi="Times New Roman" w:cs="Times New Roman"/>
          <w:color w:val="000000" w:themeColor="text1"/>
        </w:rPr>
      </w:pPr>
    </w:p>
    <w:p w14:paraId="632CA5A8" w14:textId="77777777" w:rsidR="00DC676A" w:rsidRPr="007C1486" w:rsidRDefault="00000000">
      <w:pPr>
        <w:rPr>
          <w:rFonts w:ascii="Times New Roman" w:hAnsi="Times New Roman" w:cs="Times New Roman"/>
          <w:color w:val="000000" w:themeColor="text1"/>
        </w:rPr>
      </w:pPr>
      <w:r w:rsidRPr="007C1486">
        <w:rPr>
          <w:rFonts w:ascii="Times New Roman" w:hAnsi="Times New Roman" w:cs="Times New Roman"/>
          <w:color w:val="000000" w:themeColor="text1"/>
        </w:rPr>
        <w:t>The task module had the lowest maintainability index of the measured files. Low cyclomatic complexity did not eliminate functional defects: two pre-existing unit tests continued to fail.</w:t>
      </w:r>
    </w:p>
    <w:p w14:paraId="42DBFA0B" w14:textId="77777777" w:rsidR="00DC676A" w:rsidRPr="007C1486" w:rsidRDefault="00000000">
      <w:pPr>
        <w:pStyle w:val="Heading1"/>
        <w:rPr>
          <w:rFonts w:ascii="Times New Roman" w:hAnsi="Times New Roman" w:cs="Times New Roman"/>
          <w:color w:val="000000" w:themeColor="text1"/>
        </w:rPr>
      </w:pPr>
      <w:r w:rsidRPr="007C1486">
        <w:rPr>
          <w:rFonts w:ascii="Times New Roman" w:hAnsi="Times New Roman" w:cs="Times New Roman"/>
          <w:color w:val="000000" w:themeColor="text1"/>
        </w:rPr>
        <w:t>3. Triage of ten Pylint findings</w:t>
      </w:r>
    </w:p>
    <w:p w14:paraId="0C1453F0" w14:textId="77777777" w:rsidR="00DC676A" w:rsidRPr="007C1486" w:rsidRDefault="00000000">
      <w:pPr>
        <w:rPr>
          <w:rFonts w:ascii="Times New Roman" w:hAnsi="Times New Roman" w:cs="Times New Roman"/>
          <w:color w:val="000000" w:themeColor="text1"/>
        </w:rPr>
      </w:pPr>
      <w:r w:rsidRPr="007C1486">
        <w:rPr>
          <w:rFonts w:ascii="Times New Roman" w:hAnsi="Times New Roman" w:cs="Times New Roman"/>
          <w:color w:val="000000" w:themeColor="text1"/>
        </w:rPr>
        <w:t>The following triage prioritises code correctness and maintainability. Severity and fix effort are analytical judgements, not Pylint-provided severity classifications.</w:t>
      </w:r>
    </w:p>
    <w:tbl>
      <w:tblPr>
        <w:tblStyle w:val="LightShading-Accent1"/>
        <w:tblW w:w="0" w:type="auto"/>
        <w:jc w:val="center"/>
        <w:tblLook w:val="04A0" w:firstRow="1" w:lastRow="0" w:firstColumn="1" w:lastColumn="0" w:noHBand="0" w:noVBand="1"/>
      </w:tblPr>
      <w:tblGrid>
        <w:gridCol w:w="922"/>
        <w:gridCol w:w="1440"/>
        <w:gridCol w:w="4507"/>
        <w:gridCol w:w="1138"/>
        <w:gridCol w:w="1037"/>
      </w:tblGrid>
      <w:tr w:rsidR="00DC676A" w:rsidRPr="007C1486" w14:paraId="1D30E6E8" w14:textId="77777777" w:rsidTr="00DC67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02E4CCCC"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Rule</w:t>
            </w:r>
          </w:p>
        </w:tc>
        <w:tc>
          <w:tcPr>
            <w:tcW w:w="1440" w:type="dxa"/>
            <w:vAlign w:val="center"/>
          </w:tcPr>
          <w:p w14:paraId="1E9160D7" w14:textId="77777777" w:rsidR="00DC676A" w:rsidRPr="007C1486"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Original location</w:t>
            </w:r>
          </w:p>
        </w:tc>
        <w:tc>
          <w:tcPr>
            <w:tcW w:w="4507" w:type="dxa"/>
            <w:vAlign w:val="center"/>
          </w:tcPr>
          <w:p w14:paraId="4A3CCA76" w14:textId="77777777" w:rsidR="00DC676A" w:rsidRPr="007C1486"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Finding</w:t>
            </w:r>
          </w:p>
        </w:tc>
        <w:tc>
          <w:tcPr>
            <w:tcW w:w="1138" w:type="dxa"/>
            <w:vAlign w:val="center"/>
          </w:tcPr>
          <w:p w14:paraId="192FDDBF" w14:textId="77777777" w:rsidR="00DC676A" w:rsidRPr="007C1486"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Severity</w:t>
            </w:r>
          </w:p>
        </w:tc>
        <w:tc>
          <w:tcPr>
            <w:tcW w:w="1037" w:type="dxa"/>
            <w:vAlign w:val="center"/>
          </w:tcPr>
          <w:p w14:paraId="5C5AA9CC" w14:textId="77777777" w:rsidR="00DC676A" w:rsidRPr="007C1486"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Effort</w:t>
            </w:r>
          </w:p>
        </w:tc>
      </w:tr>
      <w:tr w:rsidR="00DC676A" w:rsidRPr="007C1486" w14:paraId="46FA2D61"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7817060E"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lastRenderedPageBreak/>
              <w:t>W0102</w:t>
            </w:r>
          </w:p>
        </w:tc>
        <w:tc>
          <w:tcPr>
            <w:tcW w:w="1440" w:type="dxa"/>
            <w:vAlign w:val="center"/>
          </w:tcPr>
          <w:p w14:paraId="265034A2"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tasks.py:23</w:t>
            </w:r>
          </w:p>
        </w:tc>
        <w:tc>
          <w:tcPr>
            <w:tcW w:w="4507" w:type="dxa"/>
            <w:vAlign w:val="center"/>
          </w:tcPr>
          <w:p w14:paraId="6DFFF3E7"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Mutable default list argument</w:t>
            </w:r>
          </w:p>
        </w:tc>
        <w:tc>
          <w:tcPr>
            <w:tcW w:w="1138" w:type="dxa"/>
            <w:vAlign w:val="center"/>
          </w:tcPr>
          <w:p w14:paraId="0F3CE8F2"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Medium</w:t>
            </w:r>
          </w:p>
        </w:tc>
        <w:tc>
          <w:tcPr>
            <w:tcW w:w="1037" w:type="dxa"/>
            <w:vAlign w:val="center"/>
          </w:tcPr>
          <w:p w14:paraId="2EC1417D"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r w:rsidR="00DC676A" w:rsidRPr="007C1486" w14:paraId="3E112688"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06ABBB55"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R1732</w:t>
            </w:r>
          </w:p>
        </w:tc>
        <w:tc>
          <w:tcPr>
            <w:tcW w:w="1440" w:type="dxa"/>
            <w:vAlign w:val="center"/>
          </w:tcPr>
          <w:p w14:paraId="053E5E3C"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tasks.py:11</w:t>
            </w:r>
          </w:p>
        </w:tc>
        <w:tc>
          <w:tcPr>
            <w:tcW w:w="4507" w:type="dxa"/>
            <w:vAlign w:val="center"/>
          </w:tcPr>
          <w:p w14:paraId="44B1D9AC"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File opened without context manager</w:t>
            </w:r>
          </w:p>
        </w:tc>
        <w:tc>
          <w:tcPr>
            <w:tcW w:w="1138" w:type="dxa"/>
            <w:vAlign w:val="center"/>
          </w:tcPr>
          <w:p w14:paraId="75F865F6"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Medium</w:t>
            </w:r>
          </w:p>
        </w:tc>
        <w:tc>
          <w:tcPr>
            <w:tcW w:w="1037" w:type="dxa"/>
            <w:vAlign w:val="center"/>
          </w:tcPr>
          <w:p w14:paraId="556C7D56"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r w:rsidR="00DC676A" w:rsidRPr="007C1486" w14:paraId="11D6513A"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33000487"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R1710</w:t>
            </w:r>
          </w:p>
        </w:tc>
        <w:tc>
          <w:tcPr>
            <w:tcW w:w="1440" w:type="dxa"/>
            <w:vAlign w:val="center"/>
          </w:tcPr>
          <w:p w14:paraId="22BA6FB5"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tasks.py:62</w:t>
            </w:r>
          </w:p>
        </w:tc>
        <w:tc>
          <w:tcPr>
            <w:tcW w:w="4507" w:type="dxa"/>
            <w:vAlign w:val="center"/>
          </w:tcPr>
          <w:p w14:paraId="655C433A"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Inconsistent explicit return statements</w:t>
            </w:r>
          </w:p>
        </w:tc>
        <w:tc>
          <w:tcPr>
            <w:tcW w:w="1138" w:type="dxa"/>
            <w:vAlign w:val="center"/>
          </w:tcPr>
          <w:p w14:paraId="1F8BE50F"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Medium</w:t>
            </w:r>
          </w:p>
        </w:tc>
        <w:tc>
          <w:tcPr>
            <w:tcW w:w="1037" w:type="dxa"/>
            <w:vAlign w:val="center"/>
          </w:tcPr>
          <w:p w14:paraId="54DF33E2"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r w:rsidR="00DC676A" w:rsidRPr="007C1486" w14:paraId="0BDF2379"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65F6D5AA"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W1514</w:t>
            </w:r>
          </w:p>
        </w:tc>
        <w:tc>
          <w:tcPr>
            <w:tcW w:w="1440" w:type="dxa"/>
            <w:vAlign w:val="center"/>
          </w:tcPr>
          <w:p w14:paraId="496FD26B"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tasks.py:11</w:t>
            </w:r>
          </w:p>
        </w:tc>
        <w:tc>
          <w:tcPr>
            <w:tcW w:w="4507" w:type="dxa"/>
            <w:vAlign w:val="center"/>
          </w:tcPr>
          <w:p w14:paraId="61E82FC8"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File opened without explicit encoding</w:t>
            </w:r>
          </w:p>
        </w:tc>
        <w:tc>
          <w:tcPr>
            <w:tcW w:w="1138" w:type="dxa"/>
            <w:vAlign w:val="center"/>
          </w:tcPr>
          <w:p w14:paraId="237DEE7D"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c>
          <w:tcPr>
            <w:tcW w:w="1037" w:type="dxa"/>
            <w:vAlign w:val="center"/>
          </w:tcPr>
          <w:p w14:paraId="3132FB4A"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r w:rsidR="00DC676A" w:rsidRPr="007C1486" w14:paraId="0F8DF90A"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0A60876B"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W1514</w:t>
            </w:r>
          </w:p>
        </w:tc>
        <w:tc>
          <w:tcPr>
            <w:tcW w:w="1440" w:type="dxa"/>
            <w:vAlign w:val="center"/>
          </w:tcPr>
          <w:p w14:paraId="3437B8A9"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tasks.py:19</w:t>
            </w:r>
          </w:p>
        </w:tc>
        <w:tc>
          <w:tcPr>
            <w:tcW w:w="4507" w:type="dxa"/>
            <w:vAlign w:val="center"/>
          </w:tcPr>
          <w:p w14:paraId="58B40C5A"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File opened without explicit encoding</w:t>
            </w:r>
          </w:p>
        </w:tc>
        <w:tc>
          <w:tcPr>
            <w:tcW w:w="1138" w:type="dxa"/>
            <w:vAlign w:val="center"/>
          </w:tcPr>
          <w:p w14:paraId="0E4AB430"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c>
          <w:tcPr>
            <w:tcW w:w="1037" w:type="dxa"/>
            <w:vAlign w:val="center"/>
          </w:tcPr>
          <w:p w14:paraId="62EF4098"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r w:rsidR="00DC676A" w:rsidRPr="007C1486" w14:paraId="32456423"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5497A4BC"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W0611</w:t>
            </w:r>
          </w:p>
        </w:tc>
        <w:tc>
          <w:tcPr>
            <w:tcW w:w="1440" w:type="dxa"/>
            <w:vAlign w:val="center"/>
          </w:tcPr>
          <w:p w14:paraId="5897B1AA"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cli.py:2</w:t>
            </w:r>
          </w:p>
        </w:tc>
        <w:tc>
          <w:tcPr>
            <w:tcW w:w="4507" w:type="dxa"/>
            <w:vAlign w:val="center"/>
          </w:tcPr>
          <w:p w14:paraId="4E8799C7"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Unused save_tasks import</w:t>
            </w:r>
          </w:p>
        </w:tc>
        <w:tc>
          <w:tcPr>
            <w:tcW w:w="1138" w:type="dxa"/>
            <w:vAlign w:val="center"/>
          </w:tcPr>
          <w:p w14:paraId="43234B06"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c>
          <w:tcPr>
            <w:tcW w:w="1037" w:type="dxa"/>
            <w:vAlign w:val="center"/>
          </w:tcPr>
          <w:p w14:paraId="3C01F5F4"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r w:rsidR="00DC676A" w:rsidRPr="007C1486" w14:paraId="1570BBE8"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2B1F6C08"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W0611</w:t>
            </w:r>
          </w:p>
        </w:tc>
        <w:tc>
          <w:tcPr>
            <w:tcW w:w="1440" w:type="dxa"/>
            <w:vAlign w:val="center"/>
          </w:tcPr>
          <w:p w14:paraId="6F803629"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cli.py:2</w:t>
            </w:r>
          </w:p>
        </w:tc>
        <w:tc>
          <w:tcPr>
            <w:tcW w:w="4507" w:type="dxa"/>
            <w:vAlign w:val="center"/>
          </w:tcPr>
          <w:p w14:paraId="24AAB922"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Unused add_task import</w:t>
            </w:r>
          </w:p>
        </w:tc>
        <w:tc>
          <w:tcPr>
            <w:tcW w:w="1138" w:type="dxa"/>
            <w:vAlign w:val="center"/>
          </w:tcPr>
          <w:p w14:paraId="448D191B"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c>
          <w:tcPr>
            <w:tcW w:w="1037" w:type="dxa"/>
            <w:vAlign w:val="center"/>
          </w:tcPr>
          <w:p w14:paraId="7408ECC8"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r w:rsidR="00DC676A" w:rsidRPr="007C1486" w14:paraId="17184328"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20E56184"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C0116</w:t>
            </w:r>
          </w:p>
        </w:tc>
        <w:tc>
          <w:tcPr>
            <w:tcW w:w="1440" w:type="dxa"/>
            <w:vAlign w:val="center"/>
          </w:tcPr>
          <w:p w14:paraId="1ADABB34"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cli.py:6</w:t>
            </w:r>
          </w:p>
        </w:tc>
        <w:tc>
          <w:tcPr>
            <w:tcW w:w="4507" w:type="dxa"/>
            <w:vAlign w:val="center"/>
          </w:tcPr>
          <w:p w14:paraId="544C80D9"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main() missing function docstring</w:t>
            </w:r>
          </w:p>
        </w:tc>
        <w:tc>
          <w:tcPr>
            <w:tcW w:w="1138" w:type="dxa"/>
            <w:vAlign w:val="center"/>
          </w:tcPr>
          <w:p w14:paraId="15F7DF33"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c>
          <w:tcPr>
            <w:tcW w:w="1037" w:type="dxa"/>
            <w:vAlign w:val="center"/>
          </w:tcPr>
          <w:p w14:paraId="613A5D40"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r w:rsidR="00DC676A" w:rsidRPr="007C1486" w14:paraId="4B25372E"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18D52662"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C0200</w:t>
            </w:r>
          </w:p>
        </w:tc>
        <w:tc>
          <w:tcPr>
            <w:tcW w:w="1440" w:type="dxa"/>
            <w:vAlign w:val="center"/>
          </w:tcPr>
          <w:p w14:paraId="442E30B4"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tasks.py:71</w:t>
            </w:r>
          </w:p>
        </w:tc>
        <w:tc>
          <w:tcPr>
            <w:tcW w:w="4507" w:type="dxa"/>
            <w:vAlign w:val="center"/>
          </w:tcPr>
          <w:p w14:paraId="3B0F3E96"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Loop could use enumerate</w:t>
            </w:r>
          </w:p>
        </w:tc>
        <w:tc>
          <w:tcPr>
            <w:tcW w:w="1138" w:type="dxa"/>
            <w:vAlign w:val="center"/>
          </w:tcPr>
          <w:p w14:paraId="52E0C81F"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c>
          <w:tcPr>
            <w:tcW w:w="1037" w:type="dxa"/>
            <w:vAlign w:val="center"/>
          </w:tcPr>
          <w:p w14:paraId="146A3FFB"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r w:rsidR="00DC676A" w:rsidRPr="007C1486" w14:paraId="58106AC0"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922" w:type="dxa"/>
            <w:vAlign w:val="center"/>
          </w:tcPr>
          <w:p w14:paraId="6DC2C5FC"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R1705</w:t>
            </w:r>
          </w:p>
        </w:tc>
        <w:tc>
          <w:tcPr>
            <w:tcW w:w="1440" w:type="dxa"/>
            <w:vAlign w:val="center"/>
          </w:tcPr>
          <w:p w14:paraId="6432526D"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tasks.py:79</w:t>
            </w:r>
          </w:p>
        </w:tc>
        <w:tc>
          <w:tcPr>
            <w:tcW w:w="4507" w:type="dxa"/>
            <w:vAlign w:val="center"/>
          </w:tcPr>
          <w:p w14:paraId="7990FF6E"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Unnecessary else after return</w:t>
            </w:r>
          </w:p>
        </w:tc>
        <w:tc>
          <w:tcPr>
            <w:tcW w:w="1138" w:type="dxa"/>
            <w:vAlign w:val="center"/>
          </w:tcPr>
          <w:p w14:paraId="4AA40503"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c>
          <w:tcPr>
            <w:tcW w:w="1037" w:type="dxa"/>
            <w:vAlign w:val="center"/>
          </w:tcPr>
          <w:p w14:paraId="11612D38"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Low</w:t>
            </w:r>
          </w:p>
        </w:tc>
      </w:tr>
    </w:tbl>
    <w:p w14:paraId="08DC2471" w14:textId="77777777" w:rsidR="00DC676A" w:rsidRPr="007C1486" w:rsidRDefault="00DC676A" w:rsidP="007C1486">
      <w:pPr>
        <w:shd w:val="clear" w:color="auto" w:fill="FFFFFF" w:themeFill="background1"/>
        <w:spacing w:after="0"/>
        <w:rPr>
          <w:rFonts w:ascii="Times New Roman" w:hAnsi="Times New Roman" w:cs="Times New Roman"/>
          <w:color w:val="000000" w:themeColor="text1"/>
        </w:rPr>
      </w:pPr>
    </w:p>
    <w:p w14:paraId="006EAA9E" w14:textId="77777777" w:rsidR="00DC676A" w:rsidRPr="007C1486" w:rsidRDefault="00000000" w:rsidP="007C1486">
      <w:pPr>
        <w:pStyle w:val="Heading1"/>
        <w:shd w:val="clear" w:color="auto" w:fill="FFFFFF" w:themeFill="background1"/>
        <w:rPr>
          <w:rFonts w:ascii="Times New Roman" w:hAnsi="Times New Roman" w:cs="Times New Roman"/>
          <w:color w:val="000000" w:themeColor="text1"/>
        </w:rPr>
      </w:pPr>
      <w:r w:rsidRPr="007C1486">
        <w:rPr>
          <w:rFonts w:ascii="Times New Roman" w:hAnsi="Times New Roman" w:cs="Times New Roman"/>
          <w:color w:val="000000" w:themeColor="text1"/>
        </w:rPr>
        <w:t>4. Three selected corrections and validation</w:t>
      </w:r>
    </w:p>
    <w:tbl>
      <w:tblPr>
        <w:tblStyle w:val="LightShading-Accent1"/>
        <w:tblW w:w="0" w:type="auto"/>
        <w:jc w:val="center"/>
        <w:tblLook w:val="04A0" w:firstRow="1" w:lastRow="0" w:firstColumn="1" w:lastColumn="0" w:noHBand="0" w:noVBand="1"/>
      </w:tblPr>
      <w:tblGrid>
        <w:gridCol w:w="1037"/>
        <w:gridCol w:w="5040"/>
        <w:gridCol w:w="3312"/>
      </w:tblGrid>
      <w:tr w:rsidR="00DC676A" w:rsidRPr="007C1486" w14:paraId="265B1C6E" w14:textId="77777777" w:rsidTr="00DC67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vAlign w:val="center"/>
          </w:tcPr>
          <w:p w14:paraId="30941F47"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Finding</w:t>
            </w:r>
          </w:p>
        </w:tc>
        <w:tc>
          <w:tcPr>
            <w:tcW w:w="5040" w:type="dxa"/>
            <w:vAlign w:val="center"/>
          </w:tcPr>
          <w:p w14:paraId="3D80C342" w14:textId="77777777" w:rsidR="00DC676A" w:rsidRPr="007C1486" w:rsidRDefault="00000000" w:rsidP="007C1486">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Change implemented</w:t>
            </w:r>
          </w:p>
        </w:tc>
        <w:tc>
          <w:tcPr>
            <w:tcW w:w="3312" w:type="dxa"/>
            <w:vAlign w:val="center"/>
          </w:tcPr>
          <w:p w14:paraId="0FCF7F80" w14:textId="77777777" w:rsidR="00DC676A" w:rsidRPr="007C1486" w:rsidRDefault="00000000" w:rsidP="007C1486">
            <w:pPr>
              <w:shd w:val="clear" w:color="auto" w:fill="FFFFFF" w:themeFill="background1"/>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Evidence / outcome</w:t>
            </w:r>
          </w:p>
        </w:tc>
      </w:tr>
      <w:tr w:rsidR="00DC676A" w:rsidRPr="007C1486" w14:paraId="368B474C"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vAlign w:val="center"/>
          </w:tcPr>
          <w:p w14:paraId="105E7404"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W0102</w:t>
            </w:r>
          </w:p>
        </w:tc>
        <w:tc>
          <w:tcPr>
            <w:tcW w:w="5040" w:type="dxa"/>
            <w:vAlign w:val="center"/>
          </w:tcPr>
          <w:p w14:paraId="12957EF2"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Changed tags=[] to tags=None and allocated a new list inside add_task().</w:t>
            </w:r>
          </w:p>
        </w:tc>
        <w:tc>
          <w:tcPr>
            <w:tcW w:w="3312" w:type="dxa"/>
            <w:vAlign w:val="center"/>
          </w:tcPr>
          <w:p w14:paraId="0C33B3F4"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Shared mutable default removed.</w:t>
            </w:r>
          </w:p>
        </w:tc>
      </w:tr>
      <w:tr w:rsidR="00DC676A" w:rsidRPr="007C1486" w14:paraId="23FACC60" w14:textId="77777777" w:rsidTr="00DC676A">
        <w:trPr>
          <w:jc w:val="center"/>
        </w:trPr>
        <w:tc>
          <w:tcPr>
            <w:cnfStyle w:val="001000000000" w:firstRow="0" w:lastRow="0" w:firstColumn="1" w:lastColumn="0" w:oddVBand="0" w:evenVBand="0" w:oddHBand="0" w:evenHBand="0" w:firstRowFirstColumn="0" w:firstRowLastColumn="0" w:lastRowFirstColumn="0" w:lastRowLastColumn="0"/>
            <w:tcW w:w="1037" w:type="dxa"/>
            <w:vAlign w:val="center"/>
          </w:tcPr>
          <w:p w14:paraId="183AF62B"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R1732</w:t>
            </w:r>
          </w:p>
        </w:tc>
        <w:tc>
          <w:tcPr>
            <w:tcW w:w="5040" w:type="dxa"/>
            <w:vAlign w:val="center"/>
          </w:tcPr>
          <w:p w14:paraId="29029502"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Changed load_tasks() to use with open(..., encoding="utf-8").</w:t>
            </w:r>
          </w:p>
        </w:tc>
        <w:tc>
          <w:tcPr>
            <w:tcW w:w="3312" w:type="dxa"/>
            <w:vAlign w:val="center"/>
          </w:tcPr>
          <w:p w14:paraId="631B28D8" w14:textId="77777777" w:rsidR="00DC676A" w:rsidRPr="007C1486" w:rsidRDefault="00000000" w:rsidP="007C1486">
            <w:pPr>
              <w:shd w:val="clear" w:color="auto" w:fill="FFFFFF" w:themeFill="background1"/>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File closure guaranteed; encoding explicitly specified.</w:t>
            </w:r>
          </w:p>
        </w:tc>
      </w:tr>
      <w:tr w:rsidR="00DC676A" w:rsidRPr="007C1486" w14:paraId="27F28A9B" w14:textId="77777777" w:rsidTr="00DC67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37" w:type="dxa"/>
            <w:vAlign w:val="center"/>
          </w:tcPr>
          <w:p w14:paraId="677F338C" w14:textId="77777777" w:rsidR="00DC676A" w:rsidRPr="007C1486" w:rsidRDefault="00000000" w:rsidP="007C1486">
            <w:pPr>
              <w:shd w:val="clear" w:color="auto" w:fill="FFFFFF" w:themeFill="background1"/>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5"/>
              </w:rPr>
              <w:t>R1710</w:t>
            </w:r>
          </w:p>
        </w:tc>
        <w:tc>
          <w:tcPr>
            <w:tcW w:w="5040" w:type="dxa"/>
            <w:vAlign w:val="center"/>
          </w:tcPr>
          <w:p w14:paraId="15E9764D"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Added return None when find_task_by_title() finds no match.</w:t>
            </w:r>
          </w:p>
        </w:tc>
        <w:tc>
          <w:tcPr>
            <w:tcW w:w="3312" w:type="dxa"/>
            <w:vAlign w:val="center"/>
          </w:tcPr>
          <w:p w14:paraId="386C25CA" w14:textId="77777777" w:rsidR="00DC676A" w:rsidRPr="007C1486" w:rsidRDefault="00000000" w:rsidP="007C1486">
            <w:pPr>
              <w:shd w:val="clear" w:color="auto" w:fill="FFFFFF" w:themeFill="background1"/>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5"/>
              </w:rPr>
              <w:t>Explicit return behaviour consistent.</w:t>
            </w:r>
          </w:p>
        </w:tc>
      </w:tr>
    </w:tbl>
    <w:p w14:paraId="1EBC1615" w14:textId="77777777" w:rsidR="00DC676A" w:rsidRPr="007C1486" w:rsidRDefault="00DC676A" w:rsidP="007C1486">
      <w:pPr>
        <w:shd w:val="clear" w:color="auto" w:fill="FFFFFF" w:themeFill="background1"/>
        <w:spacing w:after="0"/>
        <w:rPr>
          <w:rFonts w:ascii="Times New Roman" w:hAnsi="Times New Roman" w:cs="Times New Roman"/>
          <w:color w:val="000000" w:themeColor="text1"/>
        </w:rPr>
      </w:pPr>
    </w:p>
    <w:p w14:paraId="30A7D8D4" w14:textId="77777777" w:rsidR="00DC676A" w:rsidRPr="007C1486" w:rsidRDefault="00000000">
      <w:pPr>
        <w:rPr>
          <w:rFonts w:ascii="Times New Roman" w:hAnsi="Times New Roman" w:cs="Times New Roman"/>
          <w:color w:val="000000" w:themeColor="text1"/>
        </w:rPr>
      </w:pPr>
      <w:r w:rsidRPr="007C1486">
        <w:rPr>
          <w:rFonts w:ascii="Times New Roman" w:hAnsi="Times New Roman" w:cs="Times New Roman"/>
          <w:color w:val="000000" w:themeColor="text1"/>
        </w:rPr>
        <w:t>The version-controlled fixes.diff records the removed and added source lines. The three target rule codes were absent from lint_after.txt; the after-run score increased by 0.60 points. The project’s pre-existing pytest suite collected all six tests and yielded four passes, two failures. The two unresolved failures concern the first pending task being skipped and division by zero on an empty list; neither was part of the three selected Pylint fixes.</w:t>
      </w:r>
    </w:p>
    <w:p w14:paraId="32361582" w14:textId="77777777" w:rsidR="00DC676A" w:rsidRPr="007C1486" w:rsidRDefault="00000000">
      <w:pPr>
        <w:pStyle w:val="Heading1"/>
        <w:rPr>
          <w:rFonts w:ascii="Times New Roman" w:hAnsi="Times New Roman" w:cs="Times New Roman"/>
          <w:color w:val="000000" w:themeColor="text1"/>
        </w:rPr>
      </w:pPr>
      <w:r w:rsidRPr="007C1486">
        <w:rPr>
          <w:rFonts w:ascii="Times New Roman" w:hAnsi="Times New Roman" w:cs="Times New Roman"/>
          <w:color w:val="000000" w:themeColor="text1"/>
        </w:rPr>
        <w:t>5. AI code review compared with rule-based linting</w:t>
      </w:r>
    </w:p>
    <w:p w14:paraId="5FE3E38F" w14:textId="77777777" w:rsidR="00DC676A" w:rsidRPr="007C1486" w:rsidRDefault="00000000">
      <w:pPr>
        <w:pStyle w:val="Heading2"/>
        <w:rPr>
          <w:rFonts w:ascii="Times New Roman" w:hAnsi="Times New Roman" w:cs="Times New Roman"/>
          <w:color w:val="000000" w:themeColor="text1"/>
        </w:rPr>
      </w:pPr>
      <w:r w:rsidRPr="007C1486">
        <w:rPr>
          <w:rFonts w:ascii="Times New Roman" w:hAnsi="Times New Roman" w:cs="Times New Roman"/>
          <w:color w:val="000000" w:themeColor="text1"/>
        </w:rPr>
        <w:t>5.1 Original snippet A: task creation</w:t>
      </w:r>
    </w:p>
    <w:p w14:paraId="449DBBCB" w14:textId="77777777" w:rsidR="00DC676A" w:rsidRPr="007C1486" w:rsidRDefault="00000000">
      <w:pPr>
        <w:spacing w:after="100"/>
        <w:ind w:left="288"/>
        <w:rPr>
          <w:rFonts w:ascii="Times New Roman" w:hAnsi="Times New Roman" w:cs="Times New Roman"/>
          <w:color w:val="000000" w:themeColor="text1"/>
        </w:rPr>
      </w:pPr>
      <w:r w:rsidRPr="007C1486">
        <w:rPr>
          <w:rFonts w:ascii="Times New Roman" w:hAnsi="Times New Roman" w:cs="Times New Roman"/>
          <w:color w:val="000000" w:themeColor="text1"/>
          <w:sz w:val="16"/>
        </w:rPr>
        <w:t>def add_task(tasks, title, priority=1, tags=[]):</w:t>
      </w:r>
      <w:r w:rsidRPr="007C1486">
        <w:rPr>
          <w:rFonts w:ascii="Times New Roman" w:hAnsi="Times New Roman" w:cs="Times New Roman"/>
          <w:color w:val="000000" w:themeColor="text1"/>
          <w:sz w:val="16"/>
        </w:rPr>
        <w:br/>
      </w:r>
    </w:p>
    <w:p w14:paraId="723A223A" w14:textId="77777777" w:rsidR="00DC676A" w:rsidRPr="007C1486" w:rsidRDefault="00000000">
      <w:pPr>
        <w:rPr>
          <w:rFonts w:ascii="Times New Roman" w:hAnsi="Times New Roman" w:cs="Times New Roman"/>
          <w:color w:val="000000" w:themeColor="text1"/>
        </w:rPr>
      </w:pPr>
      <w:r w:rsidRPr="007C1486">
        <w:rPr>
          <w:rFonts w:ascii="Times New Roman" w:hAnsi="Times New Roman" w:cs="Times New Roman"/>
          <w:color w:val="000000" w:themeColor="text1"/>
        </w:rPr>
        <w:t>Pylint flagged W0102 because a mutable list is used as a default parameter. The AI review identified the same issue and also observed that IDs derived from len(tasks) + 1 can be duplicated following deletion; it also identified a lack of input validation for the title and priority. Those additional points are manual-review hypotheses, not findings reported by the linter.</w:t>
      </w:r>
    </w:p>
    <w:p w14:paraId="3B3FEFD9" w14:textId="77777777" w:rsidR="00DC676A" w:rsidRPr="007C1486" w:rsidRDefault="00000000">
      <w:pPr>
        <w:pStyle w:val="Heading2"/>
        <w:rPr>
          <w:rFonts w:ascii="Times New Roman" w:hAnsi="Times New Roman" w:cs="Times New Roman"/>
          <w:color w:val="000000" w:themeColor="text1"/>
        </w:rPr>
      </w:pPr>
      <w:r w:rsidRPr="007C1486">
        <w:rPr>
          <w:rFonts w:ascii="Times New Roman" w:hAnsi="Times New Roman" w:cs="Times New Roman"/>
          <w:color w:val="000000" w:themeColor="text1"/>
        </w:rPr>
        <w:t>5.2 Original snippet B: task loading</w:t>
      </w:r>
    </w:p>
    <w:p w14:paraId="1EE13D83" w14:textId="77777777" w:rsidR="00DC676A" w:rsidRPr="007C1486" w:rsidRDefault="00000000">
      <w:pPr>
        <w:spacing w:after="100"/>
        <w:ind w:left="288"/>
        <w:rPr>
          <w:rFonts w:ascii="Times New Roman" w:hAnsi="Times New Roman" w:cs="Times New Roman"/>
          <w:color w:val="000000" w:themeColor="text1"/>
        </w:rPr>
      </w:pPr>
      <w:r w:rsidRPr="007C1486">
        <w:rPr>
          <w:rFonts w:ascii="Times New Roman" w:hAnsi="Times New Roman" w:cs="Times New Roman"/>
          <w:color w:val="000000" w:themeColor="text1"/>
          <w:sz w:val="16"/>
        </w:rPr>
        <w:t>f = open(TASKS_FILE, "r")</w:t>
      </w:r>
      <w:r w:rsidRPr="007C1486">
        <w:rPr>
          <w:rFonts w:ascii="Times New Roman" w:hAnsi="Times New Roman" w:cs="Times New Roman"/>
          <w:color w:val="000000" w:themeColor="text1"/>
          <w:sz w:val="16"/>
        </w:rPr>
        <w:br/>
        <w:t>data = json.load(f)</w:t>
      </w:r>
      <w:r w:rsidRPr="007C1486">
        <w:rPr>
          <w:rFonts w:ascii="Times New Roman" w:hAnsi="Times New Roman" w:cs="Times New Roman"/>
          <w:color w:val="000000" w:themeColor="text1"/>
          <w:sz w:val="16"/>
        </w:rPr>
        <w:br/>
        <w:t>return data</w:t>
      </w:r>
      <w:r w:rsidRPr="007C1486">
        <w:rPr>
          <w:rFonts w:ascii="Times New Roman" w:hAnsi="Times New Roman" w:cs="Times New Roman"/>
          <w:color w:val="000000" w:themeColor="text1"/>
          <w:sz w:val="16"/>
        </w:rPr>
        <w:br/>
      </w:r>
    </w:p>
    <w:p w14:paraId="420190B9" w14:textId="77777777" w:rsidR="00DC676A" w:rsidRPr="007C1486" w:rsidRDefault="00000000">
      <w:pPr>
        <w:rPr>
          <w:rFonts w:ascii="Times New Roman" w:hAnsi="Times New Roman" w:cs="Times New Roman"/>
          <w:color w:val="000000" w:themeColor="text1"/>
        </w:rPr>
      </w:pPr>
      <w:r w:rsidRPr="007C1486">
        <w:rPr>
          <w:rFonts w:ascii="Times New Roman" w:hAnsi="Times New Roman" w:cs="Times New Roman"/>
          <w:color w:val="000000" w:themeColor="text1"/>
        </w:rPr>
        <w:t>Pylint reported R1732 for the absence of a context manager and W1514 for missing encoding. The AI review agreed and also observed that a malformed JSON file would raise an unhandled decoding exception. No corrupted-file test was run in this laboratory.</w:t>
      </w:r>
    </w:p>
    <w:p w14:paraId="5119E3A5" w14:textId="77777777" w:rsidR="00DC676A" w:rsidRPr="007C1486" w:rsidRDefault="00000000">
      <w:pPr>
        <w:pStyle w:val="Heading2"/>
        <w:rPr>
          <w:rFonts w:ascii="Times New Roman" w:hAnsi="Times New Roman" w:cs="Times New Roman"/>
          <w:color w:val="000000" w:themeColor="text1"/>
        </w:rPr>
      </w:pPr>
      <w:r w:rsidRPr="007C1486">
        <w:rPr>
          <w:rFonts w:ascii="Times New Roman" w:hAnsi="Times New Roman" w:cs="Times New Roman"/>
          <w:color w:val="000000" w:themeColor="text1"/>
        </w:rPr>
        <w:t>5.3 Comparison summary</w:t>
      </w:r>
    </w:p>
    <w:tbl>
      <w:tblPr>
        <w:tblStyle w:val="LightShading-Accent1"/>
        <w:tblW w:w="0" w:type="auto"/>
        <w:jc w:val="center"/>
        <w:tblLook w:val="04A0" w:firstRow="1" w:lastRow="0" w:firstColumn="1" w:lastColumn="0" w:noHBand="0" w:noVBand="1"/>
      </w:tblPr>
      <w:tblGrid>
        <w:gridCol w:w="4752"/>
        <w:gridCol w:w="2160"/>
        <w:gridCol w:w="2520"/>
      </w:tblGrid>
      <w:tr w:rsidR="00DC676A" w:rsidRPr="007C1486" w14:paraId="7D573A71" w14:textId="77777777" w:rsidTr="007C14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FFFFFF" w:themeFill="background1"/>
            <w:vAlign w:val="center"/>
          </w:tcPr>
          <w:p w14:paraId="693F13FF"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Issue</w:t>
            </w:r>
          </w:p>
        </w:tc>
        <w:tc>
          <w:tcPr>
            <w:tcW w:w="2160" w:type="dxa"/>
            <w:shd w:val="clear" w:color="auto" w:fill="FFFFFF" w:themeFill="background1"/>
            <w:vAlign w:val="center"/>
          </w:tcPr>
          <w:p w14:paraId="33EEFC6C" w14:textId="77777777" w:rsidR="00DC676A" w:rsidRPr="007C1486"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Pylint</w:t>
            </w:r>
          </w:p>
        </w:tc>
        <w:tc>
          <w:tcPr>
            <w:tcW w:w="2520" w:type="dxa"/>
            <w:shd w:val="clear" w:color="auto" w:fill="FFFFFF" w:themeFill="background1"/>
            <w:vAlign w:val="center"/>
          </w:tcPr>
          <w:p w14:paraId="72568C74" w14:textId="77777777" w:rsidR="00DC676A" w:rsidRPr="007C1486" w:rsidRDefault="00000000">
            <w:pPr>
              <w:spacing w:after="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AI review</w:t>
            </w:r>
          </w:p>
        </w:tc>
      </w:tr>
      <w:tr w:rsidR="00DC676A" w:rsidRPr="007C1486" w14:paraId="5E8A9798" w14:textId="77777777" w:rsidTr="007C14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FFFFFF" w:themeFill="background1"/>
            <w:vAlign w:val="center"/>
          </w:tcPr>
          <w:p w14:paraId="166A0E71"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Mutable default tags list</w:t>
            </w:r>
          </w:p>
        </w:tc>
        <w:tc>
          <w:tcPr>
            <w:tcW w:w="2160" w:type="dxa"/>
            <w:shd w:val="clear" w:color="auto" w:fill="FFFFFF" w:themeFill="background1"/>
            <w:vAlign w:val="center"/>
          </w:tcPr>
          <w:p w14:paraId="7DB8D598" w14:textId="77777777" w:rsidR="00DC676A" w:rsidRPr="007C1486"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Detected</w:t>
            </w:r>
          </w:p>
        </w:tc>
        <w:tc>
          <w:tcPr>
            <w:tcW w:w="2520" w:type="dxa"/>
            <w:shd w:val="clear" w:color="auto" w:fill="FFFFFF" w:themeFill="background1"/>
            <w:vAlign w:val="center"/>
          </w:tcPr>
          <w:p w14:paraId="36E7328A" w14:textId="77777777" w:rsidR="00DC676A" w:rsidRPr="007C1486"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Detected</w:t>
            </w:r>
          </w:p>
        </w:tc>
      </w:tr>
      <w:tr w:rsidR="00DC676A" w:rsidRPr="007C1486" w14:paraId="13A2A819" w14:textId="77777777" w:rsidTr="007C1486">
        <w:trPr>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FFFFFF" w:themeFill="background1"/>
            <w:vAlign w:val="center"/>
          </w:tcPr>
          <w:p w14:paraId="05E69CA8"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Missing file context manager</w:t>
            </w:r>
          </w:p>
        </w:tc>
        <w:tc>
          <w:tcPr>
            <w:tcW w:w="2160" w:type="dxa"/>
            <w:shd w:val="clear" w:color="auto" w:fill="FFFFFF" w:themeFill="background1"/>
            <w:vAlign w:val="center"/>
          </w:tcPr>
          <w:p w14:paraId="7B1484DC" w14:textId="77777777" w:rsidR="00DC676A" w:rsidRPr="007C1486"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Detected</w:t>
            </w:r>
          </w:p>
        </w:tc>
        <w:tc>
          <w:tcPr>
            <w:tcW w:w="2520" w:type="dxa"/>
            <w:shd w:val="clear" w:color="auto" w:fill="FFFFFF" w:themeFill="background1"/>
            <w:vAlign w:val="center"/>
          </w:tcPr>
          <w:p w14:paraId="5D39F617" w14:textId="77777777" w:rsidR="00DC676A" w:rsidRPr="007C1486"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Detected</w:t>
            </w:r>
          </w:p>
        </w:tc>
      </w:tr>
      <w:tr w:rsidR="00DC676A" w:rsidRPr="007C1486" w14:paraId="7043D12F" w14:textId="77777777" w:rsidTr="007C14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FFFFFF" w:themeFill="background1"/>
            <w:vAlign w:val="center"/>
          </w:tcPr>
          <w:p w14:paraId="62179575"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Missing explicit encoding</w:t>
            </w:r>
          </w:p>
        </w:tc>
        <w:tc>
          <w:tcPr>
            <w:tcW w:w="2160" w:type="dxa"/>
            <w:shd w:val="clear" w:color="auto" w:fill="FFFFFF" w:themeFill="background1"/>
            <w:vAlign w:val="center"/>
          </w:tcPr>
          <w:p w14:paraId="3DCD8332" w14:textId="77777777" w:rsidR="00DC676A" w:rsidRPr="007C1486"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Detected</w:t>
            </w:r>
          </w:p>
        </w:tc>
        <w:tc>
          <w:tcPr>
            <w:tcW w:w="2520" w:type="dxa"/>
            <w:shd w:val="clear" w:color="auto" w:fill="FFFFFF" w:themeFill="background1"/>
            <w:vAlign w:val="center"/>
          </w:tcPr>
          <w:p w14:paraId="102ED8E7" w14:textId="77777777" w:rsidR="00DC676A" w:rsidRPr="007C1486"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Detected</w:t>
            </w:r>
          </w:p>
        </w:tc>
      </w:tr>
      <w:tr w:rsidR="00DC676A" w:rsidRPr="007C1486" w14:paraId="72BA8F2E" w14:textId="77777777" w:rsidTr="007C1486">
        <w:trPr>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FFFFFF" w:themeFill="background1"/>
            <w:vAlign w:val="center"/>
          </w:tcPr>
          <w:p w14:paraId="74BCEBE9"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Duplicate IDs after deletion</w:t>
            </w:r>
          </w:p>
        </w:tc>
        <w:tc>
          <w:tcPr>
            <w:tcW w:w="2160" w:type="dxa"/>
            <w:shd w:val="clear" w:color="auto" w:fill="FFFFFF" w:themeFill="background1"/>
            <w:vAlign w:val="center"/>
          </w:tcPr>
          <w:p w14:paraId="0EB342F5" w14:textId="77777777" w:rsidR="00DC676A" w:rsidRPr="007C1486"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Not flagged</w:t>
            </w:r>
          </w:p>
        </w:tc>
        <w:tc>
          <w:tcPr>
            <w:tcW w:w="2520" w:type="dxa"/>
            <w:shd w:val="clear" w:color="auto" w:fill="FFFFFF" w:themeFill="background1"/>
            <w:vAlign w:val="center"/>
          </w:tcPr>
          <w:p w14:paraId="0E1C677B" w14:textId="77777777" w:rsidR="00DC676A" w:rsidRPr="007C1486"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Identified</w:t>
            </w:r>
          </w:p>
        </w:tc>
      </w:tr>
      <w:tr w:rsidR="00DC676A" w:rsidRPr="007C1486" w14:paraId="0C4D0CE6" w14:textId="77777777" w:rsidTr="007C14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FFFFFF" w:themeFill="background1"/>
            <w:vAlign w:val="center"/>
          </w:tcPr>
          <w:p w14:paraId="7A13CC12"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Malformed JSON handling</w:t>
            </w:r>
          </w:p>
        </w:tc>
        <w:tc>
          <w:tcPr>
            <w:tcW w:w="2160" w:type="dxa"/>
            <w:shd w:val="clear" w:color="auto" w:fill="FFFFFF" w:themeFill="background1"/>
            <w:vAlign w:val="center"/>
          </w:tcPr>
          <w:p w14:paraId="6488D230" w14:textId="77777777" w:rsidR="00DC676A" w:rsidRPr="007C1486"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Not flagged</w:t>
            </w:r>
          </w:p>
        </w:tc>
        <w:tc>
          <w:tcPr>
            <w:tcW w:w="2520" w:type="dxa"/>
            <w:shd w:val="clear" w:color="auto" w:fill="FFFFFF" w:themeFill="background1"/>
            <w:vAlign w:val="center"/>
          </w:tcPr>
          <w:p w14:paraId="6FF45AD2" w14:textId="77777777" w:rsidR="00DC676A" w:rsidRPr="007C1486" w:rsidRDefault="00000000">
            <w:pPr>
              <w:spacing w:after="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Identified</w:t>
            </w:r>
          </w:p>
        </w:tc>
      </w:tr>
      <w:tr w:rsidR="00DC676A" w:rsidRPr="007C1486" w14:paraId="5C0079D0" w14:textId="77777777" w:rsidTr="007C1486">
        <w:trPr>
          <w:jc w:val="center"/>
        </w:trPr>
        <w:tc>
          <w:tcPr>
            <w:cnfStyle w:val="001000000000" w:firstRow="0" w:lastRow="0" w:firstColumn="1" w:lastColumn="0" w:oddVBand="0" w:evenVBand="0" w:oddHBand="0" w:evenHBand="0" w:firstRowFirstColumn="0" w:firstRowLastColumn="0" w:lastRowFirstColumn="0" w:lastRowLastColumn="0"/>
            <w:tcW w:w="4752" w:type="dxa"/>
            <w:shd w:val="clear" w:color="auto" w:fill="FFFFFF" w:themeFill="background1"/>
            <w:vAlign w:val="center"/>
          </w:tcPr>
          <w:p w14:paraId="02F48888" w14:textId="77777777" w:rsidR="00DC676A" w:rsidRPr="007C1486" w:rsidRDefault="00000000">
            <w:pPr>
              <w:spacing w:after="20"/>
              <w:rPr>
                <w:rFonts w:ascii="Times New Roman" w:hAnsi="Times New Roman" w:cs="Times New Roman"/>
                <w:color w:val="000000" w:themeColor="text1"/>
              </w:rPr>
            </w:pPr>
            <w:r w:rsidRPr="007C1486">
              <w:rPr>
                <w:rFonts w:ascii="Times New Roman" w:hAnsi="Times New Roman" w:cs="Times New Roman"/>
                <w:color w:val="000000" w:themeColor="text1"/>
                <w:sz w:val="16"/>
              </w:rPr>
              <w:t>Task input validation</w:t>
            </w:r>
          </w:p>
        </w:tc>
        <w:tc>
          <w:tcPr>
            <w:tcW w:w="2160" w:type="dxa"/>
            <w:shd w:val="clear" w:color="auto" w:fill="FFFFFF" w:themeFill="background1"/>
            <w:vAlign w:val="center"/>
          </w:tcPr>
          <w:p w14:paraId="7A268CFD" w14:textId="77777777" w:rsidR="00DC676A" w:rsidRPr="007C1486"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Not flagged</w:t>
            </w:r>
          </w:p>
        </w:tc>
        <w:tc>
          <w:tcPr>
            <w:tcW w:w="2520" w:type="dxa"/>
            <w:shd w:val="clear" w:color="auto" w:fill="FFFFFF" w:themeFill="background1"/>
            <w:vAlign w:val="center"/>
          </w:tcPr>
          <w:p w14:paraId="33FBBFF9" w14:textId="77777777" w:rsidR="00DC676A" w:rsidRPr="007C1486" w:rsidRDefault="00000000">
            <w:pPr>
              <w:spacing w:after="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7C1486">
              <w:rPr>
                <w:rFonts w:ascii="Times New Roman" w:hAnsi="Times New Roman" w:cs="Times New Roman"/>
                <w:color w:val="000000" w:themeColor="text1"/>
                <w:sz w:val="16"/>
              </w:rPr>
              <w:t>Identified</w:t>
            </w:r>
          </w:p>
        </w:tc>
      </w:tr>
    </w:tbl>
    <w:p w14:paraId="194E0FE9" w14:textId="77777777" w:rsidR="00DC676A" w:rsidRPr="007C1486" w:rsidRDefault="00DC676A">
      <w:pPr>
        <w:spacing w:after="0"/>
        <w:rPr>
          <w:rFonts w:ascii="Times New Roman" w:hAnsi="Times New Roman" w:cs="Times New Roman"/>
          <w:color w:val="000000" w:themeColor="text1"/>
        </w:rPr>
      </w:pPr>
    </w:p>
    <w:p w14:paraId="62C50DF9" w14:textId="77777777" w:rsidR="00DC676A" w:rsidRPr="007C1486" w:rsidRDefault="00000000">
      <w:pPr>
        <w:pStyle w:val="Heading1"/>
        <w:rPr>
          <w:rFonts w:ascii="Times New Roman" w:hAnsi="Times New Roman" w:cs="Times New Roman"/>
          <w:color w:val="000000" w:themeColor="text1"/>
        </w:rPr>
      </w:pPr>
      <w:r w:rsidRPr="007C1486">
        <w:rPr>
          <w:rFonts w:ascii="Times New Roman" w:hAnsi="Times New Roman" w:cs="Times New Roman"/>
          <w:color w:val="000000" w:themeColor="text1"/>
        </w:rPr>
        <w:t>6. Reflection and discussion</w:t>
      </w:r>
    </w:p>
    <w:p w14:paraId="3CB5E95E" w14:textId="1DB3968E" w:rsidR="00DC676A" w:rsidRPr="007C1486" w:rsidRDefault="00000000">
      <w:pPr>
        <w:rPr>
          <w:rFonts w:ascii="Times New Roman" w:hAnsi="Times New Roman" w:cs="Times New Roman"/>
          <w:color w:val="000000" w:themeColor="text1"/>
        </w:rPr>
      </w:pPr>
      <w:r w:rsidRPr="007C1486">
        <w:rPr>
          <w:rFonts w:ascii="Times New Roman" w:hAnsi="Times New Roman" w:cs="Times New Roman"/>
          <w:color w:val="000000" w:themeColor="text1"/>
        </w:rPr>
        <w:t>The linter was useful for consistent, repeatable identification of coding patterns such as mutable defaults, file-management practices and return-style problems. It did not directly identify the task-ID design risk or the failure to handle malformed task data, which required reasoning about program behaviour. AI review helped generate those additional questions, but they would still need targeted tests and specification checks before being treated as confirmed defects. The tests also demonstrated that a better lint score does not necessarily mean that the application’s known functional defects have been resolved.</w:t>
      </w:r>
      <w:r w:rsidR="007C1486" w:rsidRPr="007C1486">
        <w:t xml:space="preserve"> </w:t>
      </w:r>
      <w:r w:rsidR="007C1486" w:rsidRPr="007C1486">
        <w:rPr>
          <w:rFonts w:ascii="Times New Roman" w:hAnsi="Times New Roman" w:cs="Times New Roman"/>
          <w:color w:val="000000" w:themeColor="text1"/>
        </w:rPr>
        <w:t xml:space="preserve">I observed that </w:t>
      </w:r>
      <w:proofErr w:type="spellStart"/>
      <w:r w:rsidR="007C1486" w:rsidRPr="007C1486">
        <w:rPr>
          <w:rFonts w:ascii="Times New Roman" w:hAnsi="Times New Roman" w:cs="Times New Roman"/>
          <w:color w:val="000000" w:themeColor="text1"/>
        </w:rPr>
        <w:t>Pylint</w:t>
      </w:r>
      <w:proofErr w:type="spellEnd"/>
      <w:r w:rsidR="007C1486" w:rsidRPr="007C1486">
        <w:rPr>
          <w:rFonts w:ascii="Times New Roman" w:hAnsi="Times New Roman" w:cs="Times New Roman"/>
          <w:color w:val="000000" w:themeColor="text1"/>
        </w:rPr>
        <w:t xml:space="preserve"> was effective at identifying coding problems such as mutable default arguments and improper file handling. However, ChatGPT also identified possible design and logic </w:t>
      </w:r>
      <w:r w:rsidR="007C1486" w:rsidRPr="007C1486">
        <w:rPr>
          <w:rFonts w:ascii="Times New Roman" w:hAnsi="Times New Roman" w:cs="Times New Roman"/>
          <w:color w:val="000000" w:themeColor="text1"/>
        </w:rPr>
        <w:lastRenderedPageBreak/>
        <w:t>issues, including duplicate task IDs and missing error handling. This showed me that AI code review can complement static analysis, although its suggestions still need verification.</w:t>
      </w:r>
    </w:p>
    <w:p w14:paraId="29C681CF" w14:textId="77777777" w:rsidR="00DC676A" w:rsidRPr="007C1486" w:rsidRDefault="00000000">
      <w:pPr>
        <w:pStyle w:val="Heading1"/>
        <w:rPr>
          <w:rFonts w:ascii="Times New Roman" w:hAnsi="Times New Roman" w:cs="Times New Roman"/>
          <w:color w:val="000000" w:themeColor="text1"/>
        </w:rPr>
      </w:pPr>
      <w:r w:rsidRPr="007C1486">
        <w:rPr>
          <w:rFonts w:ascii="Times New Roman" w:hAnsi="Times New Roman" w:cs="Times New Roman"/>
          <w:color w:val="000000" w:themeColor="text1"/>
        </w:rPr>
        <w:t>7. Evidence captured from the lab session</w:t>
      </w:r>
    </w:p>
    <w:p w14:paraId="3F6EA0B1" w14:textId="77777777" w:rsidR="00DC676A" w:rsidRPr="007C1486" w:rsidRDefault="00000000">
      <w:pPr>
        <w:rPr>
          <w:rFonts w:ascii="Times New Roman" w:hAnsi="Times New Roman" w:cs="Times New Roman"/>
          <w:color w:val="000000" w:themeColor="text1"/>
        </w:rPr>
      </w:pPr>
      <w:r w:rsidRPr="007C1486">
        <w:rPr>
          <w:rFonts w:ascii="Times New Roman" w:hAnsi="Times New Roman" w:cs="Times New Roman"/>
          <w:color w:val="000000" w:themeColor="text1"/>
        </w:rPr>
        <w:t>The supporting terminal captures below show representative original findings, complexity results, improved score and the generated diff. Full machine-generated text reports remain in the local lab-2-23017837 folder.</w:t>
      </w:r>
    </w:p>
    <w:p w14:paraId="12176C83" w14:textId="77777777" w:rsidR="00DC676A" w:rsidRPr="007C1486" w:rsidRDefault="00000000">
      <w:pPr>
        <w:spacing w:after="20"/>
        <w:jc w:val="center"/>
        <w:rPr>
          <w:rFonts w:ascii="Times New Roman" w:hAnsi="Times New Roman" w:cs="Times New Roman"/>
          <w:color w:val="000000" w:themeColor="text1"/>
        </w:rPr>
      </w:pPr>
      <w:r w:rsidRPr="007C1486">
        <w:rPr>
          <w:rFonts w:ascii="Times New Roman" w:hAnsi="Times New Roman" w:cs="Times New Roman"/>
          <w:noProof/>
          <w:color w:val="000000" w:themeColor="text1"/>
        </w:rPr>
        <w:drawing>
          <wp:inline distT="0" distB="0" distL="0" distR="0" wp14:anchorId="50932D55" wp14:editId="393EF9E9">
            <wp:extent cx="6080760" cy="1399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pylint_before_crop.jpg"/>
                    <pic:cNvPicPr/>
                  </pic:nvPicPr>
                  <pic:blipFill>
                    <a:blip r:embed="rId8"/>
                    <a:stretch>
                      <a:fillRect/>
                    </a:stretch>
                  </pic:blipFill>
                  <pic:spPr>
                    <a:xfrm>
                      <a:off x="0" y="0"/>
                      <a:ext cx="6080760" cy="1399540"/>
                    </a:xfrm>
                    <a:prstGeom prst="rect">
                      <a:avLst/>
                    </a:prstGeom>
                  </pic:spPr>
                </pic:pic>
              </a:graphicData>
            </a:graphic>
          </wp:inline>
        </w:drawing>
      </w:r>
    </w:p>
    <w:p w14:paraId="27AA98A3" w14:textId="77777777" w:rsidR="00DC676A" w:rsidRPr="007C1486" w:rsidRDefault="00000000">
      <w:pPr>
        <w:spacing w:after="160"/>
        <w:jc w:val="center"/>
        <w:rPr>
          <w:rFonts w:ascii="Times New Roman" w:hAnsi="Times New Roman" w:cs="Times New Roman"/>
          <w:color w:val="000000" w:themeColor="text1"/>
        </w:rPr>
      </w:pPr>
      <w:r w:rsidRPr="007C1486">
        <w:rPr>
          <w:rFonts w:ascii="Times New Roman" w:hAnsi="Times New Roman" w:cs="Times New Roman"/>
          <w:i/>
          <w:color w:val="000000" w:themeColor="text1"/>
          <w:sz w:val="16"/>
        </w:rPr>
        <w:t>Figure 1. Pylint original findings (terminal output)</w:t>
      </w:r>
    </w:p>
    <w:p w14:paraId="56AE5DC9" w14:textId="77777777" w:rsidR="00DC676A" w:rsidRPr="007C1486" w:rsidRDefault="00000000">
      <w:pPr>
        <w:spacing w:after="20"/>
        <w:jc w:val="center"/>
        <w:rPr>
          <w:rFonts w:ascii="Times New Roman" w:hAnsi="Times New Roman" w:cs="Times New Roman"/>
          <w:color w:val="000000" w:themeColor="text1"/>
        </w:rPr>
      </w:pPr>
      <w:r w:rsidRPr="007C1486">
        <w:rPr>
          <w:rFonts w:ascii="Times New Roman" w:hAnsi="Times New Roman" w:cs="Times New Roman"/>
          <w:noProof/>
          <w:color w:val="000000" w:themeColor="text1"/>
        </w:rPr>
        <w:drawing>
          <wp:inline distT="0" distB="0" distL="0" distR="0" wp14:anchorId="400625ED" wp14:editId="46E9DD79">
            <wp:extent cx="5852160" cy="2687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complexity_crop.jpg"/>
                    <pic:cNvPicPr/>
                  </pic:nvPicPr>
                  <pic:blipFill>
                    <a:blip r:embed="rId9"/>
                    <a:stretch>
                      <a:fillRect/>
                    </a:stretch>
                  </pic:blipFill>
                  <pic:spPr>
                    <a:xfrm>
                      <a:off x="0" y="0"/>
                      <a:ext cx="5852160" cy="2687788"/>
                    </a:xfrm>
                    <a:prstGeom prst="rect">
                      <a:avLst/>
                    </a:prstGeom>
                  </pic:spPr>
                </pic:pic>
              </a:graphicData>
            </a:graphic>
          </wp:inline>
        </w:drawing>
      </w:r>
    </w:p>
    <w:p w14:paraId="7A50C72D" w14:textId="77777777" w:rsidR="00DC676A" w:rsidRPr="007C1486" w:rsidRDefault="00000000">
      <w:pPr>
        <w:spacing w:after="160"/>
        <w:jc w:val="center"/>
        <w:rPr>
          <w:rFonts w:ascii="Times New Roman" w:hAnsi="Times New Roman" w:cs="Times New Roman"/>
          <w:color w:val="000000" w:themeColor="text1"/>
        </w:rPr>
      </w:pPr>
      <w:r w:rsidRPr="007C1486">
        <w:rPr>
          <w:rFonts w:ascii="Times New Roman" w:hAnsi="Times New Roman" w:cs="Times New Roman"/>
          <w:i/>
          <w:color w:val="000000" w:themeColor="text1"/>
          <w:sz w:val="16"/>
        </w:rPr>
        <w:t>Figure 2. Radon cyclomatic-complexity measurement</w:t>
      </w:r>
    </w:p>
    <w:p w14:paraId="07F5FD6A" w14:textId="77777777" w:rsidR="00DC676A" w:rsidRPr="007C1486" w:rsidRDefault="00000000">
      <w:pPr>
        <w:spacing w:after="20"/>
        <w:jc w:val="center"/>
        <w:rPr>
          <w:rFonts w:ascii="Times New Roman" w:hAnsi="Times New Roman" w:cs="Times New Roman"/>
          <w:color w:val="000000" w:themeColor="text1"/>
        </w:rPr>
      </w:pPr>
      <w:r w:rsidRPr="007C1486">
        <w:rPr>
          <w:rFonts w:ascii="Times New Roman" w:hAnsi="Times New Roman" w:cs="Times New Roman"/>
          <w:noProof/>
          <w:color w:val="000000" w:themeColor="text1"/>
        </w:rPr>
        <w:drawing>
          <wp:inline distT="0" distB="0" distL="0" distR="0" wp14:anchorId="14E245C6" wp14:editId="479B761A">
            <wp:extent cx="5806440" cy="8289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maintain_crop.jpg"/>
                    <pic:cNvPicPr/>
                  </pic:nvPicPr>
                  <pic:blipFill>
                    <a:blip r:embed="rId10"/>
                    <a:stretch>
                      <a:fillRect/>
                    </a:stretch>
                  </pic:blipFill>
                  <pic:spPr>
                    <a:xfrm>
                      <a:off x="0" y="0"/>
                      <a:ext cx="5806440" cy="828946"/>
                    </a:xfrm>
                    <a:prstGeom prst="rect">
                      <a:avLst/>
                    </a:prstGeom>
                  </pic:spPr>
                </pic:pic>
              </a:graphicData>
            </a:graphic>
          </wp:inline>
        </w:drawing>
      </w:r>
    </w:p>
    <w:p w14:paraId="03078CED" w14:textId="77777777" w:rsidR="00DC676A" w:rsidRPr="007C1486" w:rsidRDefault="00000000">
      <w:pPr>
        <w:spacing w:after="160"/>
        <w:jc w:val="center"/>
        <w:rPr>
          <w:rFonts w:ascii="Times New Roman" w:hAnsi="Times New Roman" w:cs="Times New Roman"/>
          <w:color w:val="000000" w:themeColor="text1"/>
        </w:rPr>
      </w:pPr>
      <w:r w:rsidRPr="007C1486">
        <w:rPr>
          <w:rFonts w:ascii="Times New Roman" w:hAnsi="Times New Roman" w:cs="Times New Roman"/>
          <w:i/>
          <w:color w:val="000000" w:themeColor="text1"/>
          <w:sz w:val="16"/>
        </w:rPr>
        <w:t>Figure 3. Radon maintainability-index measurement</w:t>
      </w:r>
    </w:p>
    <w:p w14:paraId="53B6032A" w14:textId="77777777" w:rsidR="00DC676A" w:rsidRPr="007C1486" w:rsidRDefault="00000000">
      <w:pPr>
        <w:spacing w:after="20"/>
        <w:jc w:val="center"/>
        <w:rPr>
          <w:rFonts w:ascii="Times New Roman" w:hAnsi="Times New Roman" w:cs="Times New Roman"/>
          <w:color w:val="000000" w:themeColor="text1"/>
        </w:rPr>
      </w:pPr>
      <w:r w:rsidRPr="007C1486">
        <w:rPr>
          <w:rFonts w:ascii="Times New Roman" w:hAnsi="Times New Roman" w:cs="Times New Roman"/>
          <w:noProof/>
          <w:color w:val="000000" w:themeColor="text1"/>
        </w:rPr>
        <w:drawing>
          <wp:inline distT="0" distB="0" distL="0" distR="0" wp14:anchorId="320E8DA0" wp14:editId="735C0638">
            <wp:extent cx="5943600" cy="6699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after_crop.jpg"/>
                    <pic:cNvPicPr/>
                  </pic:nvPicPr>
                  <pic:blipFill>
                    <a:blip r:embed="rId11"/>
                    <a:stretch>
                      <a:fillRect/>
                    </a:stretch>
                  </pic:blipFill>
                  <pic:spPr>
                    <a:xfrm>
                      <a:off x="0" y="0"/>
                      <a:ext cx="5943600" cy="669943"/>
                    </a:xfrm>
                    <a:prstGeom prst="rect">
                      <a:avLst/>
                    </a:prstGeom>
                  </pic:spPr>
                </pic:pic>
              </a:graphicData>
            </a:graphic>
          </wp:inline>
        </w:drawing>
      </w:r>
    </w:p>
    <w:p w14:paraId="08A43C67" w14:textId="77777777" w:rsidR="00DC676A" w:rsidRPr="007C1486" w:rsidRDefault="00000000">
      <w:pPr>
        <w:spacing w:after="160"/>
        <w:jc w:val="center"/>
        <w:rPr>
          <w:rFonts w:ascii="Times New Roman" w:hAnsi="Times New Roman" w:cs="Times New Roman"/>
          <w:color w:val="000000" w:themeColor="text1"/>
        </w:rPr>
      </w:pPr>
      <w:r w:rsidRPr="007C1486">
        <w:rPr>
          <w:rFonts w:ascii="Times New Roman" w:hAnsi="Times New Roman" w:cs="Times New Roman"/>
          <w:i/>
          <w:color w:val="000000" w:themeColor="text1"/>
          <w:sz w:val="16"/>
        </w:rPr>
        <w:t>Figure 4. Post-correction Pylint score (8.93/10, +0.60)</w:t>
      </w:r>
    </w:p>
    <w:p w14:paraId="1FADF33E" w14:textId="77777777" w:rsidR="00DC676A" w:rsidRPr="007C1486" w:rsidRDefault="00000000">
      <w:pPr>
        <w:spacing w:after="20"/>
        <w:jc w:val="center"/>
        <w:rPr>
          <w:rFonts w:ascii="Times New Roman" w:hAnsi="Times New Roman" w:cs="Times New Roman"/>
          <w:color w:val="000000" w:themeColor="text1"/>
        </w:rPr>
      </w:pPr>
      <w:r w:rsidRPr="007C1486">
        <w:rPr>
          <w:rFonts w:ascii="Times New Roman" w:hAnsi="Times New Roman" w:cs="Times New Roman"/>
          <w:noProof/>
          <w:color w:val="000000" w:themeColor="text1"/>
        </w:rPr>
        <w:lastRenderedPageBreak/>
        <w:drawing>
          <wp:inline distT="0" distB="0" distL="0" distR="0" wp14:anchorId="2C677D0B" wp14:editId="1934DBA7">
            <wp:extent cx="4160520" cy="34109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diff_crop.jpg"/>
                    <pic:cNvPicPr/>
                  </pic:nvPicPr>
                  <pic:blipFill>
                    <a:blip r:embed="rId12"/>
                    <a:stretch>
                      <a:fillRect/>
                    </a:stretch>
                  </pic:blipFill>
                  <pic:spPr>
                    <a:xfrm>
                      <a:off x="0" y="0"/>
                      <a:ext cx="4160520" cy="3410991"/>
                    </a:xfrm>
                    <a:prstGeom prst="rect">
                      <a:avLst/>
                    </a:prstGeom>
                  </pic:spPr>
                </pic:pic>
              </a:graphicData>
            </a:graphic>
          </wp:inline>
        </w:drawing>
      </w:r>
    </w:p>
    <w:p w14:paraId="6F59515C" w14:textId="77777777" w:rsidR="00DC676A" w:rsidRPr="007C1486" w:rsidRDefault="00000000">
      <w:pPr>
        <w:spacing w:after="160"/>
        <w:jc w:val="center"/>
        <w:rPr>
          <w:rFonts w:ascii="Times New Roman" w:hAnsi="Times New Roman" w:cs="Times New Roman"/>
          <w:color w:val="000000" w:themeColor="text1"/>
        </w:rPr>
      </w:pPr>
      <w:r w:rsidRPr="007C1486">
        <w:rPr>
          <w:rFonts w:ascii="Times New Roman" w:hAnsi="Times New Roman" w:cs="Times New Roman"/>
          <w:i/>
          <w:color w:val="000000" w:themeColor="text1"/>
          <w:sz w:val="16"/>
        </w:rPr>
        <w:t>Figure 5. Git diff excerpt documenting all three code changes</w:t>
      </w:r>
    </w:p>
    <w:sectPr w:rsidR="00DC676A" w:rsidRPr="007C1486" w:rsidSect="00034616">
      <w:headerReference w:type="default" r:id="rId13"/>
      <w:footerReference w:type="default" r:id="rId14"/>
      <w:pgSz w:w="12240" w:h="15840"/>
      <w:pgMar w:top="1051" w:right="1166" w:bottom="1037" w:left="1166"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1FA27" w14:textId="77777777" w:rsidR="005A46A0" w:rsidRDefault="005A46A0">
      <w:pPr>
        <w:spacing w:after="0" w:line="240" w:lineRule="auto"/>
      </w:pPr>
      <w:r>
        <w:separator/>
      </w:r>
    </w:p>
  </w:endnote>
  <w:endnote w:type="continuationSeparator" w:id="0">
    <w:p w14:paraId="5271D953" w14:textId="77777777" w:rsidR="005A46A0" w:rsidRDefault="005A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50F18" w14:textId="7425BD58" w:rsidR="00DC676A" w:rsidRDefault="00DC676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EC4CF" w14:textId="77777777" w:rsidR="005A46A0" w:rsidRDefault="005A46A0">
      <w:pPr>
        <w:spacing w:after="0" w:line="240" w:lineRule="auto"/>
      </w:pPr>
      <w:r>
        <w:separator/>
      </w:r>
    </w:p>
  </w:footnote>
  <w:footnote w:type="continuationSeparator" w:id="0">
    <w:p w14:paraId="08156D21" w14:textId="77777777" w:rsidR="005A46A0" w:rsidRDefault="005A4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E3FE" w14:textId="67C3605D" w:rsidR="00DC676A" w:rsidRDefault="00DC676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661078">
    <w:abstractNumId w:val="8"/>
  </w:num>
  <w:num w:numId="2" w16cid:durableId="1132016124">
    <w:abstractNumId w:val="6"/>
  </w:num>
  <w:num w:numId="3" w16cid:durableId="496657705">
    <w:abstractNumId w:val="5"/>
  </w:num>
  <w:num w:numId="4" w16cid:durableId="107939794">
    <w:abstractNumId w:val="4"/>
  </w:num>
  <w:num w:numId="5" w16cid:durableId="709956960">
    <w:abstractNumId w:val="7"/>
  </w:num>
  <w:num w:numId="6" w16cid:durableId="1180124442">
    <w:abstractNumId w:val="3"/>
  </w:num>
  <w:num w:numId="7" w16cid:durableId="622230288">
    <w:abstractNumId w:val="2"/>
  </w:num>
  <w:num w:numId="8" w16cid:durableId="1902330734">
    <w:abstractNumId w:val="1"/>
  </w:num>
  <w:num w:numId="9" w16cid:durableId="109786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C6C"/>
    <w:rsid w:val="0015074B"/>
    <w:rsid w:val="0029639D"/>
    <w:rsid w:val="00326F90"/>
    <w:rsid w:val="005A46A0"/>
    <w:rsid w:val="007C1486"/>
    <w:rsid w:val="00AA1D8D"/>
    <w:rsid w:val="00B47730"/>
    <w:rsid w:val="00CB0664"/>
    <w:rsid w:val="00DC676A"/>
    <w:rsid w:val="00EC7D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42662"/>
  <w14:defaultImageDpi w14:val="300"/>
  <w15:docId w15:val="{957D3148-DE86-49AA-8CA1-A91F4A18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1263C"/>
      <w:sz w:val="1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25"/>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Amantle Bridget Dikoloti</cp:lastModifiedBy>
  <cp:revision>2</cp:revision>
  <dcterms:created xsi:type="dcterms:W3CDTF">2026-10-26T11:12:00Z</dcterms:created>
  <dcterms:modified xsi:type="dcterms:W3CDTF">2026-10-26T11:12:00Z</dcterms:modified>
  <cp:category/>
</cp:coreProperties>
</file>