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Artispreneur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Music Publishing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