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kill_compile_dat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Skill — Compile Data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Purpose:</w:t>
      </w:r>
      <w:r>
        <w:rPr>
          <w:rFonts w:eastAsia="source serif 4" w:cs="source serif 4" w:ascii="source serif 4" w:hAnsi="source serif 4"/>
          <w:color w:val="000000"/>
        </w:rPr>
        <w:t xml:space="preserve"> Merge every upstream artifact into a single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enhanced.md</w:t>
      </w:r>
      <w:r>
        <w:rPr>
          <w:rFonts w:eastAsia="source serif 4" w:cs="source serif 4" w:ascii="source serif 4" w:hAnsi="source serif 4"/>
          <w:color w:val="000000"/>
        </w:rPr>
        <w:t xml:space="preserve"> — the complete enriched source of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truth for bio generation, design, and final rendering.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Trigger: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master.md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music-theme-analysis.md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engagement-score.md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press-link-summary.md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discography.md</w:t>
      </w:r>
      <w:r>
        <w:rPr>
          <w:rFonts w:eastAsia="source serif 4" w:cs="source serif 4" w:ascii="source serif 4" w:hAnsi="source serif 4"/>
          <w:color w:val="000000"/>
        </w:rPr>
        <w:t xml:space="preserve">, contact info, and (if applicable) brand assets/design template selection are all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available.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Inputs:</w:t>
      </w:r>
      <w:r>
        <w:rPr>
          <w:rFonts w:eastAsia="source serif 4" w:cs="source serif 4" w:ascii="source serif 4" w:hAnsi="source serif 4"/>
          <w:color w:val="000000"/>
        </w:rPr>
        <w:t xml:space="preserve"> All upstream artifacts listed above,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references/epk-template-library.md</w:t>
      </w:r>
      <w:r>
        <w:rPr>
          <w:rFonts w:eastAsia="source serif 4" w:cs="source serif 4" w:ascii="source serif 4" w:hAnsi="source serif 4"/>
          <w:color w:val="000000"/>
        </w:rPr>
        <w:t xml:space="preserve"> for the chosen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template's required sections.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Procedure: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Assemble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enhanced.md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this section order: Artist Identity → Genre &amp; Theme/Style Analysis →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Discography → Social Media &amp; Engagement Score → Press &amp; Media Coverage → Brand Analysis (derived from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social bio/visual metadata if available) → Collaborations &amp; Performances → Contact &amp; Representation →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Riders → Design System Reference → Media Assets Manifest.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Carry forward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[MISSING: ...]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marker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master.md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unresolved — do not silently drop gaps.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Attach provenance to every derived section: which skill/artifact produced it and 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confidence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the quality gate: verify every numeric claim (followers, engagement score, release count) traces to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 source artifact; verify every required template section has content or an explicit gap marker; verify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no raw credentials or tokens are present.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the quality gate fails, return the artifact to the owning skill with a specific remediation request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rather than patching it directly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compile-data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Output: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enhanced.md</w:t>
      </w:r>
      <w:r>
        <w:rPr>
          <w:rFonts w:eastAsia="source serif 4" w:cs="source serif 4" w:ascii="source serif 4" w:hAnsi="source serif 4"/>
          <w:color w:val="000000"/>
        </w:rPr>
        <w:t xml:space="preserve"> with full front matter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input_artifacts: [...]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status: draft|approved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confidence</w:t>
      </w:r>
      <w:r>
        <w:rPr>
          <w:rFonts w:eastAsia="source serif 4" w:cs="source serif 4" w:ascii="source serif 4" w:hAnsi="source serif 4"/>
          <w:color w:val="000000"/>
        </w:rPr>
        <w:t xml:space="preserve">) — the single file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generate-bio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generate-design-system</w:t>
      </w:r>
      <w:r>
        <w:rPr>
          <w:rFonts w:eastAsia="source serif 4" w:cs="source serif 4" w:ascii="source serif 4" w:hAnsi="source serif 4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generate-epk</w:t>
      </w:r>
      <w:r>
        <w:rPr>
          <w:rFonts w:eastAsia="source serif 4" w:cs="source serif 4" w:ascii="source serif 4" w:hAnsi="source serif 4"/>
          <w:color w:val="000000"/>
        </w:rPr>
        <w:t xml:space="preserve"> all read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from.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Guardrails:</w:t>
      </w:r>
      <w:r>
        <w:rPr>
          <w:rFonts w:eastAsia="source serif 4" w:cs="source serif 4" w:ascii="source serif 4" w:hAnsi="source serif 4"/>
          <w:color w:val="000000"/>
        </w:rPr>
        <w:t xml:space="preserve"> This is the only skill allowed to merge multiple artifacts into one file. No downstream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skill may re-read raw upstream artifacts directly once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enhanced.md</w:t>
      </w:r>
      <w:r>
        <w:rPr>
          <w:rFonts w:eastAsia="source serif 4" w:cs="source serif 4" w:ascii="source serif 4" w:hAnsi="source serif 4"/>
          <w:color w:val="000000"/>
        </w:rPr>
        <w:t xml:space="preserve"> exists — they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enhanced.md</w:t>
      </w:r>
      <w:r>
        <w:rPr>
          <w:rFonts w:eastAsia="source serif 4" w:cs="source serif 4" w:ascii="source serif 4" w:hAnsi="source serif 4"/>
          <w:color w:val="000000"/>
        </w:rPr>
        <w:t xml:space="preserve"> only.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2026-08-21T06:52:39.933Z</dcterms:created>
  <dcterms:modified xsi:type="dcterms:W3CDTF">2026-08-21T06:52:39.933Z</dcterms:modified>
</cp:coreProperties>
</file>