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682qwp2e20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Enably GTM - Project Overview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Enably GTM - Project Overview</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q0cqauxx22u" w:id="1"/>
      <w:bookmarkEnd w:id="1"/>
      <w:r w:rsidDel="00000000" w:rsidR="00000000" w:rsidRPr="00000000">
        <w:rPr>
          <w:b w:val="1"/>
          <w:bCs w:val="1"/>
          <w:sz w:val="46"/>
          <w:szCs w:val="4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Prompts and copy blocks to generate a world‑class </w:t>
      </w:r>
      <w:r w:rsidDel="00000000" w:rsidR="00000000" w:rsidRPr="00000000">
        <w:rPr>
          <w:b w:val="1"/>
          <w:bCs w:val="1"/>
          <w:rtl w:val="0"/>
        </w:rPr>
        <w:t xml:space="preserve">homepage</w:t>
      </w:r>
      <w:r w:rsidDel="00000000" w:rsidR="00000000" w:rsidRPr="00000000">
        <w:rPr>
          <w:rtl w:val="0"/>
        </w:rPr>
        <w:t xml:space="preserve"> and </w:t>
      </w:r>
      <w:r w:rsidDel="00000000" w:rsidR="00000000" w:rsidRPr="00000000">
        <w:rPr>
          <w:b w:val="1"/>
          <w:bCs w:val="1"/>
          <w:rtl w:val="0"/>
        </w:rPr>
        <w:t xml:space="preserve">in‑app dashboard</w:t>
      </w:r>
      <w:r w:rsidDel="00000000" w:rsidR="00000000" w:rsidRPr="00000000">
        <w:rPr>
          <w:rtl w:val="0"/>
        </w:rPr>
        <w:t xml:space="preserve"> for the GTM OS. Designed for v0.dev or any AI UI/code generator. Copy is modular; keep voice crisp, outcome‑oriented, and founder/SDR friendly.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f9pce68lxd78" w:id="2"/>
      <w:bookmarkEnd w:id="2"/>
      <w:r w:rsidDel="00000000" w:rsidR="00000000" w:rsidRPr="00000000">
        <w:rPr>
          <w:b w:val="1"/>
          <w:bCs w:val="1"/>
          <w:sz w:val="46"/>
          <w:szCs w:val="46"/>
          <w:rtl w:val="0"/>
        </w:rPr>
        <w:t xml:space="preserve">Global Creative Brief (use in every generation)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Product</w:t>
      </w:r>
      <w:r w:rsidDel="00000000" w:rsidR="00000000" w:rsidRPr="00000000">
        <w:rPr>
          <w:rtl w:val="0"/>
        </w:rPr>
        <w:t xml:space="preserve">: A GTM operating system that helps teams define ICPs, personas, USPs, use‑cases, sales bible, messaging templates, research/enrichment, and CRM sync—with an assistant that remembers context.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Brand Voice</w:t>
      </w:r>
      <w:r w:rsidDel="00000000" w:rsidR="00000000" w:rsidRPr="00000000">
        <w:rPr>
          <w:rtl w:val="0"/>
        </w:rPr>
        <w:t xml:space="preserve">: Confident, helpful, concise. Challenger energy without jargon. Avoid buzzwords; use verbs and outcomes. Friendly to founders and SDRs.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Design Aesthetic</w:t>
      </w:r>
      <w:r w:rsidDel="00000000" w:rsidR="00000000" w:rsidRPr="00000000">
        <w:rPr>
          <w:rtl w:val="0"/>
        </w:rPr>
        <w:t xml:space="preserve">: Clean, modern SaaS. Ample white space. Subtle glass/blur accents. Rounded‑2xl, soft shadows, micro‑interactions. Primary color = electric indigo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with slate neutrals. Accent = emerald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for success.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“Start the GTM Wizard”</w:t>
        <w:br w:type="textWrapping"/>
      </w:r>
      <w:r w:rsidDel="00000000" w:rsidR="00000000" w:rsidRPr="00000000">
        <w:rPr>
          <w:b w:val="1"/>
          <w:bCs w:val="1"/>
          <w:rtl w:val="0"/>
        </w:rPr>
        <w:t xml:space="preserve">Secondary CTA</w:t>
      </w:r>
      <w:r w:rsidDel="00000000" w:rsidR="00000000" w:rsidRPr="00000000">
        <w:rPr>
          <w:rtl w:val="0"/>
        </w:rPr>
        <w:t xml:space="preserve">: “Explore the Demo Workspace”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Proof</w:t>
      </w:r>
      <w:r w:rsidDel="00000000" w:rsidR="00000000" w:rsidRPr="00000000">
        <w:rPr>
          <w:rtl w:val="0"/>
        </w:rPr>
        <w:t xml:space="preserve">: Social tiles (logos) + short quantified outcomes.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Navigation</w:t>
      </w:r>
      <w:r w:rsidDel="00000000" w:rsidR="00000000" w:rsidRPr="00000000">
        <w:rPr>
          <w:rtl w:val="0"/>
        </w:rPr>
        <w:t xml:space="preserve">: Dashboard · Wizard · Playbook · Messaging · Research · Hub · Integrations · Assistant · Settings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Accessibility</w:t>
      </w:r>
      <w:r w:rsidDel="00000000" w:rsidR="00000000" w:rsidRPr="00000000">
        <w:rPr>
          <w:rtl w:val="0"/>
        </w:rPr>
        <w:t xml:space="preserve">: Min contrast ratio 4.5:1; focus rings visible; keyboard navigable; prefers‑reduced‑motion friendly.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d5v93oha0djb" w:id="3"/>
      <w:bookmarkEnd w:id="3"/>
      <w:r w:rsidDel="00000000" w:rsidR="00000000" w:rsidRPr="00000000">
        <w:rPr>
          <w:b w:val="1"/>
          <w:bCs w:val="1"/>
          <w:sz w:val="46"/>
          <w:szCs w:val="46"/>
          <w:rtl w:val="0"/>
        </w:rPr>
        <w:t xml:space="preserve">Prompt — Homepage (System + User)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You are a senior product designer and frontend engineer. Generate a production‑ready Next.js + Tailwind homepage with shadcn/ui components. Output a single React page (App Router) that is accessible, responsive, and fast. Include semantic HTML, ARIA where needed, and mobile‑first layout. Use a clear content hierarchy and persuasive copy tailored to a GTM operating system.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Build the </w:t>
      </w:r>
      <w:r w:rsidDel="00000000" w:rsidR="00000000" w:rsidRPr="00000000">
        <w:rPr>
          <w:b w:val="1"/>
          <w:bCs w:val="1"/>
          <w:rtl w:val="0"/>
        </w:rPr>
        <w:t xml:space="preserve">Homepage</w:t>
      </w:r>
      <w:r w:rsidDel="00000000" w:rsidR="00000000" w:rsidRPr="00000000">
        <w:rPr>
          <w:rtl w:val="0"/>
        </w:rPr>
        <w:t xml:space="preserve"> for “GTM OS”. Requirements:</w:t>
      </w:r>
    </w:p>
    <w:p w:rsidR="00000000" w:rsidDel="00000000" w:rsidP="00000000" w:rsidRDefault="00000000" w:rsidRPr="00000000" w14:paraId="00000012">
      <w:pPr>
        <w:numPr>
          <w:ilvl w:val="0"/>
          <w:numId w:val="48"/>
        </w:numPr>
        <w:spacing w:after="0" w:afterAutospacing="0" w:before="240" w:lineRule="auto"/>
        <w:ind w:left="720" w:hanging="360"/>
      </w:pPr>
      <w:r w:rsidDel="00000000" w:rsidR="00000000" w:rsidRPr="00000000">
        <w:rPr>
          <w:b w:val="1"/>
          <w:bCs w:val="1"/>
          <w:rtl w:val="0"/>
        </w:rPr>
        <w:t xml:space="preserve">Hero</w:t>
      </w:r>
      <w:r w:rsidDel="00000000" w:rsidR="00000000" w:rsidRPr="00000000">
        <w:rPr>
          <w:rtl w:val="0"/>
        </w:rPr>
        <w:t xml:space="preserve"> (above the fold)</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Headline: </w:t>
      </w:r>
      <w:r w:rsidDel="00000000" w:rsidR="00000000" w:rsidRPr="00000000">
        <w:rPr>
          <w:i w:val="1"/>
          <w:iCs w:val="1"/>
          <w:rtl w:val="0"/>
        </w:rPr>
        <w:t xml:space="preserve">Ship your GTM in days, not months.</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Subhead: </w:t>
      </w:r>
      <w:r w:rsidDel="00000000" w:rsidR="00000000" w:rsidRPr="00000000">
        <w:rPr>
          <w:i w:val="1"/>
          <w:iCs w:val="1"/>
          <w:rtl w:val="0"/>
        </w:rPr>
        <w:t xml:space="preserve">Define ICPs, write playbooks, generate outreach, and sync to CRM—backed by a memory‑aware assistant.</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CTAs: Primary </w:t>
      </w:r>
      <w:r w:rsidDel="00000000" w:rsidR="00000000" w:rsidRPr="00000000">
        <w:rPr>
          <w:b w:val="1"/>
          <w:bCs w:val="1"/>
          <w:rtl w:val="0"/>
        </w:rPr>
        <w:t xml:space="preserve">Start the GTM Wizard</w:t>
      </w:r>
      <w:r w:rsidDel="00000000" w:rsidR="00000000" w:rsidRPr="00000000">
        <w:rPr>
          <w:rtl w:val="0"/>
        </w:rPr>
        <w:t xml:space="preserve">; Secondary </w:t>
      </w:r>
      <w:r w:rsidDel="00000000" w:rsidR="00000000" w:rsidRPr="00000000">
        <w:rPr>
          <w:b w:val="1"/>
          <w:bCs w:val="1"/>
          <w:rtl w:val="0"/>
        </w:rPr>
        <w:t xml:space="preserve">Explore the Demo Workspace</w:t>
      </w:r>
      <w:r w:rsidDel="00000000" w:rsidR="00000000" w:rsidRPr="00000000">
        <w:rPr>
          <w:rtl w:val="0"/>
        </w:rPr>
        <w:t xml:space="preserve">.</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rtl w:val="0"/>
        </w:rPr>
        <w:t xml:space="preserve">Visual: right‑side mock dashboard card stack (ICP preview, Playbook progress, Assistant message). Use tasteful gradient background and subtle grid.</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rtl w:val="0"/>
        </w:rPr>
        <w:t xml:space="preserve">Trust: mini logo strip with tooltip captions.</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b w:val="1"/>
          <w:bCs w:val="1"/>
          <w:rtl w:val="0"/>
        </w:rPr>
        <w:t xml:space="preserve">Outcomes Section</w:t>
      </w:r>
      <w:r w:rsidDel="00000000" w:rsidR="00000000" w:rsidRPr="00000000">
        <w:rPr>
          <w:rtl w:val="0"/>
        </w:rPr>
        <w:t xml:space="preserve"> (“Why teams choose us”)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3–4 cards with icon + stat + sentence: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i w:val="1"/>
          <w:iCs w:val="1"/>
          <w:rtl w:val="0"/>
        </w:rPr>
        <w:t xml:space="preserve">&lt;15 min to first ICP</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i w:val="1"/>
          <w:iCs w:val="1"/>
          <w:rtl w:val="0"/>
        </w:rPr>
        <w:t xml:space="preserve">3+ exportable assets on Day 1</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i w:val="1"/>
          <w:iCs w:val="1"/>
          <w:rtl w:val="0"/>
        </w:rPr>
        <w:t xml:space="preserve">First cadence live in 30 min</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i w:val="1"/>
          <w:iCs w:val="1"/>
          <w:rtl w:val="0"/>
        </w:rPr>
        <w:t xml:space="preserve">CRM sync in your first session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Guided Wizard Section</w:t>
      </w:r>
    </w:p>
    <w:p w:rsidR="00000000" w:rsidDel="00000000" w:rsidP="00000000" w:rsidRDefault="00000000" w:rsidRPr="00000000" w14:paraId="0000001F">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Stepper illustration with steps: ICP → Personas → USPs → Use‑Cases → Messaging → Positioning → Review/Export.</w:t>
      </w:r>
    </w:p>
    <w:p w:rsidR="00000000" w:rsidDel="00000000" w:rsidP="00000000" w:rsidRDefault="00000000" w:rsidRPr="00000000" w14:paraId="00000020">
      <w:pPr>
        <w:numPr>
          <w:ilvl w:val="0"/>
          <w:numId w:val="37"/>
        </w:numPr>
        <w:spacing w:after="0" w:afterAutospacing="0" w:before="0" w:beforeAutospacing="0" w:lineRule="auto"/>
        <w:ind w:left="720" w:hanging="360"/>
      </w:pPr>
      <w:r w:rsidDel="00000000" w:rsidR="00000000" w:rsidRPr="00000000">
        <w:rPr>
          <w:rtl w:val="0"/>
        </w:rPr>
        <w:t xml:space="preserve">Short explainer and CTA link to wizard.</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b w:val="1"/>
          <w:bCs w:val="1"/>
          <w:rtl w:val="0"/>
        </w:rPr>
        <w:t xml:space="preserve">Sales Bible &amp; Messaging</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tl w:val="0"/>
        </w:rPr>
        <w:t xml:space="preserve">Two side‑by‑side feature panels: Activity Targets/SOPs/Cadences and Template Generator with variable chips (e.g.,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{{pain_point}}</w:t>
      </w:r>
      <w:r w:rsidDel="00000000" w:rsidR="00000000" w:rsidRPr="00000000">
        <w:rPr>
          <w:rtl w:val="0"/>
        </w:rPr>
        <w:t xml:space="preserve">).</w:t>
      </w:r>
    </w:p>
    <w:p w:rsidR="00000000" w:rsidDel="00000000" w:rsidP="00000000" w:rsidRDefault="00000000" w:rsidRPr="00000000" w14:paraId="00000023">
      <w:pPr>
        <w:numPr>
          <w:ilvl w:val="0"/>
          <w:numId w:val="33"/>
        </w:numPr>
        <w:spacing w:after="0" w:afterAutospacing="0" w:before="0" w:beforeAutospacing="0" w:lineRule="auto"/>
        <w:ind w:left="720" w:hanging="360"/>
      </w:pPr>
      <w:r w:rsidDel="00000000" w:rsidR="00000000" w:rsidRPr="00000000">
        <w:rPr>
          <w:b w:val="1"/>
          <w:bCs w:val="1"/>
          <w:rtl w:val="0"/>
        </w:rPr>
        <w:t xml:space="preserve">Research &amp; Enrichment</w:t>
      </w:r>
    </w:p>
    <w:p w:rsidR="00000000" w:rsidDel="00000000" w:rsidP="00000000" w:rsidRDefault="00000000" w:rsidRPr="00000000" w14:paraId="00000024">
      <w:pPr>
        <w:numPr>
          <w:ilvl w:val="0"/>
          <w:numId w:val="42"/>
        </w:numPr>
        <w:spacing w:after="0" w:afterAutospacing="0" w:before="0" w:beforeAutospacing="0" w:lineRule="auto"/>
        <w:ind w:left="720" w:hanging="360"/>
      </w:pPr>
      <w:r w:rsidDel="00000000" w:rsidR="00000000" w:rsidRPr="00000000">
        <w:rPr>
          <w:rtl w:val="0"/>
        </w:rPr>
        <w:t xml:space="preserve">One wide panel showing company snapshot (summary, triggers) and a </w:t>
      </w:r>
      <w:r w:rsidDel="00000000" w:rsidR="00000000" w:rsidRPr="00000000">
        <w:rPr>
          <w:b w:val="1"/>
          <w:bCs w:val="1"/>
          <w:rtl w:val="0"/>
        </w:rPr>
        <w:t xml:space="preserve">Generate Email</w:t>
      </w:r>
      <w:r w:rsidDel="00000000" w:rsidR="00000000" w:rsidRPr="00000000">
        <w:rPr>
          <w:rtl w:val="0"/>
        </w:rPr>
        <w:t xml:space="preserve"> button.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Assistant with Memory</w:t>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rtl w:val="0"/>
        </w:rPr>
        <w:t xml:space="preserve">Chat preview with context toggles (ICP / Playbook / Current Lead). Include message bubble example with citations.</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b w:val="1"/>
          <w:bCs w:val="1"/>
          <w:rtl w:val="0"/>
        </w:rPr>
        <w:t xml:space="preserve">Integrations</w:t>
      </w:r>
    </w:p>
    <w:p w:rsidR="00000000" w:rsidDel="00000000" w:rsidP="00000000" w:rsidRDefault="00000000" w:rsidRPr="00000000" w14:paraId="00000028">
      <w:pPr>
        <w:numPr>
          <w:ilvl w:val="0"/>
          <w:numId w:val="38"/>
        </w:numPr>
        <w:spacing w:after="0" w:afterAutospacing="0" w:before="0" w:beforeAutospacing="0" w:lineRule="auto"/>
        <w:ind w:left="720" w:hanging="360"/>
      </w:pPr>
      <w:r w:rsidDel="00000000" w:rsidR="00000000" w:rsidRPr="00000000">
        <w:rPr>
          <w:rtl w:val="0"/>
        </w:rPr>
        <w:t xml:space="preserve">HubSpot primary; S3, Clearbit listed. Badges with short labels. Include note: </w:t>
      </w:r>
      <w:r w:rsidDel="00000000" w:rsidR="00000000" w:rsidRPr="00000000">
        <w:rPr>
          <w:i w:val="1"/>
          <w:iCs w:val="1"/>
          <w:rtl w:val="0"/>
        </w:rPr>
        <w:t xml:space="preserve">Salesforce coming soon.</w:t>
      </w:r>
    </w:p>
    <w:p w:rsidR="00000000" w:rsidDel="00000000" w:rsidP="00000000" w:rsidRDefault="00000000" w:rsidRPr="00000000" w14:paraId="00000029">
      <w:pPr>
        <w:numPr>
          <w:ilvl w:val="0"/>
          <w:numId w:val="45"/>
        </w:numPr>
        <w:spacing w:after="0" w:afterAutospacing="0" w:before="0" w:beforeAutospacing="0" w:lineRule="auto"/>
        <w:ind w:left="720" w:hanging="360"/>
      </w:pPr>
      <w:r w:rsidDel="00000000" w:rsidR="00000000" w:rsidRPr="00000000">
        <w:rPr>
          <w:b w:val="1"/>
          <w:bCs w:val="1"/>
          <w:rtl w:val="0"/>
        </w:rPr>
        <w:t xml:space="preserve">Security &amp; Compliance</w:t>
      </w:r>
    </w:p>
    <w:p w:rsidR="00000000" w:rsidDel="00000000" w:rsidP="00000000" w:rsidRDefault="00000000" w:rsidRPr="00000000" w14:paraId="0000002A">
      <w:pPr>
        <w:numPr>
          <w:ilvl w:val="0"/>
          <w:numId w:val="32"/>
        </w:numPr>
        <w:spacing w:after="0" w:afterAutospacing="0" w:before="0" w:beforeAutospacing="0" w:lineRule="auto"/>
        <w:ind w:left="720" w:hanging="360"/>
      </w:pPr>
      <w:r w:rsidDel="00000000" w:rsidR="00000000" w:rsidRPr="00000000">
        <w:rPr>
          <w:rtl w:val="0"/>
        </w:rPr>
        <w:t xml:space="preserve">Bullet list: row‑level access, encrypted secrets, signed uploads, rate limiting.</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Footer</w:t>
      </w:r>
    </w:p>
    <w:p w:rsidR="00000000" w:rsidDel="00000000" w:rsidP="00000000" w:rsidRDefault="00000000" w:rsidRPr="00000000" w14:paraId="0000002C">
      <w:pPr>
        <w:numPr>
          <w:ilvl w:val="0"/>
          <w:numId w:val="25"/>
        </w:numPr>
        <w:spacing w:after="240" w:before="0" w:beforeAutospacing="0" w:lineRule="auto"/>
        <w:ind w:left="720" w:hanging="360"/>
      </w:pPr>
      <w:r w:rsidDel="00000000" w:rsidR="00000000" w:rsidRPr="00000000">
        <w:rPr>
          <w:rtl w:val="0"/>
        </w:rPr>
        <w:t xml:space="preserve">Product, Company, Resources columns; social; copyright.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Design Tokens (Tailwind)</w:t>
      </w:r>
    </w:p>
    <w:p w:rsidR="00000000" w:rsidDel="00000000" w:rsidP="00000000" w:rsidRDefault="00000000" w:rsidRPr="00000000" w14:paraId="0000002E">
      <w:pPr>
        <w:numPr>
          <w:ilvl w:val="0"/>
          <w:numId w:val="46"/>
        </w:numPr>
        <w:spacing w:after="0" w:afterAutospacing="0" w:before="240" w:lineRule="auto"/>
        <w:ind w:left="720" w:hanging="360"/>
      </w:pPr>
      <w:r w:rsidDel="00000000" w:rsidR="00000000" w:rsidRPr="00000000">
        <w:rPr>
          <w:rtl w:val="0"/>
        </w:rPr>
        <w:t xml:space="preserve">Primary: </w:t>
      </w:r>
      <w:r w:rsidDel="00000000" w:rsidR="00000000" w:rsidRPr="00000000">
        <w:rPr>
          <w:rFonts w:ascii="Roboto Mono" w:cs="Roboto Mono" w:eastAsia="Roboto Mono" w:hAnsi="Roboto Mono"/>
          <w:color w:val="188038"/>
          <w:rtl w:val="0"/>
        </w:rPr>
        <w:t xml:space="preserve">#635BFF</w:t>
      </w:r>
    </w:p>
    <w:p w:rsidR="00000000" w:rsidDel="00000000" w:rsidP="00000000" w:rsidRDefault="00000000" w:rsidRPr="00000000" w14:paraId="0000002F">
      <w:pPr>
        <w:numPr>
          <w:ilvl w:val="0"/>
          <w:numId w:val="46"/>
        </w:numPr>
        <w:spacing w:after="0" w:afterAutospacing="0" w:before="0" w:beforeAutospacing="0" w:lineRule="auto"/>
        <w:ind w:left="720" w:hanging="360"/>
      </w:pPr>
      <w:r w:rsidDel="00000000" w:rsidR="00000000" w:rsidRPr="00000000">
        <w:rPr>
          <w:rtl w:val="0"/>
        </w:rPr>
        <w:t xml:space="preserve">Accent (success): </w:t>
      </w:r>
      <w:r w:rsidDel="00000000" w:rsidR="00000000" w:rsidRPr="00000000">
        <w:rPr>
          <w:rFonts w:ascii="Roboto Mono" w:cs="Roboto Mono" w:eastAsia="Roboto Mono" w:hAnsi="Roboto Mono"/>
          <w:color w:val="188038"/>
          <w:rtl w:val="0"/>
        </w:rPr>
        <w:t xml:space="preserve">#10B981</w:t>
      </w:r>
    </w:p>
    <w:p w:rsidR="00000000" w:rsidDel="00000000" w:rsidP="00000000" w:rsidRDefault="00000000" w:rsidRPr="00000000" w14:paraId="00000030">
      <w:pPr>
        <w:numPr>
          <w:ilvl w:val="0"/>
          <w:numId w:val="46"/>
        </w:numPr>
        <w:spacing w:after="0" w:afterAutospacing="0" w:before="0" w:beforeAutospacing="0" w:lineRule="auto"/>
        <w:ind w:left="720" w:hanging="360"/>
      </w:pPr>
      <w:r w:rsidDel="00000000" w:rsidR="00000000" w:rsidRPr="00000000">
        <w:rPr>
          <w:rtl w:val="0"/>
        </w:rPr>
        <w:t xml:space="preserve">Gray scale: slate (Tailwind)</w:t>
      </w:r>
    </w:p>
    <w:p w:rsidR="00000000" w:rsidDel="00000000" w:rsidP="00000000" w:rsidRDefault="00000000" w:rsidRPr="00000000" w14:paraId="00000031">
      <w:pPr>
        <w:numPr>
          <w:ilvl w:val="0"/>
          <w:numId w:val="46"/>
        </w:numPr>
        <w:spacing w:after="0" w:afterAutospacing="0" w:before="0" w:beforeAutospacing="0" w:lineRule="auto"/>
        <w:ind w:left="720" w:hanging="360"/>
      </w:pPr>
      <w:r w:rsidDel="00000000" w:rsidR="00000000" w:rsidRPr="00000000">
        <w:rPr>
          <w:rtl w:val="0"/>
        </w:rPr>
        <w:t xml:space="preserve">Radius: </w:t>
      </w:r>
      <w:r w:rsidDel="00000000" w:rsidR="00000000" w:rsidRPr="00000000">
        <w:rPr>
          <w:rFonts w:ascii="Roboto Mono" w:cs="Roboto Mono" w:eastAsia="Roboto Mono" w:hAnsi="Roboto Mono"/>
          <w:color w:val="188038"/>
          <w:rtl w:val="0"/>
        </w:rPr>
        <w:t xml:space="preserve">rounded-2xl</w:t>
      </w:r>
    </w:p>
    <w:p w:rsidR="00000000" w:rsidDel="00000000" w:rsidP="00000000" w:rsidRDefault="00000000" w:rsidRPr="00000000" w14:paraId="00000032">
      <w:pPr>
        <w:numPr>
          <w:ilvl w:val="0"/>
          <w:numId w:val="46"/>
        </w:numPr>
        <w:spacing w:after="0" w:afterAutospacing="0" w:before="0" w:beforeAutospacing="0" w:lineRule="auto"/>
        <w:ind w:left="720" w:hanging="360"/>
      </w:pPr>
      <w:r w:rsidDel="00000000" w:rsidR="00000000" w:rsidRPr="00000000">
        <w:rPr>
          <w:rtl w:val="0"/>
        </w:rPr>
        <w:t xml:space="preserve">Shadows: </w:t>
      </w:r>
      <w:r w:rsidDel="00000000" w:rsidR="00000000" w:rsidRPr="00000000">
        <w:rPr>
          <w:rFonts w:ascii="Roboto Mono" w:cs="Roboto Mono" w:eastAsia="Roboto Mono" w:hAnsi="Roboto Mono"/>
          <w:color w:val="188038"/>
          <w:rtl w:val="0"/>
        </w:rPr>
        <w:t xml:space="preserve">shadow-lg shadow-slate-900/5</w:t>
      </w:r>
    </w:p>
    <w:p w:rsidR="00000000" w:rsidDel="00000000" w:rsidP="00000000" w:rsidRDefault="00000000" w:rsidRPr="00000000" w14:paraId="00000033">
      <w:pPr>
        <w:numPr>
          <w:ilvl w:val="0"/>
          <w:numId w:val="46"/>
        </w:numPr>
        <w:spacing w:after="240" w:before="0" w:beforeAutospacing="0" w:lineRule="auto"/>
        <w:ind w:left="720" w:hanging="360"/>
      </w:pPr>
      <w:r w:rsidDel="00000000" w:rsidR="00000000" w:rsidRPr="00000000">
        <w:rPr>
          <w:rtl w:val="0"/>
        </w:rPr>
        <w:t xml:space="preserve">Container widths: </w:t>
      </w:r>
      <w:r w:rsidDel="00000000" w:rsidR="00000000" w:rsidRPr="00000000">
        <w:rPr>
          <w:rFonts w:ascii="Roboto Mono" w:cs="Roboto Mono" w:eastAsia="Roboto Mono" w:hAnsi="Roboto Mono"/>
          <w:color w:val="188038"/>
          <w:rtl w:val="0"/>
        </w:rPr>
        <w:t xml:space="preserve">max-w-7xl</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px-6 md:px-8</w:t>
      </w:r>
      <w:r w:rsidDel="00000000" w:rsidR="00000000" w:rsidRPr="00000000">
        <w:rPr>
          <w:rtl w:val="0"/>
        </w:rPr>
        <w:t xml:space="preserv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Micro‑interactions</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Button hover translate‑y‑0.5 + shadow intensify.</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Cards subtle hover ring (</w:t>
      </w:r>
      <w:r w:rsidDel="00000000" w:rsidR="00000000" w:rsidRPr="00000000">
        <w:rPr>
          <w:rFonts w:ascii="Roboto Mono" w:cs="Roboto Mono" w:eastAsia="Roboto Mono" w:hAnsi="Roboto Mono"/>
          <w:color w:val="188038"/>
          <w:rtl w:val="0"/>
        </w:rPr>
        <w:t xml:space="preserve">ring-1 ring-slate-200</w:t>
      </w:r>
      <w:r w:rsidDel="00000000" w:rsidR="00000000" w:rsidRPr="00000000">
        <w:rPr>
          <w:rtl w:val="0"/>
        </w:rPr>
        <w:t xml:space="preserve">).</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Reduce motion if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Copy Blocks</w:t>
      </w:r>
      <w:r w:rsidDel="00000000" w:rsidR="00000000" w:rsidRPr="00000000">
        <w:rPr>
          <w:rtl w:val="0"/>
        </w:rPr>
        <w:t xml:space="preserve"> (inject as literals)</w:t>
      </w:r>
    </w:p>
    <w:p w:rsidR="00000000" w:rsidDel="00000000" w:rsidP="00000000" w:rsidRDefault="00000000" w:rsidRPr="00000000" w14:paraId="00000039">
      <w:pPr>
        <w:numPr>
          <w:ilvl w:val="0"/>
          <w:numId w:val="40"/>
        </w:numPr>
        <w:spacing w:after="0" w:afterAutospacing="0" w:before="240" w:lineRule="auto"/>
        <w:ind w:left="720" w:hanging="360"/>
      </w:pPr>
      <w:r w:rsidDel="00000000" w:rsidR="00000000" w:rsidRPr="00000000">
        <w:rPr>
          <w:rtl w:val="0"/>
        </w:rPr>
        <w:t xml:space="preserve">Proof points:</w:t>
      </w:r>
    </w:p>
    <w:p w:rsidR="00000000" w:rsidDel="00000000" w:rsidP="00000000" w:rsidRDefault="00000000" w:rsidRPr="00000000" w14:paraId="0000003A">
      <w:pPr>
        <w:numPr>
          <w:ilvl w:val="1"/>
          <w:numId w:val="40"/>
        </w:numPr>
        <w:spacing w:after="0" w:afterAutospacing="0" w:before="0" w:beforeAutospacing="0" w:lineRule="auto"/>
        <w:ind w:left="1440" w:hanging="360"/>
      </w:pPr>
      <w:r w:rsidDel="00000000" w:rsidR="00000000" w:rsidRPr="00000000">
        <w:rPr>
          <w:rtl w:val="0"/>
        </w:rPr>
        <w:t xml:space="preserve">“Time‑to‑first‑ICP: </w:t>
      </w:r>
      <w:r w:rsidDel="00000000" w:rsidR="00000000" w:rsidRPr="00000000">
        <w:rPr>
          <w:b w:val="1"/>
          <w:bCs w:val="1"/>
          <w:rtl w:val="0"/>
        </w:rPr>
        <w:t xml:space="preserve">14:32</w:t>
      </w:r>
      <w:r w:rsidDel="00000000" w:rsidR="00000000" w:rsidRPr="00000000">
        <w:rPr>
          <w:rtl w:val="0"/>
        </w:rPr>
        <w:t xml:space="preserve"> on average.”</w:t>
      </w:r>
    </w:p>
    <w:p w:rsidR="00000000" w:rsidDel="00000000" w:rsidP="00000000" w:rsidRDefault="00000000" w:rsidRPr="00000000" w14:paraId="0000003B">
      <w:pPr>
        <w:numPr>
          <w:ilvl w:val="1"/>
          <w:numId w:val="40"/>
        </w:numPr>
        <w:spacing w:after="0" w:afterAutospacing="0" w:before="0" w:beforeAutospacing="0" w:lineRule="auto"/>
        <w:ind w:left="1440" w:hanging="360"/>
      </w:pPr>
      <w:r w:rsidDel="00000000" w:rsidR="00000000" w:rsidRPr="00000000">
        <w:rPr>
          <w:rtl w:val="0"/>
        </w:rPr>
        <w:t xml:space="preserve">“Users export </w:t>
      </w:r>
      <w:r w:rsidDel="00000000" w:rsidR="00000000" w:rsidRPr="00000000">
        <w:rPr>
          <w:b w:val="1"/>
          <w:bCs w:val="1"/>
          <w:rtl w:val="0"/>
        </w:rPr>
        <w:t xml:space="preserve">3.6</w:t>
      </w:r>
      <w:r w:rsidDel="00000000" w:rsidR="00000000" w:rsidRPr="00000000">
        <w:rPr>
          <w:rtl w:val="0"/>
        </w:rPr>
        <w:t xml:space="preserve"> assets their first day.”</w:t>
      </w:r>
    </w:p>
    <w:p w:rsidR="00000000" w:rsidDel="00000000" w:rsidP="00000000" w:rsidRDefault="00000000" w:rsidRPr="00000000" w14:paraId="0000003C">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“From idea → cadence in </w:t>
      </w:r>
      <w:r w:rsidDel="00000000" w:rsidR="00000000" w:rsidRPr="00000000">
        <w:rPr>
          <w:b w:val="1"/>
          <w:bCs w:val="1"/>
          <w:rtl w:val="0"/>
        </w:rPr>
        <w:t xml:space="preserve">29 minutes</w:t>
      </w:r>
      <w:r w:rsidDel="00000000" w:rsidR="00000000" w:rsidRPr="00000000">
        <w:rPr>
          <w:rtl w:val="0"/>
        </w:rPr>
        <w:t xml:space="preserve">.”</w:t>
      </w:r>
    </w:p>
    <w:p w:rsidR="00000000" w:rsidDel="00000000" w:rsidP="00000000" w:rsidRDefault="00000000" w:rsidRPr="00000000" w14:paraId="0000003D">
      <w:pPr>
        <w:numPr>
          <w:ilvl w:val="0"/>
          <w:numId w:val="40"/>
        </w:numPr>
        <w:spacing w:after="240" w:before="0" w:beforeAutospacing="0" w:lineRule="auto"/>
        <w:ind w:left="720" w:hanging="360"/>
      </w:pPr>
      <w:r w:rsidDel="00000000" w:rsidR="00000000" w:rsidRPr="00000000">
        <w:rPr>
          <w:rtl w:val="0"/>
        </w:rPr>
        <w:t xml:space="preserve">Security bullets: “Row‑level auth by workspace”, “Encrypted integration secrets”, “Signed S3 uploads”, “Upstash rate limiting”.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03F">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Lighthouse ≥ 95 performance on desktop, ≥ 90 a11y.</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CLS &lt; 0.02.</w:t>
      </w:r>
    </w:p>
    <w:p w:rsidR="00000000" w:rsidDel="00000000" w:rsidP="00000000" w:rsidRDefault="00000000" w:rsidRPr="00000000" w14:paraId="00000041">
      <w:pPr>
        <w:numPr>
          <w:ilvl w:val="0"/>
          <w:numId w:val="36"/>
        </w:numPr>
        <w:spacing w:after="240" w:before="0" w:beforeAutospacing="0" w:lineRule="auto"/>
        <w:ind w:left="720" w:hanging="360"/>
      </w:pPr>
      <w:r w:rsidDel="00000000" w:rsidR="00000000" w:rsidRPr="00000000">
        <w:rPr>
          <w:rtl w:val="0"/>
        </w:rPr>
        <w:t xml:space="preserve">No layout shift on font load (use system fonts or </w:t>
      </w:r>
      <w:r w:rsidDel="00000000" w:rsidR="00000000" w:rsidRPr="00000000">
        <w:rPr>
          <w:rFonts w:ascii="Roboto Mono" w:cs="Roboto Mono" w:eastAsia="Roboto Mono" w:hAnsi="Roboto Mono"/>
          <w:color w:val="188038"/>
          <w:rtl w:val="0"/>
        </w:rPr>
        <w:t xml:space="preserve">display=swap</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w75o2kf37rxt" w:id="4"/>
      <w:bookmarkEnd w:id="4"/>
      <w:r w:rsidDel="00000000" w:rsidR="00000000" w:rsidRPr="00000000">
        <w:rPr>
          <w:b w:val="1"/>
          <w:bCs w:val="1"/>
          <w:sz w:val="46"/>
          <w:szCs w:val="46"/>
          <w:rtl w:val="0"/>
        </w:rPr>
        <w:t xml:space="preserve">Prompt — Dashboard (System + User)</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You are a senior product designer and frontend engineer. Generate a production‑ready </w:t>
      </w:r>
      <w:r w:rsidDel="00000000" w:rsidR="00000000" w:rsidRPr="00000000">
        <w:rPr>
          <w:b w:val="1"/>
          <w:bCs w:val="1"/>
          <w:rtl w:val="0"/>
        </w:rPr>
        <w:t xml:space="preserve">Dashboard</w:t>
      </w:r>
      <w:r w:rsidDel="00000000" w:rsidR="00000000" w:rsidRPr="00000000">
        <w:rPr>
          <w:rtl w:val="0"/>
        </w:rPr>
        <w:t xml:space="preserve"> page (in‑app) using Next.js + Tailwind + shadcn/ui. The dashboard should summarize progress and provide fast access to core actions. Include skeleton states, empty states, and real‑looking placeholders. It must be accessible and responsive.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USER</w:t>
        <w:br w:type="textWrapping"/>
      </w:r>
      <w:r w:rsidDel="00000000" w:rsidR="00000000" w:rsidRPr="00000000">
        <w:rPr>
          <w:rtl w:val="0"/>
        </w:rPr>
        <w:t xml:space="preserve">Build the </w:t>
      </w:r>
      <w:r w:rsidDel="00000000" w:rsidR="00000000" w:rsidRPr="00000000">
        <w:rPr>
          <w:b w:val="1"/>
          <w:bCs w:val="1"/>
          <w:rtl w:val="0"/>
        </w:rPr>
        <w:t xml:space="preserve">Dashboard</w:t>
      </w:r>
      <w:r w:rsidDel="00000000" w:rsidR="00000000" w:rsidRPr="00000000">
        <w:rPr>
          <w:rtl w:val="0"/>
        </w:rPr>
        <w:t xml:space="preserve"> for logged‑in users of GTM OS. Requirements:</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Page Header</w:t>
      </w:r>
    </w:p>
    <w:p w:rsidR="00000000" w:rsidDel="00000000" w:rsidP="00000000" w:rsidRDefault="00000000" w:rsidRPr="00000000" w14:paraId="00000047">
      <w:pPr>
        <w:numPr>
          <w:ilvl w:val="0"/>
          <w:numId w:val="43"/>
        </w:numPr>
        <w:spacing w:after="0" w:afterAutospacing="0" w:before="0" w:beforeAutospacing="0" w:lineRule="auto"/>
        <w:ind w:left="720" w:hanging="360"/>
      </w:pPr>
      <w:r w:rsidDel="00000000" w:rsidR="00000000" w:rsidRPr="00000000">
        <w:rPr>
          <w:rtl w:val="0"/>
        </w:rPr>
        <w:t xml:space="preserve">Title: </w:t>
      </w:r>
      <w:r w:rsidDel="00000000" w:rsidR="00000000" w:rsidRPr="00000000">
        <w:rPr>
          <w:i w:val="1"/>
          <w:iCs w:val="1"/>
          <w:rtl w:val="0"/>
        </w:rPr>
        <w:t xml:space="preserve">Dashboard</w:t>
      </w:r>
    </w:p>
    <w:p w:rsidR="00000000" w:rsidDel="00000000" w:rsidP="00000000" w:rsidRDefault="00000000" w:rsidRPr="00000000" w14:paraId="00000048">
      <w:pPr>
        <w:numPr>
          <w:ilvl w:val="0"/>
          <w:numId w:val="43"/>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Your GTM at a glance.</w:t>
      </w:r>
    </w:p>
    <w:p w:rsidR="00000000" w:rsidDel="00000000" w:rsidP="00000000" w:rsidRDefault="00000000" w:rsidRPr="00000000" w14:paraId="00000049">
      <w:pPr>
        <w:numPr>
          <w:ilvl w:val="0"/>
          <w:numId w:val="43"/>
        </w:numPr>
        <w:spacing w:after="0" w:afterAutospacing="0" w:before="0" w:beforeAutospacing="0" w:lineRule="auto"/>
        <w:ind w:left="720" w:hanging="360"/>
      </w:pPr>
      <w:r w:rsidDel="00000000" w:rsidR="00000000" w:rsidRPr="00000000">
        <w:rPr>
          <w:rtl w:val="0"/>
        </w:rPr>
        <w:t xml:space="preserve">Primary CTA: </w:t>
      </w:r>
      <w:r w:rsidDel="00000000" w:rsidR="00000000" w:rsidRPr="00000000">
        <w:rPr>
          <w:b w:val="1"/>
          <w:bCs w:val="1"/>
          <w:rtl w:val="0"/>
        </w:rPr>
        <w:t xml:space="preserve">Start the GTM Wizard</w:t>
      </w:r>
      <w:r w:rsidDel="00000000" w:rsidR="00000000" w:rsidRPr="00000000">
        <w:rPr>
          <w:rtl w:val="0"/>
        </w:rPr>
        <w:t xml:space="preserve"> (if no ICP found); else </w:t>
      </w:r>
      <w:r w:rsidDel="00000000" w:rsidR="00000000" w:rsidRPr="00000000">
        <w:rPr>
          <w:b w:val="1"/>
          <w:bCs w:val="1"/>
          <w:rtl w:val="0"/>
        </w:rPr>
        <w:t xml:space="preserve">Open Playbook</w:t>
      </w:r>
      <w:r w:rsidDel="00000000" w:rsidR="00000000" w:rsidRPr="00000000">
        <w:rPr>
          <w:rtl w:val="0"/>
        </w:rPr>
        <w:t xml:space="preserve">.</w:t>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b w:val="1"/>
          <w:bCs w:val="1"/>
          <w:rtl w:val="0"/>
        </w:rPr>
        <w:t xml:space="preserve">Progress Overview (cards row)</w:t>
      </w:r>
    </w:p>
    <w:p w:rsidR="00000000" w:rsidDel="00000000" w:rsidP="00000000" w:rsidRDefault="00000000" w:rsidRPr="00000000" w14:paraId="0000004B">
      <w:pPr>
        <w:numPr>
          <w:ilvl w:val="0"/>
          <w:numId w:val="35"/>
        </w:numPr>
        <w:spacing w:after="0" w:afterAutospacing="0" w:before="0" w:beforeAutospacing="0" w:lineRule="auto"/>
        <w:ind w:left="720" w:hanging="360"/>
      </w:pPr>
      <w:r w:rsidDel="00000000" w:rsidR="00000000" w:rsidRPr="00000000">
        <w:rPr>
          <w:b w:val="1"/>
          <w:bCs w:val="1"/>
          <w:rtl w:val="0"/>
        </w:rPr>
        <w:t xml:space="preserve">GTM Foundation</w:t>
      </w:r>
      <w:r w:rsidDel="00000000" w:rsidR="00000000" w:rsidRPr="00000000">
        <w:rPr>
          <w:rtl w:val="0"/>
        </w:rPr>
        <w:t xml:space="preserve">: completion ring (ICP, Personas, USPs, Use‑Cases, Messaging, Positioning).</w:t>
      </w:r>
    </w:p>
    <w:p w:rsidR="00000000" w:rsidDel="00000000" w:rsidP="00000000" w:rsidRDefault="00000000" w:rsidRPr="00000000" w14:paraId="0000004C">
      <w:pPr>
        <w:numPr>
          <w:ilvl w:val="0"/>
          <w:numId w:val="35"/>
        </w:numPr>
        <w:spacing w:after="0" w:afterAutospacing="0" w:before="0" w:beforeAutospacing="0" w:lineRule="auto"/>
        <w:ind w:left="720" w:hanging="360"/>
      </w:pPr>
      <w:r w:rsidDel="00000000" w:rsidR="00000000" w:rsidRPr="00000000">
        <w:rPr>
          <w:b w:val="1"/>
          <w:bCs w:val="1"/>
          <w:rtl w:val="0"/>
        </w:rPr>
        <w:t xml:space="preserve">Playbook Readiness</w:t>
      </w:r>
      <w:r w:rsidDel="00000000" w:rsidR="00000000" w:rsidRPr="00000000">
        <w:rPr>
          <w:rtl w:val="0"/>
        </w:rPr>
        <w:t xml:space="preserve">: status chips (Activity Targets, SOPs, Cadences, Qualification).</w:t>
      </w:r>
    </w:p>
    <w:p w:rsidR="00000000" w:rsidDel="00000000" w:rsidP="00000000" w:rsidRDefault="00000000" w:rsidRPr="00000000" w14:paraId="0000004D">
      <w:pPr>
        <w:numPr>
          <w:ilvl w:val="0"/>
          <w:numId w:val="35"/>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HubSpot, S3, Enrichment — show connected/not connected.</w:t>
      </w:r>
    </w:p>
    <w:p w:rsidR="00000000" w:rsidDel="00000000" w:rsidP="00000000" w:rsidRDefault="00000000" w:rsidRPr="00000000" w14:paraId="0000004E">
      <w:pPr>
        <w:numPr>
          <w:ilvl w:val="0"/>
          <w:numId w:val="24"/>
        </w:numPr>
        <w:spacing w:after="0" w:afterAutospacing="0" w:before="0" w:beforeAutospacing="0" w:lineRule="auto"/>
        <w:ind w:left="720" w:hanging="360"/>
      </w:pPr>
      <w:r w:rsidDel="00000000" w:rsidR="00000000" w:rsidRPr="00000000">
        <w:rPr>
          <w:b w:val="1"/>
          <w:bCs w:val="1"/>
          <w:rtl w:val="0"/>
        </w:rPr>
        <w:t xml:space="preserve">Today’s Focus</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List of 5 tasks pulled from activity targets (e.g., “Send 40 emails”, “20 DMs”, “30 calls”). Include quick actions (copy template, open generator, log to CRM). Empty state: “No tasks yet—set Activity Targets in your Playbook.”</w:t>
      </w:r>
    </w:p>
    <w:p w:rsidR="00000000" w:rsidDel="00000000" w:rsidP="00000000" w:rsidRDefault="00000000" w:rsidRPr="00000000" w14:paraId="00000050">
      <w:pPr>
        <w:numPr>
          <w:ilvl w:val="0"/>
          <w:numId w:val="44"/>
        </w:numPr>
        <w:spacing w:after="0" w:afterAutospacing="0" w:before="0" w:beforeAutospacing="0" w:lineRule="auto"/>
        <w:ind w:left="720" w:hanging="360"/>
      </w:pPr>
      <w:r w:rsidDel="00000000" w:rsidR="00000000" w:rsidRPr="00000000">
        <w:rPr>
          <w:b w:val="1"/>
          <w:bCs w:val="1"/>
          <w:rtl w:val="0"/>
        </w:rPr>
        <w:t xml:space="preserve">Recent Documents</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Table with Title, Type (ICP/Persona/Playbook/Template), Updated, Actions (View, Export, Pin). Empty state card with CTA: “Generate your first ICP”.</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Assistant Shortcut</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Compact chat input: placeholder </w:t>
      </w:r>
      <w:r w:rsidDel="00000000" w:rsidR="00000000" w:rsidRPr="00000000">
        <w:rPr>
          <w:i w:val="1"/>
          <w:iCs w:val="1"/>
          <w:rtl w:val="0"/>
        </w:rPr>
        <w:t xml:space="preserve">Ask the assistant to draft a cadence…</w:t>
      </w:r>
      <w:r w:rsidDel="00000000" w:rsidR="00000000" w:rsidRPr="00000000">
        <w:rPr>
          <w:rtl w:val="0"/>
        </w:rPr>
        <w:t xml:space="preserve">; recent suggestions chips.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Research Quick Add</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Domain/URL input; on submit, create snapshot card and button </w:t>
      </w:r>
      <w:r w:rsidDel="00000000" w:rsidR="00000000" w:rsidRPr="00000000">
        <w:rPr>
          <w:b w:val="1"/>
          <w:bCs w:val="1"/>
          <w:rtl w:val="0"/>
        </w:rPr>
        <w:t xml:space="preserve">Draft Email from Triggers</w:t>
      </w:r>
      <w:r w:rsidDel="00000000" w:rsidR="00000000" w:rsidRPr="00000000">
        <w:rPr>
          <w:rtl w:val="0"/>
        </w:rPr>
        <w:t xml:space="preserve">.</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b w:val="1"/>
          <w:bCs w:val="1"/>
          <w:rtl w:val="0"/>
        </w:rPr>
        <w:t xml:space="preserve">Right Rail (optional on xl+)</w:t>
      </w:r>
    </w:p>
    <w:p w:rsidR="00000000" w:rsidDel="00000000" w:rsidP="00000000" w:rsidRDefault="00000000" w:rsidRPr="00000000" w14:paraId="00000057">
      <w:pPr>
        <w:numPr>
          <w:ilvl w:val="0"/>
          <w:numId w:val="19"/>
        </w:numPr>
        <w:spacing w:after="240" w:before="0" w:beforeAutospacing="0" w:lineRule="auto"/>
        <w:ind w:left="720" w:hanging="360"/>
      </w:pPr>
      <w:r w:rsidDel="00000000" w:rsidR="00000000" w:rsidRPr="00000000">
        <w:rPr>
          <w:rtl w:val="0"/>
        </w:rPr>
        <w:t xml:space="preserve">Metrics mini‑cards: </w:t>
      </w:r>
      <w:r w:rsidDel="00000000" w:rsidR="00000000" w:rsidRPr="00000000">
        <w:rPr>
          <w:i w:val="1"/>
          <w:iCs w:val="1"/>
          <w:rtl w:val="0"/>
        </w:rPr>
        <w:t xml:space="preserve">Assets exported this week</w:t>
      </w:r>
      <w:r w:rsidDel="00000000" w:rsidR="00000000" w:rsidRPr="00000000">
        <w:rPr>
          <w:rtl w:val="0"/>
        </w:rPr>
        <w:t xml:space="preserve">, </w:t>
      </w:r>
      <w:r w:rsidDel="00000000" w:rsidR="00000000" w:rsidRPr="00000000">
        <w:rPr>
          <w:i w:val="1"/>
          <w:iCs w:val="1"/>
          <w:rtl w:val="0"/>
        </w:rPr>
        <w:t xml:space="preserve">Meetings booked</w:t>
      </w:r>
      <w:r w:rsidDel="00000000" w:rsidR="00000000" w:rsidRPr="00000000">
        <w:rPr>
          <w:rtl w:val="0"/>
        </w:rPr>
        <w:t xml:space="preserve">, </w:t>
      </w:r>
      <w:r w:rsidDel="00000000" w:rsidR="00000000" w:rsidRPr="00000000">
        <w:rPr>
          <w:i w:val="1"/>
          <w:iCs w:val="1"/>
          <w:rtl w:val="0"/>
        </w:rPr>
        <w:t xml:space="preserve">Reply rate</w:t>
      </w:r>
      <w:r w:rsidDel="00000000" w:rsidR="00000000" w:rsidRPr="00000000">
        <w:rPr>
          <w:rtl w:val="0"/>
        </w:rPr>
        <w:t xml:space="preserve">. Use placeholders and clear units.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Variants (stateful)</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New workspace: show setup checklist widget (Connect CRM, Create ICP, Add first template).</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Returning user: show progress ring and last opened doc link.</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Empty States (copy)</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“Let’s kickstart your GTM. The wizard turns your inputs into ICPs, personas, and playbooks in minutes.”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“No recent docs yet. Create your </w:t>
      </w:r>
      <w:r w:rsidDel="00000000" w:rsidR="00000000" w:rsidRPr="00000000">
        <w:rPr>
          <w:b w:val="1"/>
          <w:bCs w:val="1"/>
          <w:rtl w:val="0"/>
        </w:rPr>
        <w:t xml:space="preserve">ICP</w:t>
      </w:r>
      <w:r w:rsidDel="00000000" w:rsidR="00000000" w:rsidRPr="00000000">
        <w:rPr>
          <w:rtl w:val="0"/>
        </w:rPr>
        <w:t xml:space="preserve"> to unlock messaging variables.”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Skeletons</w:t>
      </w:r>
    </w:p>
    <w:p w:rsidR="00000000" w:rsidDel="00000000" w:rsidP="00000000" w:rsidRDefault="00000000" w:rsidRPr="00000000" w14:paraId="0000005F">
      <w:pPr>
        <w:numPr>
          <w:ilvl w:val="0"/>
          <w:numId w:val="28"/>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animate-pulse</w:t>
      </w:r>
      <w:r w:rsidDel="00000000" w:rsidR="00000000" w:rsidRPr="00000000">
        <w:rPr>
          <w:rtl w:val="0"/>
        </w:rPr>
        <w:t xml:space="preserve"> cards for loading; reserve layout space to prevent CLS.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061">
      <w:pPr>
        <w:numPr>
          <w:ilvl w:val="0"/>
          <w:numId w:val="47"/>
        </w:numPr>
        <w:spacing w:after="0" w:afterAutospacing="0" w:before="240" w:lineRule="auto"/>
        <w:ind w:left="720" w:hanging="360"/>
      </w:pPr>
      <w:r w:rsidDel="00000000" w:rsidR="00000000" w:rsidRPr="00000000">
        <w:rPr>
          <w:rtl w:val="0"/>
        </w:rPr>
        <w:t xml:space="preserve">Keyboard reachability for all quick actions.</w:t>
      </w:r>
    </w:p>
    <w:p w:rsidR="00000000" w:rsidDel="00000000" w:rsidP="00000000" w:rsidRDefault="00000000" w:rsidRPr="00000000" w14:paraId="00000062">
      <w:pPr>
        <w:numPr>
          <w:ilvl w:val="0"/>
          <w:numId w:val="47"/>
        </w:numPr>
        <w:spacing w:after="0" w:afterAutospacing="0" w:before="0" w:beforeAutospacing="0" w:lineRule="auto"/>
        <w:ind w:left="720" w:hanging="360"/>
      </w:pPr>
      <w:r w:rsidDel="00000000" w:rsidR="00000000" w:rsidRPr="00000000">
        <w:rPr>
          <w:rtl w:val="0"/>
        </w:rPr>
        <w:t xml:space="preserve">Announce dynamic updates with </w:t>
      </w:r>
      <w:r w:rsidDel="00000000" w:rsidR="00000000" w:rsidRPr="00000000">
        <w:rPr>
          <w:rFonts w:ascii="Roboto Mono" w:cs="Roboto Mono" w:eastAsia="Roboto Mono" w:hAnsi="Roboto Mono"/>
          <w:color w:val="188038"/>
          <w:rtl w:val="0"/>
        </w:rPr>
        <w:t xml:space="preserve">aria-live="polite"</w:t>
      </w:r>
      <w:r w:rsidDel="00000000" w:rsidR="00000000" w:rsidRPr="00000000">
        <w:rPr>
          <w:rtl w:val="0"/>
        </w:rPr>
        <w:t xml:space="preserve"> where relevant.</w:t>
      </w:r>
    </w:p>
    <w:p w:rsidR="00000000" w:rsidDel="00000000" w:rsidP="00000000" w:rsidRDefault="00000000" w:rsidRPr="00000000" w14:paraId="00000063">
      <w:pPr>
        <w:numPr>
          <w:ilvl w:val="0"/>
          <w:numId w:val="47"/>
        </w:numPr>
        <w:spacing w:after="240" w:before="0" w:beforeAutospacing="0" w:lineRule="auto"/>
        <w:ind w:left="720" w:hanging="360"/>
      </w:pPr>
      <w:r w:rsidDel="00000000" w:rsidR="00000000" w:rsidRPr="00000000">
        <w:rPr>
          <w:rtl w:val="0"/>
        </w:rPr>
        <w:t xml:space="preserve">Responsive down to 320px; grid collapses to single column.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4yngaygqkvm" w:id="5"/>
      <w:bookmarkEnd w:id="5"/>
      <w:r w:rsidDel="00000000" w:rsidR="00000000" w:rsidRPr="00000000">
        <w:rPr>
          <w:b w:val="1"/>
          <w:bCs w:val="1"/>
          <w:sz w:val="46"/>
          <w:szCs w:val="46"/>
          <w:rtl w:val="0"/>
        </w:rPr>
        <w:t xml:space="preserve">Copy Library (plug‑and‑play)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Homepage Headlines</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“Ship your GTM in days, not months.”</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“From zero to outbound in one afternoon.”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Subheads</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“Define ICPs, write playbooks, generate outreach, and sync to CRM—backed by a memory‑aware assistant.”</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“Founders and SDRs move faster with a shared, living GTM.”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CTAs</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Primary: “Start the GTM Wizard”</w:t>
      </w:r>
    </w:p>
    <w:p w:rsidR="00000000" w:rsidDel="00000000" w:rsidP="00000000" w:rsidRDefault="00000000" w:rsidRPr="00000000" w14:paraId="0000006E">
      <w:pPr>
        <w:numPr>
          <w:ilvl w:val="0"/>
          <w:numId w:val="23"/>
        </w:numPr>
        <w:spacing w:after="240" w:before="0" w:beforeAutospacing="0" w:lineRule="auto"/>
        <w:ind w:left="720" w:hanging="360"/>
      </w:pPr>
      <w:r w:rsidDel="00000000" w:rsidR="00000000" w:rsidRPr="00000000">
        <w:rPr>
          <w:rtl w:val="0"/>
        </w:rPr>
        <w:t xml:space="preserve">Secondary: “Explore the Demo Workspace”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Benefit Bullets</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“Time‑to‑first‑ICP under 15 minutes.”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“Auto‑generate cadences, DMs, and call openers.”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“Company snapshots with triggers in one click.”</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“Works with HubSpot; Salesforce next.”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Trust Snippets</w:t>
      </w:r>
    </w:p>
    <w:p w:rsidR="00000000" w:rsidDel="00000000" w:rsidP="00000000" w:rsidRDefault="00000000" w:rsidRPr="00000000" w14:paraId="00000075">
      <w:pPr>
        <w:numPr>
          <w:ilvl w:val="0"/>
          <w:numId w:val="16"/>
        </w:numPr>
        <w:spacing w:after="240" w:before="240" w:lineRule="auto"/>
        <w:ind w:left="720" w:hanging="360"/>
      </w:pPr>
      <w:r w:rsidDel="00000000" w:rsidR="00000000" w:rsidRPr="00000000">
        <w:rPr>
          <w:rtl w:val="0"/>
        </w:rPr>
        <w:t xml:space="preserve">“Teams use GTM OS to compress strategy work from weeks to hours.”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Dashboard Microcopy</w:t>
      </w:r>
    </w:p>
    <w:p w:rsidR="00000000" w:rsidDel="00000000" w:rsidP="00000000" w:rsidRDefault="00000000" w:rsidRPr="00000000" w14:paraId="00000077">
      <w:pPr>
        <w:numPr>
          <w:ilvl w:val="0"/>
          <w:numId w:val="20"/>
        </w:numPr>
        <w:spacing w:after="0" w:afterAutospacing="0" w:before="240" w:lineRule="auto"/>
        <w:ind w:left="720" w:hanging="360"/>
      </w:pPr>
      <w:r w:rsidDel="00000000" w:rsidR="00000000" w:rsidRPr="00000000">
        <w:rPr>
          <w:rtl w:val="0"/>
        </w:rPr>
        <w:t xml:space="preserve">“Good morning—ready to move 5 deals forward?”</w:t>
      </w:r>
    </w:p>
    <w:p w:rsidR="00000000" w:rsidDel="00000000" w:rsidP="00000000" w:rsidRDefault="00000000" w:rsidRPr="00000000" w14:paraId="00000078">
      <w:pPr>
        <w:numPr>
          <w:ilvl w:val="0"/>
          <w:numId w:val="20"/>
        </w:numPr>
        <w:spacing w:after="0" w:afterAutospacing="0" w:before="0" w:beforeAutospacing="0" w:lineRule="auto"/>
        <w:ind w:left="720" w:hanging="360"/>
      </w:pPr>
      <w:r w:rsidDel="00000000" w:rsidR="00000000" w:rsidRPr="00000000">
        <w:rPr>
          <w:rtl w:val="0"/>
        </w:rPr>
        <w:t xml:space="preserve">“Your playbook is 72% complete. Add Cadences to unlock the generator presets.”</w:t>
      </w:r>
    </w:p>
    <w:p w:rsidR="00000000" w:rsidDel="00000000" w:rsidP="00000000" w:rsidRDefault="00000000" w:rsidRPr="00000000" w14:paraId="00000079">
      <w:pPr>
        <w:numPr>
          <w:ilvl w:val="0"/>
          <w:numId w:val="20"/>
        </w:numPr>
        <w:spacing w:after="240" w:before="0" w:beforeAutospacing="0" w:lineRule="auto"/>
        <w:ind w:left="720" w:hanging="360"/>
      </w:pPr>
      <w:r w:rsidDel="00000000" w:rsidR="00000000" w:rsidRPr="00000000">
        <w:rPr>
          <w:rtl w:val="0"/>
        </w:rPr>
        <w:t xml:space="preserve">“Connect HubSpot to log activities automatically.”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y0rgedq6bf5r" w:id="6"/>
      <w:bookmarkEnd w:id="6"/>
      <w:r w:rsidDel="00000000" w:rsidR="00000000" w:rsidRPr="00000000">
        <w:rPr>
          <w:b w:val="1"/>
          <w:bCs w:val="1"/>
          <w:sz w:val="46"/>
          <w:szCs w:val="46"/>
          <w:rtl w:val="0"/>
        </w:rPr>
        <w:t xml:space="preserve">Component Guidelines (for generators)</w:t>
      </w:r>
    </w:p>
    <w:p w:rsidR="00000000" w:rsidDel="00000000" w:rsidP="00000000" w:rsidRDefault="00000000" w:rsidRPr="00000000" w14:paraId="0000007C">
      <w:pPr>
        <w:numPr>
          <w:ilvl w:val="0"/>
          <w:numId w:val="3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shadcn/ui</w:t>
      </w:r>
      <w:r w:rsidDel="00000000" w:rsidR="00000000" w:rsidRPr="00000000">
        <w:rPr>
          <w:rtl w:val="0"/>
        </w:rPr>
        <w:t xml:space="preserve">: Button, Card, Tabs, Badge, Dialog, Sheet, Progress, Table, Input, Textarea, Tooltip, Skeleton.</w:t>
      </w:r>
    </w:p>
    <w:p w:rsidR="00000000" w:rsidDel="00000000" w:rsidP="00000000" w:rsidRDefault="00000000" w:rsidRPr="00000000" w14:paraId="0000007D">
      <w:pPr>
        <w:numPr>
          <w:ilvl w:val="0"/>
          <w:numId w:val="34"/>
        </w:numPr>
        <w:spacing w:after="0" w:afterAutospacing="0" w:before="0" w:beforeAutospacing="0" w:lineRule="auto"/>
        <w:ind w:left="720" w:hanging="360"/>
      </w:pPr>
      <w:r w:rsidDel="00000000" w:rsidR="00000000" w:rsidRPr="00000000">
        <w:rPr>
          <w:rtl w:val="0"/>
        </w:rPr>
        <w:t xml:space="preserve">Spacing: </w:t>
      </w:r>
      <w:r w:rsidDel="00000000" w:rsidR="00000000" w:rsidRPr="00000000">
        <w:rPr>
          <w:rFonts w:ascii="Roboto Mono" w:cs="Roboto Mono" w:eastAsia="Roboto Mono" w:hAnsi="Roboto Mono"/>
          <w:color w:val="188038"/>
          <w:rtl w:val="0"/>
        </w:rPr>
        <w:t xml:space="preserve">space-y-6</w:t>
      </w:r>
      <w:r w:rsidDel="00000000" w:rsidR="00000000" w:rsidRPr="00000000">
        <w:rPr>
          <w:rtl w:val="0"/>
        </w:rPr>
        <w:t xml:space="preserve"> per section; grid gaps </w:t>
      </w:r>
      <w:r w:rsidDel="00000000" w:rsidR="00000000" w:rsidRPr="00000000">
        <w:rPr>
          <w:rFonts w:ascii="Roboto Mono" w:cs="Roboto Mono" w:eastAsia="Roboto Mono" w:hAnsi="Roboto Mono"/>
          <w:color w:val="188038"/>
          <w:rtl w:val="0"/>
        </w:rPr>
        <w:t xml:space="preserve">gap-6</w:t>
      </w:r>
      <w:r w:rsidDel="00000000" w:rsidR="00000000" w:rsidRPr="00000000">
        <w:rPr>
          <w:rtl w:val="0"/>
        </w:rPr>
        <w:t xml:space="preserve">.</w:t>
      </w:r>
    </w:p>
    <w:p w:rsidR="00000000" w:rsidDel="00000000" w:rsidP="00000000" w:rsidRDefault="00000000" w:rsidRPr="00000000" w14:paraId="0000007E">
      <w:pPr>
        <w:numPr>
          <w:ilvl w:val="0"/>
          <w:numId w:val="34"/>
        </w:numPr>
        <w:spacing w:after="0" w:afterAutospacing="0" w:before="0" w:beforeAutospacing="0" w:lineRule="auto"/>
        <w:ind w:left="720" w:hanging="360"/>
      </w:pPr>
      <w:r w:rsidDel="00000000" w:rsidR="00000000" w:rsidRPr="00000000">
        <w:rPr>
          <w:rtl w:val="0"/>
        </w:rPr>
        <w:t xml:space="preserve">Cards: </w:t>
      </w:r>
      <w:r w:rsidDel="00000000" w:rsidR="00000000" w:rsidRPr="00000000">
        <w:rPr>
          <w:rFonts w:ascii="Roboto Mono" w:cs="Roboto Mono" w:eastAsia="Roboto Mono" w:hAnsi="Roboto Mono"/>
          <w:color w:val="188038"/>
          <w:rtl w:val="0"/>
        </w:rPr>
        <w:t xml:space="preserve">rounded-2xl border border-slate-200/80 shadow-sm hover:shadow-md transition</w:t>
      </w:r>
      <w:r w:rsidDel="00000000" w:rsidR="00000000" w:rsidRPr="00000000">
        <w:rPr>
          <w:rtl w:val="0"/>
        </w:rPr>
        <w:t xml:space="preserve">.</w:t>
      </w:r>
    </w:p>
    <w:p w:rsidR="00000000" w:rsidDel="00000000" w:rsidP="00000000" w:rsidRDefault="00000000" w:rsidRPr="00000000" w14:paraId="0000007F">
      <w:pPr>
        <w:numPr>
          <w:ilvl w:val="0"/>
          <w:numId w:val="34"/>
        </w:numPr>
        <w:spacing w:after="0" w:afterAutospacing="0" w:before="0" w:beforeAutospacing="0" w:lineRule="auto"/>
        <w:ind w:left="720" w:hanging="360"/>
      </w:pPr>
      <w:r w:rsidDel="00000000" w:rsidR="00000000" w:rsidRPr="00000000">
        <w:rPr>
          <w:rtl w:val="0"/>
        </w:rPr>
        <w:t xml:space="preserve">Headings: </w:t>
      </w:r>
      <w:r w:rsidDel="00000000" w:rsidR="00000000" w:rsidRPr="00000000">
        <w:rPr>
          <w:rFonts w:ascii="Roboto Mono" w:cs="Roboto Mono" w:eastAsia="Roboto Mono" w:hAnsi="Roboto Mono"/>
          <w:color w:val="188038"/>
          <w:rtl w:val="0"/>
        </w:rPr>
        <w:t xml:space="preserve">text-3xl md:text-4xl font-semibold tracking-tight</w:t>
      </w:r>
      <w:r w:rsidDel="00000000" w:rsidR="00000000" w:rsidRPr="00000000">
        <w:rPr>
          <w:rtl w:val="0"/>
        </w:rPr>
        <w:t xml:space="preserve"> for hero; </w:t>
      </w:r>
      <w:r w:rsidDel="00000000" w:rsidR="00000000" w:rsidRPr="00000000">
        <w:rPr>
          <w:rFonts w:ascii="Roboto Mono" w:cs="Roboto Mono" w:eastAsia="Roboto Mono" w:hAnsi="Roboto Mono"/>
          <w:color w:val="188038"/>
          <w:rtl w:val="0"/>
        </w:rPr>
        <w:t xml:space="preserve">text-xl font-semibold</w:t>
      </w:r>
      <w:r w:rsidDel="00000000" w:rsidR="00000000" w:rsidRPr="00000000">
        <w:rPr>
          <w:rtl w:val="0"/>
        </w:rPr>
        <w:t xml:space="preserve"> for section titles.</w:t>
      </w:r>
    </w:p>
    <w:p w:rsidR="00000000" w:rsidDel="00000000" w:rsidP="00000000" w:rsidRDefault="00000000" w:rsidRPr="00000000" w14:paraId="00000080">
      <w:pPr>
        <w:numPr>
          <w:ilvl w:val="0"/>
          <w:numId w:val="34"/>
        </w:numPr>
        <w:spacing w:after="0" w:afterAutospacing="0" w:before="0" w:beforeAutospacing="0" w:lineRule="auto"/>
        <w:ind w:left="720" w:hanging="360"/>
      </w:pPr>
      <w:r w:rsidDel="00000000" w:rsidR="00000000" w:rsidRPr="00000000">
        <w:rPr>
          <w:rtl w:val="0"/>
        </w:rPr>
        <w:t xml:space="preserve">Icons: </w:t>
      </w:r>
      <w:r w:rsidDel="00000000" w:rsidR="00000000" w:rsidRPr="00000000">
        <w:rPr>
          <w:b w:val="1"/>
          <w:bCs w:val="1"/>
          <w:rtl w:val="0"/>
        </w:rPr>
        <w:t xml:space="preserve">lucide-react</w:t>
      </w:r>
      <w:r w:rsidDel="00000000" w:rsidR="00000000" w:rsidRPr="00000000">
        <w:rPr>
          <w:rtl w:val="0"/>
        </w:rPr>
        <w:t xml:space="preserve"> (e.g., Target, Book, Bot, Database, PlugZap, Shield, BarChart3).</w:t>
      </w:r>
    </w:p>
    <w:p w:rsidR="00000000" w:rsidDel="00000000" w:rsidP="00000000" w:rsidRDefault="00000000" w:rsidRPr="00000000" w14:paraId="00000081">
      <w:pPr>
        <w:numPr>
          <w:ilvl w:val="0"/>
          <w:numId w:val="34"/>
        </w:numPr>
        <w:spacing w:after="240" w:before="0" w:beforeAutospacing="0" w:lineRule="auto"/>
        <w:ind w:left="720" w:hanging="360"/>
      </w:pPr>
      <w:r w:rsidDel="00000000" w:rsidR="00000000" w:rsidRPr="00000000">
        <w:rPr>
          <w:rtl w:val="0"/>
        </w:rPr>
        <w:t xml:space="preserve">Animations: use </w:t>
      </w:r>
      <w:r w:rsidDel="00000000" w:rsidR="00000000" w:rsidRPr="00000000">
        <w:rPr>
          <w:b w:val="1"/>
          <w:bCs w:val="1"/>
          <w:rtl w:val="0"/>
        </w:rPr>
        <w:t xml:space="preserve">framer-motion</w:t>
      </w:r>
      <w:r w:rsidDel="00000000" w:rsidR="00000000" w:rsidRPr="00000000">
        <w:rPr>
          <w:rtl w:val="0"/>
        </w:rPr>
        <w:t xml:space="preserve"> for fade/slide in on scroll; respect reduced motion.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hj4j0s7yohex" w:id="7"/>
      <w:bookmarkEnd w:id="7"/>
      <w:r w:rsidDel="00000000" w:rsidR="00000000" w:rsidRPr="00000000">
        <w:rPr>
          <w:b w:val="1"/>
          <w:bCs w:val="1"/>
          <w:sz w:val="46"/>
          <w:szCs w:val="46"/>
          <w:rtl w:val="0"/>
        </w:rPr>
        <w:t xml:space="preserve">Sample Placeholder Data (Dashboard)</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"foundation": {"complete": 0.72, "sections": {"ICP": true, "Personas": true, "USPs": true, "UseCases": false, "Messaging": true, "Positioning": false}},</w:t>
      </w:r>
    </w:p>
    <w:p w:rsidR="00000000" w:rsidDel="00000000" w:rsidP="00000000" w:rsidRDefault="00000000" w:rsidRPr="00000000" w14:paraId="00000086">
      <w:pPr>
        <w:rPr/>
      </w:pPr>
      <w:r w:rsidDel="00000000" w:rsidR="00000000" w:rsidRPr="00000000">
        <w:rPr>
          <w:rtl w:val="0"/>
        </w:rPr>
        <w:t xml:space="preserve">  "playbook": {"activityTargets": true, "sops": true, "cadences": false, "qualification": "MEDDICC"},</w:t>
      </w:r>
    </w:p>
    <w:p w:rsidR="00000000" w:rsidDel="00000000" w:rsidP="00000000" w:rsidRDefault="00000000" w:rsidRPr="00000000" w14:paraId="00000087">
      <w:pPr>
        <w:rPr/>
      </w:pPr>
      <w:r w:rsidDel="00000000" w:rsidR="00000000" w:rsidRPr="00000000">
        <w:rPr>
          <w:rtl w:val="0"/>
        </w:rPr>
        <w:t xml:space="preserve">  "integrations": {"hubspot": false, "s3": true, "enrichment": false},</w:t>
      </w:r>
    </w:p>
    <w:p w:rsidR="00000000" w:rsidDel="00000000" w:rsidP="00000000" w:rsidRDefault="00000000" w:rsidRPr="00000000" w14:paraId="00000088">
      <w:pPr>
        <w:rPr/>
      </w:pPr>
      <w:r w:rsidDel="00000000" w:rsidR="00000000" w:rsidRPr="00000000">
        <w:rPr>
          <w:rtl w:val="0"/>
        </w:rPr>
        <w:t xml:space="preserve">  "tasksToday": [</w:t>
      </w:r>
    </w:p>
    <w:p w:rsidR="00000000" w:rsidDel="00000000" w:rsidP="00000000" w:rsidRDefault="00000000" w:rsidRPr="00000000" w14:paraId="00000089">
      <w:pPr>
        <w:rPr/>
      </w:pPr>
      <w:r w:rsidDel="00000000" w:rsidR="00000000" w:rsidRPr="00000000">
        <w:rPr>
          <w:rtl w:val="0"/>
        </w:rPr>
        <w:t xml:space="preserve">    {"type":"email","count":40},</w:t>
      </w:r>
    </w:p>
    <w:p w:rsidR="00000000" w:rsidDel="00000000" w:rsidP="00000000" w:rsidRDefault="00000000" w:rsidRPr="00000000" w14:paraId="0000008A">
      <w:pPr>
        <w:rPr/>
      </w:pPr>
      <w:r w:rsidDel="00000000" w:rsidR="00000000" w:rsidRPr="00000000">
        <w:rPr>
          <w:rtl w:val="0"/>
        </w:rPr>
        <w:t xml:space="preserve">    {"type":"dm","count":20},</w:t>
      </w:r>
    </w:p>
    <w:p w:rsidR="00000000" w:rsidDel="00000000" w:rsidP="00000000" w:rsidRDefault="00000000" w:rsidRPr="00000000" w14:paraId="0000008B">
      <w:pPr>
        <w:rPr/>
      </w:pPr>
      <w:r w:rsidDel="00000000" w:rsidR="00000000" w:rsidRPr="00000000">
        <w:rPr>
          <w:rtl w:val="0"/>
        </w:rPr>
        <w:t xml:space="preserve">    {"type":"call","count":30}</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"recentDocs": [</w:t>
      </w:r>
    </w:p>
    <w:p w:rsidR="00000000" w:rsidDel="00000000" w:rsidP="00000000" w:rsidRDefault="00000000" w:rsidRPr="00000000" w14:paraId="0000008E">
      <w:pPr>
        <w:rPr/>
      </w:pPr>
      <w:r w:rsidDel="00000000" w:rsidR="00000000" w:rsidRPr="00000000">
        <w:rPr>
          <w:rtl w:val="0"/>
        </w:rPr>
        <w:t xml:space="preserve">    {"title":"Mid‑Market SaaS Security Buyers","type":"ICP","updated":"2025-08-09"},</w:t>
      </w:r>
    </w:p>
    <w:p w:rsidR="00000000" w:rsidDel="00000000" w:rsidP="00000000" w:rsidRDefault="00000000" w:rsidRPr="00000000" w14:paraId="0000008F">
      <w:pPr>
        <w:rPr/>
      </w:pPr>
      <w:r w:rsidDel="00000000" w:rsidR="00000000" w:rsidRPr="00000000">
        <w:rPr>
          <w:rtl w:val="0"/>
        </w:rPr>
        <w:t xml:space="preserve">    {"title":"CISO Persona v2","type":"Persona","updated":"2025-08-09"},</w:t>
      </w:r>
    </w:p>
    <w:p w:rsidR="00000000" w:rsidDel="00000000" w:rsidP="00000000" w:rsidRDefault="00000000" w:rsidRPr="00000000" w14:paraId="00000090">
      <w:pPr>
        <w:rPr/>
      </w:pPr>
      <w:r w:rsidDel="00000000" w:rsidR="00000000" w:rsidRPr="00000000">
        <w:rPr>
          <w:rtl w:val="0"/>
        </w:rPr>
        <w:t xml:space="preserve">    {"title":"Outbound Cadence A","type":"Playbook","updated":"2025-08-08"}</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t0wf1uhslpd" w:id="8"/>
      <w:bookmarkEnd w:id="8"/>
      <w:r w:rsidDel="00000000" w:rsidR="00000000" w:rsidRPr="00000000">
        <w:rPr>
          <w:b w:val="1"/>
          <w:bCs w:val="1"/>
          <w:sz w:val="46"/>
          <w:szCs w:val="46"/>
          <w:rtl w:val="0"/>
        </w:rPr>
        <w:t xml:space="preserve">Acceptance Checklist (UI &amp; UX)</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6oolikm6sm7q" w:id="9"/>
      <w:bookmarkEnd w:id="9"/>
      <w:r w:rsidDel="00000000" w:rsidR="00000000" w:rsidRPr="00000000">
        <w:rPr>
          <w:b w:val="1"/>
          <w:bCs w:val="1"/>
          <w:sz w:val="46"/>
          <w:szCs w:val="46"/>
          <w:rtl w:val="0"/>
        </w:rPr>
        <w:t xml:space="preserve">One‑Shot “Make It” Prompt (for v0/dev or similar)</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Paste this as a single prompt:</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Build a responsive Next.js + Tailwind homepage and dashboard for a SaaS called </w:t>
      </w:r>
      <w:r w:rsidDel="00000000" w:rsidR="00000000" w:rsidRPr="00000000">
        <w:rPr>
          <w:b w:val="1"/>
          <w:bCs w:val="1"/>
          <w:rtl w:val="0"/>
        </w:rPr>
        <w:t xml:space="preserve">GTM OS</w:t>
      </w:r>
      <w:r w:rsidDel="00000000" w:rsidR="00000000" w:rsidRPr="00000000">
        <w:rPr>
          <w:rtl w:val="0"/>
        </w:rPr>
        <w:t xml:space="preserve"> following the spec below. Use shadcn/ui and lucide-react. Aesthetic: clean, modern, rounded‑2xl, subtle gradients, primary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success </w:t>
      </w:r>
      <w:r w:rsidDel="00000000" w:rsidR="00000000" w:rsidRPr="00000000">
        <w:rPr>
          <w:rFonts w:ascii="Roboto Mono" w:cs="Roboto Mono" w:eastAsia="Roboto Mono" w:hAnsi="Roboto Mono"/>
          <w:color w:val="188038"/>
          <w:rtl w:val="0"/>
        </w:rPr>
        <w:t xml:space="preserve">#10B981</w:t>
      </w:r>
      <w:r w:rsidDel="00000000" w:rsidR="00000000" w:rsidRPr="00000000">
        <w:rPr>
          <w:rFonts w:ascii="Arial Unicode MS" w:cs="Arial Unicode MS" w:eastAsia="Arial Unicode MS" w:hAnsi="Arial Unicode MS"/>
          <w:rtl w:val="0"/>
        </w:rPr>
        <w:t xml:space="preserve">. Accessibility first. Include hero with action CTAs, outcomes metrics cards, wizard stepper section, sales bible/messaging panels, research snapshot, assistant preview, integrations row, security bullets, and a structured footer. Then a signed‑in dashboard with progress cards, today’s tasks, recent docs table, assistant quick input, research quick add, and right‑rail metrics. Provide production‑ready React components for the App Router, with Tailwind classes, semantic HTML, aria labels, skeleton/empty states, and small framer‑motion animations. Use the copy blocks provided verbatim where specified. Ensure Lighthouse ≥ 90 a11y. Output a single file per page, </w:t>
      </w:r>
      <w:r w:rsidDel="00000000" w:rsidR="00000000" w:rsidRPr="00000000">
        <w:rPr>
          <w:rFonts w:ascii="Roboto Mono" w:cs="Roboto Mono" w:eastAsia="Roboto Mono" w:hAnsi="Roboto Mono"/>
          <w:color w:val="188038"/>
          <w:rtl w:val="0"/>
        </w:rPr>
        <w:t xml:space="preserve">page.tsx</w:t>
      </w:r>
      <w:r w:rsidDel="00000000" w:rsidR="00000000" w:rsidRPr="00000000">
        <w:rPr>
          <w:rtl w:val="0"/>
        </w:rPr>
        <w:t xml:space="preserve">, and include any small UI subcomponents inline.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kzg4wymeq4h5" w:id="10"/>
      <w:bookmarkEnd w:id="10"/>
      <w:r w:rsidDel="00000000" w:rsidR="00000000" w:rsidRPr="00000000">
        <w:rPr>
          <w:b w:val="1"/>
          <w:bCs w:val="1"/>
          <w:sz w:val="46"/>
          <w:szCs w:val="46"/>
          <w:rtl w:val="0"/>
        </w:rPr>
        <w:t xml:space="preserve">Stretch: Dark Mode Palette (optional)</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Background: </w:t>
      </w:r>
      <w:r w:rsidDel="00000000" w:rsidR="00000000" w:rsidRPr="00000000">
        <w:rPr>
          <w:rFonts w:ascii="Roboto Mono" w:cs="Roboto Mono" w:eastAsia="Roboto Mono" w:hAnsi="Roboto Mono"/>
          <w:color w:val="188038"/>
          <w:rtl w:val="0"/>
        </w:rPr>
        <w:t xml:space="preserve">#0B1020</w:t>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Card: </w:t>
      </w:r>
      <w:r w:rsidDel="00000000" w:rsidR="00000000" w:rsidRPr="00000000">
        <w:rPr>
          <w:rFonts w:ascii="Roboto Mono" w:cs="Roboto Mono" w:eastAsia="Roboto Mono" w:hAnsi="Roboto Mono"/>
          <w:color w:val="188038"/>
          <w:rtl w:val="0"/>
        </w:rPr>
        <w:t xml:space="preserve">#0F152A</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Text: </w:t>
      </w:r>
      <w:r w:rsidDel="00000000" w:rsidR="00000000" w:rsidRPr="00000000">
        <w:rPr>
          <w:rFonts w:ascii="Roboto Mono" w:cs="Roboto Mono" w:eastAsia="Roboto Mono" w:hAnsi="Roboto Mono"/>
          <w:color w:val="188038"/>
          <w:rtl w:val="0"/>
        </w:rPr>
        <w:t xml:space="preserve">#E5E7EB</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rtl w:val="0"/>
        </w:rPr>
        <w:t xml:space="preserve">Borders: </w:t>
      </w:r>
      <w:r w:rsidDel="00000000" w:rsidR="00000000" w:rsidRPr="00000000">
        <w:rPr>
          <w:rFonts w:ascii="Roboto Mono" w:cs="Roboto Mono" w:eastAsia="Roboto Mono" w:hAnsi="Roboto Mono"/>
          <w:color w:val="188038"/>
          <w:rtl w:val="0"/>
        </w:rPr>
        <w:t xml:space="preserve">#1E293B</w:t>
      </w:r>
    </w:p>
    <w:p w:rsidR="00000000" w:rsidDel="00000000" w:rsidP="00000000" w:rsidRDefault="00000000" w:rsidRPr="00000000" w14:paraId="0000009F">
      <w:pPr>
        <w:numPr>
          <w:ilvl w:val="0"/>
          <w:numId w:val="17"/>
        </w:numPr>
        <w:spacing w:after="240" w:before="0" w:beforeAutospacing="0" w:lineRule="auto"/>
        <w:ind w:left="720" w:hanging="360"/>
      </w:pPr>
      <w:r w:rsidDel="00000000" w:rsidR="00000000" w:rsidRPr="00000000">
        <w:rPr>
          <w:rtl w:val="0"/>
        </w:rPr>
        <w:t xml:space="preserve">Accent: keep </w:t>
      </w:r>
      <w:r w:rsidDel="00000000" w:rsidR="00000000" w:rsidRPr="00000000">
        <w:rPr>
          <w:rFonts w:ascii="Roboto Mono" w:cs="Roboto Mono" w:eastAsia="Roboto Mono" w:hAnsi="Roboto Mono"/>
          <w:color w:val="188038"/>
          <w:rtl w:val="0"/>
        </w:rPr>
        <w:t xml:space="preserve">#635BFF</w:t>
      </w:r>
      <w:r w:rsidDel="00000000" w:rsidR="00000000" w:rsidRPr="00000000">
        <w:rPr>
          <w:rtl w:val="0"/>
        </w:rPr>
        <w:t xml:space="preserve">, success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 with 90% opacity.</w:t>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yuxi35dqz5"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 Directory</w:t>
      </w:r>
      <w:r w:rsidDel="00000000" w:rsidR="00000000" w:rsidRPr="00000000">
        <w:rPr>
          <w:rtl w:val="0"/>
        </w:rPr>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t xml:space="preserve">Site Directory</w:t>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ctu21cidcg"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t xml:space="preserve">Home Page</w:t>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kczdbaeni"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t xml:space="preserve">Dashboard</w:t>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n5pbgsen1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t xml:space="preserve">I.C.P. Generator </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3qnfsxhe2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t xml:space="preserve">P.R.D.</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xujv6kjso4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Cline PRD</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Cline PRD</w:t>
      </w:r>
    </w:p>
    <w:p w:rsidR="00000000" w:rsidDel="00000000" w:rsidP="00000000" w:rsidRDefault="00000000" w:rsidRPr="00000000" w14:paraId="000000AD">
      <w:pPr>
        <w:rPr/>
      </w:pPr>
      <w:r w:rsidDel="00000000" w:rsidR="00000000" w:rsidRPr="00000000">
        <w:rPr>
          <w:rtl w:val="0"/>
        </w:rPr>
        <w:t xml:space="preserve">### __Project: Enably - The Go-to-Market OS (V1)__</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__1. Product Requirements Document (PRD)__</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__1.1. Vision__ A self-serve, AI-powered Go-to-Market (GTM) operating system. Enably empowers founders, sales, and marketing teams to rapidly build and execute a world-class GTM strategy. It starts by defining a strategic foundation (ICP, Personas, USPs) and flows into tactical execution with playbooks, messaging, and an intelligent SDR assistant. The goal is not to replace humans, but to make them faster, smarter, and more consistent.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__1.2. Target Users &amp; Key Jobs-to-be-Done (JTBD)__</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__Founder / Head of Growth:__</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__JTBD:__ "I need a solid GTM foundation, fast."</w:t>
      </w:r>
    </w:p>
    <w:p w:rsidR="00000000" w:rsidDel="00000000" w:rsidP="00000000" w:rsidRDefault="00000000" w:rsidRPr="00000000" w14:paraId="000000B8">
      <w:pPr>
        <w:rPr/>
      </w:pPr>
      <w:r w:rsidDel="00000000" w:rsidR="00000000" w:rsidRPr="00000000">
        <w:rPr>
          <w:rtl w:val="0"/>
        </w:rPr>
        <w:t xml:space="preserve">  - __Solution:__ A guided wizard to generate foundational documents (ICP, Personas, USPs).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__SDR / AE (Sales Development Rep / Account Executive):__</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__JTBD:__ "Give me a 'sales bible' and clear steps for outreach."</w:t>
      </w:r>
    </w:p>
    <w:p w:rsidR="00000000" w:rsidDel="00000000" w:rsidP="00000000" w:rsidRDefault="00000000" w:rsidRPr="00000000" w14:paraId="000000BD">
      <w:pPr>
        <w:rPr/>
      </w:pPr>
      <w:r w:rsidDel="00000000" w:rsidR="00000000" w:rsidRPr="00000000">
        <w:rPr>
          <w:rtl w:val="0"/>
        </w:rPr>
        <w:t xml:space="preserve">  - __Solution:__ A dynamic Sales Playbook with activity targets, SOPs, and messaging templates.</w:t>
      </w:r>
    </w:p>
    <w:p w:rsidR="00000000" w:rsidDel="00000000" w:rsidP="00000000" w:rsidRDefault="00000000" w:rsidRPr="00000000" w14:paraId="000000BE">
      <w:pPr>
        <w:rPr/>
      </w:pPr>
      <w:r w:rsidDel="00000000" w:rsidR="00000000" w:rsidRPr="00000000">
        <w:rPr>
          <w:rtl w:val="0"/>
        </w:rPr>
        <w:t xml:space="preserve">  - __JTBD:__ "Help me write relevant, personalized messages to every lead."</w:t>
      </w:r>
    </w:p>
    <w:p w:rsidR="00000000" w:rsidDel="00000000" w:rsidP="00000000" w:rsidRDefault="00000000" w:rsidRPr="00000000" w14:paraId="000000BF">
      <w:pPr>
        <w:rPr/>
      </w:pPr>
      <w:r w:rsidDel="00000000" w:rsidR="00000000" w:rsidRPr="00000000">
        <w:rPr>
          <w:rtl w:val="0"/>
        </w:rPr>
        <w:t xml:space="preserve">  - __Solution:__ A research micro-agent and a context-aware message generator.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__RevOps / Admin:__</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__JTBD:__ "Keep our GTM assets organized, synced, and secure."</w:t>
      </w:r>
    </w:p>
    <w:p w:rsidR="00000000" w:rsidDel="00000000" w:rsidP="00000000" w:rsidRDefault="00000000" w:rsidRPr="00000000" w14:paraId="000000C4">
      <w:pPr>
        <w:rPr/>
      </w:pPr>
      <w:r w:rsidDel="00000000" w:rsidR="00000000" w:rsidRPr="00000000">
        <w:rPr>
          <w:rtl w:val="0"/>
        </w:rPr>
        <w:t xml:space="preserve">  - __Solution:__ A centralized document hub, CRM integration, and user/workspace management.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__1.3. V1 Scope &amp; Core Features__</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__Onboarding &amp; GTM Wizard:__ A step-by-step conversational flow to capture company, product, and market details.</w:t>
      </w:r>
    </w:p>
    <w:p w:rsidR="00000000" w:rsidDel="00000000" w:rsidP="00000000" w:rsidRDefault="00000000" w:rsidRPr="00000000" w14:paraId="000000C9">
      <w:pPr>
        <w:rPr/>
      </w:pPr>
      <w:r w:rsidDel="00000000" w:rsidR="00000000" w:rsidRPr="00000000">
        <w:rPr>
          <w:rtl w:val="0"/>
        </w:rPr>
        <w:t xml:space="preserve">   - __Outputs:__ Structured, downloadable documents for Ideal Customer Profile (ICP), Personas, Unique Selling Propositions (USPs), and Use Cases.</w:t>
      </w:r>
    </w:p>
    <w:p w:rsidR="00000000" w:rsidDel="00000000" w:rsidP="00000000" w:rsidRDefault="00000000" w:rsidRPr="00000000" w14:paraId="000000CA">
      <w:pPr>
        <w:rPr/>
      </w:pPr>
      <w:r w:rsidDel="00000000" w:rsidR="00000000" w:rsidRPr="00000000">
        <w:rPr>
          <w:rtl w:val="0"/>
        </w:rPr>
        <w:t xml:space="preserve">2. __The Sales Bible &amp; Playbook:__ A central repository for sales strategy and operations.</w:t>
      </w:r>
    </w:p>
    <w:p w:rsidR="00000000" w:rsidDel="00000000" w:rsidP="00000000" w:rsidRDefault="00000000" w:rsidRPr="00000000" w14:paraId="000000CB">
      <w:pPr>
        <w:rPr/>
      </w:pPr>
      <w:r w:rsidDel="00000000" w:rsidR="00000000" w:rsidRPr="00000000">
        <w:rPr>
          <w:rtl w:val="0"/>
        </w:rPr>
        <w:t xml:space="preserve">   - __Includes:__ Activity targets (dials, emails), Standard Operating Procedures (SOPs), and outreach cadence templates.</w:t>
      </w:r>
    </w:p>
    <w:p w:rsidR="00000000" w:rsidDel="00000000" w:rsidP="00000000" w:rsidRDefault="00000000" w:rsidRPr="00000000" w14:paraId="000000CC">
      <w:pPr>
        <w:rPr/>
      </w:pPr>
      <w:r w:rsidDel="00000000" w:rsidR="00000000" w:rsidRPr="00000000">
        <w:rPr>
          <w:rtl w:val="0"/>
        </w:rPr>
        <w:t xml:space="preserve">3. __Messaging Workshop:__ An AI-powered generator for crafting outreach copy (emails, LinkedIn DMs, call scripts) using variables from the GTM foundation.</w:t>
      </w:r>
    </w:p>
    <w:p w:rsidR="00000000" w:rsidDel="00000000" w:rsidP="00000000" w:rsidRDefault="00000000" w:rsidRPr="00000000" w14:paraId="000000CD">
      <w:pPr>
        <w:rPr/>
      </w:pPr>
      <w:r w:rsidDel="00000000" w:rsidR="00000000" w:rsidRPr="00000000">
        <w:rPr>
          <w:rtl w:val="0"/>
        </w:rPr>
        <w:t xml:space="preserve">4. __Research &amp; Enrichment Micro-Agent:__ A tool to fetch and summarize key information about a lead or company from a URL, providing talking points for outreach.</w:t>
      </w:r>
    </w:p>
    <w:p w:rsidR="00000000" w:rsidDel="00000000" w:rsidP="00000000" w:rsidRDefault="00000000" w:rsidRPr="00000000" w14:paraId="000000CE">
      <w:pPr>
        <w:rPr/>
      </w:pPr>
      <w:r w:rsidDel="00000000" w:rsidR="00000000" w:rsidRPr="00000000">
        <w:rPr>
          <w:rtl w:val="0"/>
        </w:rPr>
        <w:t xml:space="preserve">5. __Document Hub:__ A central, versioned repository for all generated assets and user uploads, organized by workspace.</w:t>
      </w:r>
    </w:p>
    <w:p w:rsidR="00000000" w:rsidDel="00000000" w:rsidP="00000000" w:rsidRDefault="00000000" w:rsidRPr="00000000" w14:paraId="000000CF">
      <w:pPr>
        <w:rPr/>
      </w:pPr>
      <w:r w:rsidDel="00000000" w:rsidR="00000000" w:rsidRPr="00000000">
        <w:rPr>
          <w:rtl w:val="0"/>
        </w:rPr>
        <w:t xml:space="preserve">6. __CRM Integration (V1: HubSpot):__ OAuth connection to sync contacts, companies, and notes, enabling a seamless workflow between Enably and the user's CRM.</w:t>
      </w:r>
    </w:p>
    <w:p w:rsidR="00000000" w:rsidDel="00000000" w:rsidP="00000000" w:rsidRDefault="00000000" w:rsidRPr="00000000" w14:paraId="000000D0">
      <w:pPr>
        <w:rPr/>
      </w:pPr>
      <w:r w:rsidDel="00000000" w:rsidR="00000000" w:rsidRPr="00000000">
        <w:rPr>
          <w:rtl w:val="0"/>
        </w:rPr>
        <w:t xml:space="preserve">7. __Memory-Aware Assistant:__ An AI chat assistant with retrieval-augmented generation (RAG) capabilities, allowing it to answer questions based on the user's documents and workspace context.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__1.4. Success Metrics (V1)__</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__Activation:__ Time-to-first-ICP document &lt; 15 minutes.</w:t>
      </w:r>
    </w:p>
    <w:p w:rsidR="00000000" w:rsidDel="00000000" w:rsidP="00000000" w:rsidRDefault="00000000" w:rsidRPr="00000000" w14:paraId="000000D5">
      <w:pPr>
        <w:rPr/>
      </w:pPr>
      <w:r w:rsidDel="00000000" w:rsidR="00000000" w:rsidRPr="00000000">
        <w:rPr>
          <w:rtl w:val="0"/>
        </w:rPr>
        <w:t xml:space="preserve">- __Engagement:__ &gt; 40% of users export at least 3 assets within their first day.</w:t>
      </w:r>
    </w:p>
    <w:p w:rsidR="00000000" w:rsidDel="00000000" w:rsidP="00000000" w:rsidRDefault="00000000" w:rsidRPr="00000000" w14:paraId="000000D6">
      <w:pPr>
        <w:rPr/>
      </w:pPr>
      <w:r w:rsidDel="00000000" w:rsidR="00000000" w:rsidRPr="00000000">
        <w:rPr>
          <w:rtl w:val="0"/>
        </w:rPr>
        <w:t xml:space="preserve">- __Adoption:__ &gt; 30% of users connect their CRM during their first session.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__2. Project Overview &amp; Architecture__</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__2.1. System Architecture &amp; Tech Stack__</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__Frontend:__ __Next.js 14__ (App Router), TypeScript, Tailwind CSS.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__UI Components:__ __shadcn/ui__ for a modern, accessible, and consistent design system.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__State Management:__ __Zustand__ for lightweight global state.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__Forms:__ __React Hook Form__ with __Zod__ for validation.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__Backend:__ __Supabase__</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__Database:__ Postgres with __pgvector__ for embeddings.</w:t>
      </w:r>
    </w:p>
    <w:p w:rsidR="00000000" w:rsidDel="00000000" w:rsidP="00000000" w:rsidRDefault="00000000" w:rsidRPr="00000000" w14:paraId="000000E9">
      <w:pPr>
        <w:rPr/>
      </w:pPr>
      <w:r w:rsidDel="00000000" w:rsidR="00000000" w:rsidRPr="00000000">
        <w:rPr>
          <w:rtl w:val="0"/>
        </w:rPr>
        <w:t xml:space="preserve">  - __Auth:__ Supabase Auth for user and organization management.</w:t>
      </w:r>
    </w:p>
    <w:p w:rsidR="00000000" w:rsidDel="00000000" w:rsidP="00000000" w:rsidRDefault="00000000" w:rsidRPr="00000000" w14:paraId="000000EA">
      <w:pPr>
        <w:rPr/>
      </w:pPr>
      <w:r w:rsidDel="00000000" w:rsidR="00000000" w:rsidRPr="00000000">
        <w:rPr>
          <w:rtl w:val="0"/>
        </w:rPr>
        <w:t xml:space="preserve">  - __Storage:__ Supabase Storage for file uploads (documents, assets).</w:t>
      </w:r>
    </w:p>
    <w:p w:rsidR="00000000" w:rsidDel="00000000" w:rsidP="00000000" w:rsidRDefault="00000000" w:rsidRPr="00000000" w14:paraId="000000EB">
      <w:pPr>
        <w:rPr/>
      </w:pPr>
      <w:r w:rsidDel="00000000" w:rsidR="00000000" w:rsidRPr="00000000">
        <w:rPr>
          <w:rtl w:val="0"/>
        </w:rPr>
        <w:t xml:space="preserve">  - __Serverless Functions:__ Supabase Edge Functions for backend logic (e.g., AI-powered generation, CRM sync).</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__ORM:__ __Prisma__ for type-safe database access.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__AI:__ __OpenAI API__ (`gpt-4o-mini` for generation, `text-embedding-3-large` for embeddings).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__Web Scraping:__ __Metascraper__ and `jsdom` for the research agent.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__PDF Generation:__ __@react-pdf/renderer__ for exporting documents.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__2.2. Information Architecture (IA)__</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__Top Navigation:__ Dashboard | Wizard | Playbook | Messaging | Research | Hub | Integrations | Assistant.</w:t>
      </w:r>
    </w:p>
    <w:p w:rsidR="00000000" w:rsidDel="00000000" w:rsidP="00000000" w:rsidRDefault="00000000" w:rsidRPr="00000000" w14:paraId="000000F8">
      <w:pPr>
        <w:rPr/>
      </w:pPr>
      <w:r w:rsidDel="00000000" w:rsidR="00000000" w:rsidRPr="00000000">
        <w:rPr>
          <w:rtl w:val="0"/>
        </w:rPr>
        <w:t xml:space="preserve">- __Dashboard:__ An overview of key activities, progress, and quick-access links.</w:t>
      </w:r>
    </w:p>
    <w:p w:rsidR="00000000" w:rsidDel="00000000" w:rsidP="00000000" w:rsidRDefault="00000000" w:rsidRPr="00000000" w14:paraId="000000F9">
      <w:pPr>
        <w:rPr/>
      </w:pPr>
      <w:r w:rsidDel="00000000" w:rsidR="00000000" w:rsidRPr="00000000">
        <w:rPr>
          <w:rtl w:val="0"/>
        </w:rPr>
        <w:t xml:space="preserve">- __Data Models:__ A robust Prisma schema defining `Workspace`, `Member`, `Document`, `Product`, `Lead`, `Template`, and `Integration` relationships, ensuring data integrity and multi-tenancy.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__2.3. High-Level Build Plan__</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__Phase 1: Foundation (The "Enable" Sprint)__</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__Setup:__ Initialize Next.js project, install all dependencies.</w:t>
      </w:r>
    </w:p>
    <w:p w:rsidR="00000000" w:rsidDel="00000000" w:rsidP="00000000" w:rsidRDefault="00000000" w:rsidRPr="00000000" w14:paraId="00000100">
      <w:pPr>
        <w:rPr/>
      </w:pPr>
      <w:r w:rsidDel="00000000" w:rsidR="00000000" w:rsidRPr="00000000">
        <w:rPr>
          <w:rtl w:val="0"/>
        </w:rPr>
        <w:t xml:space="preserve">   - __Database:__ Set up Supabase project, enable `pgvector`, and run initial Prisma migrations based on the defined schema.</w:t>
      </w:r>
    </w:p>
    <w:p w:rsidR="00000000" w:rsidDel="00000000" w:rsidP="00000000" w:rsidRDefault="00000000" w:rsidRPr="00000000" w14:paraId="00000101">
      <w:pPr>
        <w:rPr/>
      </w:pPr>
      <w:r w:rsidDel="00000000" w:rsidR="00000000" w:rsidRPr="00000000">
        <w:rPr>
          <w:rtl w:val="0"/>
        </w:rPr>
        <w:t xml:space="preserve">   - __Auth &amp; Orgs:__ Configure Supabase Auth for user sign-up, login, and workspace management.</w:t>
      </w:r>
    </w:p>
    <w:p w:rsidR="00000000" w:rsidDel="00000000" w:rsidP="00000000" w:rsidRDefault="00000000" w:rsidRPr="00000000" w14:paraId="00000102">
      <w:pPr>
        <w:rPr/>
      </w:pPr>
      <w:r w:rsidDel="00000000" w:rsidR="00000000" w:rsidRPr="00000000">
        <w:rPr>
          <w:rtl w:val="0"/>
        </w:rPr>
        <w:t xml:space="preserve">   - __Core UI:__ Scaffold the main application layout, navigation, and basic pages using `shadcn/ui`.</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 __Phase 2: The Wizard &amp; Document Hub__</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Build the multi-step GTM Wizard form.</w:t>
      </w:r>
    </w:p>
    <w:p w:rsidR="00000000" w:rsidDel="00000000" w:rsidP="00000000" w:rsidRDefault="00000000" w:rsidRPr="00000000" w14:paraId="00000107">
      <w:pPr>
        <w:rPr/>
      </w:pPr>
      <w:r w:rsidDel="00000000" w:rsidR="00000000" w:rsidRPr="00000000">
        <w:rPr>
          <w:rtl w:val="0"/>
        </w:rPr>
        <w:t xml:space="preserve">   - Create the backend API endpoint to take wizard inputs, call the OpenAI API, and generate structured JSON documents.</w:t>
      </w:r>
    </w:p>
    <w:p w:rsidR="00000000" w:rsidDel="00000000" w:rsidP="00000000" w:rsidRDefault="00000000" w:rsidRPr="00000000" w14:paraId="00000108">
      <w:pPr>
        <w:rPr/>
      </w:pPr>
      <w:r w:rsidDel="00000000" w:rsidR="00000000" w:rsidRPr="00000000">
        <w:rPr>
          <w:rtl w:val="0"/>
        </w:rPr>
        <w:t xml:space="preserve">   - Implement the Document Hub to list, view, and export these generated documents (PDF &amp; JSON).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3. __Phase 3: Playbook &amp; Messaging__</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Develop the UI for the Sales Playbook and Messaging Workshop.</w:t>
      </w:r>
    </w:p>
    <w:p w:rsidR="00000000" w:rsidDel="00000000" w:rsidP="00000000" w:rsidRDefault="00000000" w:rsidRPr="00000000" w14:paraId="0000010D">
      <w:pPr>
        <w:rPr/>
      </w:pPr>
      <w:r w:rsidDel="00000000" w:rsidR="00000000" w:rsidRPr="00000000">
        <w:rPr>
          <w:rtl w:val="0"/>
        </w:rPr>
        <w:t xml:space="preserve">   - Create the AI-powered message generator.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 __Phase 4: Assistant &amp; Integrations__</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Implement the embedding process on document save.</w:t>
      </w:r>
    </w:p>
    <w:p w:rsidR="00000000" w:rsidDel="00000000" w:rsidP="00000000" w:rsidRDefault="00000000" w:rsidRPr="00000000" w14:paraId="00000112">
      <w:pPr>
        <w:rPr/>
      </w:pPr>
      <w:r w:rsidDel="00000000" w:rsidR="00000000" w:rsidRPr="00000000">
        <w:rPr>
          <w:rtl w:val="0"/>
        </w:rPr>
        <w:t xml:space="preserve">   - Build the RAG-powered chat assistant.</w:t>
      </w:r>
    </w:p>
    <w:p w:rsidR="00000000" w:rsidDel="00000000" w:rsidP="00000000" w:rsidRDefault="00000000" w:rsidRPr="00000000" w14:paraId="00000113">
      <w:pPr>
        <w:rPr/>
      </w:pPr>
      <w:r w:rsidDel="00000000" w:rsidR="00000000" w:rsidRPr="00000000">
        <w:rPr>
          <w:rtl w:val="0"/>
        </w:rPr>
        <w:t xml:space="preserve">   - Set up HubSpot OAuth and initial data sync functionality.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refined plan provides a clear, actionable path to building the V1 of Enably. It leverages the power of Supabase for a streamlined backend experience while following the excellent, detailed architecture you provided.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fdnngrnkd3"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 Prompts</w:t>
      </w:r>
      <w:r w:rsidDel="00000000" w:rsidR="00000000" w:rsidRPr="00000000">
        <w:rPr>
          <w:rtl w:val="0"/>
        </w:rPr>
      </w:r>
    </w:p>
    <w:p w:rsidR="00000000" w:rsidDel="00000000" w:rsidP="00000000" w:rsidRDefault="00000000" w:rsidRPr="00000000" w14:paraId="00000119">
      <w:pPr>
        <w:rPr/>
        <w:sectPr>
          <w:type w:val="nextPage"/>
          <w:pgSz w:h="15840" w:w="12240" w:orient="portrait"/>
          <w:pgMar w:bottom="1440" w:top="1440" w:left="1440" w:right="1440" w:header="720" w:footer="720"/>
          <w:pgNumType w:start="1"/>
        </w:sectPr>
      </w:pPr>
      <w:r w:rsidDel="00000000" w:rsidR="00000000" w:rsidRPr="00000000">
        <w:rPr>
          <w:rtl w:val="0"/>
        </w:rPr>
        <w:t xml:space="preserve">Build Prompts</w:t>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749s1nyjvl"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Proposed Development Plan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__Phase 1: Foundation &amp; Core Frontend__</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24">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25">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26">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__Phase 2: Central Assistant &amp; Chat Interface__</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2B">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2C">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__Phase 3: Go-to-Market Engine - ICP &amp; Personas__</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31">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32">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37">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__Phase 5: Advanced Integrations &amp; Customization__</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3C">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Recommended Technology Stack</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43">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44">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45">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46">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API Request$0.0220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Proposed Development Plan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__Phase 1: Foundation &amp; Core Frontend__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59">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5A">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5B">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__Phase 2: Central Assistant &amp; Chat Interface__</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60">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61">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__Phase 3: Go-to-Market Engine - ICP &amp; Personas__</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66">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67">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6C">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__Phase 5: Advanced Integrations &amp; Customization__</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71">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Recommended Technology Stack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78">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79">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7A">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7B">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ier99yvavz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Responses</w:t>
      </w:r>
      <w:r w:rsidDel="00000000" w:rsidR="00000000" w:rsidRPr="00000000">
        <w:rPr>
          <w:rtl w:val="0"/>
        </w:rPr>
      </w:r>
    </w:p>
    <w:p w:rsidR="00000000" w:rsidDel="00000000" w:rsidP="00000000" w:rsidRDefault="00000000" w:rsidRPr="00000000" w14:paraId="00000185">
      <w:pPr>
        <w:rPr/>
        <w:sectPr>
          <w:type w:val="nextPage"/>
          <w:pgSz w:h="15840" w:w="12240" w:orient="portrait"/>
          <w:pgMar w:bottom="1440" w:top="1440" w:left="1440" w:right="1440" w:header="720" w:footer="720"/>
          <w:pgNumType w:start="1"/>
        </w:sectPr>
      </w:pPr>
      <w:r w:rsidDel="00000000" w:rsidR="00000000" w:rsidRPr="00000000">
        <w:rPr>
          <w:rtl w:val="0"/>
        </w:rPr>
        <w:t xml:space="preserve">Responses</w:t>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xhf2aalnmh"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Cline Response</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Proposed Development Plan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__Phase 1: Foundation &amp; Core Frontend__</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90">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91">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92">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__Phase 2: Central Assistant &amp; Chat Interface__</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97">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98">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__Phase 3: Go-to-Market Engine - ICP &amp; Personas__</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9D">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9E">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A3">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__Phase 5: Advanced Integrations &amp; Customization__</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A8">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Recommended Technology Stack</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AF">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B0">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B1">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B2">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API Request$0.0220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Hello! That sounds like an incredibly ambitious and powerful platform. Building "Enably: Go-to-Market Architect" will involve several complex, interconnected components. I'm excited to help you architect this.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Given the scope, I recommend a phased approach to build this out systematically. Here is a high-level plan I've drafted, along with a suggested technology stack to create the "beautiful front end" you've described.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Proposed Development Plan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__Phase 1: Foundation &amp; Core Frontend__</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 __Project Setup:__ Initialize a new project using a modern web framework.</w:t>
      </w:r>
    </w:p>
    <w:p w:rsidR="00000000" w:rsidDel="00000000" w:rsidP="00000000" w:rsidRDefault="00000000" w:rsidRPr="00000000" w14:paraId="000001C5">
      <w:pPr>
        <w:rPr/>
      </w:pPr>
      <w:r w:rsidDel="00000000" w:rsidR="00000000" w:rsidRPr="00000000">
        <w:rPr>
          <w:rtl w:val="0"/>
        </w:rPr>
        <w:t xml:space="preserve">2. __UI/UX Framework:__ Integrate a component library and styling solution to ensure a consistent and professional look from the start.</w:t>
      </w:r>
    </w:p>
    <w:p w:rsidR="00000000" w:rsidDel="00000000" w:rsidP="00000000" w:rsidRDefault="00000000" w:rsidRPr="00000000" w14:paraId="000001C6">
      <w:pPr>
        <w:rPr/>
      </w:pPr>
      <w:r w:rsidDel="00000000" w:rsidR="00000000" w:rsidRPr="00000000">
        <w:rPr>
          <w:rtl w:val="0"/>
        </w:rPr>
        <w:t xml:space="preserve">3. __Authentication &amp; User Management:__ Set up user sign-up, login, and profile management using Supabase Auth.</w:t>
      </w:r>
    </w:p>
    <w:p w:rsidR="00000000" w:rsidDel="00000000" w:rsidP="00000000" w:rsidRDefault="00000000" w:rsidRPr="00000000" w14:paraId="000001C7">
      <w:pPr>
        <w:rPr/>
      </w:pPr>
      <w:r w:rsidDel="00000000" w:rsidR="00000000" w:rsidRPr="00000000">
        <w:rPr>
          <w:rtl w:val="0"/>
        </w:rPr>
        <w:t xml:space="preserve">4. __Dashboard Shell:__ Create the main application layout, including navigation, a sidebar, and a central content area where the different features will live.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__Phase 2: Central Assistant &amp; Chat Interface__</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 __Chat Component:__ Build a reusable, real-time chat interface.</w:t>
      </w:r>
    </w:p>
    <w:p w:rsidR="00000000" w:rsidDel="00000000" w:rsidP="00000000" w:rsidRDefault="00000000" w:rsidRPr="00000000" w14:paraId="000001CC">
      <w:pPr>
        <w:rPr/>
      </w:pPr>
      <w:r w:rsidDel="00000000" w:rsidR="00000000" w:rsidRPr="00000000">
        <w:rPr>
          <w:rtl w:val="0"/>
        </w:rPr>
        <w:t xml:space="preserve">2. __OpenAI Integration:__ Connect the chat interface to the OpenAI Assistants API to create the "Central Agent."</w:t>
      </w:r>
    </w:p>
    <w:p w:rsidR="00000000" w:rsidDel="00000000" w:rsidP="00000000" w:rsidRDefault="00000000" w:rsidRPr="00000000" w14:paraId="000001CD">
      <w:pPr>
        <w:rPr/>
      </w:pPr>
      <w:r w:rsidDel="00000000" w:rsidR="00000000" w:rsidRPr="00000000">
        <w:rPr>
          <w:rtl w:val="0"/>
        </w:rPr>
        <w:t xml:space="preserve">3. __Conversation History:__ Use Supabase's database to store and retrieve chat threads, providing a complete conversational history for users.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__Phase 3: Go-to-Market Engine - ICP &amp; Personas__</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 __Conversational Workflow:__ Design and implement the guided, conversational flow to collect information for the Ideal Customer Profile (ICP).</w:t>
      </w:r>
    </w:p>
    <w:p w:rsidR="00000000" w:rsidDel="00000000" w:rsidP="00000000" w:rsidRDefault="00000000" w:rsidRPr="00000000" w14:paraId="000001D2">
      <w:pPr>
        <w:rPr/>
      </w:pPr>
      <w:r w:rsidDel="00000000" w:rsidR="00000000" w:rsidRPr="00000000">
        <w:rPr>
          <w:rtl w:val="0"/>
        </w:rPr>
        <w:t xml:space="preserve">2. __Document Generation:__ Create backend logic (likely using Supabase Edge Functions) that takes the collected data, sends it to an OpenAI model, and generates a comprehensive ICP document.</w:t>
      </w:r>
    </w:p>
    <w:p w:rsidR="00000000" w:rsidDel="00000000" w:rsidP="00000000" w:rsidRDefault="00000000" w:rsidRPr="00000000" w14:paraId="000001D3">
      <w:pPr>
        <w:rPr/>
      </w:pPr>
      <w:r w:rsidDel="00000000" w:rsidR="00000000" w:rsidRPr="00000000">
        <w:rPr>
          <w:rtl w:val="0"/>
        </w:rPr>
        <w:t xml:space="preserve">3. __Display Pages:__ Build dedicated pages to beautifully render the generated ICPs, user personas, industry research, and unique selling propositions.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__Phase 4: Go-to-Market Engine - Sales Playbook &amp; Messaging__</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 __Playbook Generation:__ Similar to the ICP module, create a workflow to generate the Sales Playbook.</w:t>
      </w:r>
    </w:p>
    <w:p w:rsidR="00000000" w:rsidDel="00000000" w:rsidP="00000000" w:rsidRDefault="00000000" w:rsidRPr="00000000" w14:paraId="000001D8">
      <w:pPr>
        <w:rPr/>
      </w:pPr>
      <w:r w:rsidDel="00000000" w:rsidR="00000000" w:rsidRPr="00000000">
        <w:rPr>
          <w:rtl w:val="0"/>
        </w:rPr>
        <w:t xml:space="preserve">2. __Content Sections:__ Develop the UI for the various playbook sections: BDR/AE activities, SOPs, KPIs, messaging templates (email, phone, DM), and sales presentation assets.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__Phase 5: Advanced Integrations &amp; Customization__</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 __CRM Connection:__ Integrate with a CRM API to handle lead management, prospecting, and data enrichment. We will need to decide on a specific CRM to target first.</w:t>
      </w:r>
    </w:p>
    <w:p w:rsidR="00000000" w:rsidDel="00000000" w:rsidP="00000000" w:rsidRDefault="00000000" w:rsidRPr="00000000" w14:paraId="000001DD">
      <w:pPr>
        <w:rPr/>
      </w:pPr>
      <w:r w:rsidDel="00000000" w:rsidR="00000000" w:rsidRPr="00000000">
        <w:rPr>
          <w:rtl w:val="0"/>
        </w:rPr>
        <w:t xml:space="preserve">2. __Custom Assistants:__ Build the functionality for users to create their own assistants, leveraging custom knowledge bases stored in Supabase.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Recommended Technology Stack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To achieve the "beautiful front end" and robust backend you're looking for, I suggest the following technologies: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__Frontend Framework:__ __Next.js 14__ (using the App Router). It's a production-grade React framework that offers server-side rendering, static site generation, and a great developer experience.</w:t>
      </w:r>
    </w:p>
    <w:p w:rsidR="00000000" w:rsidDel="00000000" w:rsidP="00000000" w:rsidRDefault="00000000" w:rsidRPr="00000000" w14:paraId="000001E4">
      <w:pPr>
        <w:rPr/>
      </w:pPr>
      <w:r w:rsidDel="00000000" w:rsidR="00000000" w:rsidRPr="00000000">
        <w:rPr>
          <w:rtl w:val="0"/>
        </w:rPr>
        <w:t xml:space="preserve">- __UI Components:__ __Shadcn/UI__. This is not a traditional component library but a collection of reusable, accessible, and beautifully designed components that you can copy and paste into your project. It's built on top of Radix UI and Tailwind CSS.</w:t>
      </w:r>
    </w:p>
    <w:p w:rsidR="00000000" w:rsidDel="00000000" w:rsidP="00000000" w:rsidRDefault="00000000" w:rsidRPr="00000000" w14:paraId="000001E5">
      <w:pPr>
        <w:rPr/>
      </w:pPr>
      <w:r w:rsidDel="00000000" w:rsidR="00000000" w:rsidRPr="00000000">
        <w:rPr>
          <w:rtl w:val="0"/>
        </w:rPr>
        <w:t xml:space="preserve">- __Styling:__ __Tailwind CSS__. A utility-first CSS framework that allows for rapid and custom UI development. It's the industry standard for modern web apps.</w:t>
      </w:r>
    </w:p>
    <w:p w:rsidR="00000000" w:rsidDel="00000000" w:rsidP="00000000" w:rsidRDefault="00000000" w:rsidRPr="00000000" w14:paraId="000001E6">
      <w:pPr>
        <w:rPr/>
      </w:pPr>
      <w:r w:rsidDel="00000000" w:rsidR="00000000" w:rsidRPr="00000000">
        <w:rPr>
          <w:rtl w:val="0"/>
        </w:rPr>
        <w:t xml:space="preserve">- __Backend &amp; Database:__ __Supabase__ (as you requested). We'll use it for the PostgreSQL database, authentication, object storage (for user uploads), and serverless Edge Functions.</w:t>
      </w:r>
    </w:p>
    <w:p w:rsidR="00000000" w:rsidDel="00000000" w:rsidP="00000000" w:rsidRDefault="00000000" w:rsidRPr="00000000" w14:paraId="000001E7">
      <w:pPr>
        <w:rPr/>
      </w:pPr>
      <w:r w:rsidDel="00000000" w:rsidR="00000000" w:rsidRPr="00000000">
        <w:rPr>
          <w:rtl w:val="0"/>
        </w:rPr>
        <w:t xml:space="preserve">- __AI &amp; Agents:__ __OpenAI Assistants API__ and __Vercel AI SDK__. The Vercel SDK simplifies integrating AI chat features into a Next.js application, managing streaming responses and message history.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plan provides a structured path forward. We can start with Phase 1 to get the foundation in place.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do you think of this initial plan and technology stack? We can adjust it based on your priorities. Once you're happy with the plan, please ask me to "toggle to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Act Mode (⌘⇧A)," and I can start building the project structure.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r1j9fexqu6"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Components</w:t>
      </w:r>
      <w:r w:rsidDel="00000000" w:rsidR="00000000" w:rsidRPr="00000000">
        <w:rPr>
          <w:rtl w:val="0"/>
        </w:rPr>
      </w:r>
    </w:p>
    <w:p w:rsidR="00000000" w:rsidDel="00000000" w:rsidP="00000000" w:rsidRDefault="00000000" w:rsidRPr="00000000" w14:paraId="000001F1">
      <w:pPr>
        <w:rPr/>
        <w:sectPr>
          <w:type w:val="nextPage"/>
          <w:pgSz w:h="15840" w:w="12240" w:orient="portrait"/>
          <w:pgMar w:bottom="1440" w:top="1440" w:left="1440" w:right="1440" w:header="720" w:footer="720"/>
          <w:pgNumType w:start="1"/>
        </w:sectPr>
      </w:pPr>
      <w:r w:rsidDel="00000000" w:rsidR="00000000" w:rsidRPr="00000000">
        <w:rPr>
          <w:rtl w:val="0"/>
        </w:rPr>
        <w:t xml:space="preserve">Components </w:t>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anmj5840eh"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Assistant chat</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Assistant chat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npx shadcn@latest add "</w:t>
      </w:r>
      <w:hyperlink r:id="rId6">
        <w:r w:rsidDel="00000000" w:rsidR="00000000" w:rsidRPr="00000000">
          <w:rPr>
            <w:color w:val="1155cc"/>
            <w:u w:val="single"/>
            <w:rtl w:val="0"/>
          </w:rPr>
          <w:t xml:space="preserve">https://21st.dev/r/coderislive07/ai-assistat</w:t>
        </w:r>
      </w:hyperlink>
      <w:r w:rsidDel="00000000" w:rsidR="00000000" w:rsidRPr="00000000">
        <w:rPr>
          <w:rtl w:val="0"/>
        </w:rPr>
        <w:t xml:space="preserve">"</w:t>
      </w:r>
    </w:p>
    <w:p w:rsidR="00000000" w:rsidDel="00000000" w:rsidP="00000000" w:rsidRDefault="00000000" w:rsidRPr="00000000" w14:paraId="000001F6">
      <w:pPr>
        <w:rPr/>
      </w:pPr>
      <w:hyperlink r:id="rId7">
        <w:r w:rsidDel="00000000" w:rsidR="00000000" w:rsidRPr="00000000">
          <w:rPr>
            <w:color w:val="1155cc"/>
            <w:u w:val="single"/>
            <w:rtl w:val="0"/>
          </w:rPr>
          <w:t xml:space="preserve">21st.dev - Craft with AI</w:t>
        </w:r>
      </w:hyperlink>
      <w:r w:rsidDel="00000000" w:rsidR="00000000" w:rsidRPr="00000000">
        <w:rPr>
          <w:rtl w:val="0"/>
        </w:rPr>
        <w:t xml:space="preserve"> - </w:t>
      </w:r>
      <w:hyperlink r:id="rId8">
        <w:r w:rsidDel="00000000" w:rsidR="00000000" w:rsidRPr="00000000">
          <w:rPr>
            <w:color w:val="1155cc"/>
            <w:u w:val="single"/>
            <w:rtl w:val="0"/>
          </w:rPr>
          <w:t xml:space="preserve">https://21st.dev/coderislive07/ai-assistat/default</w:t>
        </w:r>
      </w:hyperlink>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114300" distT="114300" distL="114300" distR="114300">
            <wp:extent cx="5943600" cy="4445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21st.dev/r/coderislive07/ai-assistat" TargetMode="External"/><Relationship Id="rId7" Type="http://schemas.openxmlformats.org/officeDocument/2006/relationships/hyperlink" Target="https://21st.dev/coderislive07/ai-assistat/default" TargetMode="External"/><Relationship Id="rId8" Type="http://schemas.openxmlformats.org/officeDocument/2006/relationships/hyperlink" Target="https://21st.dev/coderislive07/ai-assistat/defa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