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hg7b6nahg7u" w:id="0"/>
      <w:bookmarkEnd w:id="0"/>
      <w:r w:rsidDel="00000000" w:rsidR="00000000" w:rsidRPr="00000000">
        <w:rPr>
          <w:b w:val="1"/>
          <w:bCs w:val="1"/>
          <w:color w:val="000000"/>
          <w:sz w:val="26"/>
          <w:szCs w:val="26"/>
          <w:rtl w:val="0"/>
        </w:rPr>
        <w:t xml:space="preserve">Sales Plan and Proposal for Homways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ki0to99z65g"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the sales plan is to position Homways as the premier partner for property management companies, leveraging innovative software to streamline the rental application process. This plan will outline a strategy to secure partnerships with apartment buildings and property management firms, deliver a compelling value proposition, and generate long-term revenue through these partnerships.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8rv00uhr5lm" w:id="2"/>
      <w:bookmarkEnd w:id="2"/>
      <w:r w:rsidDel="00000000" w:rsidR="00000000" w:rsidRPr="00000000">
        <w:rPr>
          <w:b w:val="1"/>
          <w:bCs w:val="1"/>
          <w:color w:val="000000"/>
          <w:sz w:val="26"/>
          <w:szCs w:val="26"/>
          <w:rtl w:val="0"/>
        </w:rPr>
        <w:t xml:space="preserve">Sales Strategy Overview:</w:t>
      </w:r>
    </w:p>
    <w:p w:rsidR="00000000" w:rsidDel="00000000" w:rsidP="00000000" w:rsidRDefault="00000000" w:rsidRPr="00000000" w14:paraId="00000006">
      <w:pPr>
        <w:spacing w:after="240" w:before="240" w:lineRule="auto"/>
        <w:rPr/>
      </w:pPr>
      <w:r w:rsidDel="00000000" w:rsidR="00000000" w:rsidRPr="00000000">
        <w:rPr>
          <w:rtl w:val="0"/>
        </w:rPr>
        <w:t xml:space="preserve">Homways offers a streamlined solution to simplify the apartment rental process, making it easier for property management companies to manage tenant applications and reducing the time it takes for prospective tenants to find and qualify for apartments. Our sales strategy will target property management companies, multi-family buildings, and other relevant stakeholders to create a strong network of partnerships that drive mutual success.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ity4kqe33uv" w:id="3"/>
      <w:bookmarkEnd w:id="3"/>
      <w:r w:rsidDel="00000000" w:rsidR="00000000" w:rsidRPr="00000000">
        <w:rPr>
          <w:b w:val="1"/>
          <w:bCs w:val="1"/>
          <w:color w:val="000000"/>
          <w:sz w:val="26"/>
          <w:szCs w:val="26"/>
          <w:rtl w:val="0"/>
        </w:rPr>
        <w:t xml:space="preserve">Strategic Sales Plan Components: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u1d1ld7o98af" w:id="4"/>
      <w:bookmarkEnd w:id="4"/>
      <w:r w:rsidDel="00000000" w:rsidR="00000000" w:rsidRPr="00000000">
        <w:rPr>
          <w:b w:val="1"/>
          <w:bCs w:val="1"/>
          <w:color w:val="000000"/>
          <w:sz w:val="22"/>
          <w:szCs w:val="22"/>
          <w:rtl w:val="0"/>
        </w:rPr>
        <w:t xml:space="preserve">1. Strategic Planning and Market Research:</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Target Market Segmentation</w:t>
      </w:r>
      <w:r w:rsidDel="00000000" w:rsidR="00000000" w:rsidRPr="00000000">
        <w:rPr>
          <w:rtl w:val="0"/>
        </w:rPr>
        <w:t xml:space="preserve">:</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Focus on mid- to large-sized property management companies managing portfolios of 50+ units.</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Geographic focus on urban areas with high rental turnover rates and large tenant populations.</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Prioritize property management firms looking to improve tenant experience and operational efficiency.</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Research and Analysis</w:t>
      </w:r>
      <w:r w:rsidDel="00000000" w:rsidR="00000000" w:rsidRPr="00000000">
        <w:rPr>
          <w:rtl w:val="0"/>
        </w:rPr>
        <w:t xml:space="preserve">:</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Conduct market analysis to identify trends in the rental market and how Homways can help property management companies meet evolving tenant demands.</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Stay ahead of competitors by leveraging Homways' unique selling points: ease of use, single-application processing, tenant matching, and property management efficiency.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Messaging and Value Proposition</w:t>
      </w:r>
      <w:r w:rsidDel="00000000" w:rsidR="00000000" w:rsidRPr="00000000">
        <w:rPr>
          <w:rtl w:val="0"/>
        </w:rPr>
        <w:t xml:space="preserve">:</w:t>
      </w:r>
    </w:p>
    <w:p w:rsidR="00000000" w:rsidDel="00000000" w:rsidP="00000000" w:rsidRDefault="00000000" w:rsidRPr="00000000" w14:paraId="00000012">
      <w:pPr>
        <w:numPr>
          <w:ilvl w:val="1"/>
          <w:numId w:val="5"/>
        </w:numPr>
        <w:spacing w:after="240" w:before="0" w:beforeAutospacing="0" w:lineRule="auto"/>
        <w:ind w:left="1440" w:hanging="360"/>
      </w:pPr>
      <w:r w:rsidDel="00000000" w:rsidR="00000000" w:rsidRPr="00000000">
        <w:rPr>
          <w:rtl w:val="0"/>
        </w:rPr>
        <w:t xml:space="preserve">Develop tailored messaging that speaks to each market segment, focusing on how Homways solves key pain points, including tenant pre-qualification, reducing administrative burden, and improving tenant satisfaction.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dx49rt4fvf12" w:id="5"/>
      <w:bookmarkEnd w:id="5"/>
      <w:r w:rsidDel="00000000" w:rsidR="00000000" w:rsidRPr="00000000">
        <w:rPr>
          <w:b w:val="1"/>
          <w:bCs w:val="1"/>
          <w:color w:val="000000"/>
          <w:sz w:val="22"/>
          <w:szCs w:val="22"/>
          <w:rtl w:val="0"/>
        </w:rPr>
        <w:t xml:space="preserve">2. Building Partnerships: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Identifying Key Decision Makers</w:t>
      </w:r>
      <w:r w:rsidDel="00000000" w:rsidR="00000000" w:rsidRPr="00000000">
        <w:rPr>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Use CRM (HubSpot) and LinkedIn Sales Navigator to target decision-makers such as Directors of Leasing, Heads of Property Management, and Operations Managers.</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Tailor outreach to their specific needs, showcasing Homways as a platform that improves their efficiency and lowers operational costs.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Outreach and Lead Generation</w:t>
      </w:r>
      <w:r w:rsidDel="00000000" w:rsidR="00000000" w:rsidRPr="00000000">
        <w:rPr>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Develop a lead generation process using CRM and email automation tools.</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Establish a warm-up process for new email domains to avoid deliverability issues.</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Create and distribute lead magnets, such as whitepapers and case studies, that highlight how Homways improves tenant satisfaction and speeds up the leasing process.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Offer Special Incentives</w:t>
      </w:r>
      <w:r w:rsidDel="00000000" w:rsidR="00000000" w:rsidRPr="00000000">
        <w:rPr>
          <w:rtl w:val="0"/>
        </w:rPr>
        <w:t xml:space="preserve">:</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Offer a 30-day free trial or pilot program to demonstrate value.</w:t>
      </w:r>
    </w:p>
    <w:p w:rsidR="00000000" w:rsidDel="00000000" w:rsidP="00000000" w:rsidRDefault="00000000" w:rsidRPr="00000000" w14:paraId="0000001E">
      <w:pPr>
        <w:numPr>
          <w:ilvl w:val="1"/>
          <w:numId w:val="2"/>
        </w:numPr>
        <w:spacing w:after="240" w:before="0" w:beforeAutospacing="0" w:lineRule="auto"/>
        <w:ind w:left="1440" w:hanging="360"/>
      </w:pPr>
      <w:r w:rsidDel="00000000" w:rsidR="00000000" w:rsidRPr="00000000">
        <w:rPr>
          <w:rtl w:val="0"/>
        </w:rPr>
        <w:t xml:space="preserve">Provide volume-based pricing discounts for property management firms with larger portfolios.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793j3z6rk9lb" w:id="6"/>
      <w:bookmarkEnd w:id="6"/>
      <w:r w:rsidDel="00000000" w:rsidR="00000000" w:rsidRPr="00000000">
        <w:rPr>
          <w:b w:val="1"/>
          <w:bCs w:val="1"/>
          <w:color w:val="000000"/>
          <w:sz w:val="22"/>
          <w:szCs w:val="22"/>
          <w:rtl w:val="0"/>
        </w:rPr>
        <w:t xml:space="preserve">3. Relationship Building:</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Maintaining Client Relationships</w:t>
      </w:r>
      <w:r w:rsidDel="00000000" w:rsidR="00000000" w:rsidRPr="00000000">
        <w:rPr>
          <w:rtl w:val="0"/>
        </w:rPr>
        <w:t xml:space="preserv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Build strong relationships through regular check-ins and progress reporting.</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Implement feedback loops with clients to continuously improve the Homways platform based on user experience and property management feedback.</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Cross-Selling and Upselling</w:t>
      </w:r>
      <w:r w:rsidDel="00000000" w:rsidR="00000000" w:rsidRPr="00000000">
        <w:rPr>
          <w:rtl w:val="0"/>
        </w:rPr>
        <w:t xml:space="preserve">:</w:t>
      </w:r>
    </w:p>
    <w:p w:rsidR="00000000" w:rsidDel="00000000" w:rsidP="00000000" w:rsidRDefault="00000000" w:rsidRPr="00000000" w14:paraId="00000025">
      <w:pPr>
        <w:numPr>
          <w:ilvl w:val="1"/>
          <w:numId w:val="4"/>
        </w:numPr>
        <w:spacing w:after="240" w:before="0" w:beforeAutospacing="0" w:lineRule="auto"/>
        <w:ind w:left="1440" w:hanging="360"/>
      </w:pPr>
      <w:r w:rsidDel="00000000" w:rsidR="00000000" w:rsidRPr="00000000">
        <w:rPr>
          <w:rtl w:val="0"/>
        </w:rPr>
        <w:t xml:space="preserve">Introduce new services such as advanced reporting, custom CRM integrations, and tenant pre-qualification upgrades based on AI-driven insights.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t5edh7lbf573" w:id="7"/>
      <w:bookmarkEnd w:id="7"/>
      <w:r w:rsidDel="00000000" w:rsidR="00000000" w:rsidRPr="00000000">
        <w:rPr>
          <w:b w:val="1"/>
          <w:bCs w:val="1"/>
          <w:color w:val="000000"/>
          <w:sz w:val="22"/>
          <w:szCs w:val="22"/>
          <w:rtl w:val="0"/>
        </w:rPr>
        <w:t xml:space="preserve">4. Presentations and Pitches:</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b w:val="1"/>
          <w:bCs w:val="1"/>
          <w:rtl w:val="0"/>
        </w:rPr>
        <w:t xml:space="preserve">Developing Custom Presentations</w:t>
      </w:r>
      <w:r w:rsidDel="00000000" w:rsidR="00000000" w:rsidRPr="00000000">
        <w:rPr>
          <w:rtl w:val="0"/>
        </w:rPr>
        <w:t xml:space="preserve">:</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rtl w:val="0"/>
        </w:rPr>
        <w:t xml:space="preserve">Tailor each pitch to the specific needs of the property management firm, emphasizing how Homways saves time, reduces tenant acquisition costs, and provides real-time insights on tenant applications.</w:t>
      </w:r>
    </w:p>
    <w:p w:rsidR="00000000" w:rsidDel="00000000" w:rsidP="00000000" w:rsidRDefault="00000000" w:rsidRPr="00000000" w14:paraId="0000002A">
      <w:pPr>
        <w:numPr>
          <w:ilvl w:val="1"/>
          <w:numId w:val="10"/>
        </w:numPr>
        <w:spacing w:after="240" w:before="0" w:beforeAutospacing="0" w:lineRule="auto"/>
        <w:ind w:left="1440" w:hanging="360"/>
      </w:pPr>
      <w:r w:rsidDel="00000000" w:rsidR="00000000" w:rsidRPr="00000000">
        <w:rPr>
          <w:rtl w:val="0"/>
        </w:rPr>
        <w:t xml:space="preserve">Highlight case studies of successful partnerships, with measurable results like time saved, administrative costs reduced, and tenant satisfaction improvements.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jx169ei6ib3s" w:id="8"/>
      <w:bookmarkEnd w:id="8"/>
      <w:r w:rsidDel="00000000" w:rsidR="00000000" w:rsidRPr="00000000">
        <w:rPr>
          <w:b w:val="1"/>
          <w:bCs w:val="1"/>
          <w:color w:val="000000"/>
          <w:sz w:val="22"/>
          <w:szCs w:val="22"/>
          <w:rtl w:val="0"/>
        </w:rPr>
        <w:t xml:space="preserve">5. Feedback and Iteration:</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bCs w:val="1"/>
          <w:rtl w:val="0"/>
        </w:rPr>
        <w:t xml:space="preserve">Collecting Feedback</w:t>
      </w:r>
      <w:r w:rsidDel="00000000" w:rsidR="00000000" w:rsidRPr="00000000">
        <w:rPr>
          <w:rtl w:val="0"/>
        </w:rPr>
        <w:t xml:space="preserve">:</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Establish clear feedback collection methods to gather input from clients regarding the platform’s features, usability, and impact.</w:t>
      </w:r>
    </w:p>
    <w:p w:rsidR="00000000" w:rsidDel="00000000" w:rsidP="00000000" w:rsidRDefault="00000000" w:rsidRPr="00000000" w14:paraId="0000002F">
      <w:pPr>
        <w:numPr>
          <w:ilvl w:val="1"/>
          <w:numId w:val="3"/>
        </w:numPr>
        <w:spacing w:after="240" w:before="0" w:beforeAutospacing="0" w:lineRule="auto"/>
        <w:ind w:left="1440" w:hanging="360"/>
      </w:pPr>
      <w:r w:rsidDel="00000000" w:rsidR="00000000" w:rsidRPr="00000000">
        <w:rPr>
          <w:rtl w:val="0"/>
        </w:rPr>
        <w:t xml:space="preserve">Use this feedback to refine the platform and sales messaging, ensuring continuous improvement.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kk8ur4n6b7r7" w:id="9"/>
      <w:bookmarkEnd w:id="9"/>
      <w:r w:rsidDel="00000000" w:rsidR="00000000" w:rsidRPr="00000000">
        <w:rPr>
          <w:b w:val="1"/>
          <w:bCs w:val="1"/>
          <w:color w:val="000000"/>
          <w:sz w:val="22"/>
          <w:szCs w:val="22"/>
          <w:rtl w:val="0"/>
        </w:rPr>
        <w:t xml:space="preserve">6. Activation and Pricing Model:</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b w:val="1"/>
          <w:bCs w:val="1"/>
          <w:rtl w:val="0"/>
        </w:rPr>
        <w:t xml:space="preserve">Initial Set-Up Fees</w:t>
      </w:r>
      <w:r w:rsidDel="00000000" w:rsidR="00000000" w:rsidRPr="00000000">
        <w:rPr>
          <w:rtl w:val="0"/>
        </w:rPr>
        <w:t xml:space="preserve">:</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rtl w:val="0"/>
        </w:rPr>
        <w:t xml:space="preserve">Sales Outreach Setup: $3,000</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rtl w:val="0"/>
        </w:rPr>
        <w:t xml:space="preserve">CRM Integration: $1,500</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bCs w:val="1"/>
          <w:rtl w:val="0"/>
        </w:rPr>
        <w:t xml:space="preserve">Monthly Retainer Services</w:t>
      </w:r>
      <w:r w:rsidDel="00000000" w:rsidR="00000000" w:rsidRPr="00000000">
        <w:rPr>
          <w:rtl w:val="0"/>
        </w:rPr>
        <w:t xml:space="preserve">:</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Lead Generation: $2,000/month</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Reporting and Analytics: $500/month</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Total Setup Fee</w:t>
      </w:r>
      <w:r w:rsidDel="00000000" w:rsidR="00000000" w:rsidRPr="00000000">
        <w:rPr>
          <w:rtl w:val="0"/>
        </w:rPr>
        <w:t xml:space="preserve">: $4,500</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b w:val="1"/>
          <w:bCs w:val="1"/>
          <w:rtl w:val="0"/>
        </w:rPr>
        <w:t xml:space="preserve">Monthly Retainer</w:t>
      </w:r>
      <w:r w:rsidDel="00000000" w:rsidR="00000000" w:rsidRPr="00000000">
        <w:rPr>
          <w:rtl w:val="0"/>
        </w:rPr>
        <w:t xml:space="preserve">: $2,500/month</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b w:val="1"/>
          <w:bCs w:val="1"/>
          <w:rtl w:val="0"/>
        </w:rPr>
        <w:t xml:space="preserve">Additional Offerings</w:t>
      </w:r>
      <w:r w:rsidDel="00000000" w:rsidR="00000000" w:rsidRPr="00000000">
        <w:rPr>
          <w:rtl w:val="0"/>
        </w:rPr>
        <w:t xml:space="preserve">:</w:t>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rtl w:val="0"/>
        </w:rPr>
        <w:t xml:space="preserve">AI-Driven Tenant Matching: $1,000/month (Optional)</w:t>
      </w:r>
    </w:p>
    <w:p w:rsidR="00000000" w:rsidDel="00000000" w:rsidP="00000000" w:rsidRDefault="00000000" w:rsidRPr="00000000" w14:paraId="0000003C">
      <w:pPr>
        <w:numPr>
          <w:ilvl w:val="1"/>
          <w:numId w:val="11"/>
        </w:numPr>
        <w:spacing w:after="240" w:before="0" w:beforeAutospacing="0" w:lineRule="auto"/>
        <w:ind w:left="1440" w:hanging="360"/>
      </w:pPr>
      <w:r w:rsidDel="00000000" w:rsidR="00000000" w:rsidRPr="00000000">
        <w:rPr>
          <w:rtl w:val="0"/>
        </w:rPr>
        <w:t xml:space="preserve">Advanced Reporting &amp; CRM Customizations: Additional $1,000/month for premium service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86gg7bke7u0" w:id="10"/>
      <w:bookmarkEnd w:id="10"/>
      <w:r w:rsidDel="00000000" w:rsidR="00000000" w:rsidRPr="00000000">
        <w:rPr>
          <w:b w:val="1"/>
          <w:bCs w:val="1"/>
          <w:color w:val="000000"/>
          <w:sz w:val="26"/>
          <w:szCs w:val="26"/>
          <w:rtl w:val="0"/>
        </w:rPr>
        <w:t xml:space="preserve">Sales Proposal Template for Homways: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Client Name</w:t>
      </w:r>
      <w:r w:rsidDel="00000000" w:rsidR="00000000" w:rsidRPr="00000000">
        <w:rPr>
          <w:rtl w:val="0"/>
        </w:rPr>
        <w:t xml:space="preserve">: [Insert Client Name]</w:t>
        <w:br w:type="textWrapping"/>
      </w:r>
      <w:r w:rsidDel="00000000" w:rsidR="00000000" w:rsidRPr="00000000">
        <w:rPr>
          <w:b w:val="1"/>
          <w:bCs w:val="1"/>
          <w:rtl w:val="0"/>
        </w:rPr>
        <w:t xml:space="preserve">Proposal Date</w:t>
      </w:r>
      <w:r w:rsidDel="00000000" w:rsidR="00000000" w:rsidRPr="00000000">
        <w:rPr>
          <w:rtl w:val="0"/>
        </w:rPr>
        <w:t xml:space="preserve">: [Insert Date]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b93tnjmr7mrj" w:id="11"/>
      <w:bookmarkEnd w:id="11"/>
      <w:r w:rsidDel="00000000" w:rsidR="00000000" w:rsidRPr="00000000">
        <w:rPr>
          <w:b w:val="1"/>
          <w:bCs w:val="1"/>
          <w:color w:val="000000"/>
          <w:sz w:val="22"/>
          <w:szCs w:val="22"/>
          <w:rtl w:val="0"/>
        </w:rPr>
        <w:t xml:space="preserve">1. Company Overview:</w:t>
      </w:r>
    </w:p>
    <w:p w:rsidR="00000000" w:rsidDel="00000000" w:rsidP="00000000" w:rsidRDefault="00000000" w:rsidRPr="00000000" w14:paraId="00000042">
      <w:pPr>
        <w:spacing w:after="240" w:before="240" w:lineRule="auto"/>
        <w:rPr/>
      </w:pPr>
      <w:r w:rsidDel="00000000" w:rsidR="00000000" w:rsidRPr="00000000">
        <w:rPr>
          <w:rtl w:val="0"/>
        </w:rPr>
        <w:t xml:space="preserve">At </w:t>
      </w:r>
      <w:r w:rsidDel="00000000" w:rsidR="00000000" w:rsidRPr="00000000">
        <w:rPr>
          <w:b w:val="1"/>
          <w:bCs w:val="1"/>
          <w:rtl w:val="0"/>
        </w:rPr>
        <w:t xml:space="preserve">Homways</w:t>
      </w:r>
      <w:r w:rsidDel="00000000" w:rsidR="00000000" w:rsidRPr="00000000">
        <w:rPr>
          <w:rtl w:val="0"/>
        </w:rPr>
        <w:t xml:space="preserve">, we believe in transforming the apartment rental process by providing a single, user-friendly platform that simplifies tenant applications for property management companies. Our innovative technology enables property managers to streamline their tenant application process, improve tenant satisfaction, and make data-driven leasing decisions.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b2rphl6b9g2n" w:id="12"/>
      <w:bookmarkEnd w:id="12"/>
      <w:r w:rsidDel="00000000" w:rsidR="00000000" w:rsidRPr="00000000">
        <w:rPr>
          <w:b w:val="1"/>
          <w:bCs w:val="1"/>
          <w:color w:val="000000"/>
          <w:sz w:val="22"/>
          <w:szCs w:val="22"/>
          <w:rtl w:val="0"/>
        </w:rPr>
        <w:t xml:space="preserve">2. Key Services and Pricing: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One-Time Setup Services</w:t>
      </w:r>
      <w:r w:rsidDel="00000000" w:rsidR="00000000" w:rsidRPr="00000000">
        <w:rPr>
          <w:rtl w:val="0"/>
        </w:rPr>
        <w:t xml:space="preserve">:</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b w:val="1"/>
          <w:bCs w:val="1"/>
          <w:rtl w:val="0"/>
        </w:rPr>
        <w:t xml:space="preserve">Sales Outreach Setup</w:t>
      </w:r>
      <w:r w:rsidDel="00000000" w:rsidR="00000000" w:rsidRPr="00000000">
        <w:rPr>
          <w:rtl w:val="0"/>
        </w:rPr>
        <w:t xml:space="preserve">: Includes domain configuration, DNS setup, and email sequence creation.</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Price: $3,000 (One-Time)</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Customized integration of your CRM system for lead management.</w:t>
      </w:r>
    </w:p>
    <w:p w:rsidR="00000000" w:rsidDel="00000000" w:rsidP="00000000" w:rsidRDefault="00000000" w:rsidRPr="00000000" w14:paraId="00000049">
      <w:pPr>
        <w:numPr>
          <w:ilvl w:val="1"/>
          <w:numId w:val="1"/>
        </w:numPr>
        <w:spacing w:after="240" w:before="0" w:beforeAutospacing="0" w:lineRule="auto"/>
        <w:ind w:left="1440" w:hanging="360"/>
      </w:pPr>
      <w:r w:rsidDel="00000000" w:rsidR="00000000" w:rsidRPr="00000000">
        <w:rPr>
          <w:rtl w:val="0"/>
        </w:rPr>
        <w:t xml:space="preserve">Price: $1,500 (One-Time)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Ongoing Monthly Services</w:t>
      </w:r>
      <w:r w:rsidDel="00000000" w:rsidR="00000000" w:rsidRPr="00000000">
        <w:rPr>
          <w:rtl w:val="0"/>
        </w:rPr>
        <w:t xml:space="preserve">:</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b w:val="1"/>
          <w:bCs w:val="1"/>
          <w:rtl w:val="0"/>
        </w:rPr>
        <w:t xml:space="preserve">Lead Generation</w:t>
      </w:r>
      <w:r w:rsidDel="00000000" w:rsidR="00000000" w:rsidRPr="00000000">
        <w:rPr>
          <w:rtl w:val="0"/>
        </w:rPr>
        <w:t xml:space="preserve">: Targeted lead sourcing and qualification using advanced tenant matching algorithms.</w:t>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Price: $2,000/month</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b w:val="1"/>
          <w:bCs w:val="1"/>
          <w:rtl w:val="0"/>
        </w:rPr>
        <w:t xml:space="preserve">Reporting &amp; Analytics</w:t>
      </w:r>
      <w:r w:rsidDel="00000000" w:rsidR="00000000" w:rsidRPr="00000000">
        <w:rPr>
          <w:rtl w:val="0"/>
        </w:rPr>
        <w:t xml:space="preserve">: Comprehensive monthly reporting on tenant application performance, including tenant pre-qualification and conversion rates.</w:t>
      </w:r>
    </w:p>
    <w:p w:rsidR="00000000" w:rsidDel="00000000" w:rsidP="00000000" w:rsidRDefault="00000000" w:rsidRPr="00000000" w14:paraId="0000004E">
      <w:pPr>
        <w:numPr>
          <w:ilvl w:val="1"/>
          <w:numId w:val="13"/>
        </w:numPr>
        <w:spacing w:after="240" w:before="0" w:beforeAutospacing="0" w:lineRule="auto"/>
        <w:ind w:left="1440" w:hanging="360"/>
      </w:pPr>
      <w:r w:rsidDel="00000000" w:rsidR="00000000" w:rsidRPr="00000000">
        <w:rPr>
          <w:rtl w:val="0"/>
        </w:rPr>
        <w:t xml:space="preserve">Price: $500/month</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Optional Services</w:t>
      </w:r>
      <w:r w:rsidDel="00000000" w:rsidR="00000000" w:rsidRPr="00000000">
        <w:rPr>
          <w:rtl w:val="0"/>
        </w:rPr>
        <w:t xml:space="preserve">:</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bCs w:val="1"/>
          <w:rtl w:val="0"/>
        </w:rPr>
        <w:t xml:space="preserve">AI-Driven Tenant Matching</w:t>
      </w:r>
      <w:r w:rsidDel="00000000" w:rsidR="00000000" w:rsidRPr="00000000">
        <w:rPr>
          <w:rtl w:val="0"/>
        </w:rPr>
        <w:t xml:space="preserve">: Enhance tenant applications with machine learning to predict successful tenancies.</w:t>
      </w:r>
    </w:p>
    <w:p w:rsidR="00000000" w:rsidDel="00000000" w:rsidP="00000000" w:rsidRDefault="00000000" w:rsidRPr="00000000" w14:paraId="00000051">
      <w:pPr>
        <w:numPr>
          <w:ilvl w:val="1"/>
          <w:numId w:val="6"/>
        </w:numPr>
        <w:spacing w:after="240" w:before="0" w:beforeAutospacing="0" w:lineRule="auto"/>
        <w:ind w:left="1440" w:hanging="360"/>
      </w:pPr>
      <w:r w:rsidDel="00000000" w:rsidR="00000000" w:rsidRPr="00000000">
        <w:rPr>
          <w:rtl w:val="0"/>
        </w:rPr>
        <w:t xml:space="preserve">Price: $1,000/month</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3pdldco7h03j" w:id="13"/>
      <w:bookmarkEnd w:id="13"/>
      <w:r w:rsidDel="00000000" w:rsidR="00000000" w:rsidRPr="00000000">
        <w:rPr>
          <w:b w:val="1"/>
          <w:bCs w:val="1"/>
          <w:color w:val="000000"/>
          <w:sz w:val="22"/>
          <w:szCs w:val="22"/>
          <w:rtl w:val="0"/>
        </w:rPr>
        <w:t xml:space="preserve">3. Solution Overview:</w:t>
      </w:r>
    </w:p>
    <w:p w:rsidR="00000000" w:rsidDel="00000000" w:rsidP="00000000" w:rsidRDefault="00000000" w:rsidRPr="00000000" w14:paraId="00000054">
      <w:pPr>
        <w:spacing w:after="240" w:before="240" w:lineRule="auto"/>
        <w:rPr/>
      </w:pPr>
      <w:r w:rsidDel="00000000" w:rsidR="00000000" w:rsidRPr="00000000">
        <w:rPr>
          <w:rtl w:val="0"/>
        </w:rPr>
        <w:t xml:space="preserve">Our team will handle everything from setting up your email automation and CRM integration to managing lead generation efforts. With our platform, you’ll have full visibility into tenant applications and pre-qualification data, empowering you to make smarter decisions, faster.</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savgiyhkf0n" w:id="14"/>
      <w:bookmarkEnd w:id="14"/>
      <w:r w:rsidDel="00000000" w:rsidR="00000000" w:rsidRPr="00000000">
        <w:rPr>
          <w:b w:val="1"/>
          <w:bCs w:val="1"/>
          <w:color w:val="000000"/>
          <w:sz w:val="22"/>
          <w:szCs w:val="22"/>
          <w:rtl w:val="0"/>
        </w:rPr>
        <w:t xml:space="preserve">4. Deliverables:</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Full implementation of email outreach setup and CRM integration within the first two weeks of signing the agreement.</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Ongoing lead generation, reporting, and AI tenant matching delivered on a monthly basis.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eywkw5zamkmb" w:id="15"/>
      <w:bookmarkEnd w:id="15"/>
      <w:r w:rsidDel="00000000" w:rsidR="00000000" w:rsidRPr="00000000">
        <w:rPr>
          <w:b w:val="1"/>
          <w:bCs w:val="1"/>
          <w:color w:val="000000"/>
          <w:sz w:val="22"/>
          <w:szCs w:val="22"/>
          <w:rtl w:val="0"/>
        </w:rPr>
        <w:t xml:space="preserve">5. Timeline:</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b w:val="1"/>
          <w:bCs w:val="1"/>
          <w:rtl w:val="0"/>
        </w:rPr>
        <w:t xml:space="preserve">Week 1-2</w:t>
      </w:r>
      <w:r w:rsidDel="00000000" w:rsidR="00000000" w:rsidRPr="00000000">
        <w:rPr>
          <w:rtl w:val="0"/>
        </w:rPr>
        <w:t xml:space="preserve">: Domain setup, DNS configuration, CRM integration, and email outreach implementation.</w:t>
      </w:r>
    </w:p>
    <w:p w:rsidR="00000000" w:rsidDel="00000000" w:rsidP="00000000" w:rsidRDefault="00000000" w:rsidRPr="00000000" w14:paraId="0000005C">
      <w:pPr>
        <w:numPr>
          <w:ilvl w:val="0"/>
          <w:numId w:val="12"/>
        </w:numPr>
        <w:spacing w:after="240" w:before="0" w:beforeAutospacing="0" w:lineRule="auto"/>
        <w:ind w:left="720" w:hanging="360"/>
      </w:pPr>
      <w:r w:rsidDel="00000000" w:rsidR="00000000" w:rsidRPr="00000000">
        <w:rPr>
          <w:b w:val="1"/>
          <w:bCs w:val="1"/>
          <w:rtl w:val="0"/>
        </w:rPr>
        <w:t xml:space="preserve">Week 3 onwards</w:t>
      </w:r>
      <w:r w:rsidDel="00000000" w:rsidR="00000000" w:rsidRPr="00000000">
        <w:rPr>
          <w:rtl w:val="0"/>
        </w:rPr>
        <w:t xml:space="preserve">: Ongoing lead generation and monthly reporting.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5d1nf63g573f" w:id="16"/>
      <w:bookmarkEnd w:id="16"/>
      <w:r w:rsidDel="00000000" w:rsidR="00000000" w:rsidRPr="00000000">
        <w:rPr>
          <w:b w:val="1"/>
          <w:bCs w:val="1"/>
          <w:color w:val="000000"/>
          <w:sz w:val="22"/>
          <w:szCs w:val="22"/>
          <w:rtl w:val="0"/>
        </w:rPr>
        <w:t xml:space="preserve">6. Why Homways?:</w:t>
      </w:r>
    </w:p>
    <w:p w:rsidR="00000000" w:rsidDel="00000000" w:rsidP="00000000" w:rsidRDefault="00000000" w:rsidRPr="00000000" w14:paraId="0000005F">
      <w:pPr>
        <w:spacing w:after="240" w:before="240" w:lineRule="auto"/>
        <w:rPr/>
      </w:pPr>
      <w:r w:rsidDel="00000000" w:rsidR="00000000" w:rsidRPr="00000000">
        <w:rPr>
          <w:rtl w:val="0"/>
        </w:rPr>
        <w:t xml:space="preserve">At Homways, we’re committed to driving results. Our clients see faster tenant pre-qualification times, improved lead conversions, and a more efficient leasing process. With our custom-built AI integrations and dynamic reporting tools, you’ll gain a competitive edge in the property management industry.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mfji36t847g" w:id="17"/>
      <w:bookmarkEnd w:id="17"/>
      <w:r w:rsidDel="00000000" w:rsidR="00000000" w:rsidRPr="00000000">
        <w:rPr>
          <w:b w:val="1"/>
          <w:bCs w:val="1"/>
          <w:color w:val="000000"/>
          <w:sz w:val="26"/>
          <w:szCs w:val="26"/>
          <w:rtl w:val="0"/>
        </w:rPr>
        <w:t xml:space="preserve">Statement of Work (SOW) for Homways - Lead Generation &amp; CRM Integration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Client Name</w:t>
      </w:r>
      <w:r w:rsidDel="00000000" w:rsidR="00000000" w:rsidRPr="00000000">
        <w:rPr>
          <w:rtl w:val="0"/>
        </w:rPr>
        <w:t xml:space="preserve">: [Insert Client Name]</w:t>
        <w:br w:type="textWrapping"/>
      </w:r>
      <w:r w:rsidDel="00000000" w:rsidR="00000000" w:rsidRPr="00000000">
        <w:rPr>
          <w:b w:val="1"/>
          <w:bCs w:val="1"/>
          <w:rtl w:val="0"/>
        </w:rPr>
        <w:t xml:space="preserve">Effective Date</w:t>
      </w:r>
      <w:r w:rsidDel="00000000" w:rsidR="00000000" w:rsidRPr="00000000">
        <w:rPr>
          <w:rtl w:val="0"/>
        </w:rPr>
        <w:t xml:space="preserve">: [Insert Date]</w:t>
        <w:br w:type="textWrapping"/>
      </w:r>
      <w:r w:rsidDel="00000000" w:rsidR="00000000" w:rsidRPr="00000000">
        <w:rPr>
          <w:b w:val="1"/>
          <w:bCs w:val="1"/>
          <w:rtl w:val="0"/>
        </w:rPr>
        <w:t xml:space="preserve">Prepared By</w:t>
      </w:r>
      <w:r w:rsidDel="00000000" w:rsidR="00000000" w:rsidRPr="00000000">
        <w:rPr>
          <w:rtl w:val="0"/>
        </w:rPr>
        <w:t xml:space="preserve">: Homways Sales Enablement Team</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vf6bg2shcz49" w:id="18"/>
      <w:bookmarkEnd w:id="18"/>
      <w:r w:rsidDel="00000000" w:rsidR="00000000" w:rsidRPr="00000000">
        <w:rPr>
          <w:b w:val="1"/>
          <w:bCs w:val="1"/>
          <w:color w:val="000000"/>
          <w:sz w:val="22"/>
          <w:szCs w:val="22"/>
          <w:rtl w:val="0"/>
        </w:rPr>
        <w:t xml:space="preserve">1. Scope of Services:</w:t>
      </w:r>
    </w:p>
    <w:p w:rsidR="00000000" w:rsidDel="00000000" w:rsidP="00000000" w:rsidRDefault="00000000" w:rsidRPr="00000000" w14:paraId="00000065">
      <w:pPr>
        <w:spacing w:after="240" w:before="240" w:lineRule="auto"/>
        <w:rPr/>
      </w:pPr>
      <w:r w:rsidDel="00000000" w:rsidR="00000000" w:rsidRPr="00000000">
        <w:rPr>
          <w:rtl w:val="0"/>
        </w:rPr>
        <w:t xml:space="preserve">Homways will provide the following services as part of the lead generation and CRM integration process:</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b w:val="1"/>
          <w:bCs w:val="1"/>
          <w:rtl w:val="0"/>
        </w:rPr>
        <w:t xml:space="preserve">Sales Outreach Setup</w:t>
      </w:r>
      <w:r w:rsidDel="00000000" w:rsidR="00000000" w:rsidRPr="00000000">
        <w:rPr>
          <w:rtl w:val="0"/>
        </w:rPr>
        <w:t xml:space="preserve">: Domain configuration, DNS records, and email sequences.</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b w:val="1"/>
          <w:bCs w:val="1"/>
          <w:rtl w:val="0"/>
        </w:rPr>
        <w:t xml:space="preserve">Lead Generation</w:t>
      </w:r>
      <w:r w:rsidDel="00000000" w:rsidR="00000000" w:rsidRPr="00000000">
        <w:rPr>
          <w:rtl w:val="0"/>
        </w:rPr>
        <w:t xml:space="preserve">: Monthly qualified lead generation through data platforms.</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Custom CRM setup with lead syncing.</w:t>
      </w:r>
    </w:p>
    <w:p w:rsidR="00000000" w:rsidDel="00000000" w:rsidP="00000000" w:rsidRDefault="00000000" w:rsidRPr="00000000" w14:paraId="00000069">
      <w:pPr>
        <w:numPr>
          <w:ilvl w:val="0"/>
          <w:numId w:val="9"/>
        </w:numPr>
        <w:spacing w:after="240" w:before="0" w:beforeAutospacing="0" w:lineRule="auto"/>
        <w:ind w:left="720" w:hanging="360"/>
      </w:pPr>
      <w:r w:rsidDel="00000000" w:rsidR="00000000" w:rsidRPr="00000000">
        <w:rPr>
          <w:b w:val="1"/>
          <w:bCs w:val="1"/>
          <w:rtl w:val="0"/>
        </w:rPr>
        <w:t xml:space="preserve">Reporting &amp; Analytics</w:t>
      </w:r>
      <w:r w:rsidDel="00000000" w:rsidR="00000000" w:rsidRPr="00000000">
        <w:rPr>
          <w:rtl w:val="0"/>
        </w:rPr>
        <w:t xml:space="preserve">: Monthly reporting on outreach performance and lead conversion.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crn9wxacjehf" w:id="19"/>
      <w:bookmarkEnd w:id="19"/>
      <w:r w:rsidDel="00000000" w:rsidR="00000000" w:rsidRPr="00000000">
        <w:rPr>
          <w:b w:val="1"/>
          <w:bCs w:val="1"/>
          <w:color w:val="000000"/>
          <w:sz w:val="22"/>
          <w:szCs w:val="22"/>
          <w:rtl w:val="0"/>
        </w:rPr>
        <w:t xml:space="preserve">2. Deliverables:</w:t>
      </w:r>
    </w:p>
    <w:tbl>
      <w:tblPr>
        <w:tblStyle w:val="Table1"/>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2120"/>
        <w:tblGridChange w:id="0">
          <w:tblGrid>
            <w:gridCol w:w="3995"/>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Due 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Domain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Week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CRM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Week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Email Outreach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Week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Monthly Lead Generation &amp;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Ongoing (Monthly)</w:t>
            </w:r>
          </w:p>
        </w:tc>
      </w:tr>
    </w:tbl>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42tlxqxb2df" w:id="20"/>
      <w:bookmarkEnd w:id="20"/>
      <w:r w:rsidDel="00000000" w:rsidR="00000000" w:rsidRPr="00000000">
        <w:rPr>
          <w:b w:val="1"/>
          <w:bCs w:val="1"/>
          <w:color w:val="000000"/>
          <w:sz w:val="22"/>
          <w:szCs w:val="22"/>
          <w:rtl w:val="0"/>
        </w:rPr>
        <w:t xml:space="preserve">3. Pricing and Payment Terms:</w:t>
      </w:r>
    </w:p>
    <w:p w:rsidR="00000000" w:rsidDel="00000000" w:rsidP="00000000" w:rsidRDefault="00000000" w:rsidRPr="00000000" w14:paraId="00000078">
      <w:pPr>
        <w:numPr>
          <w:ilvl w:val="0"/>
          <w:numId w:val="7"/>
        </w:numPr>
        <w:spacing w:after="0" w:afterAutospacing="0" w:before="240" w:lineRule="auto"/>
        <w:ind w:left="720" w:hanging="360"/>
      </w:pPr>
      <w:r w:rsidDel="00000000" w:rsidR="00000000" w:rsidRPr="00000000">
        <w:rPr>
          <w:b w:val="1"/>
          <w:bCs w:val="1"/>
          <w:rtl w:val="0"/>
        </w:rPr>
        <w:t xml:space="preserve">One-Time Setup Fee</w:t>
      </w:r>
      <w:r w:rsidDel="00000000" w:rsidR="00000000" w:rsidRPr="00000000">
        <w:rPr>
          <w:rtl w:val="0"/>
        </w:rPr>
        <w:t xml:space="preserve">: $4,500 (30% deposit required upfront).</w:t>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b w:val="1"/>
          <w:bCs w:val="1"/>
          <w:rtl w:val="0"/>
        </w:rPr>
        <w:t xml:space="preserve">Monthly Retainer</w:t>
      </w:r>
      <w:r w:rsidDel="00000000" w:rsidR="00000000" w:rsidRPr="00000000">
        <w:rPr>
          <w:rtl w:val="0"/>
        </w:rPr>
        <w:t xml:space="preserve">: $2,500/month (due on the 1st of each month).</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