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ixw371izr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 Proposal Template – Integrated Pricing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Sales Enablement Proposal</w:t>
        <w:br w:type="textWrapping"/>
        <w:t xml:space="preserve">Revenabled Sales Enablement Agency</w:t>
        <w:br w:type="textWrapping"/>
        <w:t xml:space="preserve">Prepared for:</w:t>
      </w:r>
      <w:r w:rsidDel="00000000" w:rsidR="00000000" w:rsidRPr="00000000">
        <w:rPr>
          <w:rtl w:val="0"/>
        </w:rPr>
        <w:t xml:space="preserve"> [Client Name]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[Agency Representative Name]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[Date]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1x3n8ri8oi4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Revenabled specializes in delivering custom sales enablement services, including outreach campaigns, CRM integrations, lead generation, and reporting. This proposal outlines how we can enhance [Client Name]’s sales process using our proven methodology.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76xsdpj9zuo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Scope of Services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Growth Package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Outreach Setup</w:t>
      </w:r>
      <w:r w:rsidDel="00000000" w:rsidR="00000000" w:rsidRPr="00000000">
        <w:rPr>
          <w:rtl w:val="0"/>
        </w:rPr>
        <w:t xml:space="preserve">: Includes domain setup, warm-up, and email automation setup with a custom sequence for your target market. </w:t>
      </w: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$3,000 one-time fee.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Integration</w:t>
      </w:r>
      <w:r w:rsidDel="00000000" w:rsidR="00000000" w:rsidRPr="00000000">
        <w:rPr>
          <w:rtl w:val="0"/>
        </w:rPr>
        <w:t xml:space="preserve">: We will fully integrate your CRM system (e.g., HubSpot, Zoho) and customize it for your sales process.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$1,500 one-time fee.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  <w:r w:rsidDel="00000000" w:rsidR="00000000" w:rsidRPr="00000000">
        <w:rPr>
          <w:rtl w:val="0"/>
        </w:rPr>
        <w:t xml:space="preserve">: Ongoing monthly lead generation using [platform].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$2,000/month.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&amp; Analytics</w:t>
      </w:r>
      <w:r w:rsidDel="00000000" w:rsidR="00000000" w:rsidRPr="00000000">
        <w:rPr>
          <w:rtl w:val="0"/>
        </w:rPr>
        <w:t xml:space="preserve">: Receive detailed reports on email open rates, click-through rates, and lead responses.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$500/month.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kbbxyvm4i7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Timeline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Outreach Setup</w:t>
      </w:r>
      <w:r w:rsidDel="00000000" w:rsidR="00000000" w:rsidRPr="00000000">
        <w:rPr>
          <w:rtl w:val="0"/>
        </w:rPr>
        <w:t xml:space="preserve">: Completed within 2 weeks of project start.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Integration</w:t>
      </w:r>
      <w:r w:rsidDel="00000000" w:rsidR="00000000" w:rsidRPr="00000000">
        <w:rPr>
          <w:rtl w:val="0"/>
        </w:rPr>
        <w:t xml:space="preserve">: Completed within 3 weeks of project start.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Generation and Reporting</w:t>
      </w:r>
      <w:r w:rsidDel="00000000" w:rsidR="00000000" w:rsidRPr="00000000">
        <w:rPr>
          <w:rtl w:val="0"/>
        </w:rPr>
        <w:t xml:space="preserve">: Ongoing starting after setup completion.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locmevjilao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Pricing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One-Time Setup Fee</w:t>
      </w:r>
      <w:r w:rsidDel="00000000" w:rsidR="00000000" w:rsidRPr="00000000">
        <w:rPr>
          <w:rtl w:val="0"/>
        </w:rPr>
        <w:t xml:space="preserve">: $4,500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Ongoing Monthly Costs</w:t>
      </w:r>
      <w:r w:rsidDel="00000000" w:rsidR="00000000" w:rsidRPr="00000000">
        <w:rPr>
          <w:rtl w:val="0"/>
        </w:rPr>
        <w:t xml:space="preserve">: $2,500/month</w:t>
      </w:r>
    </w:p>
    <w:tbl>
      <w:tblPr>
        <w:tblStyle w:val="Table1"/>
        <w:tblW w:w="8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3875"/>
        <w:gridCol w:w="1970"/>
        <w:tblGridChange w:id="0">
          <w:tblGrid>
            <w:gridCol w:w="2405"/>
            <w:gridCol w:w="3875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Sales Outreach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Domain setup, email sequences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$3,000 (one-time)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CRM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Custom workflows, lead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$1,500 (one-time)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Lead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Ongoing qualified leads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$2,000/month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Reporting &amp;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Monthly performance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$500/month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mif1pxh3rzc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Why Revenabled?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comprehensive sales enablement solutions are designed to drive growth, with ongoing support for your CRM systems and lead generation efforts. We deliver custom, data-driven solutions to help you close deals more efficiently.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