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lang w:val="tr-TR"/>
        </w:rPr>
        <w:id w:val="1899320991"/>
        <w:docPartObj>
          <w:docPartGallery w:val="Table of Contents"/>
          <w:docPartUnique/>
        </w:docPartObj>
      </w:sdtPr>
      <w:sdtEndPr>
        <w:rPr>
          <w:b/>
          <w:bCs/>
          <w:noProof/>
        </w:rPr>
      </w:sdtEndPr>
      <w:sdtContent>
        <w:p w:rsidR="00853A14" w:rsidRPr="00853A14" w:rsidRDefault="00853A14" w:rsidP="00853A14">
          <w:pPr>
            <w:pStyle w:val="TOCHeading"/>
            <w:jc w:val="center"/>
            <w:rPr>
              <w:rStyle w:val="Heading1Char"/>
            </w:rPr>
          </w:pPr>
          <w:r>
            <w:rPr>
              <w:rStyle w:val="Heading1Char"/>
            </w:rPr>
            <w:t>İÇİNDEKİLER</w:t>
          </w:r>
        </w:p>
        <w:p w:rsidR="005435F4" w:rsidRDefault="00853A14">
          <w:pPr>
            <w:pStyle w:val="TOC1"/>
            <w:tabs>
              <w:tab w:val="right" w:leader="dot" w:pos="9350"/>
            </w:tabs>
            <w:rPr>
              <w:rFonts w:asciiTheme="minorHAnsi" w:eastAsiaTheme="minorEastAsia" w:hAnsiTheme="minorHAnsi"/>
              <w:noProof/>
              <w:sz w:val="22"/>
              <w:lang w:eastAsia="tr-TR"/>
            </w:rPr>
          </w:pPr>
          <w:r>
            <w:rPr>
              <w:b/>
              <w:bCs/>
              <w:noProof/>
            </w:rPr>
            <w:fldChar w:fldCharType="begin"/>
          </w:r>
          <w:r>
            <w:rPr>
              <w:b/>
              <w:bCs/>
              <w:noProof/>
            </w:rPr>
            <w:instrText xml:space="preserve"> TOC \o "1-3" \h \z \u </w:instrText>
          </w:r>
          <w:r>
            <w:rPr>
              <w:b/>
              <w:bCs/>
              <w:noProof/>
            </w:rPr>
            <w:fldChar w:fldCharType="separate"/>
          </w:r>
          <w:hyperlink w:anchor="_Toc529103780" w:history="1">
            <w:r w:rsidR="005435F4" w:rsidRPr="00F44749">
              <w:rPr>
                <w:rStyle w:val="Hyperlink"/>
                <w:noProof/>
              </w:rPr>
              <w:t>ŞEKİLLER</w:t>
            </w:r>
            <w:r w:rsidR="005435F4">
              <w:rPr>
                <w:noProof/>
                <w:webHidden/>
              </w:rPr>
              <w:tab/>
            </w:r>
            <w:r w:rsidR="005435F4">
              <w:rPr>
                <w:noProof/>
                <w:webHidden/>
              </w:rPr>
              <w:fldChar w:fldCharType="begin"/>
            </w:r>
            <w:r w:rsidR="005435F4">
              <w:rPr>
                <w:noProof/>
                <w:webHidden/>
              </w:rPr>
              <w:instrText xml:space="preserve"> PAGEREF _Toc529103780 \h </w:instrText>
            </w:r>
            <w:r w:rsidR="005435F4">
              <w:rPr>
                <w:noProof/>
                <w:webHidden/>
              </w:rPr>
            </w:r>
            <w:r w:rsidR="005435F4">
              <w:rPr>
                <w:noProof/>
                <w:webHidden/>
              </w:rPr>
              <w:fldChar w:fldCharType="separate"/>
            </w:r>
            <w:r w:rsidR="005435F4">
              <w:rPr>
                <w:noProof/>
                <w:webHidden/>
              </w:rPr>
              <w:t>2</w:t>
            </w:r>
            <w:r w:rsidR="005435F4">
              <w:rPr>
                <w:noProof/>
                <w:webHidden/>
              </w:rPr>
              <w:fldChar w:fldCharType="end"/>
            </w:r>
          </w:hyperlink>
        </w:p>
        <w:p w:rsidR="005435F4" w:rsidRDefault="005435F4">
          <w:pPr>
            <w:pStyle w:val="TOC1"/>
            <w:tabs>
              <w:tab w:val="right" w:leader="dot" w:pos="9350"/>
            </w:tabs>
            <w:rPr>
              <w:rFonts w:asciiTheme="minorHAnsi" w:eastAsiaTheme="minorEastAsia" w:hAnsiTheme="minorHAnsi"/>
              <w:noProof/>
              <w:sz w:val="22"/>
              <w:lang w:eastAsia="tr-TR"/>
            </w:rPr>
          </w:pPr>
          <w:hyperlink w:anchor="_Toc529103781" w:history="1">
            <w:r w:rsidRPr="00F44749">
              <w:rPr>
                <w:rStyle w:val="Hyperlink"/>
                <w:noProof/>
              </w:rPr>
              <w:t>TABLOLAR</w:t>
            </w:r>
            <w:r>
              <w:rPr>
                <w:noProof/>
                <w:webHidden/>
              </w:rPr>
              <w:tab/>
            </w:r>
            <w:r>
              <w:rPr>
                <w:noProof/>
                <w:webHidden/>
              </w:rPr>
              <w:fldChar w:fldCharType="begin"/>
            </w:r>
            <w:r>
              <w:rPr>
                <w:noProof/>
                <w:webHidden/>
              </w:rPr>
              <w:instrText xml:space="preserve"> PAGEREF _Toc529103781 \h </w:instrText>
            </w:r>
            <w:r>
              <w:rPr>
                <w:noProof/>
                <w:webHidden/>
              </w:rPr>
            </w:r>
            <w:r>
              <w:rPr>
                <w:noProof/>
                <w:webHidden/>
              </w:rPr>
              <w:fldChar w:fldCharType="separate"/>
            </w:r>
            <w:r>
              <w:rPr>
                <w:noProof/>
                <w:webHidden/>
              </w:rPr>
              <w:t>2</w:t>
            </w:r>
            <w:r>
              <w:rPr>
                <w:noProof/>
                <w:webHidden/>
              </w:rPr>
              <w:fldChar w:fldCharType="end"/>
            </w:r>
          </w:hyperlink>
        </w:p>
        <w:p w:rsidR="005435F4" w:rsidRDefault="005435F4">
          <w:pPr>
            <w:pStyle w:val="TOC1"/>
            <w:tabs>
              <w:tab w:val="right" w:leader="dot" w:pos="9350"/>
            </w:tabs>
            <w:rPr>
              <w:rFonts w:asciiTheme="minorHAnsi" w:eastAsiaTheme="minorEastAsia" w:hAnsiTheme="minorHAnsi"/>
              <w:noProof/>
              <w:sz w:val="22"/>
              <w:lang w:eastAsia="tr-TR"/>
            </w:rPr>
          </w:pPr>
          <w:hyperlink w:anchor="_Toc529103782" w:history="1">
            <w:r w:rsidRPr="00F44749">
              <w:rPr>
                <w:rStyle w:val="Hyperlink"/>
                <w:noProof/>
              </w:rPr>
              <w:t>1. Basit Akım Aynası</w:t>
            </w:r>
            <w:r>
              <w:rPr>
                <w:noProof/>
                <w:webHidden/>
              </w:rPr>
              <w:tab/>
            </w:r>
            <w:r>
              <w:rPr>
                <w:noProof/>
                <w:webHidden/>
              </w:rPr>
              <w:fldChar w:fldCharType="begin"/>
            </w:r>
            <w:r>
              <w:rPr>
                <w:noProof/>
                <w:webHidden/>
              </w:rPr>
              <w:instrText xml:space="preserve"> PAGEREF _Toc529103782 \h </w:instrText>
            </w:r>
            <w:r>
              <w:rPr>
                <w:noProof/>
                <w:webHidden/>
              </w:rPr>
            </w:r>
            <w:r>
              <w:rPr>
                <w:noProof/>
                <w:webHidden/>
              </w:rPr>
              <w:fldChar w:fldCharType="separate"/>
            </w:r>
            <w:r>
              <w:rPr>
                <w:noProof/>
                <w:webHidden/>
              </w:rPr>
              <w:t>3</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83" w:history="1">
            <w:r w:rsidRPr="00F44749">
              <w:rPr>
                <w:rStyle w:val="Hyperlink"/>
                <w:noProof/>
              </w:rPr>
              <w:t>1.2 Referans Akımı/Çıkış Akımı Grafiğinin Elde Edilmesi</w:t>
            </w:r>
            <w:r>
              <w:rPr>
                <w:noProof/>
                <w:webHidden/>
              </w:rPr>
              <w:tab/>
            </w:r>
            <w:r>
              <w:rPr>
                <w:noProof/>
                <w:webHidden/>
              </w:rPr>
              <w:fldChar w:fldCharType="begin"/>
            </w:r>
            <w:r>
              <w:rPr>
                <w:noProof/>
                <w:webHidden/>
              </w:rPr>
              <w:instrText xml:space="preserve"> PAGEREF _Toc529103783 \h </w:instrText>
            </w:r>
            <w:r>
              <w:rPr>
                <w:noProof/>
                <w:webHidden/>
              </w:rPr>
            </w:r>
            <w:r>
              <w:rPr>
                <w:noProof/>
                <w:webHidden/>
              </w:rPr>
              <w:fldChar w:fldCharType="separate"/>
            </w:r>
            <w:r>
              <w:rPr>
                <w:noProof/>
                <w:webHidden/>
              </w:rPr>
              <w:t>3</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84" w:history="1">
            <w:r w:rsidRPr="00F44749">
              <w:rPr>
                <w:rStyle w:val="Hyperlink"/>
                <w:noProof/>
              </w:rPr>
              <w:t>1.2 (W/L) Oranının Hataya Olan Etkisinin İncelenmesi</w:t>
            </w:r>
            <w:r>
              <w:rPr>
                <w:noProof/>
                <w:webHidden/>
              </w:rPr>
              <w:tab/>
            </w:r>
            <w:r>
              <w:rPr>
                <w:noProof/>
                <w:webHidden/>
              </w:rPr>
              <w:fldChar w:fldCharType="begin"/>
            </w:r>
            <w:r>
              <w:rPr>
                <w:noProof/>
                <w:webHidden/>
              </w:rPr>
              <w:instrText xml:space="preserve"> PAGEREF _Toc529103784 \h </w:instrText>
            </w:r>
            <w:r>
              <w:rPr>
                <w:noProof/>
                <w:webHidden/>
              </w:rPr>
            </w:r>
            <w:r>
              <w:rPr>
                <w:noProof/>
                <w:webHidden/>
              </w:rPr>
              <w:fldChar w:fldCharType="separate"/>
            </w:r>
            <w:r>
              <w:rPr>
                <w:noProof/>
                <w:webHidden/>
              </w:rPr>
              <w:t>5</w:t>
            </w:r>
            <w:r>
              <w:rPr>
                <w:noProof/>
                <w:webHidden/>
              </w:rPr>
              <w:fldChar w:fldCharType="end"/>
            </w:r>
          </w:hyperlink>
        </w:p>
        <w:p w:rsidR="005435F4" w:rsidRDefault="005435F4">
          <w:pPr>
            <w:pStyle w:val="TOC3"/>
            <w:tabs>
              <w:tab w:val="right" w:leader="dot" w:pos="9350"/>
            </w:tabs>
            <w:rPr>
              <w:rFonts w:asciiTheme="minorHAnsi" w:eastAsiaTheme="minorEastAsia" w:hAnsiTheme="minorHAnsi"/>
              <w:noProof/>
              <w:sz w:val="22"/>
              <w:lang w:eastAsia="tr-TR"/>
            </w:rPr>
          </w:pPr>
          <w:hyperlink w:anchor="_Toc529103785" w:history="1">
            <w:r w:rsidRPr="00F44749">
              <w:rPr>
                <w:rStyle w:val="Hyperlink"/>
                <w:noProof/>
              </w:rPr>
              <w:t>1.2.1 (W/L) Oranının 1’den Büyük Olduğu Durumların İncelenmesi</w:t>
            </w:r>
            <w:r>
              <w:rPr>
                <w:noProof/>
                <w:webHidden/>
              </w:rPr>
              <w:tab/>
            </w:r>
            <w:r>
              <w:rPr>
                <w:noProof/>
                <w:webHidden/>
              </w:rPr>
              <w:fldChar w:fldCharType="begin"/>
            </w:r>
            <w:r>
              <w:rPr>
                <w:noProof/>
                <w:webHidden/>
              </w:rPr>
              <w:instrText xml:space="preserve"> PAGEREF _Toc529103785 \h </w:instrText>
            </w:r>
            <w:r>
              <w:rPr>
                <w:noProof/>
                <w:webHidden/>
              </w:rPr>
            </w:r>
            <w:r>
              <w:rPr>
                <w:noProof/>
                <w:webHidden/>
              </w:rPr>
              <w:fldChar w:fldCharType="separate"/>
            </w:r>
            <w:r>
              <w:rPr>
                <w:noProof/>
                <w:webHidden/>
              </w:rPr>
              <w:t>5</w:t>
            </w:r>
            <w:r>
              <w:rPr>
                <w:noProof/>
                <w:webHidden/>
              </w:rPr>
              <w:fldChar w:fldCharType="end"/>
            </w:r>
          </w:hyperlink>
        </w:p>
        <w:p w:rsidR="005435F4" w:rsidRDefault="005435F4">
          <w:pPr>
            <w:pStyle w:val="TOC3"/>
            <w:tabs>
              <w:tab w:val="right" w:leader="dot" w:pos="9350"/>
            </w:tabs>
            <w:rPr>
              <w:rFonts w:asciiTheme="minorHAnsi" w:eastAsiaTheme="minorEastAsia" w:hAnsiTheme="minorHAnsi"/>
              <w:noProof/>
              <w:sz w:val="22"/>
              <w:lang w:eastAsia="tr-TR"/>
            </w:rPr>
          </w:pPr>
          <w:hyperlink w:anchor="_Toc529103786" w:history="1">
            <w:r w:rsidRPr="00F44749">
              <w:rPr>
                <w:rStyle w:val="Hyperlink"/>
                <w:noProof/>
              </w:rPr>
              <w:t>1.2.2 (W/L) Oranının 1’den Küçük Olduğu Durumların İncelenmesi</w:t>
            </w:r>
            <w:r>
              <w:rPr>
                <w:noProof/>
                <w:webHidden/>
              </w:rPr>
              <w:tab/>
            </w:r>
            <w:r>
              <w:rPr>
                <w:noProof/>
                <w:webHidden/>
              </w:rPr>
              <w:fldChar w:fldCharType="begin"/>
            </w:r>
            <w:r>
              <w:rPr>
                <w:noProof/>
                <w:webHidden/>
              </w:rPr>
              <w:instrText xml:space="preserve"> PAGEREF _Toc529103786 \h </w:instrText>
            </w:r>
            <w:r>
              <w:rPr>
                <w:noProof/>
                <w:webHidden/>
              </w:rPr>
            </w:r>
            <w:r>
              <w:rPr>
                <w:noProof/>
                <w:webHidden/>
              </w:rPr>
              <w:fldChar w:fldCharType="separate"/>
            </w:r>
            <w:r>
              <w:rPr>
                <w:noProof/>
                <w:webHidden/>
              </w:rPr>
              <w:t>6</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87" w:history="1">
            <w:r w:rsidRPr="00F44749">
              <w:rPr>
                <w:rStyle w:val="Hyperlink"/>
                <w:noProof/>
              </w:rPr>
              <w:t>1.3 V</w:t>
            </w:r>
            <w:r w:rsidRPr="00F44749">
              <w:rPr>
                <w:rStyle w:val="Hyperlink"/>
                <w:noProof/>
                <w:vertAlign w:val="subscript"/>
              </w:rPr>
              <w:t>DS</w:t>
            </w:r>
            <w:r w:rsidRPr="00F44749">
              <w:rPr>
                <w:rStyle w:val="Hyperlink"/>
                <w:noProof/>
              </w:rPr>
              <w:t>’nin Referans Akımına Göre Değişimi</w:t>
            </w:r>
            <w:r>
              <w:rPr>
                <w:noProof/>
                <w:webHidden/>
              </w:rPr>
              <w:tab/>
            </w:r>
            <w:r>
              <w:rPr>
                <w:noProof/>
                <w:webHidden/>
              </w:rPr>
              <w:fldChar w:fldCharType="begin"/>
            </w:r>
            <w:r>
              <w:rPr>
                <w:noProof/>
                <w:webHidden/>
              </w:rPr>
              <w:instrText xml:space="preserve"> PAGEREF _Toc529103787 \h </w:instrText>
            </w:r>
            <w:r>
              <w:rPr>
                <w:noProof/>
                <w:webHidden/>
              </w:rPr>
            </w:r>
            <w:r>
              <w:rPr>
                <w:noProof/>
                <w:webHidden/>
              </w:rPr>
              <w:fldChar w:fldCharType="separate"/>
            </w:r>
            <w:r>
              <w:rPr>
                <w:noProof/>
                <w:webHidden/>
              </w:rPr>
              <w:t>7</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88" w:history="1">
            <w:r w:rsidRPr="00F44749">
              <w:rPr>
                <w:rStyle w:val="Hyperlink"/>
                <w:noProof/>
              </w:rPr>
              <w:t>1.4 Sonuç ve İrdeleme</w:t>
            </w:r>
            <w:r>
              <w:rPr>
                <w:noProof/>
                <w:webHidden/>
              </w:rPr>
              <w:tab/>
            </w:r>
            <w:r>
              <w:rPr>
                <w:noProof/>
                <w:webHidden/>
              </w:rPr>
              <w:fldChar w:fldCharType="begin"/>
            </w:r>
            <w:r>
              <w:rPr>
                <w:noProof/>
                <w:webHidden/>
              </w:rPr>
              <w:instrText xml:space="preserve"> PAGEREF _Toc529103788 \h </w:instrText>
            </w:r>
            <w:r>
              <w:rPr>
                <w:noProof/>
                <w:webHidden/>
              </w:rPr>
            </w:r>
            <w:r>
              <w:rPr>
                <w:noProof/>
                <w:webHidden/>
              </w:rPr>
              <w:fldChar w:fldCharType="separate"/>
            </w:r>
            <w:r>
              <w:rPr>
                <w:noProof/>
                <w:webHidden/>
              </w:rPr>
              <w:t>8</w:t>
            </w:r>
            <w:r>
              <w:rPr>
                <w:noProof/>
                <w:webHidden/>
              </w:rPr>
              <w:fldChar w:fldCharType="end"/>
            </w:r>
          </w:hyperlink>
        </w:p>
        <w:p w:rsidR="005435F4" w:rsidRDefault="005435F4">
          <w:pPr>
            <w:pStyle w:val="TOC1"/>
            <w:tabs>
              <w:tab w:val="right" w:leader="dot" w:pos="9350"/>
            </w:tabs>
            <w:rPr>
              <w:rFonts w:asciiTheme="minorHAnsi" w:eastAsiaTheme="minorEastAsia" w:hAnsiTheme="minorHAnsi"/>
              <w:noProof/>
              <w:sz w:val="22"/>
              <w:lang w:eastAsia="tr-TR"/>
            </w:rPr>
          </w:pPr>
          <w:hyperlink w:anchor="_Toc529103789" w:history="1">
            <w:r w:rsidRPr="00F44749">
              <w:rPr>
                <w:rStyle w:val="Hyperlink"/>
                <w:noProof/>
              </w:rPr>
              <w:t>2. Gelişmiş Wilson Akım Aynası</w:t>
            </w:r>
            <w:r>
              <w:rPr>
                <w:noProof/>
                <w:webHidden/>
              </w:rPr>
              <w:tab/>
            </w:r>
            <w:r>
              <w:rPr>
                <w:noProof/>
                <w:webHidden/>
              </w:rPr>
              <w:fldChar w:fldCharType="begin"/>
            </w:r>
            <w:r>
              <w:rPr>
                <w:noProof/>
                <w:webHidden/>
              </w:rPr>
              <w:instrText xml:space="preserve"> PAGEREF _Toc529103789 \h </w:instrText>
            </w:r>
            <w:r>
              <w:rPr>
                <w:noProof/>
                <w:webHidden/>
              </w:rPr>
            </w:r>
            <w:r>
              <w:rPr>
                <w:noProof/>
                <w:webHidden/>
              </w:rPr>
              <w:fldChar w:fldCharType="separate"/>
            </w:r>
            <w:r>
              <w:rPr>
                <w:noProof/>
                <w:webHidden/>
              </w:rPr>
              <w:t>9</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90" w:history="1">
            <w:r w:rsidRPr="00F44749">
              <w:rPr>
                <w:rStyle w:val="Hyperlink"/>
                <w:noProof/>
              </w:rPr>
              <w:t>2.1 Referans Akımı / Çıkış Akımı Grafiğinin Elde Edilmesi</w:t>
            </w:r>
            <w:r>
              <w:rPr>
                <w:noProof/>
                <w:webHidden/>
              </w:rPr>
              <w:tab/>
            </w:r>
            <w:r>
              <w:rPr>
                <w:noProof/>
                <w:webHidden/>
              </w:rPr>
              <w:fldChar w:fldCharType="begin"/>
            </w:r>
            <w:r>
              <w:rPr>
                <w:noProof/>
                <w:webHidden/>
              </w:rPr>
              <w:instrText xml:space="preserve"> PAGEREF _Toc529103790 \h </w:instrText>
            </w:r>
            <w:r>
              <w:rPr>
                <w:noProof/>
                <w:webHidden/>
              </w:rPr>
            </w:r>
            <w:r>
              <w:rPr>
                <w:noProof/>
                <w:webHidden/>
              </w:rPr>
              <w:fldChar w:fldCharType="separate"/>
            </w:r>
            <w:r>
              <w:rPr>
                <w:noProof/>
                <w:webHidden/>
              </w:rPr>
              <w:t>10</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91" w:history="1">
            <w:r w:rsidRPr="00F44749">
              <w:rPr>
                <w:rStyle w:val="Hyperlink"/>
                <w:noProof/>
              </w:rPr>
              <w:t>2.2 Referans Akımı / Çıkış Akımı Hata Grafiğinin Elde Edilmesi</w:t>
            </w:r>
            <w:r>
              <w:rPr>
                <w:noProof/>
                <w:webHidden/>
              </w:rPr>
              <w:tab/>
            </w:r>
            <w:r>
              <w:rPr>
                <w:noProof/>
                <w:webHidden/>
              </w:rPr>
              <w:fldChar w:fldCharType="begin"/>
            </w:r>
            <w:r>
              <w:rPr>
                <w:noProof/>
                <w:webHidden/>
              </w:rPr>
              <w:instrText xml:space="preserve"> PAGEREF _Toc529103791 \h </w:instrText>
            </w:r>
            <w:r>
              <w:rPr>
                <w:noProof/>
                <w:webHidden/>
              </w:rPr>
            </w:r>
            <w:r>
              <w:rPr>
                <w:noProof/>
                <w:webHidden/>
              </w:rPr>
              <w:fldChar w:fldCharType="separate"/>
            </w:r>
            <w:r>
              <w:rPr>
                <w:noProof/>
                <w:webHidden/>
              </w:rPr>
              <w:t>12</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92" w:history="1">
            <w:r w:rsidRPr="00F44749">
              <w:rPr>
                <w:rStyle w:val="Hyperlink"/>
                <w:noProof/>
              </w:rPr>
              <w:t>2.3 Referans Akımı/V</w:t>
            </w:r>
            <w:r w:rsidRPr="00F44749">
              <w:rPr>
                <w:rStyle w:val="Hyperlink"/>
                <w:noProof/>
                <w:vertAlign w:val="subscript"/>
              </w:rPr>
              <w:t>D</w:t>
            </w:r>
            <w:r w:rsidRPr="00F44749">
              <w:rPr>
                <w:rStyle w:val="Hyperlink"/>
                <w:noProof/>
              </w:rPr>
              <w:t xml:space="preserve"> Gerilimi Grafiğinin Elde Edilmesi</w:t>
            </w:r>
            <w:r>
              <w:rPr>
                <w:noProof/>
                <w:webHidden/>
              </w:rPr>
              <w:tab/>
            </w:r>
            <w:r>
              <w:rPr>
                <w:noProof/>
                <w:webHidden/>
              </w:rPr>
              <w:fldChar w:fldCharType="begin"/>
            </w:r>
            <w:r>
              <w:rPr>
                <w:noProof/>
                <w:webHidden/>
              </w:rPr>
              <w:instrText xml:space="preserve"> PAGEREF _Toc529103792 \h </w:instrText>
            </w:r>
            <w:r>
              <w:rPr>
                <w:noProof/>
                <w:webHidden/>
              </w:rPr>
            </w:r>
            <w:r>
              <w:rPr>
                <w:noProof/>
                <w:webHidden/>
              </w:rPr>
              <w:fldChar w:fldCharType="separate"/>
            </w:r>
            <w:r>
              <w:rPr>
                <w:noProof/>
                <w:webHidden/>
              </w:rPr>
              <w:t>13</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93" w:history="1">
            <w:r w:rsidRPr="00F44749">
              <w:rPr>
                <w:rStyle w:val="Hyperlink"/>
                <w:noProof/>
              </w:rPr>
              <w:t>2.4 Basit Akım Aynası ile Gelişmiş Wilson Akım Aynasının Karşılaştırılması</w:t>
            </w:r>
            <w:r>
              <w:rPr>
                <w:noProof/>
                <w:webHidden/>
              </w:rPr>
              <w:tab/>
            </w:r>
            <w:r>
              <w:rPr>
                <w:noProof/>
                <w:webHidden/>
              </w:rPr>
              <w:fldChar w:fldCharType="begin"/>
            </w:r>
            <w:r>
              <w:rPr>
                <w:noProof/>
                <w:webHidden/>
              </w:rPr>
              <w:instrText xml:space="preserve"> PAGEREF _Toc529103793 \h </w:instrText>
            </w:r>
            <w:r>
              <w:rPr>
                <w:noProof/>
                <w:webHidden/>
              </w:rPr>
            </w:r>
            <w:r>
              <w:rPr>
                <w:noProof/>
                <w:webHidden/>
              </w:rPr>
              <w:fldChar w:fldCharType="separate"/>
            </w:r>
            <w:r>
              <w:rPr>
                <w:noProof/>
                <w:webHidden/>
              </w:rPr>
              <w:t>14</w:t>
            </w:r>
            <w:r>
              <w:rPr>
                <w:noProof/>
                <w:webHidden/>
              </w:rPr>
              <w:fldChar w:fldCharType="end"/>
            </w:r>
          </w:hyperlink>
        </w:p>
        <w:p w:rsidR="005435F4" w:rsidRDefault="005435F4">
          <w:pPr>
            <w:pStyle w:val="TOC2"/>
            <w:tabs>
              <w:tab w:val="right" w:leader="dot" w:pos="9350"/>
            </w:tabs>
            <w:rPr>
              <w:rFonts w:asciiTheme="minorHAnsi" w:eastAsiaTheme="minorEastAsia" w:hAnsiTheme="minorHAnsi"/>
              <w:noProof/>
              <w:sz w:val="22"/>
              <w:lang w:eastAsia="tr-TR"/>
            </w:rPr>
          </w:pPr>
          <w:hyperlink w:anchor="_Toc529103794" w:history="1">
            <w:r w:rsidRPr="00F44749">
              <w:rPr>
                <w:rStyle w:val="Hyperlink"/>
                <w:noProof/>
              </w:rPr>
              <w:t>2.5 Sonuç ve İrdeleme</w:t>
            </w:r>
            <w:r>
              <w:rPr>
                <w:noProof/>
                <w:webHidden/>
              </w:rPr>
              <w:tab/>
            </w:r>
            <w:r>
              <w:rPr>
                <w:noProof/>
                <w:webHidden/>
              </w:rPr>
              <w:fldChar w:fldCharType="begin"/>
            </w:r>
            <w:r>
              <w:rPr>
                <w:noProof/>
                <w:webHidden/>
              </w:rPr>
              <w:instrText xml:space="preserve"> PAGEREF _Toc529103794 \h </w:instrText>
            </w:r>
            <w:r>
              <w:rPr>
                <w:noProof/>
                <w:webHidden/>
              </w:rPr>
            </w:r>
            <w:r>
              <w:rPr>
                <w:noProof/>
                <w:webHidden/>
              </w:rPr>
              <w:fldChar w:fldCharType="separate"/>
            </w:r>
            <w:r>
              <w:rPr>
                <w:noProof/>
                <w:webHidden/>
              </w:rPr>
              <w:t>14</w:t>
            </w:r>
            <w:r>
              <w:rPr>
                <w:noProof/>
                <w:webHidden/>
              </w:rPr>
              <w:fldChar w:fldCharType="end"/>
            </w:r>
          </w:hyperlink>
        </w:p>
        <w:p w:rsidR="005435F4" w:rsidRDefault="005435F4">
          <w:pPr>
            <w:pStyle w:val="TOC1"/>
            <w:tabs>
              <w:tab w:val="right" w:leader="dot" w:pos="9350"/>
            </w:tabs>
            <w:rPr>
              <w:rFonts w:asciiTheme="minorHAnsi" w:eastAsiaTheme="minorEastAsia" w:hAnsiTheme="minorHAnsi"/>
              <w:noProof/>
              <w:sz w:val="22"/>
              <w:lang w:eastAsia="tr-TR"/>
            </w:rPr>
          </w:pPr>
          <w:hyperlink w:anchor="_Toc529103795" w:history="1">
            <w:r w:rsidRPr="00F44749">
              <w:rPr>
                <w:rStyle w:val="Hyperlink"/>
                <w:noProof/>
              </w:rPr>
              <w:t>KODLAR</w:t>
            </w:r>
            <w:r>
              <w:rPr>
                <w:noProof/>
                <w:webHidden/>
              </w:rPr>
              <w:tab/>
            </w:r>
            <w:r>
              <w:rPr>
                <w:noProof/>
                <w:webHidden/>
              </w:rPr>
              <w:fldChar w:fldCharType="begin"/>
            </w:r>
            <w:r>
              <w:rPr>
                <w:noProof/>
                <w:webHidden/>
              </w:rPr>
              <w:instrText xml:space="preserve"> PAGEREF _Toc529103795 \h </w:instrText>
            </w:r>
            <w:r>
              <w:rPr>
                <w:noProof/>
                <w:webHidden/>
              </w:rPr>
            </w:r>
            <w:r>
              <w:rPr>
                <w:noProof/>
                <w:webHidden/>
              </w:rPr>
              <w:fldChar w:fldCharType="separate"/>
            </w:r>
            <w:r>
              <w:rPr>
                <w:noProof/>
                <w:webHidden/>
              </w:rPr>
              <w:t>14</w:t>
            </w:r>
            <w:r>
              <w:rPr>
                <w:noProof/>
                <w:webHidden/>
              </w:rPr>
              <w:fldChar w:fldCharType="end"/>
            </w:r>
          </w:hyperlink>
        </w:p>
        <w:p w:rsidR="005435F4" w:rsidRDefault="005435F4">
          <w:pPr>
            <w:pStyle w:val="TOC1"/>
            <w:tabs>
              <w:tab w:val="right" w:leader="dot" w:pos="9350"/>
            </w:tabs>
            <w:rPr>
              <w:rFonts w:asciiTheme="minorHAnsi" w:eastAsiaTheme="minorEastAsia" w:hAnsiTheme="minorHAnsi"/>
              <w:noProof/>
              <w:sz w:val="22"/>
              <w:lang w:eastAsia="tr-TR"/>
            </w:rPr>
          </w:pPr>
          <w:hyperlink w:anchor="_Toc529103796" w:history="1">
            <w:r w:rsidRPr="00F44749">
              <w:rPr>
                <w:rStyle w:val="Hyperlink"/>
                <w:noProof/>
              </w:rPr>
              <w:t>KAYNAKLAR</w:t>
            </w:r>
            <w:r>
              <w:rPr>
                <w:noProof/>
                <w:webHidden/>
              </w:rPr>
              <w:tab/>
            </w:r>
            <w:r>
              <w:rPr>
                <w:noProof/>
                <w:webHidden/>
              </w:rPr>
              <w:fldChar w:fldCharType="begin"/>
            </w:r>
            <w:r>
              <w:rPr>
                <w:noProof/>
                <w:webHidden/>
              </w:rPr>
              <w:instrText xml:space="preserve"> PAGEREF _Toc529103796 \h </w:instrText>
            </w:r>
            <w:r>
              <w:rPr>
                <w:noProof/>
                <w:webHidden/>
              </w:rPr>
            </w:r>
            <w:r>
              <w:rPr>
                <w:noProof/>
                <w:webHidden/>
              </w:rPr>
              <w:fldChar w:fldCharType="separate"/>
            </w:r>
            <w:r>
              <w:rPr>
                <w:noProof/>
                <w:webHidden/>
              </w:rPr>
              <w:t>14</w:t>
            </w:r>
            <w:r>
              <w:rPr>
                <w:noProof/>
                <w:webHidden/>
              </w:rPr>
              <w:fldChar w:fldCharType="end"/>
            </w:r>
          </w:hyperlink>
        </w:p>
        <w:p w:rsidR="00853A14" w:rsidRPr="002F3FCD" w:rsidRDefault="00853A14">
          <w:pPr>
            <w:rPr>
              <w:b/>
              <w:bCs/>
              <w:noProof/>
            </w:rPr>
          </w:pPr>
          <w:r>
            <w:rPr>
              <w:b/>
              <w:bCs/>
              <w:noProof/>
            </w:rPr>
            <w:fldChar w:fldCharType="end"/>
          </w:r>
        </w:p>
      </w:sdtContent>
    </w:sdt>
    <w:p w:rsidR="002F3FCD" w:rsidRDefault="002F3FCD" w:rsidP="002F3FCD">
      <w:pPr>
        <w:rPr>
          <w:rStyle w:val="Heading1Char"/>
        </w:rPr>
      </w:pPr>
      <w:r>
        <w:rPr>
          <w:rStyle w:val="Heading1Char"/>
        </w:rPr>
        <w:br w:type="page"/>
      </w:r>
    </w:p>
    <w:p w:rsidR="00415731" w:rsidRDefault="00C1788F" w:rsidP="00C1788F">
      <w:pPr>
        <w:pStyle w:val="TableofFigures"/>
        <w:tabs>
          <w:tab w:val="right" w:leader="dot" w:pos="9350"/>
        </w:tabs>
        <w:jc w:val="center"/>
        <w:rPr>
          <w:noProof/>
        </w:rPr>
      </w:pPr>
      <w:bookmarkStart w:id="0" w:name="_Toc529103780"/>
      <w:r w:rsidRPr="00C1788F">
        <w:rPr>
          <w:rStyle w:val="Heading1Char"/>
        </w:rPr>
        <w:lastRenderedPageBreak/>
        <w:t>ŞEKİLLER</w:t>
      </w:r>
      <w:bookmarkEnd w:id="0"/>
      <w:r w:rsidR="00853A14">
        <w:fldChar w:fldCharType="begin"/>
      </w:r>
      <w:r w:rsidR="00853A14">
        <w:instrText xml:space="preserve"> TOC \h \z \c "Şekil" </w:instrText>
      </w:r>
      <w:r w:rsidR="00853A14">
        <w:fldChar w:fldCharType="separate"/>
      </w:r>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26" w:history="1">
        <w:r w:rsidRPr="00B42D72">
          <w:rPr>
            <w:rStyle w:val="Hyperlink"/>
            <w:b/>
            <w:noProof/>
          </w:rPr>
          <w:t>Şekil 1.</w:t>
        </w:r>
        <w:r w:rsidRPr="00B42D72">
          <w:rPr>
            <w:rStyle w:val="Hyperlink"/>
            <w:noProof/>
          </w:rPr>
          <w:t xml:space="preserve"> Basit Akım Kaynağı</w:t>
        </w:r>
        <w:r>
          <w:rPr>
            <w:noProof/>
            <w:webHidden/>
          </w:rPr>
          <w:tab/>
        </w:r>
        <w:r>
          <w:rPr>
            <w:noProof/>
            <w:webHidden/>
          </w:rPr>
          <w:fldChar w:fldCharType="begin"/>
        </w:r>
        <w:r>
          <w:rPr>
            <w:noProof/>
            <w:webHidden/>
          </w:rPr>
          <w:instrText xml:space="preserve"> PAGEREF _Toc529103726 \h </w:instrText>
        </w:r>
        <w:r>
          <w:rPr>
            <w:noProof/>
            <w:webHidden/>
          </w:rPr>
        </w:r>
        <w:r>
          <w:rPr>
            <w:noProof/>
            <w:webHidden/>
          </w:rPr>
          <w:fldChar w:fldCharType="separate"/>
        </w:r>
        <w:r>
          <w:rPr>
            <w:noProof/>
            <w:webHidden/>
          </w:rPr>
          <w:t>3</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27" w:history="1">
        <w:r w:rsidRPr="00B42D72">
          <w:rPr>
            <w:rStyle w:val="Hyperlink"/>
            <w:b/>
            <w:noProof/>
          </w:rPr>
          <w:t>Şekil 2.</w:t>
        </w:r>
        <w:r w:rsidRPr="00B42D72">
          <w:rPr>
            <w:rStyle w:val="Hyperlink"/>
            <w:noProof/>
          </w:rPr>
          <w:t xml:space="preserve"> Benzetim 1.2 LTSpice Ekran Görüntüsü</w:t>
        </w:r>
        <w:r>
          <w:rPr>
            <w:noProof/>
            <w:webHidden/>
          </w:rPr>
          <w:tab/>
        </w:r>
        <w:r>
          <w:rPr>
            <w:noProof/>
            <w:webHidden/>
          </w:rPr>
          <w:fldChar w:fldCharType="begin"/>
        </w:r>
        <w:r>
          <w:rPr>
            <w:noProof/>
            <w:webHidden/>
          </w:rPr>
          <w:instrText xml:space="preserve"> PAGEREF _Toc529103727 \h </w:instrText>
        </w:r>
        <w:r>
          <w:rPr>
            <w:noProof/>
            <w:webHidden/>
          </w:rPr>
        </w:r>
        <w:r>
          <w:rPr>
            <w:noProof/>
            <w:webHidden/>
          </w:rPr>
          <w:fldChar w:fldCharType="separate"/>
        </w:r>
        <w:r>
          <w:rPr>
            <w:noProof/>
            <w:webHidden/>
          </w:rPr>
          <w:t>4</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28" w:history="1">
        <w:r w:rsidRPr="00B42D72">
          <w:rPr>
            <w:rStyle w:val="Hyperlink"/>
            <w:b/>
            <w:noProof/>
          </w:rPr>
          <w:t>Şekil 3.</w:t>
        </w:r>
        <w:r w:rsidRPr="00B42D72">
          <w:rPr>
            <w:rStyle w:val="Hyperlink"/>
            <w:noProof/>
          </w:rPr>
          <w:t xml:space="preserve"> Benzetim 1.2 Referans Akımı / Çıkış Akımı Grafiği</w:t>
        </w:r>
        <w:r>
          <w:rPr>
            <w:noProof/>
            <w:webHidden/>
          </w:rPr>
          <w:tab/>
        </w:r>
        <w:r>
          <w:rPr>
            <w:noProof/>
            <w:webHidden/>
          </w:rPr>
          <w:fldChar w:fldCharType="begin"/>
        </w:r>
        <w:r>
          <w:rPr>
            <w:noProof/>
            <w:webHidden/>
          </w:rPr>
          <w:instrText xml:space="preserve"> PAGEREF _Toc529103728 \h </w:instrText>
        </w:r>
        <w:r>
          <w:rPr>
            <w:noProof/>
            <w:webHidden/>
          </w:rPr>
        </w:r>
        <w:r>
          <w:rPr>
            <w:noProof/>
            <w:webHidden/>
          </w:rPr>
          <w:fldChar w:fldCharType="separate"/>
        </w:r>
        <w:r>
          <w:rPr>
            <w:noProof/>
            <w:webHidden/>
          </w:rPr>
          <w:t>4</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29" w:history="1">
        <w:r w:rsidRPr="00B42D72">
          <w:rPr>
            <w:rStyle w:val="Hyperlink"/>
            <w:b/>
            <w:noProof/>
          </w:rPr>
          <w:t>Şekil 4.</w:t>
        </w:r>
        <w:r w:rsidRPr="00B42D72">
          <w:rPr>
            <w:rStyle w:val="Hyperlink"/>
            <w:noProof/>
          </w:rPr>
          <w:t xml:space="preserve"> Benzetim 1.2 Referans Akımı/Çıkış Akımı Hata Grafiği</w:t>
        </w:r>
        <w:r>
          <w:rPr>
            <w:noProof/>
            <w:webHidden/>
          </w:rPr>
          <w:tab/>
        </w:r>
        <w:r>
          <w:rPr>
            <w:noProof/>
            <w:webHidden/>
          </w:rPr>
          <w:fldChar w:fldCharType="begin"/>
        </w:r>
        <w:r>
          <w:rPr>
            <w:noProof/>
            <w:webHidden/>
          </w:rPr>
          <w:instrText xml:space="preserve"> PAGEREF _Toc529103729 \h </w:instrText>
        </w:r>
        <w:r>
          <w:rPr>
            <w:noProof/>
            <w:webHidden/>
          </w:rPr>
        </w:r>
        <w:r>
          <w:rPr>
            <w:noProof/>
            <w:webHidden/>
          </w:rPr>
          <w:fldChar w:fldCharType="separate"/>
        </w:r>
        <w:r>
          <w:rPr>
            <w:noProof/>
            <w:webHidden/>
          </w:rPr>
          <w:t>5</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0" w:history="1">
        <w:r w:rsidRPr="00B42D72">
          <w:rPr>
            <w:rStyle w:val="Hyperlink"/>
            <w:b/>
            <w:noProof/>
          </w:rPr>
          <w:t>Şekil 5.</w:t>
        </w:r>
        <w:r w:rsidRPr="00B42D72">
          <w:rPr>
            <w:rStyle w:val="Hyperlink"/>
            <w:noProof/>
          </w:rPr>
          <w:t xml:space="preserve"> Benzetim 1.2.1 (W/L) Oranının Hataya Etkisi</w:t>
        </w:r>
        <w:r>
          <w:rPr>
            <w:noProof/>
            <w:webHidden/>
          </w:rPr>
          <w:tab/>
        </w:r>
        <w:r>
          <w:rPr>
            <w:noProof/>
            <w:webHidden/>
          </w:rPr>
          <w:fldChar w:fldCharType="begin"/>
        </w:r>
        <w:r>
          <w:rPr>
            <w:noProof/>
            <w:webHidden/>
          </w:rPr>
          <w:instrText xml:space="preserve"> PAGEREF _Toc529103730 \h </w:instrText>
        </w:r>
        <w:r>
          <w:rPr>
            <w:noProof/>
            <w:webHidden/>
          </w:rPr>
        </w:r>
        <w:r>
          <w:rPr>
            <w:noProof/>
            <w:webHidden/>
          </w:rPr>
          <w:fldChar w:fldCharType="separate"/>
        </w:r>
        <w:r>
          <w:rPr>
            <w:noProof/>
            <w:webHidden/>
          </w:rPr>
          <w:t>6</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1" w:history="1">
        <w:r w:rsidRPr="00B42D72">
          <w:rPr>
            <w:rStyle w:val="Hyperlink"/>
            <w:b/>
            <w:noProof/>
          </w:rPr>
          <w:t>Şekil 6.</w:t>
        </w:r>
        <w:r w:rsidRPr="00B42D72">
          <w:rPr>
            <w:rStyle w:val="Hyperlink"/>
            <w:noProof/>
          </w:rPr>
          <w:t xml:space="preserve"> Benzetim 1.2.2 (W/L) Oranının Hataya Etkisi</w:t>
        </w:r>
        <w:r>
          <w:rPr>
            <w:noProof/>
            <w:webHidden/>
          </w:rPr>
          <w:tab/>
        </w:r>
        <w:r>
          <w:rPr>
            <w:noProof/>
            <w:webHidden/>
          </w:rPr>
          <w:fldChar w:fldCharType="begin"/>
        </w:r>
        <w:r>
          <w:rPr>
            <w:noProof/>
            <w:webHidden/>
          </w:rPr>
          <w:instrText xml:space="preserve"> PAGEREF _Toc529103731 \h </w:instrText>
        </w:r>
        <w:r>
          <w:rPr>
            <w:noProof/>
            <w:webHidden/>
          </w:rPr>
        </w:r>
        <w:r>
          <w:rPr>
            <w:noProof/>
            <w:webHidden/>
          </w:rPr>
          <w:fldChar w:fldCharType="separate"/>
        </w:r>
        <w:r>
          <w:rPr>
            <w:noProof/>
            <w:webHidden/>
          </w:rPr>
          <w:t>7</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2" w:history="1">
        <w:r w:rsidRPr="00B42D72">
          <w:rPr>
            <w:rStyle w:val="Hyperlink"/>
            <w:b/>
            <w:noProof/>
          </w:rPr>
          <w:t xml:space="preserve">Şekil 7. </w:t>
        </w:r>
        <w:r w:rsidRPr="00B42D72">
          <w:rPr>
            <w:rStyle w:val="Hyperlink"/>
            <w:noProof/>
          </w:rPr>
          <w:t>Referans Akımı ile V</w:t>
        </w:r>
        <w:r w:rsidRPr="00B42D72">
          <w:rPr>
            <w:rStyle w:val="Hyperlink"/>
            <w:noProof/>
            <w:vertAlign w:val="subscript"/>
          </w:rPr>
          <w:t>DS</w:t>
        </w:r>
        <w:r w:rsidRPr="00B42D72">
          <w:rPr>
            <w:rStyle w:val="Hyperlink"/>
            <w:noProof/>
          </w:rPr>
          <w:t xml:space="preserve"> Gerilimi Grafiği</w:t>
        </w:r>
        <w:r>
          <w:rPr>
            <w:noProof/>
            <w:webHidden/>
          </w:rPr>
          <w:tab/>
        </w:r>
        <w:r>
          <w:rPr>
            <w:noProof/>
            <w:webHidden/>
          </w:rPr>
          <w:fldChar w:fldCharType="begin"/>
        </w:r>
        <w:r>
          <w:rPr>
            <w:noProof/>
            <w:webHidden/>
          </w:rPr>
          <w:instrText xml:space="preserve"> PAGEREF _Toc529103732 \h </w:instrText>
        </w:r>
        <w:r>
          <w:rPr>
            <w:noProof/>
            <w:webHidden/>
          </w:rPr>
        </w:r>
        <w:r>
          <w:rPr>
            <w:noProof/>
            <w:webHidden/>
          </w:rPr>
          <w:fldChar w:fldCharType="separate"/>
        </w:r>
        <w:r>
          <w:rPr>
            <w:noProof/>
            <w:webHidden/>
          </w:rPr>
          <w:t>8</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3" w:history="1">
        <w:r w:rsidRPr="00B42D72">
          <w:rPr>
            <w:rStyle w:val="Hyperlink"/>
            <w:b/>
            <w:noProof/>
          </w:rPr>
          <w:t xml:space="preserve">Şekil 8. </w:t>
        </w:r>
        <w:r w:rsidRPr="00B42D72">
          <w:rPr>
            <w:rStyle w:val="Hyperlink"/>
            <w:noProof/>
          </w:rPr>
          <w:t>Gelişmiş Wilson Akım Aynası</w:t>
        </w:r>
        <w:r>
          <w:rPr>
            <w:noProof/>
            <w:webHidden/>
          </w:rPr>
          <w:tab/>
        </w:r>
        <w:r>
          <w:rPr>
            <w:noProof/>
            <w:webHidden/>
          </w:rPr>
          <w:fldChar w:fldCharType="begin"/>
        </w:r>
        <w:r>
          <w:rPr>
            <w:noProof/>
            <w:webHidden/>
          </w:rPr>
          <w:instrText xml:space="preserve"> PAGEREF _Toc529103733 \h </w:instrText>
        </w:r>
        <w:r>
          <w:rPr>
            <w:noProof/>
            <w:webHidden/>
          </w:rPr>
        </w:r>
        <w:r>
          <w:rPr>
            <w:noProof/>
            <w:webHidden/>
          </w:rPr>
          <w:fldChar w:fldCharType="separate"/>
        </w:r>
        <w:r>
          <w:rPr>
            <w:noProof/>
            <w:webHidden/>
          </w:rPr>
          <w:t>9</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4" w:history="1">
        <w:r w:rsidRPr="00B42D72">
          <w:rPr>
            <w:rStyle w:val="Hyperlink"/>
            <w:b/>
            <w:noProof/>
          </w:rPr>
          <w:t>Şekil 9.</w:t>
        </w:r>
        <w:r w:rsidRPr="00B42D72">
          <w:rPr>
            <w:rStyle w:val="Hyperlink"/>
            <w:noProof/>
          </w:rPr>
          <w:t xml:space="preserve"> 2. Benzetim Devresi</w:t>
        </w:r>
        <w:r>
          <w:rPr>
            <w:noProof/>
            <w:webHidden/>
          </w:rPr>
          <w:tab/>
        </w:r>
        <w:r>
          <w:rPr>
            <w:noProof/>
            <w:webHidden/>
          </w:rPr>
          <w:fldChar w:fldCharType="begin"/>
        </w:r>
        <w:r>
          <w:rPr>
            <w:noProof/>
            <w:webHidden/>
          </w:rPr>
          <w:instrText xml:space="preserve"> PAGEREF _Toc529103734 \h </w:instrText>
        </w:r>
        <w:r>
          <w:rPr>
            <w:noProof/>
            <w:webHidden/>
          </w:rPr>
        </w:r>
        <w:r>
          <w:rPr>
            <w:noProof/>
            <w:webHidden/>
          </w:rPr>
          <w:fldChar w:fldCharType="separate"/>
        </w:r>
        <w:r>
          <w:rPr>
            <w:noProof/>
            <w:webHidden/>
          </w:rPr>
          <w:t>10</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5" w:history="1">
        <w:r w:rsidRPr="00B42D72">
          <w:rPr>
            <w:rStyle w:val="Hyperlink"/>
            <w:b/>
            <w:noProof/>
          </w:rPr>
          <w:t>Şekil 10.</w:t>
        </w:r>
        <w:r w:rsidRPr="00B42D72">
          <w:rPr>
            <w:rStyle w:val="Hyperlink"/>
            <w:noProof/>
          </w:rPr>
          <w:t xml:space="preserve"> Benzetim 2.1 Referans Akımı / Çıkış Akımı Grafiği</w:t>
        </w:r>
        <w:r>
          <w:rPr>
            <w:noProof/>
            <w:webHidden/>
          </w:rPr>
          <w:tab/>
        </w:r>
        <w:r>
          <w:rPr>
            <w:noProof/>
            <w:webHidden/>
          </w:rPr>
          <w:fldChar w:fldCharType="begin"/>
        </w:r>
        <w:r>
          <w:rPr>
            <w:noProof/>
            <w:webHidden/>
          </w:rPr>
          <w:instrText xml:space="preserve"> PAGEREF _Toc529103735 \h </w:instrText>
        </w:r>
        <w:r>
          <w:rPr>
            <w:noProof/>
            <w:webHidden/>
          </w:rPr>
        </w:r>
        <w:r>
          <w:rPr>
            <w:noProof/>
            <w:webHidden/>
          </w:rPr>
          <w:fldChar w:fldCharType="separate"/>
        </w:r>
        <w:r>
          <w:rPr>
            <w:noProof/>
            <w:webHidden/>
          </w:rPr>
          <w:t>11</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6" w:history="1">
        <w:r w:rsidRPr="00B42D72">
          <w:rPr>
            <w:rStyle w:val="Hyperlink"/>
            <w:b/>
            <w:noProof/>
          </w:rPr>
          <w:t>Şekil 11.</w:t>
        </w:r>
        <w:r w:rsidRPr="00B42D72">
          <w:rPr>
            <w:rStyle w:val="Hyperlink"/>
            <w:noProof/>
          </w:rPr>
          <w:t xml:space="preserve"> Benzetim 2.2 Referans Akımı / Çıkış Akımı Hata Grafiği</w:t>
        </w:r>
        <w:r>
          <w:rPr>
            <w:noProof/>
            <w:webHidden/>
          </w:rPr>
          <w:tab/>
        </w:r>
        <w:r>
          <w:rPr>
            <w:noProof/>
            <w:webHidden/>
          </w:rPr>
          <w:fldChar w:fldCharType="begin"/>
        </w:r>
        <w:r>
          <w:rPr>
            <w:noProof/>
            <w:webHidden/>
          </w:rPr>
          <w:instrText xml:space="preserve"> PAGEREF _Toc529103736 \h </w:instrText>
        </w:r>
        <w:r>
          <w:rPr>
            <w:noProof/>
            <w:webHidden/>
          </w:rPr>
        </w:r>
        <w:r>
          <w:rPr>
            <w:noProof/>
            <w:webHidden/>
          </w:rPr>
          <w:fldChar w:fldCharType="separate"/>
        </w:r>
        <w:r>
          <w:rPr>
            <w:noProof/>
            <w:webHidden/>
          </w:rPr>
          <w:t>12</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7" w:history="1">
        <w:r w:rsidRPr="00B42D72">
          <w:rPr>
            <w:rStyle w:val="Hyperlink"/>
            <w:b/>
            <w:noProof/>
          </w:rPr>
          <w:t>Şekil 12.</w:t>
        </w:r>
        <w:r w:rsidRPr="00B42D72">
          <w:rPr>
            <w:rStyle w:val="Hyperlink"/>
            <w:noProof/>
          </w:rPr>
          <w:t xml:space="preserve"> Referans Akımı/V</w:t>
        </w:r>
        <w:r w:rsidRPr="00B42D72">
          <w:rPr>
            <w:rStyle w:val="Hyperlink"/>
            <w:noProof/>
            <w:vertAlign w:val="subscript"/>
          </w:rPr>
          <w:t>D</w:t>
        </w:r>
        <w:r w:rsidRPr="00B42D72">
          <w:rPr>
            <w:rStyle w:val="Hyperlink"/>
            <w:noProof/>
          </w:rPr>
          <w:t xml:space="preserve"> Gerilimi Grafiği</w:t>
        </w:r>
        <w:r>
          <w:rPr>
            <w:noProof/>
            <w:webHidden/>
          </w:rPr>
          <w:tab/>
        </w:r>
        <w:r>
          <w:rPr>
            <w:noProof/>
            <w:webHidden/>
          </w:rPr>
          <w:fldChar w:fldCharType="begin"/>
        </w:r>
        <w:r>
          <w:rPr>
            <w:noProof/>
            <w:webHidden/>
          </w:rPr>
          <w:instrText xml:space="preserve"> PAGEREF _Toc529103737 \h </w:instrText>
        </w:r>
        <w:r>
          <w:rPr>
            <w:noProof/>
            <w:webHidden/>
          </w:rPr>
        </w:r>
        <w:r>
          <w:rPr>
            <w:noProof/>
            <w:webHidden/>
          </w:rPr>
          <w:fldChar w:fldCharType="separate"/>
        </w:r>
        <w:r>
          <w:rPr>
            <w:noProof/>
            <w:webHidden/>
          </w:rPr>
          <w:t>13</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38" w:history="1">
        <w:r w:rsidRPr="00B42D72">
          <w:rPr>
            <w:rStyle w:val="Hyperlink"/>
            <w:b/>
            <w:noProof/>
          </w:rPr>
          <w:t xml:space="preserve">Şekil 13. </w:t>
        </w:r>
        <w:r w:rsidRPr="00B42D72">
          <w:rPr>
            <w:rStyle w:val="Hyperlink"/>
            <w:noProof/>
          </w:rPr>
          <w:t xml:space="preserve"> Basit Akım Kaynağı ile Gelişmiş Wilson Akım Kaynağının Karşılaştırma Grafiği</w:t>
        </w:r>
        <w:r>
          <w:rPr>
            <w:noProof/>
            <w:webHidden/>
          </w:rPr>
          <w:tab/>
        </w:r>
        <w:r>
          <w:rPr>
            <w:noProof/>
            <w:webHidden/>
          </w:rPr>
          <w:fldChar w:fldCharType="begin"/>
        </w:r>
        <w:r>
          <w:rPr>
            <w:noProof/>
            <w:webHidden/>
          </w:rPr>
          <w:instrText xml:space="preserve"> PAGEREF _Toc529103738 \h </w:instrText>
        </w:r>
        <w:r>
          <w:rPr>
            <w:noProof/>
            <w:webHidden/>
          </w:rPr>
        </w:r>
        <w:r>
          <w:rPr>
            <w:noProof/>
            <w:webHidden/>
          </w:rPr>
          <w:fldChar w:fldCharType="separate"/>
        </w:r>
        <w:r>
          <w:rPr>
            <w:noProof/>
            <w:webHidden/>
          </w:rPr>
          <w:t>14</w:t>
        </w:r>
        <w:r>
          <w:rPr>
            <w:noProof/>
            <w:webHidden/>
          </w:rPr>
          <w:fldChar w:fldCharType="end"/>
        </w:r>
      </w:hyperlink>
    </w:p>
    <w:p w:rsidR="00853A14" w:rsidRDefault="00853A14" w:rsidP="00C1788F">
      <w:pPr>
        <w:pStyle w:val="Heading1"/>
        <w:jc w:val="center"/>
      </w:pPr>
      <w:r>
        <w:fldChar w:fldCharType="end"/>
      </w:r>
      <w:bookmarkStart w:id="1" w:name="_Toc529103781"/>
      <w:r w:rsidR="00C1788F">
        <w:t>TABLOLAR</w:t>
      </w:r>
      <w:bookmarkEnd w:id="1"/>
    </w:p>
    <w:p w:rsidR="00415731" w:rsidRDefault="00853A14">
      <w:pPr>
        <w:pStyle w:val="TableofFigures"/>
        <w:tabs>
          <w:tab w:val="right" w:leader="dot" w:pos="9350"/>
        </w:tabs>
        <w:rPr>
          <w:rFonts w:asciiTheme="minorHAnsi" w:eastAsiaTheme="minorEastAsia" w:hAnsiTheme="minorHAnsi"/>
          <w:noProof/>
          <w:sz w:val="22"/>
          <w:lang w:eastAsia="tr-TR"/>
        </w:rPr>
      </w:pPr>
      <w:r>
        <w:fldChar w:fldCharType="begin"/>
      </w:r>
      <w:r>
        <w:instrText xml:space="preserve"> TOC \h \z \c "Tablo" </w:instrText>
      </w:r>
      <w:r>
        <w:fldChar w:fldCharType="separate"/>
      </w:r>
      <w:hyperlink w:anchor="_Toc529103739" w:history="1">
        <w:r w:rsidR="00415731" w:rsidRPr="00241A57">
          <w:rPr>
            <w:rStyle w:val="Hyperlink"/>
            <w:b/>
            <w:noProof/>
          </w:rPr>
          <w:t>Tablo 1.</w:t>
        </w:r>
        <w:r w:rsidR="00415731" w:rsidRPr="00241A57">
          <w:rPr>
            <w:rStyle w:val="Hyperlink"/>
            <w:noProof/>
          </w:rPr>
          <w:t xml:space="preserve"> 1.2 Benzetim Parametreleri</w:t>
        </w:r>
        <w:r w:rsidR="00415731">
          <w:rPr>
            <w:noProof/>
            <w:webHidden/>
          </w:rPr>
          <w:tab/>
        </w:r>
        <w:r w:rsidR="00415731">
          <w:rPr>
            <w:noProof/>
            <w:webHidden/>
          </w:rPr>
          <w:fldChar w:fldCharType="begin"/>
        </w:r>
        <w:r w:rsidR="00415731">
          <w:rPr>
            <w:noProof/>
            <w:webHidden/>
          </w:rPr>
          <w:instrText xml:space="preserve"> PAGEREF _Toc529103739 \h </w:instrText>
        </w:r>
        <w:r w:rsidR="00415731">
          <w:rPr>
            <w:noProof/>
            <w:webHidden/>
          </w:rPr>
        </w:r>
        <w:r w:rsidR="00415731">
          <w:rPr>
            <w:noProof/>
            <w:webHidden/>
          </w:rPr>
          <w:fldChar w:fldCharType="separate"/>
        </w:r>
        <w:r w:rsidR="00415731">
          <w:rPr>
            <w:noProof/>
            <w:webHidden/>
          </w:rPr>
          <w:t>3</w:t>
        </w:r>
        <w:r w:rsidR="00415731">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40" w:history="1">
        <w:r w:rsidRPr="00241A57">
          <w:rPr>
            <w:rStyle w:val="Hyperlink"/>
            <w:b/>
            <w:noProof/>
          </w:rPr>
          <w:t>Tablo 2.</w:t>
        </w:r>
        <w:r w:rsidRPr="00241A57">
          <w:rPr>
            <w:rStyle w:val="Hyperlink"/>
            <w:noProof/>
          </w:rPr>
          <w:t xml:space="preserve"> 1.2.1 Benzetim Parametreleri</w:t>
        </w:r>
        <w:r>
          <w:rPr>
            <w:noProof/>
            <w:webHidden/>
          </w:rPr>
          <w:tab/>
        </w:r>
        <w:r>
          <w:rPr>
            <w:noProof/>
            <w:webHidden/>
          </w:rPr>
          <w:fldChar w:fldCharType="begin"/>
        </w:r>
        <w:r>
          <w:rPr>
            <w:noProof/>
            <w:webHidden/>
          </w:rPr>
          <w:instrText xml:space="preserve"> PAGEREF _Toc529103740 \h </w:instrText>
        </w:r>
        <w:r>
          <w:rPr>
            <w:noProof/>
            <w:webHidden/>
          </w:rPr>
        </w:r>
        <w:r>
          <w:rPr>
            <w:noProof/>
            <w:webHidden/>
          </w:rPr>
          <w:fldChar w:fldCharType="separate"/>
        </w:r>
        <w:r>
          <w:rPr>
            <w:noProof/>
            <w:webHidden/>
          </w:rPr>
          <w:t>5</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41" w:history="1">
        <w:r w:rsidRPr="00241A57">
          <w:rPr>
            <w:rStyle w:val="Hyperlink"/>
            <w:b/>
            <w:noProof/>
          </w:rPr>
          <w:t>Tablo 3.</w:t>
        </w:r>
        <w:r w:rsidRPr="00241A57">
          <w:rPr>
            <w:rStyle w:val="Hyperlink"/>
            <w:noProof/>
          </w:rPr>
          <w:t xml:space="preserve"> 1.2.2 Benzetim Parametreleri</w:t>
        </w:r>
        <w:r>
          <w:rPr>
            <w:noProof/>
            <w:webHidden/>
          </w:rPr>
          <w:tab/>
        </w:r>
        <w:r>
          <w:rPr>
            <w:noProof/>
            <w:webHidden/>
          </w:rPr>
          <w:fldChar w:fldCharType="begin"/>
        </w:r>
        <w:r>
          <w:rPr>
            <w:noProof/>
            <w:webHidden/>
          </w:rPr>
          <w:instrText xml:space="preserve"> PAGEREF _Toc529103741 \h </w:instrText>
        </w:r>
        <w:r>
          <w:rPr>
            <w:noProof/>
            <w:webHidden/>
          </w:rPr>
        </w:r>
        <w:r>
          <w:rPr>
            <w:noProof/>
            <w:webHidden/>
          </w:rPr>
          <w:fldChar w:fldCharType="separate"/>
        </w:r>
        <w:r>
          <w:rPr>
            <w:noProof/>
            <w:webHidden/>
          </w:rPr>
          <w:t>6</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42" w:history="1">
        <w:r w:rsidRPr="00241A57">
          <w:rPr>
            <w:rStyle w:val="Hyperlink"/>
            <w:b/>
            <w:noProof/>
          </w:rPr>
          <w:t xml:space="preserve">Tablo 4. </w:t>
        </w:r>
        <w:r w:rsidRPr="00241A57">
          <w:rPr>
            <w:rStyle w:val="Hyperlink"/>
            <w:noProof/>
          </w:rPr>
          <w:t>1.3 Benzetim Parametreleri</w:t>
        </w:r>
        <w:r>
          <w:rPr>
            <w:noProof/>
            <w:webHidden/>
          </w:rPr>
          <w:tab/>
        </w:r>
        <w:r>
          <w:rPr>
            <w:noProof/>
            <w:webHidden/>
          </w:rPr>
          <w:fldChar w:fldCharType="begin"/>
        </w:r>
        <w:r>
          <w:rPr>
            <w:noProof/>
            <w:webHidden/>
          </w:rPr>
          <w:instrText xml:space="preserve"> PAGEREF _Toc529103742 \h </w:instrText>
        </w:r>
        <w:r>
          <w:rPr>
            <w:noProof/>
            <w:webHidden/>
          </w:rPr>
        </w:r>
        <w:r>
          <w:rPr>
            <w:noProof/>
            <w:webHidden/>
          </w:rPr>
          <w:fldChar w:fldCharType="separate"/>
        </w:r>
        <w:r>
          <w:rPr>
            <w:noProof/>
            <w:webHidden/>
          </w:rPr>
          <w:t>7</w:t>
        </w:r>
        <w:r>
          <w:rPr>
            <w:noProof/>
            <w:webHidden/>
          </w:rPr>
          <w:fldChar w:fldCharType="end"/>
        </w:r>
      </w:hyperlink>
    </w:p>
    <w:p w:rsidR="00415731" w:rsidRDefault="00415731">
      <w:pPr>
        <w:pStyle w:val="TableofFigures"/>
        <w:tabs>
          <w:tab w:val="right" w:leader="dot" w:pos="9350"/>
        </w:tabs>
        <w:rPr>
          <w:rFonts w:asciiTheme="minorHAnsi" w:eastAsiaTheme="minorEastAsia" w:hAnsiTheme="minorHAnsi"/>
          <w:noProof/>
          <w:sz w:val="22"/>
          <w:lang w:eastAsia="tr-TR"/>
        </w:rPr>
      </w:pPr>
      <w:hyperlink w:anchor="_Toc529103743" w:history="1">
        <w:r w:rsidRPr="00241A57">
          <w:rPr>
            <w:rStyle w:val="Hyperlink"/>
            <w:b/>
            <w:noProof/>
          </w:rPr>
          <w:t>Tablo 5.</w:t>
        </w:r>
        <w:r w:rsidRPr="00241A57">
          <w:rPr>
            <w:rStyle w:val="Hyperlink"/>
            <w:noProof/>
          </w:rPr>
          <w:t xml:space="preserve"> 2. Benzetim Parametreleri</w:t>
        </w:r>
        <w:r>
          <w:rPr>
            <w:noProof/>
            <w:webHidden/>
          </w:rPr>
          <w:tab/>
        </w:r>
        <w:r>
          <w:rPr>
            <w:noProof/>
            <w:webHidden/>
          </w:rPr>
          <w:fldChar w:fldCharType="begin"/>
        </w:r>
        <w:r>
          <w:rPr>
            <w:noProof/>
            <w:webHidden/>
          </w:rPr>
          <w:instrText xml:space="preserve"> PAGEREF _Toc529103743 \h </w:instrText>
        </w:r>
        <w:r>
          <w:rPr>
            <w:noProof/>
            <w:webHidden/>
          </w:rPr>
        </w:r>
        <w:r>
          <w:rPr>
            <w:noProof/>
            <w:webHidden/>
          </w:rPr>
          <w:fldChar w:fldCharType="separate"/>
        </w:r>
        <w:r>
          <w:rPr>
            <w:noProof/>
            <w:webHidden/>
          </w:rPr>
          <w:t>10</w:t>
        </w:r>
        <w:r>
          <w:rPr>
            <w:noProof/>
            <w:webHidden/>
          </w:rPr>
          <w:fldChar w:fldCharType="end"/>
        </w:r>
      </w:hyperlink>
    </w:p>
    <w:p w:rsidR="004D48FC" w:rsidRDefault="00853A14" w:rsidP="00853A14">
      <w:r>
        <w:fldChar w:fldCharType="end"/>
      </w:r>
    </w:p>
    <w:p w:rsidR="004D48FC" w:rsidRDefault="004D48FC" w:rsidP="004D48FC">
      <w:r>
        <w:br w:type="page"/>
      </w:r>
    </w:p>
    <w:p w:rsidR="00853A14" w:rsidRDefault="00853A14" w:rsidP="00853A14"/>
    <w:p w:rsidR="009717DB" w:rsidRDefault="00853A14" w:rsidP="00B82BED">
      <w:pPr>
        <w:pStyle w:val="Heading1"/>
      </w:pPr>
      <w:bookmarkStart w:id="2" w:name="_Toc529103782"/>
      <w:r w:rsidRPr="00853A14">
        <w:t xml:space="preserve">1. </w:t>
      </w:r>
      <w:r w:rsidR="00B82BED">
        <w:t xml:space="preserve">Basit Akım </w:t>
      </w:r>
      <w:r w:rsidR="00AB6646">
        <w:t>Aynası</w:t>
      </w:r>
      <w:bookmarkEnd w:id="2"/>
    </w:p>
    <w:p w:rsidR="00372D5A" w:rsidRPr="00374702" w:rsidRDefault="00372D5A" w:rsidP="00372D5A">
      <w:pPr>
        <w:spacing w:line="360" w:lineRule="auto"/>
        <w:ind w:firstLine="720"/>
        <w:jc w:val="both"/>
      </w:pPr>
      <w:r>
        <w:t>Basit akım kaynakları, bağımsız oluşturulan referans akımını, diğer devrede yükten bağımsız bir şekilde üretmeyi</w:t>
      </w:r>
      <w:r w:rsidR="001B1FE9">
        <w:t xml:space="preserve"> sağlayan devrelerdir. </w:t>
      </w:r>
      <w:r w:rsidR="001B1FE9" w:rsidRPr="001B1FE9">
        <w:rPr>
          <w:b/>
        </w:rPr>
        <w:t>Şekil 1</w:t>
      </w:r>
      <w:r>
        <w:t xml:space="preserve">’de basit akım kaynağı görülmektedir. </w:t>
      </w:r>
    </w:p>
    <w:p w:rsidR="00372D5A" w:rsidRPr="00125063" w:rsidRDefault="00372D5A" w:rsidP="00372D5A">
      <w:r>
        <w:tab/>
      </w:r>
    </w:p>
    <w:p w:rsidR="00372D5A" w:rsidRDefault="00372D5A" w:rsidP="00372D5A">
      <w:pPr>
        <w:keepNext/>
        <w:jc w:val="center"/>
      </w:pPr>
      <w:r>
        <w:rPr>
          <w:noProof/>
          <w:szCs w:val="24"/>
          <w:lang w:eastAsia="tr-TR"/>
        </w:rPr>
        <w:drawing>
          <wp:inline distT="0" distB="0" distL="0" distR="0" wp14:anchorId="0834D452" wp14:editId="6DC1F3A0">
            <wp:extent cx="3558209" cy="2727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29"/>
                    <a:stretch/>
                  </pic:blipFill>
                  <pic:spPr bwMode="auto">
                    <a:xfrm>
                      <a:off x="0" y="0"/>
                      <a:ext cx="3559274" cy="2728777"/>
                    </a:xfrm>
                    <a:prstGeom prst="rect">
                      <a:avLst/>
                    </a:prstGeom>
                    <a:noFill/>
                    <a:ln>
                      <a:noFill/>
                    </a:ln>
                    <a:extLst>
                      <a:ext uri="{53640926-AAD7-44D8-BBD7-CCE9431645EC}">
                        <a14:shadowObscured xmlns:a14="http://schemas.microsoft.com/office/drawing/2010/main"/>
                      </a:ext>
                    </a:extLst>
                  </pic:spPr>
                </pic:pic>
              </a:graphicData>
            </a:graphic>
          </wp:inline>
        </w:drawing>
      </w:r>
    </w:p>
    <w:p w:rsidR="00372D5A" w:rsidRDefault="00372D5A" w:rsidP="00372D5A">
      <w:pPr>
        <w:pStyle w:val="Caption"/>
        <w:jc w:val="center"/>
      </w:pPr>
      <w:bookmarkStart w:id="3" w:name="_Toc529103726"/>
      <w:r w:rsidRPr="008F14EC">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1</w:t>
      </w:r>
      <w:r w:rsidR="00860412">
        <w:rPr>
          <w:b/>
        </w:rPr>
        <w:fldChar w:fldCharType="end"/>
      </w:r>
      <w:r w:rsidRPr="008F14EC">
        <w:rPr>
          <w:b/>
        </w:rPr>
        <w:t>.</w:t>
      </w:r>
      <w:r>
        <w:t xml:space="preserve"> Basit Akım Kaynağı</w:t>
      </w:r>
      <w:bookmarkEnd w:id="3"/>
    </w:p>
    <w:p w:rsidR="00372D5A" w:rsidRDefault="00372D5A" w:rsidP="00372D5A">
      <w:pPr>
        <w:jc w:val="both"/>
      </w:pPr>
      <w:r>
        <w:t>Referans akımı ile çıkış akımı arasındaki ilişkisi aşağı formülde görüldüğü gibidir.</w:t>
      </w:r>
    </w:p>
    <w:p w:rsidR="00372D5A" w:rsidRPr="00D933A3" w:rsidRDefault="00372D5A" w:rsidP="00372D5A">
      <w:pPr>
        <w:jc w:val="center"/>
        <w:rPr>
          <w:i/>
          <w:lang w:val="en-US"/>
        </w:rPr>
      </w:pPr>
      <m:oMathPara>
        <m:oMath>
          <m:r>
            <w:rPr>
              <w:rFonts w:ascii="Cambria Math" w:hAnsi="Cambria Math"/>
            </w:rPr>
            <m:t>Iout=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2</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l</m:t>
                          </m:r>
                        </m:den>
                      </m:f>
                    </m:e>
                  </m:d>
                </m:e>
                <m:sub>
                  <m:r>
                    <w:rPr>
                      <w:rFonts w:ascii="Cambria Math" w:hAnsi="Cambria Math"/>
                    </w:rPr>
                    <m:t>1</m:t>
                  </m:r>
                </m:sub>
              </m:sSub>
            </m:den>
          </m:f>
          <m:r>
            <w:rPr>
              <w:rFonts w:ascii="Cambria Math" w:hAnsi="Cambria Math"/>
            </w:rPr>
            <m:t xml:space="preserve"> </m:t>
          </m:r>
        </m:oMath>
      </m:oMathPara>
    </w:p>
    <w:p w:rsidR="00372D5A" w:rsidRPr="00372D5A" w:rsidRDefault="00150DB7" w:rsidP="00372D5A">
      <w:pPr>
        <w:pStyle w:val="Heading2"/>
        <w:rPr>
          <w:rStyle w:val="Heading2Char"/>
          <w:b/>
        </w:rPr>
      </w:pPr>
      <w:bookmarkStart w:id="4" w:name="_Toc529103783"/>
      <w:r>
        <w:rPr>
          <w:rStyle w:val="Heading2Char"/>
          <w:b/>
        </w:rPr>
        <w:t>1.2</w:t>
      </w:r>
      <w:r w:rsidR="00372D5A" w:rsidRPr="00372D5A">
        <w:rPr>
          <w:rStyle w:val="Heading2Char"/>
          <w:b/>
        </w:rPr>
        <w:t xml:space="preserve"> Referans Akımı/Çıkış Akımı Grafiğinin Elde Edilmesi</w:t>
      </w:r>
      <w:bookmarkEnd w:id="4"/>
    </w:p>
    <w:p w:rsidR="00372D5A" w:rsidRDefault="00372D5A" w:rsidP="00372D5A">
      <w:pPr>
        <w:ind w:firstLine="720"/>
        <w:jc w:val="both"/>
      </w:pPr>
      <w:r>
        <w:t xml:space="preserve">Bu benzetimde referans akımı 0 </w:t>
      </w:r>
      <w:r w:rsidR="00D364A1">
        <w:t>mikroamperden</w:t>
      </w:r>
      <w:r w:rsidR="00E3616F">
        <w:t xml:space="preserve"> 200</w:t>
      </w:r>
      <w:r w:rsidR="00D364A1">
        <w:t xml:space="preserve"> </w:t>
      </w:r>
      <w:r w:rsidR="000459A2">
        <w:t>mili ampere</w:t>
      </w:r>
      <w:r>
        <w:t xml:space="preserve"> artırıldığında çıkış akım değişikler incelemektedir. Benzetim devresi </w:t>
      </w:r>
      <w:r>
        <w:rPr>
          <w:b/>
        </w:rPr>
        <w:t>Şekil 2</w:t>
      </w:r>
      <w:r>
        <w:t xml:space="preserve"> ve benzetim parametreleri </w:t>
      </w:r>
      <w:r w:rsidRPr="00372D5A">
        <w:rPr>
          <w:b/>
        </w:rPr>
        <w:t>Tablo 1</w:t>
      </w:r>
      <w:r>
        <w:t xml:space="preserve">’de görülmektedir. </w:t>
      </w:r>
      <w:r w:rsidRPr="00322AE9">
        <w:t>Referans Akımı/Çıkış Akımı</w:t>
      </w:r>
      <w:r>
        <w:t xml:space="preserve"> grafiği </w:t>
      </w:r>
      <w:r w:rsidR="00D364A1">
        <w:rPr>
          <w:b/>
        </w:rPr>
        <w:t>Şekil 3</w:t>
      </w:r>
      <w:r>
        <w:t>’de</w:t>
      </w:r>
      <w:r w:rsidR="00F11970">
        <w:t xml:space="preserve"> ve hata grafiği ise </w:t>
      </w:r>
      <w:r w:rsidR="00F11970" w:rsidRPr="00F11970">
        <w:rPr>
          <w:b/>
        </w:rPr>
        <w:t>Şekil 4</w:t>
      </w:r>
      <w:r w:rsidR="00F11970">
        <w:t>’de</w:t>
      </w:r>
      <w:r>
        <w:t xml:space="preserve"> görülmektedir.</w:t>
      </w:r>
    </w:p>
    <w:tbl>
      <w:tblPr>
        <w:tblStyle w:val="GridTable2"/>
        <w:tblW w:w="0" w:type="auto"/>
        <w:jc w:val="center"/>
        <w:tblLook w:val="04A0" w:firstRow="1" w:lastRow="0" w:firstColumn="1" w:lastColumn="0" w:noHBand="0" w:noVBand="1"/>
      </w:tblPr>
      <w:tblGrid>
        <w:gridCol w:w="3150"/>
        <w:gridCol w:w="3150"/>
      </w:tblGrid>
      <w:tr w:rsidR="00D364A1" w:rsidTr="00150D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tcPr>
          <w:p w:rsidR="00D364A1" w:rsidRDefault="00D364A1" w:rsidP="00D364A1">
            <w:pPr>
              <w:jc w:val="center"/>
            </w:pPr>
            <w:r>
              <w:t>Benzetim Parametreleri</w:t>
            </w:r>
          </w:p>
        </w:tc>
      </w:tr>
      <w:tr w:rsidR="00D364A1" w:rsidTr="00150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D364A1" w:rsidRPr="00017D7F" w:rsidRDefault="00017D7F" w:rsidP="00017D7F">
            <w:pPr>
              <w:jc w:val="right"/>
              <w:rPr>
                <w:vertAlign w:val="subscript"/>
              </w:rPr>
            </w:pPr>
            <w:r>
              <w:t>I</w:t>
            </w:r>
            <w:r>
              <w:rPr>
                <w:vertAlign w:val="subscript"/>
              </w:rPr>
              <w:t>REF</w:t>
            </w:r>
          </w:p>
        </w:tc>
        <w:tc>
          <w:tcPr>
            <w:tcW w:w="3150" w:type="dxa"/>
          </w:tcPr>
          <w:p w:rsidR="00D364A1" w:rsidRDefault="000459A2" w:rsidP="00372D5A">
            <w:pPr>
              <w:jc w:val="both"/>
              <w:cnfStyle w:val="000000100000" w:firstRow="0" w:lastRow="0" w:firstColumn="0" w:lastColumn="0" w:oddVBand="0" w:evenVBand="0" w:oddHBand="1" w:evenHBand="0" w:firstRowFirstColumn="0" w:firstRowLastColumn="0" w:lastRowFirstColumn="0" w:lastRowLastColumn="0"/>
            </w:pPr>
            <w:r>
              <w:t>&gt;0 :</w:t>
            </w:r>
            <w:r w:rsidR="00017D7F">
              <w:t xml:space="preserve"> </w:t>
            </w:r>
            <w:r w:rsidR="00E3616F">
              <w:t>&lt;20</w:t>
            </w:r>
            <w:r w:rsidR="00017D7F">
              <w:t>0mA</w:t>
            </w:r>
          </w:p>
        </w:tc>
      </w:tr>
      <w:tr w:rsidR="00D364A1" w:rsidTr="00150DB7">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D364A1" w:rsidRPr="00017D7F" w:rsidRDefault="00BE036B" w:rsidP="00017D7F">
            <w:pPr>
              <w:jc w:val="right"/>
              <w:rPr>
                <w:vertAlign w:val="subscript"/>
              </w:rPr>
            </w:pPr>
            <w:r>
              <w:t>*</w:t>
            </w:r>
            <w:r w:rsidR="00017D7F">
              <w:t>R</w:t>
            </w:r>
            <w:r w:rsidR="00017D7F">
              <w:rPr>
                <w:vertAlign w:val="subscript"/>
              </w:rPr>
              <w:t>D</w:t>
            </w:r>
          </w:p>
        </w:tc>
        <w:tc>
          <w:tcPr>
            <w:tcW w:w="3150" w:type="dxa"/>
          </w:tcPr>
          <w:p w:rsidR="00D364A1" w:rsidRDefault="00017D7F" w:rsidP="00372D5A">
            <w:pPr>
              <w:jc w:val="both"/>
              <w:cnfStyle w:val="000000000000" w:firstRow="0" w:lastRow="0" w:firstColumn="0" w:lastColumn="0" w:oddVBand="0" w:evenVBand="0" w:oddHBand="0" w:evenHBand="0" w:firstRowFirstColumn="0" w:firstRowLastColumn="0" w:lastRowFirstColumn="0" w:lastRowLastColumn="0"/>
            </w:pPr>
            <w:r>
              <w:t xml:space="preserve">50 </w:t>
            </w:r>
            <w:r>
              <w:rPr>
                <w:rStyle w:val="st"/>
              </w:rPr>
              <w:t>Ω</w:t>
            </w:r>
          </w:p>
        </w:tc>
      </w:tr>
      <w:tr w:rsidR="00D364A1" w:rsidTr="00150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D364A1" w:rsidRPr="00017D7F" w:rsidRDefault="00017D7F" w:rsidP="00017D7F">
            <w:pPr>
              <w:jc w:val="right"/>
            </w:pPr>
            <w:r>
              <w:t>V</w:t>
            </w:r>
            <w:r>
              <w:rPr>
                <w:vertAlign w:val="subscript"/>
              </w:rPr>
              <w:t>D</w:t>
            </w:r>
          </w:p>
        </w:tc>
        <w:tc>
          <w:tcPr>
            <w:tcW w:w="3150" w:type="dxa"/>
          </w:tcPr>
          <w:p w:rsidR="00D364A1" w:rsidRDefault="00017D7F" w:rsidP="00372D5A">
            <w:pPr>
              <w:jc w:val="both"/>
              <w:cnfStyle w:val="000000100000" w:firstRow="0" w:lastRow="0" w:firstColumn="0" w:lastColumn="0" w:oddVBand="0" w:evenVBand="0" w:oddHBand="1" w:evenHBand="0" w:firstRowFirstColumn="0" w:firstRowLastColumn="0" w:lastRowFirstColumn="0" w:lastRowLastColumn="0"/>
            </w:pPr>
            <w:r>
              <w:t>12 V</w:t>
            </w:r>
          </w:p>
        </w:tc>
      </w:tr>
      <w:tr w:rsidR="00D364A1" w:rsidTr="00150DB7">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D364A1" w:rsidRDefault="00017D7F" w:rsidP="00017D7F">
            <w:pPr>
              <w:jc w:val="right"/>
            </w:pPr>
            <w:r>
              <w:t>W</w:t>
            </w:r>
            <w:r w:rsidR="00E3616F">
              <w:t>(M1/M2)</w:t>
            </w:r>
          </w:p>
        </w:tc>
        <w:tc>
          <w:tcPr>
            <w:tcW w:w="3150" w:type="dxa"/>
          </w:tcPr>
          <w:p w:rsidR="00D364A1" w:rsidRDefault="00017D7F" w:rsidP="00372D5A">
            <w:pPr>
              <w:jc w:val="both"/>
              <w:cnfStyle w:val="000000000000" w:firstRow="0" w:lastRow="0" w:firstColumn="0" w:lastColumn="0" w:oddVBand="0" w:evenVBand="0" w:oddHBand="0" w:evenHBand="0" w:firstRowFirstColumn="0" w:firstRowLastColumn="0" w:lastRowFirstColumn="0" w:lastRowLastColumn="0"/>
            </w:pPr>
            <w:r>
              <w:t>20</w:t>
            </w:r>
            <w:r w:rsidR="00E3616F">
              <w:t xml:space="preserve"> / 20</w:t>
            </w:r>
          </w:p>
        </w:tc>
      </w:tr>
      <w:tr w:rsidR="00017D7F" w:rsidTr="00150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017D7F" w:rsidRDefault="00017D7F" w:rsidP="00017D7F">
            <w:pPr>
              <w:jc w:val="right"/>
            </w:pPr>
            <w:r>
              <w:t>L</w:t>
            </w:r>
            <w:r w:rsidR="00E3616F">
              <w:t>(M1/M2)</w:t>
            </w:r>
          </w:p>
        </w:tc>
        <w:tc>
          <w:tcPr>
            <w:tcW w:w="3150" w:type="dxa"/>
          </w:tcPr>
          <w:p w:rsidR="00017D7F" w:rsidRDefault="00017D7F" w:rsidP="00150DB7">
            <w:pPr>
              <w:keepNext/>
              <w:jc w:val="both"/>
              <w:cnfStyle w:val="000000100000" w:firstRow="0" w:lastRow="0" w:firstColumn="0" w:lastColumn="0" w:oddVBand="0" w:evenVBand="0" w:oddHBand="1" w:evenHBand="0" w:firstRowFirstColumn="0" w:firstRowLastColumn="0" w:lastRowFirstColumn="0" w:lastRowLastColumn="0"/>
            </w:pPr>
            <w:r>
              <w:t>0.18</w:t>
            </w:r>
            <w:r w:rsidR="00E3616F">
              <w:t xml:space="preserve"> / 0.18</w:t>
            </w:r>
          </w:p>
        </w:tc>
      </w:tr>
    </w:tbl>
    <w:p w:rsidR="00D364A1" w:rsidRDefault="00150DB7" w:rsidP="00150DB7">
      <w:pPr>
        <w:pStyle w:val="Caption"/>
        <w:jc w:val="center"/>
      </w:pPr>
      <w:bookmarkStart w:id="5" w:name="_Toc529103739"/>
      <w:r w:rsidRPr="008F14EC">
        <w:rPr>
          <w:b/>
        </w:rPr>
        <w:t xml:space="preserve">Tablo </w:t>
      </w:r>
      <w:r w:rsidRPr="008F14EC">
        <w:rPr>
          <w:b/>
        </w:rPr>
        <w:fldChar w:fldCharType="begin"/>
      </w:r>
      <w:r w:rsidRPr="008F14EC">
        <w:rPr>
          <w:b/>
        </w:rPr>
        <w:instrText xml:space="preserve"> SEQ Tablo \* ARABIC </w:instrText>
      </w:r>
      <w:r w:rsidRPr="008F14EC">
        <w:rPr>
          <w:b/>
        </w:rPr>
        <w:fldChar w:fldCharType="separate"/>
      </w:r>
      <w:r w:rsidR="00D05742">
        <w:rPr>
          <w:b/>
          <w:noProof/>
        </w:rPr>
        <w:t>1</w:t>
      </w:r>
      <w:r w:rsidRPr="008F14EC">
        <w:rPr>
          <w:b/>
        </w:rPr>
        <w:fldChar w:fldCharType="end"/>
      </w:r>
      <w:r w:rsidR="00D63C79" w:rsidRPr="008F14EC">
        <w:rPr>
          <w:b/>
        </w:rPr>
        <w:t>.</w:t>
      </w:r>
      <w:r>
        <w:t xml:space="preserve"> 1.2 Benzetim Parametreleri</w:t>
      </w:r>
      <w:bookmarkEnd w:id="5"/>
    </w:p>
    <w:p w:rsidR="00D364A1" w:rsidRPr="00E3616F" w:rsidRDefault="00BE036B" w:rsidP="00640012">
      <w:pPr>
        <w:pStyle w:val="Caption"/>
        <w:jc w:val="center"/>
      </w:pPr>
      <w:r>
        <w:rPr>
          <w:b/>
        </w:rPr>
        <w:t>*</w:t>
      </w:r>
      <w:r w:rsidR="00E3616F">
        <w:rPr>
          <w:b/>
        </w:rPr>
        <w:t>R</w:t>
      </w:r>
      <w:r w:rsidR="00E3616F">
        <w:rPr>
          <w:b/>
          <w:vertAlign w:val="subscript"/>
        </w:rPr>
        <w:t>D</w:t>
      </w:r>
      <w:r w:rsidR="00E3616F">
        <w:rPr>
          <w:b/>
        </w:rPr>
        <w:t xml:space="preserve"> </w:t>
      </w:r>
      <w:r w:rsidR="00E3616F">
        <w:t>değeri voltaj kaynağının gerilimi geçmeyecek şekilde seçilmiştir.</w:t>
      </w:r>
    </w:p>
    <w:p w:rsidR="00B5366B" w:rsidRDefault="00B5366B" w:rsidP="00B5366B">
      <w:pPr>
        <w:keepNext/>
        <w:spacing w:line="360" w:lineRule="auto"/>
        <w:jc w:val="center"/>
      </w:pPr>
      <w:r>
        <w:rPr>
          <w:noProof/>
          <w:lang w:eastAsia="tr-TR"/>
        </w:rPr>
        <w:lastRenderedPageBreak/>
        <w:drawing>
          <wp:inline distT="0" distB="0" distL="0" distR="0">
            <wp:extent cx="5143500" cy="3000375"/>
            <wp:effectExtent l="114300" t="1143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000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17DB" w:rsidRDefault="00B5366B" w:rsidP="00B5366B">
      <w:pPr>
        <w:pStyle w:val="Caption"/>
        <w:jc w:val="center"/>
      </w:pPr>
      <w:bookmarkStart w:id="6" w:name="_Toc529103727"/>
      <w:r w:rsidRPr="008F14EC">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2</w:t>
      </w:r>
      <w:r w:rsidR="00860412">
        <w:rPr>
          <w:b/>
        </w:rPr>
        <w:fldChar w:fldCharType="end"/>
      </w:r>
      <w:r w:rsidR="00C56AB2" w:rsidRPr="008F14EC">
        <w:rPr>
          <w:b/>
        </w:rPr>
        <w:t>.</w:t>
      </w:r>
      <w:r w:rsidR="00C56AB2">
        <w:t xml:space="preserve"> </w:t>
      </w:r>
      <w:r>
        <w:t xml:space="preserve">Benzetim </w:t>
      </w:r>
      <w:r w:rsidR="008E2796">
        <w:t>1.2</w:t>
      </w:r>
      <w:r>
        <w:t xml:space="preserve"> LTSpice Ekran Görüntüsü</w:t>
      </w:r>
      <w:bookmarkEnd w:id="6"/>
    </w:p>
    <w:p w:rsidR="00B5366B" w:rsidRPr="004259C1" w:rsidRDefault="008F713F" w:rsidP="00B5366B">
      <w:pPr>
        <w:keepNext/>
        <w:jc w:val="center"/>
        <w:rPr>
          <w:b/>
        </w:rPr>
      </w:pPr>
      <w:r w:rsidRPr="008F713F">
        <w:rPr>
          <w:b/>
          <w:noProof/>
          <w:lang w:eastAsia="tr-TR"/>
        </w:rPr>
        <w:drawing>
          <wp:inline distT="0" distB="0" distL="0" distR="0">
            <wp:extent cx="5326380" cy="399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5366B" w:rsidRDefault="00B5366B" w:rsidP="00B5366B">
      <w:pPr>
        <w:pStyle w:val="Caption"/>
        <w:jc w:val="center"/>
      </w:pPr>
      <w:bookmarkStart w:id="7" w:name="_Toc529103728"/>
      <w:r w:rsidRPr="008F14EC">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3</w:t>
      </w:r>
      <w:r w:rsidR="00860412">
        <w:rPr>
          <w:b/>
        </w:rPr>
        <w:fldChar w:fldCharType="end"/>
      </w:r>
      <w:r w:rsidR="00D63C79" w:rsidRPr="008F14EC">
        <w:rPr>
          <w:b/>
        </w:rPr>
        <w:t>.</w:t>
      </w:r>
      <w:r>
        <w:t xml:space="preserve"> </w:t>
      </w:r>
      <w:r w:rsidR="00D345C3">
        <w:t>Benzetim 1.2</w:t>
      </w:r>
      <w:r w:rsidR="00A2203E">
        <w:t xml:space="preserve"> </w:t>
      </w:r>
      <w:r>
        <w:t>Referans Akımı / Çıkış Akımı Grafiği</w:t>
      </w:r>
      <w:bookmarkEnd w:id="7"/>
    </w:p>
    <w:p w:rsidR="00D63C79" w:rsidRDefault="008F713F" w:rsidP="00D63C79">
      <w:pPr>
        <w:keepNext/>
        <w:jc w:val="center"/>
      </w:pPr>
      <w:r w:rsidRPr="008F713F">
        <w:rPr>
          <w:noProof/>
          <w:lang w:eastAsia="tr-TR"/>
        </w:rPr>
        <w:lastRenderedPageBreak/>
        <w:drawing>
          <wp:inline distT="0" distB="0" distL="0" distR="0">
            <wp:extent cx="5326380" cy="399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D63C79" w:rsidRDefault="00D63C79" w:rsidP="00D63C79">
      <w:pPr>
        <w:pStyle w:val="Caption"/>
        <w:jc w:val="center"/>
      </w:pPr>
      <w:bookmarkStart w:id="8" w:name="_Toc529103729"/>
      <w:r w:rsidRPr="008F14EC">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4</w:t>
      </w:r>
      <w:r w:rsidR="00860412">
        <w:rPr>
          <w:b/>
        </w:rPr>
        <w:fldChar w:fldCharType="end"/>
      </w:r>
      <w:r w:rsidRPr="008F14EC">
        <w:rPr>
          <w:b/>
        </w:rPr>
        <w:t>.</w:t>
      </w:r>
      <w:r w:rsidR="00692A77">
        <w:t xml:space="preserve"> Benzetim 1.2</w:t>
      </w:r>
      <w:r>
        <w:t xml:space="preserve"> Referans Akımı/Çıkış Akımı Hata Grafiği</w:t>
      </w:r>
      <w:bookmarkEnd w:id="8"/>
    </w:p>
    <w:p w:rsidR="00253E84" w:rsidRDefault="00BF4C00" w:rsidP="00F67FD4">
      <w:pPr>
        <w:pStyle w:val="Heading2"/>
      </w:pPr>
      <w:bookmarkStart w:id="9" w:name="_Toc529103784"/>
      <w:r>
        <w:t>1</w:t>
      </w:r>
      <w:r w:rsidR="00F67FD4">
        <w:t>.2 (W/L) Oranının Hataya Olan Etkisinin İncelenmesi</w:t>
      </w:r>
      <w:bookmarkEnd w:id="9"/>
    </w:p>
    <w:p w:rsidR="005A36D6" w:rsidRPr="005A36D6" w:rsidRDefault="00BF4C00" w:rsidP="005A36D6">
      <w:pPr>
        <w:pStyle w:val="Heading3"/>
      </w:pPr>
      <w:bookmarkStart w:id="10" w:name="_Toc529103785"/>
      <w:r>
        <w:t>1</w:t>
      </w:r>
      <w:r w:rsidR="005A36D6">
        <w:t>.2.1 (W/L) Oranının 1’den Büyük Olduğu Durumların İncelenmesi</w:t>
      </w:r>
      <w:bookmarkEnd w:id="10"/>
    </w:p>
    <w:p w:rsidR="00494730" w:rsidRDefault="00494730" w:rsidP="00494730">
      <w:pPr>
        <w:spacing w:line="360" w:lineRule="auto"/>
        <w:jc w:val="both"/>
      </w:pPr>
      <w:r>
        <w:tab/>
        <w:t xml:space="preserve">Bu benzetimde (W/L) oranının </w:t>
      </w:r>
      <w:r w:rsidR="005A36D6">
        <w:t>1’den büyük olduğu durumlarda</w:t>
      </w:r>
      <w:r>
        <w:t>, Referans Akımı/Çıkış Akımı hatasına etkisi incelemektedir.</w:t>
      </w:r>
      <w:r w:rsidR="00FF054F">
        <w:t xml:space="preserve"> Benzetimde L değeri sabit tutulurken W değeri artırılmıştır. Benzetim parametreleri </w:t>
      </w:r>
      <w:r w:rsidR="00FF054F" w:rsidRPr="00FF054F">
        <w:rPr>
          <w:b/>
        </w:rPr>
        <w:t>Tablo 2</w:t>
      </w:r>
      <w:r w:rsidR="00FF054F" w:rsidRPr="00FF054F">
        <w:t xml:space="preserve">’de görülmektedir. </w:t>
      </w:r>
      <w:r w:rsidR="00FF054F">
        <w:t xml:space="preserve">Her (W/L) oranı için hata grafiği ise </w:t>
      </w:r>
      <w:r w:rsidR="00FF054F" w:rsidRPr="00FF054F">
        <w:rPr>
          <w:b/>
        </w:rPr>
        <w:t>Şekil 5</w:t>
      </w:r>
      <w:r w:rsidR="00FF054F" w:rsidRPr="00FF054F">
        <w:t>’de görülmektedir.</w:t>
      </w:r>
    </w:p>
    <w:tbl>
      <w:tblPr>
        <w:tblStyle w:val="GridTable2"/>
        <w:tblW w:w="0" w:type="auto"/>
        <w:jc w:val="center"/>
        <w:tblLook w:val="04A0" w:firstRow="1" w:lastRow="0" w:firstColumn="1" w:lastColumn="0" w:noHBand="0" w:noVBand="1"/>
      </w:tblPr>
      <w:tblGrid>
        <w:gridCol w:w="3150"/>
        <w:gridCol w:w="3150"/>
      </w:tblGrid>
      <w:tr w:rsidR="00FF054F" w:rsidTr="008B5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tcPr>
          <w:p w:rsidR="00FF054F" w:rsidRDefault="00FF054F" w:rsidP="008B5284">
            <w:pPr>
              <w:jc w:val="center"/>
            </w:pPr>
            <w:r>
              <w:t>Benzetim Parametreleri</w:t>
            </w:r>
          </w:p>
        </w:tc>
      </w:tr>
      <w:tr w:rsidR="00FF054F"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FF054F" w:rsidRPr="00017D7F" w:rsidRDefault="00FF054F" w:rsidP="008B5284">
            <w:pPr>
              <w:jc w:val="right"/>
              <w:rPr>
                <w:vertAlign w:val="subscript"/>
              </w:rPr>
            </w:pPr>
            <w:r>
              <w:t>I</w:t>
            </w:r>
            <w:r>
              <w:rPr>
                <w:vertAlign w:val="subscript"/>
              </w:rPr>
              <w:t>REF</w:t>
            </w:r>
          </w:p>
        </w:tc>
        <w:tc>
          <w:tcPr>
            <w:tcW w:w="3150" w:type="dxa"/>
          </w:tcPr>
          <w:p w:rsidR="00FF054F" w:rsidRDefault="00FF054F" w:rsidP="008B5284">
            <w:pPr>
              <w:jc w:val="both"/>
              <w:cnfStyle w:val="000000100000" w:firstRow="0" w:lastRow="0" w:firstColumn="0" w:lastColumn="0" w:oddVBand="0" w:evenVBand="0" w:oddHBand="1" w:evenHBand="0" w:firstRowFirstColumn="0" w:firstRowLastColumn="0" w:lastRowFirstColumn="0" w:lastRowLastColumn="0"/>
            </w:pPr>
            <w:r>
              <w:t>&gt;0 : &lt;200mA</w:t>
            </w:r>
          </w:p>
        </w:tc>
      </w:tr>
      <w:tr w:rsidR="00FF054F"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FF054F" w:rsidRPr="00017D7F" w:rsidRDefault="00FF054F" w:rsidP="008B5284">
            <w:pPr>
              <w:jc w:val="right"/>
              <w:rPr>
                <w:vertAlign w:val="subscript"/>
              </w:rPr>
            </w:pPr>
            <w:r>
              <w:t>*R</w:t>
            </w:r>
            <w:r>
              <w:rPr>
                <w:vertAlign w:val="subscript"/>
              </w:rPr>
              <w:t>D</w:t>
            </w:r>
          </w:p>
        </w:tc>
        <w:tc>
          <w:tcPr>
            <w:tcW w:w="3150" w:type="dxa"/>
          </w:tcPr>
          <w:p w:rsidR="00FF054F" w:rsidRDefault="00FF054F" w:rsidP="008B5284">
            <w:pPr>
              <w:jc w:val="both"/>
              <w:cnfStyle w:val="000000000000" w:firstRow="0" w:lastRow="0" w:firstColumn="0" w:lastColumn="0" w:oddVBand="0" w:evenVBand="0" w:oddHBand="0" w:evenHBand="0" w:firstRowFirstColumn="0" w:firstRowLastColumn="0" w:lastRowFirstColumn="0" w:lastRowLastColumn="0"/>
            </w:pPr>
            <w:r>
              <w:t xml:space="preserve">50 </w:t>
            </w:r>
            <w:r>
              <w:rPr>
                <w:rStyle w:val="st"/>
              </w:rPr>
              <w:t>Ω</w:t>
            </w:r>
          </w:p>
        </w:tc>
      </w:tr>
      <w:tr w:rsidR="00FF054F"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FF054F" w:rsidRPr="00017D7F" w:rsidRDefault="00FF054F" w:rsidP="008B5284">
            <w:pPr>
              <w:jc w:val="right"/>
            </w:pPr>
            <w:r>
              <w:t>V</w:t>
            </w:r>
            <w:r>
              <w:rPr>
                <w:vertAlign w:val="subscript"/>
              </w:rPr>
              <w:t>D</w:t>
            </w:r>
          </w:p>
        </w:tc>
        <w:tc>
          <w:tcPr>
            <w:tcW w:w="3150" w:type="dxa"/>
          </w:tcPr>
          <w:p w:rsidR="00FF054F" w:rsidRDefault="00FF054F" w:rsidP="008B5284">
            <w:pPr>
              <w:jc w:val="both"/>
              <w:cnfStyle w:val="000000100000" w:firstRow="0" w:lastRow="0" w:firstColumn="0" w:lastColumn="0" w:oddVBand="0" w:evenVBand="0" w:oddHBand="1" w:evenHBand="0" w:firstRowFirstColumn="0" w:firstRowLastColumn="0" w:lastRowFirstColumn="0" w:lastRowLastColumn="0"/>
            </w:pPr>
            <w:r>
              <w:t>12 V</w:t>
            </w:r>
          </w:p>
        </w:tc>
      </w:tr>
      <w:tr w:rsidR="00FF054F"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FF054F" w:rsidRDefault="00FF054F" w:rsidP="008B5284">
            <w:pPr>
              <w:jc w:val="right"/>
            </w:pPr>
            <w:r>
              <w:t>W(M1/M2)</w:t>
            </w:r>
          </w:p>
        </w:tc>
        <w:tc>
          <w:tcPr>
            <w:tcW w:w="3150" w:type="dxa"/>
          </w:tcPr>
          <w:p w:rsidR="00FF054F" w:rsidRDefault="00FF054F" w:rsidP="008B5284">
            <w:pPr>
              <w:jc w:val="both"/>
              <w:cnfStyle w:val="000000000000" w:firstRow="0" w:lastRow="0" w:firstColumn="0" w:lastColumn="0" w:oddVBand="0" w:evenVBand="0" w:oddHBand="0" w:evenHBand="0" w:firstRowFirstColumn="0" w:firstRowLastColumn="0" w:lastRowFirstColumn="0" w:lastRowLastColumn="0"/>
            </w:pPr>
            <w:r>
              <w:t>20</w:t>
            </w:r>
            <w:r w:rsidR="007B0E59">
              <w:t>,20,20,20</w:t>
            </w:r>
            <w:r w:rsidR="0068623A">
              <w:t xml:space="preserve"> / 20,40,60,100</w:t>
            </w:r>
          </w:p>
        </w:tc>
      </w:tr>
      <w:tr w:rsidR="00FF054F"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FF054F" w:rsidRDefault="00FF054F" w:rsidP="008B5284">
            <w:pPr>
              <w:jc w:val="right"/>
            </w:pPr>
            <w:r>
              <w:t>L(M1/M2)</w:t>
            </w:r>
          </w:p>
        </w:tc>
        <w:tc>
          <w:tcPr>
            <w:tcW w:w="3150" w:type="dxa"/>
          </w:tcPr>
          <w:p w:rsidR="00FF054F" w:rsidRDefault="00FF054F" w:rsidP="005407F1">
            <w:pPr>
              <w:keepNext/>
              <w:jc w:val="both"/>
              <w:cnfStyle w:val="000000100000" w:firstRow="0" w:lastRow="0" w:firstColumn="0" w:lastColumn="0" w:oddVBand="0" w:evenVBand="0" w:oddHBand="1" w:evenHBand="0" w:firstRowFirstColumn="0" w:firstRowLastColumn="0" w:lastRowFirstColumn="0" w:lastRowLastColumn="0"/>
            </w:pPr>
            <w:r>
              <w:t>0.18 / 0.18</w:t>
            </w:r>
          </w:p>
        </w:tc>
      </w:tr>
    </w:tbl>
    <w:p w:rsidR="00FF054F" w:rsidRDefault="005407F1" w:rsidP="005407F1">
      <w:pPr>
        <w:pStyle w:val="Caption"/>
        <w:jc w:val="center"/>
      </w:pPr>
      <w:bookmarkStart w:id="11" w:name="_Toc529103740"/>
      <w:r w:rsidRPr="00C250AD">
        <w:rPr>
          <w:b/>
        </w:rPr>
        <w:t xml:space="preserve">Tablo </w:t>
      </w:r>
      <w:r w:rsidRPr="00C250AD">
        <w:rPr>
          <w:b/>
        </w:rPr>
        <w:fldChar w:fldCharType="begin"/>
      </w:r>
      <w:r w:rsidRPr="00C250AD">
        <w:rPr>
          <w:b/>
        </w:rPr>
        <w:instrText xml:space="preserve"> SEQ Tablo \* ARABIC </w:instrText>
      </w:r>
      <w:r w:rsidRPr="00C250AD">
        <w:rPr>
          <w:b/>
        </w:rPr>
        <w:fldChar w:fldCharType="separate"/>
      </w:r>
      <w:r w:rsidR="00D05742">
        <w:rPr>
          <w:b/>
          <w:noProof/>
        </w:rPr>
        <w:t>2</w:t>
      </w:r>
      <w:r w:rsidRPr="00C250AD">
        <w:rPr>
          <w:b/>
        </w:rPr>
        <w:fldChar w:fldCharType="end"/>
      </w:r>
      <w:r w:rsidRPr="00C250AD">
        <w:rPr>
          <w:b/>
        </w:rPr>
        <w:t>.</w:t>
      </w:r>
      <w:r>
        <w:t xml:space="preserve"> </w:t>
      </w:r>
      <w:r w:rsidR="00B537A6">
        <w:t>1</w:t>
      </w:r>
      <w:r>
        <w:t>.2</w:t>
      </w:r>
      <w:r w:rsidR="007613E3">
        <w:t>.1</w:t>
      </w:r>
      <w:r>
        <w:t xml:space="preserve"> Benzetim Parametreleri</w:t>
      </w:r>
      <w:bookmarkEnd w:id="11"/>
    </w:p>
    <w:p w:rsidR="00FF054F" w:rsidRDefault="00FF054F" w:rsidP="00640012">
      <w:pPr>
        <w:pStyle w:val="Caption"/>
        <w:jc w:val="center"/>
      </w:pPr>
      <w:r>
        <w:rPr>
          <w:b/>
        </w:rPr>
        <w:t>*R</w:t>
      </w:r>
      <w:r>
        <w:rPr>
          <w:b/>
          <w:vertAlign w:val="subscript"/>
        </w:rPr>
        <w:t>D</w:t>
      </w:r>
      <w:r>
        <w:rPr>
          <w:b/>
        </w:rPr>
        <w:t xml:space="preserve"> </w:t>
      </w:r>
      <w:r>
        <w:t>değeri voltaj kaynağının gerilimi geçmeyecek şekilde seçilmiştir.</w:t>
      </w:r>
    </w:p>
    <w:p w:rsidR="005646B6" w:rsidRDefault="008F713F" w:rsidP="005646B6">
      <w:pPr>
        <w:keepNext/>
        <w:jc w:val="center"/>
      </w:pPr>
      <w:r w:rsidRPr="008F713F">
        <w:rPr>
          <w:noProof/>
          <w:lang w:eastAsia="tr-TR"/>
        </w:rPr>
        <w:lastRenderedPageBreak/>
        <w:drawing>
          <wp:inline distT="0" distB="0" distL="0" distR="0">
            <wp:extent cx="5326380" cy="399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FF054F" w:rsidRDefault="005646B6" w:rsidP="0068623A">
      <w:pPr>
        <w:pStyle w:val="Caption"/>
        <w:jc w:val="center"/>
      </w:pPr>
      <w:bookmarkStart w:id="12" w:name="_Toc529103730"/>
      <w:r w:rsidRPr="002028CD">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5</w:t>
      </w:r>
      <w:r w:rsidR="00860412">
        <w:rPr>
          <w:b/>
        </w:rPr>
        <w:fldChar w:fldCharType="end"/>
      </w:r>
      <w:r w:rsidRPr="002028CD">
        <w:rPr>
          <w:b/>
        </w:rPr>
        <w:t>.</w:t>
      </w:r>
      <w:r>
        <w:t xml:space="preserve"> </w:t>
      </w:r>
      <w:r w:rsidR="00BF4C00">
        <w:t>Benzetim 1</w:t>
      </w:r>
      <w:r>
        <w:t>.2</w:t>
      </w:r>
      <w:r w:rsidR="00B1505F">
        <w:t>.1</w:t>
      </w:r>
      <w:r>
        <w:t xml:space="preserve"> (W/L) Oranının Hataya Etkisi</w:t>
      </w:r>
      <w:bookmarkEnd w:id="12"/>
    </w:p>
    <w:p w:rsidR="0068623A" w:rsidRPr="005A36D6" w:rsidRDefault="00BF4C00" w:rsidP="0068623A">
      <w:pPr>
        <w:pStyle w:val="Heading3"/>
      </w:pPr>
      <w:bookmarkStart w:id="13" w:name="_Toc529103786"/>
      <w:r>
        <w:t>1</w:t>
      </w:r>
      <w:r w:rsidR="0068623A">
        <w:t>.2.2 (W/L) Oranının 1’den Küçük Olduğu Durumların İncelenmesi</w:t>
      </w:r>
      <w:bookmarkEnd w:id="13"/>
    </w:p>
    <w:p w:rsidR="0068623A" w:rsidRDefault="0068623A" w:rsidP="0068623A">
      <w:pPr>
        <w:spacing w:line="360" w:lineRule="auto"/>
        <w:jc w:val="both"/>
      </w:pPr>
      <w:r>
        <w:tab/>
        <w:t xml:space="preserve">Bu benzetimde (W/L) oranının 1’den küçük olduğu durumlarda, Referans Akımı/Çıkış Akımı hatasına etkisi incelemektedir. Benzetimde L değeri sabit tutulurken W değeri artırılmıştır. Benzetim parametreleri </w:t>
      </w:r>
      <w:r w:rsidR="006D6FC6">
        <w:rPr>
          <w:b/>
        </w:rPr>
        <w:t>Tablo 3</w:t>
      </w:r>
      <w:r w:rsidRPr="00FF054F">
        <w:t xml:space="preserve">’de görülmektedir. </w:t>
      </w:r>
      <w:r>
        <w:t xml:space="preserve">Her (W/L) oranı için hata grafiği ise </w:t>
      </w:r>
      <w:r w:rsidR="00A05C7E">
        <w:rPr>
          <w:b/>
        </w:rPr>
        <w:t>Şekil 6</w:t>
      </w:r>
      <w:r w:rsidRPr="00FF054F">
        <w:t>’de görülmektedir.</w:t>
      </w:r>
    </w:p>
    <w:tbl>
      <w:tblPr>
        <w:tblStyle w:val="GridTable2"/>
        <w:tblW w:w="0" w:type="auto"/>
        <w:jc w:val="center"/>
        <w:tblLook w:val="04A0" w:firstRow="1" w:lastRow="0" w:firstColumn="1" w:lastColumn="0" w:noHBand="0" w:noVBand="1"/>
      </w:tblPr>
      <w:tblGrid>
        <w:gridCol w:w="3150"/>
        <w:gridCol w:w="3150"/>
      </w:tblGrid>
      <w:tr w:rsidR="0068623A" w:rsidTr="008B5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tcPr>
          <w:p w:rsidR="0068623A" w:rsidRDefault="0068623A" w:rsidP="008B5284">
            <w:pPr>
              <w:jc w:val="center"/>
            </w:pPr>
            <w:r>
              <w:t>Benzetim Parametreleri</w:t>
            </w:r>
          </w:p>
        </w:tc>
      </w:tr>
      <w:tr w:rsidR="0068623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68623A" w:rsidRPr="00017D7F" w:rsidRDefault="0068623A" w:rsidP="008B5284">
            <w:pPr>
              <w:jc w:val="right"/>
              <w:rPr>
                <w:vertAlign w:val="subscript"/>
              </w:rPr>
            </w:pPr>
            <w:r>
              <w:t>I</w:t>
            </w:r>
            <w:r>
              <w:rPr>
                <w:vertAlign w:val="subscript"/>
              </w:rPr>
              <w:t>REF</w:t>
            </w:r>
          </w:p>
        </w:tc>
        <w:tc>
          <w:tcPr>
            <w:tcW w:w="3150" w:type="dxa"/>
          </w:tcPr>
          <w:p w:rsidR="0068623A" w:rsidRDefault="0068623A" w:rsidP="008B5284">
            <w:pPr>
              <w:jc w:val="both"/>
              <w:cnfStyle w:val="000000100000" w:firstRow="0" w:lastRow="0" w:firstColumn="0" w:lastColumn="0" w:oddVBand="0" w:evenVBand="0" w:oddHBand="1" w:evenHBand="0" w:firstRowFirstColumn="0" w:firstRowLastColumn="0" w:lastRowFirstColumn="0" w:lastRowLastColumn="0"/>
            </w:pPr>
            <w:r>
              <w:t>&gt;0 : &lt;200mA</w:t>
            </w:r>
          </w:p>
        </w:tc>
      </w:tr>
      <w:tr w:rsidR="0068623A"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68623A" w:rsidRPr="00017D7F" w:rsidRDefault="0068623A" w:rsidP="008B5284">
            <w:pPr>
              <w:jc w:val="right"/>
              <w:rPr>
                <w:vertAlign w:val="subscript"/>
              </w:rPr>
            </w:pPr>
            <w:r>
              <w:t>*R</w:t>
            </w:r>
            <w:r>
              <w:rPr>
                <w:vertAlign w:val="subscript"/>
              </w:rPr>
              <w:t>D</w:t>
            </w:r>
          </w:p>
        </w:tc>
        <w:tc>
          <w:tcPr>
            <w:tcW w:w="3150" w:type="dxa"/>
          </w:tcPr>
          <w:p w:rsidR="0068623A" w:rsidRDefault="0068623A" w:rsidP="008B5284">
            <w:pPr>
              <w:jc w:val="both"/>
              <w:cnfStyle w:val="000000000000" w:firstRow="0" w:lastRow="0" w:firstColumn="0" w:lastColumn="0" w:oddVBand="0" w:evenVBand="0" w:oddHBand="0" w:evenHBand="0" w:firstRowFirstColumn="0" w:firstRowLastColumn="0" w:lastRowFirstColumn="0" w:lastRowLastColumn="0"/>
            </w:pPr>
            <w:r>
              <w:t xml:space="preserve">50 </w:t>
            </w:r>
            <w:r>
              <w:rPr>
                <w:rStyle w:val="st"/>
              </w:rPr>
              <w:t>Ω</w:t>
            </w:r>
          </w:p>
        </w:tc>
      </w:tr>
      <w:tr w:rsidR="0068623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68623A" w:rsidRPr="00017D7F" w:rsidRDefault="0068623A" w:rsidP="008B5284">
            <w:pPr>
              <w:jc w:val="right"/>
            </w:pPr>
            <w:r>
              <w:t>V</w:t>
            </w:r>
            <w:r>
              <w:rPr>
                <w:vertAlign w:val="subscript"/>
              </w:rPr>
              <w:t>D</w:t>
            </w:r>
          </w:p>
        </w:tc>
        <w:tc>
          <w:tcPr>
            <w:tcW w:w="3150" w:type="dxa"/>
          </w:tcPr>
          <w:p w:rsidR="0068623A" w:rsidRDefault="0068623A" w:rsidP="008B5284">
            <w:pPr>
              <w:jc w:val="both"/>
              <w:cnfStyle w:val="000000100000" w:firstRow="0" w:lastRow="0" w:firstColumn="0" w:lastColumn="0" w:oddVBand="0" w:evenVBand="0" w:oddHBand="1" w:evenHBand="0" w:firstRowFirstColumn="0" w:firstRowLastColumn="0" w:lastRowFirstColumn="0" w:lastRowLastColumn="0"/>
            </w:pPr>
            <w:r>
              <w:t>12 V</w:t>
            </w:r>
          </w:p>
        </w:tc>
      </w:tr>
      <w:tr w:rsidR="0068623A"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68623A" w:rsidRDefault="0068623A" w:rsidP="008B5284">
            <w:pPr>
              <w:jc w:val="right"/>
            </w:pPr>
            <w:r>
              <w:t>W(M1/M2)</w:t>
            </w:r>
          </w:p>
        </w:tc>
        <w:tc>
          <w:tcPr>
            <w:tcW w:w="3150" w:type="dxa"/>
          </w:tcPr>
          <w:p w:rsidR="0068623A" w:rsidRDefault="0068623A" w:rsidP="006D6FC6">
            <w:pPr>
              <w:jc w:val="both"/>
              <w:cnfStyle w:val="000000000000" w:firstRow="0" w:lastRow="0" w:firstColumn="0" w:lastColumn="0" w:oddVBand="0" w:evenVBand="0" w:oddHBand="0" w:evenHBand="0" w:firstRowFirstColumn="0" w:firstRowLastColumn="0" w:lastRowFirstColumn="0" w:lastRowLastColumn="0"/>
            </w:pPr>
            <w:r>
              <w:t>20</w:t>
            </w:r>
            <w:r w:rsidR="006D6FC6">
              <w:t xml:space="preserve"> </w:t>
            </w:r>
            <w:r>
              <w:t>/ 20</w:t>
            </w:r>
          </w:p>
        </w:tc>
      </w:tr>
      <w:tr w:rsidR="0068623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68623A" w:rsidRDefault="0068623A" w:rsidP="008B5284">
            <w:pPr>
              <w:jc w:val="right"/>
            </w:pPr>
            <w:r>
              <w:t>L(M1/M2)</w:t>
            </w:r>
          </w:p>
        </w:tc>
        <w:tc>
          <w:tcPr>
            <w:tcW w:w="3150" w:type="dxa"/>
          </w:tcPr>
          <w:p w:rsidR="0068623A" w:rsidRDefault="0068623A" w:rsidP="00D925C1">
            <w:pPr>
              <w:keepNext/>
              <w:jc w:val="both"/>
              <w:cnfStyle w:val="000000100000" w:firstRow="0" w:lastRow="0" w:firstColumn="0" w:lastColumn="0" w:oddVBand="0" w:evenVBand="0" w:oddHBand="1" w:evenHBand="0" w:firstRowFirstColumn="0" w:firstRowLastColumn="0" w:lastRowFirstColumn="0" w:lastRowLastColumn="0"/>
            </w:pPr>
            <w:r>
              <w:t>0.18 / 0.18</w:t>
            </w:r>
            <w:r w:rsidR="006D6FC6">
              <w:t xml:space="preserve"> 0.36 0.54</w:t>
            </w:r>
            <w:r w:rsidR="00A05C7E">
              <w:t xml:space="preserve"> 0.9</w:t>
            </w:r>
            <w:r w:rsidR="008D1031">
              <w:t>0</w:t>
            </w:r>
          </w:p>
        </w:tc>
      </w:tr>
    </w:tbl>
    <w:p w:rsidR="0068623A" w:rsidRDefault="00D925C1" w:rsidP="00D925C1">
      <w:pPr>
        <w:pStyle w:val="Caption"/>
        <w:jc w:val="center"/>
      </w:pPr>
      <w:bookmarkStart w:id="14" w:name="_Toc529103741"/>
      <w:r w:rsidRPr="002028CD">
        <w:rPr>
          <w:b/>
        </w:rPr>
        <w:t xml:space="preserve">Tablo </w:t>
      </w:r>
      <w:r w:rsidRPr="002028CD">
        <w:rPr>
          <w:b/>
        </w:rPr>
        <w:fldChar w:fldCharType="begin"/>
      </w:r>
      <w:r w:rsidRPr="002028CD">
        <w:rPr>
          <w:b/>
        </w:rPr>
        <w:instrText xml:space="preserve"> SEQ Tablo \* ARABIC </w:instrText>
      </w:r>
      <w:r w:rsidRPr="002028CD">
        <w:rPr>
          <w:b/>
        </w:rPr>
        <w:fldChar w:fldCharType="separate"/>
      </w:r>
      <w:r w:rsidR="00D05742">
        <w:rPr>
          <w:b/>
          <w:noProof/>
        </w:rPr>
        <w:t>3</w:t>
      </w:r>
      <w:r w:rsidRPr="002028CD">
        <w:rPr>
          <w:b/>
        </w:rPr>
        <w:fldChar w:fldCharType="end"/>
      </w:r>
      <w:r w:rsidRPr="002028CD">
        <w:rPr>
          <w:b/>
        </w:rPr>
        <w:t>.</w:t>
      </w:r>
      <w:r>
        <w:t xml:space="preserve"> </w:t>
      </w:r>
      <w:r w:rsidR="00BF4C00">
        <w:t>1</w:t>
      </w:r>
      <w:r>
        <w:t>.2.2 Benzetim Parametreleri</w:t>
      </w:r>
      <w:bookmarkEnd w:id="14"/>
    </w:p>
    <w:p w:rsidR="0068623A" w:rsidRDefault="0068623A" w:rsidP="00640012">
      <w:pPr>
        <w:pStyle w:val="Caption"/>
        <w:jc w:val="center"/>
      </w:pPr>
      <w:r>
        <w:rPr>
          <w:b/>
        </w:rPr>
        <w:t>*R</w:t>
      </w:r>
      <w:r>
        <w:rPr>
          <w:b/>
          <w:vertAlign w:val="subscript"/>
        </w:rPr>
        <w:t>D</w:t>
      </w:r>
      <w:r>
        <w:rPr>
          <w:b/>
        </w:rPr>
        <w:t xml:space="preserve"> </w:t>
      </w:r>
      <w:r>
        <w:t>değeri voltaj kaynağının gerilimi geçmeyecek şekilde seçilmiştir.</w:t>
      </w:r>
    </w:p>
    <w:p w:rsidR="00295520" w:rsidRDefault="008F713F" w:rsidP="00295520">
      <w:pPr>
        <w:keepNext/>
        <w:jc w:val="center"/>
      </w:pPr>
      <w:r w:rsidRPr="008F713F">
        <w:rPr>
          <w:noProof/>
          <w:lang w:eastAsia="tr-TR"/>
        </w:rPr>
        <w:lastRenderedPageBreak/>
        <w:drawing>
          <wp:inline distT="0" distB="0" distL="0" distR="0">
            <wp:extent cx="5326380" cy="399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05C7E" w:rsidRDefault="00295520" w:rsidP="00295520">
      <w:pPr>
        <w:pStyle w:val="Caption"/>
        <w:jc w:val="center"/>
      </w:pPr>
      <w:bookmarkStart w:id="15" w:name="_Toc529103731"/>
      <w:r w:rsidRPr="00C250AD">
        <w:rPr>
          <w:b/>
        </w:rPr>
        <w:t xml:space="preserve">Şekil </w:t>
      </w:r>
      <w:r w:rsidR="00860412">
        <w:rPr>
          <w:b/>
        </w:rPr>
        <w:fldChar w:fldCharType="begin"/>
      </w:r>
      <w:r w:rsidR="00860412">
        <w:rPr>
          <w:b/>
        </w:rPr>
        <w:instrText xml:space="preserve"> SEQ Şekil \* ARABIC </w:instrText>
      </w:r>
      <w:r w:rsidR="00860412">
        <w:rPr>
          <w:b/>
        </w:rPr>
        <w:fldChar w:fldCharType="separate"/>
      </w:r>
      <w:r w:rsidR="003B363D">
        <w:rPr>
          <w:b/>
          <w:noProof/>
        </w:rPr>
        <w:t>6</w:t>
      </w:r>
      <w:r w:rsidR="00860412">
        <w:rPr>
          <w:b/>
        </w:rPr>
        <w:fldChar w:fldCharType="end"/>
      </w:r>
      <w:r w:rsidRPr="00C250AD">
        <w:rPr>
          <w:b/>
        </w:rPr>
        <w:t>.</w:t>
      </w:r>
      <w:r>
        <w:t xml:space="preserve"> </w:t>
      </w:r>
      <w:r w:rsidR="00BF4C00">
        <w:t>Benzetim 1</w:t>
      </w:r>
      <w:r>
        <w:t>.2.2 (W/L) Oranının Hataya Etkisi</w:t>
      </w:r>
      <w:bookmarkEnd w:id="15"/>
    </w:p>
    <w:p w:rsidR="00545846" w:rsidRDefault="00545846" w:rsidP="00545846">
      <w:pPr>
        <w:pStyle w:val="Heading2"/>
      </w:pPr>
      <w:bookmarkStart w:id="16" w:name="_Toc529103787"/>
      <w:r>
        <w:t>1.3 V</w:t>
      </w:r>
      <w:r>
        <w:rPr>
          <w:vertAlign w:val="subscript"/>
        </w:rPr>
        <w:t>DS</w:t>
      </w:r>
      <w:r>
        <w:t>’nin Referans Akımına Göre Değişimi</w:t>
      </w:r>
      <w:bookmarkEnd w:id="16"/>
    </w:p>
    <w:p w:rsidR="00A70ABB" w:rsidRDefault="00A70ABB" w:rsidP="00A70ABB">
      <w:pPr>
        <w:spacing w:line="360" w:lineRule="auto"/>
        <w:ind w:firstLine="720"/>
        <w:jc w:val="both"/>
      </w:pPr>
      <w:r>
        <w:t>Bu benzetimde referans akımı ile V</w:t>
      </w:r>
      <w:r>
        <w:rPr>
          <w:vertAlign w:val="subscript"/>
        </w:rPr>
        <w:t>DS</w:t>
      </w:r>
      <w:r>
        <w:t xml:space="preserve"> gerilimi arasındaki ilişki </w:t>
      </w:r>
      <w:r w:rsidRPr="00A70ABB">
        <w:t>incelemektedir</w:t>
      </w:r>
      <w:r>
        <w:t xml:space="preserve">. Benzetimde Benzetim parametreleri </w:t>
      </w:r>
      <w:r>
        <w:rPr>
          <w:b/>
        </w:rPr>
        <w:t>Tablo 4</w:t>
      </w:r>
      <w:r w:rsidRPr="00FF054F">
        <w:t xml:space="preserve">’de görülmektedir. </w:t>
      </w:r>
      <w:r>
        <w:t>Referans gerilimi/</w:t>
      </w:r>
      <w:r w:rsidRPr="00A70ABB">
        <w:t>V</w:t>
      </w:r>
      <w:r>
        <w:rPr>
          <w:vertAlign w:val="subscript"/>
        </w:rPr>
        <w:t>DS</w:t>
      </w:r>
      <w:r>
        <w:t xml:space="preserve"> gerilimi </w:t>
      </w:r>
      <w:r w:rsidRPr="00A70ABB">
        <w:t>grafiği</w:t>
      </w:r>
      <w:r>
        <w:t xml:space="preserve"> ise </w:t>
      </w:r>
      <w:r w:rsidRPr="00C2705A">
        <w:rPr>
          <w:b/>
        </w:rPr>
        <w:t xml:space="preserve">Şekil </w:t>
      </w:r>
      <w:r w:rsidRPr="009E26E0">
        <w:rPr>
          <w:b/>
        </w:rPr>
        <w:t>7</w:t>
      </w:r>
      <w:r w:rsidRPr="00C2705A">
        <w:t xml:space="preserve">’de </w:t>
      </w:r>
      <w:r w:rsidRPr="00FF054F">
        <w:t>görülmektedir.</w:t>
      </w:r>
    </w:p>
    <w:tbl>
      <w:tblPr>
        <w:tblStyle w:val="GridTable2"/>
        <w:tblW w:w="0" w:type="auto"/>
        <w:jc w:val="center"/>
        <w:tblLook w:val="04A0" w:firstRow="1" w:lastRow="0" w:firstColumn="1" w:lastColumn="0" w:noHBand="0" w:noVBand="1"/>
      </w:tblPr>
      <w:tblGrid>
        <w:gridCol w:w="3150"/>
        <w:gridCol w:w="3150"/>
      </w:tblGrid>
      <w:tr w:rsidR="00C2705A" w:rsidTr="008B5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tcPr>
          <w:p w:rsidR="00C2705A" w:rsidRDefault="00C2705A" w:rsidP="008B5284">
            <w:pPr>
              <w:jc w:val="center"/>
            </w:pPr>
            <w:r>
              <w:t>Benzetim Parametreleri</w:t>
            </w:r>
          </w:p>
        </w:tc>
      </w:tr>
      <w:tr w:rsidR="00C2705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C2705A" w:rsidRPr="00017D7F" w:rsidRDefault="00C2705A" w:rsidP="008B5284">
            <w:pPr>
              <w:jc w:val="right"/>
              <w:rPr>
                <w:vertAlign w:val="subscript"/>
              </w:rPr>
            </w:pPr>
            <w:r>
              <w:t>I</w:t>
            </w:r>
            <w:r>
              <w:rPr>
                <w:vertAlign w:val="subscript"/>
              </w:rPr>
              <w:t>REF</w:t>
            </w:r>
          </w:p>
        </w:tc>
        <w:tc>
          <w:tcPr>
            <w:tcW w:w="3150" w:type="dxa"/>
          </w:tcPr>
          <w:p w:rsidR="00C2705A" w:rsidRDefault="00C2705A" w:rsidP="008B5284">
            <w:pPr>
              <w:jc w:val="both"/>
              <w:cnfStyle w:val="000000100000" w:firstRow="0" w:lastRow="0" w:firstColumn="0" w:lastColumn="0" w:oddVBand="0" w:evenVBand="0" w:oddHBand="1" w:evenHBand="0" w:firstRowFirstColumn="0" w:firstRowLastColumn="0" w:lastRowFirstColumn="0" w:lastRowLastColumn="0"/>
            </w:pPr>
            <w:r>
              <w:t>&gt;0 : &lt;200mA</w:t>
            </w:r>
          </w:p>
        </w:tc>
      </w:tr>
      <w:tr w:rsidR="00C2705A"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C2705A" w:rsidRPr="00017D7F" w:rsidRDefault="00C2705A" w:rsidP="008B5284">
            <w:pPr>
              <w:jc w:val="right"/>
              <w:rPr>
                <w:vertAlign w:val="subscript"/>
              </w:rPr>
            </w:pPr>
            <w:r>
              <w:t>*R</w:t>
            </w:r>
            <w:r>
              <w:rPr>
                <w:vertAlign w:val="subscript"/>
              </w:rPr>
              <w:t>D</w:t>
            </w:r>
          </w:p>
        </w:tc>
        <w:tc>
          <w:tcPr>
            <w:tcW w:w="3150" w:type="dxa"/>
          </w:tcPr>
          <w:p w:rsidR="00C2705A" w:rsidRDefault="00C2705A" w:rsidP="008B5284">
            <w:pPr>
              <w:jc w:val="both"/>
              <w:cnfStyle w:val="000000000000" w:firstRow="0" w:lastRow="0" w:firstColumn="0" w:lastColumn="0" w:oddVBand="0" w:evenVBand="0" w:oddHBand="0" w:evenHBand="0" w:firstRowFirstColumn="0" w:firstRowLastColumn="0" w:lastRowFirstColumn="0" w:lastRowLastColumn="0"/>
            </w:pPr>
            <w:r>
              <w:t xml:space="preserve">50 </w:t>
            </w:r>
            <w:r>
              <w:rPr>
                <w:rStyle w:val="st"/>
              </w:rPr>
              <w:t>Ω</w:t>
            </w:r>
          </w:p>
        </w:tc>
      </w:tr>
      <w:tr w:rsidR="00C2705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C2705A" w:rsidRPr="00017D7F" w:rsidRDefault="00C2705A" w:rsidP="008B5284">
            <w:pPr>
              <w:jc w:val="right"/>
            </w:pPr>
            <w:r>
              <w:t>V</w:t>
            </w:r>
            <w:r>
              <w:rPr>
                <w:vertAlign w:val="subscript"/>
              </w:rPr>
              <w:t>D</w:t>
            </w:r>
          </w:p>
        </w:tc>
        <w:tc>
          <w:tcPr>
            <w:tcW w:w="3150" w:type="dxa"/>
          </w:tcPr>
          <w:p w:rsidR="00C2705A" w:rsidRDefault="00C2705A" w:rsidP="008B5284">
            <w:pPr>
              <w:jc w:val="both"/>
              <w:cnfStyle w:val="000000100000" w:firstRow="0" w:lastRow="0" w:firstColumn="0" w:lastColumn="0" w:oddVBand="0" w:evenVBand="0" w:oddHBand="1" w:evenHBand="0" w:firstRowFirstColumn="0" w:firstRowLastColumn="0" w:lastRowFirstColumn="0" w:lastRowLastColumn="0"/>
            </w:pPr>
            <w:r>
              <w:t>12 V</w:t>
            </w:r>
          </w:p>
        </w:tc>
      </w:tr>
      <w:tr w:rsidR="00C2705A" w:rsidTr="008B5284">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C2705A" w:rsidRDefault="00C2705A" w:rsidP="008B5284">
            <w:pPr>
              <w:jc w:val="right"/>
            </w:pPr>
            <w:r>
              <w:t>W(M1/M2)</w:t>
            </w:r>
          </w:p>
        </w:tc>
        <w:tc>
          <w:tcPr>
            <w:tcW w:w="3150" w:type="dxa"/>
          </w:tcPr>
          <w:p w:rsidR="00C2705A" w:rsidRDefault="00C2705A" w:rsidP="008B5284">
            <w:pPr>
              <w:jc w:val="both"/>
              <w:cnfStyle w:val="000000000000" w:firstRow="0" w:lastRow="0" w:firstColumn="0" w:lastColumn="0" w:oddVBand="0" w:evenVBand="0" w:oddHBand="0" w:evenHBand="0" w:firstRowFirstColumn="0" w:firstRowLastColumn="0" w:lastRowFirstColumn="0" w:lastRowLastColumn="0"/>
            </w:pPr>
            <w:r>
              <w:t>20 / 20</w:t>
            </w:r>
          </w:p>
        </w:tc>
      </w:tr>
      <w:tr w:rsidR="00C2705A" w:rsidTr="008B5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C2705A" w:rsidRDefault="00C2705A" w:rsidP="008B5284">
            <w:pPr>
              <w:jc w:val="right"/>
            </w:pPr>
            <w:r>
              <w:t>L(M1/M2)</w:t>
            </w:r>
          </w:p>
        </w:tc>
        <w:tc>
          <w:tcPr>
            <w:tcW w:w="3150" w:type="dxa"/>
          </w:tcPr>
          <w:p w:rsidR="00C2705A" w:rsidRDefault="00C2705A" w:rsidP="00B075F7">
            <w:pPr>
              <w:keepNext/>
              <w:jc w:val="both"/>
              <w:cnfStyle w:val="000000100000" w:firstRow="0" w:lastRow="0" w:firstColumn="0" w:lastColumn="0" w:oddVBand="0" w:evenVBand="0" w:oddHBand="1" w:evenHBand="0" w:firstRowFirstColumn="0" w:firstRowLastColumn="0" w:lastRowFirstColumn="0" w:lastRowLastColumn="0"/>
            </w:pPr>
            <w:r>
              <w:t>0.18 / 0.18</w:t>
            </w:r>
          </w:p>
        </w:tc>
      </w:tr>
    </w:tbl>
    <w:p w:rsidR="00B075F7" w:rsidRPr="00B075F7" w:rsidRDefault="00B075F7" w:rsidP="00B075F7">
      <w:pPr>
        <w:pStyle w:val="Caption"/>
        <w:jc w:val="center"/>
      </w:pPr>
      <w:bookmarkStart w:id="17" w:name="_Toc529103742"/>
      <w:r w:rsidRPr="00B075F7">
        <w:rPr>
          <w:b/>
        </w:rPr>
        <w:t xml:space="preserve">Tablo </w:t>
      </w:r>
      <w:r w:rsidRPr="00B075F7">
        <w:rPr>
          <w:b/>
        </w:rPr>
        <w:fldChar w:fldCharType="begin"/>
      </w:r>
      <w:r w:rsidRPr="00B075F7">
        <w:rPr>
          <w:b/>
        </w:rPr>
        <w:instrText xml:space="preserve"> SEQ Tablo \* ARABIC </w:instrText>
      </w:r>
      <w:r w:rsidRPr="00B075F7">
        <w:rPr>
          <w:b/>
        </w:rPr>
        <w:fldChar w:fldCharType="separate"/>
      </w:r>
      <w:r w:rsidR="00D05742">
        <w:rPr>
          <w:b/>
          <w:noProof/>
        </w:rPr>
        <w:t>4</w:t>
      </w:r>
      <w:r w:rsidRPr="00B075F7">
        <w:rPr>
          <w:b/>
        </w:rPr>
        <w:fldChar w:fldCharType="end"/>
      </w:r>
      <w:r w:rsidRPr="00B075F7">
        <w:rPr>
          <w:b/>
        </w:rPr>
        <w:t>.</w:t>
      </w:r>
      <w:r>
        <w:rPr>
          <w:b/>
        </w:rPr>
        <w:t xml:space="preserve"> </w:t>
      </w:r>
      <w:r>
        <w:t>1.3 Benzetim Parametreleri</w:t>
      </w:r>
      <w:bookmarkEnd w:id="17"/>
    </w:p>
    <w:p w:rsidR="006253E7" w:rsidRDefault="006253E7" w:rsidP="00640012">
      <w:pPr>
        <w:pStyle w:val="Caption"/>
        <w:jc w:val="center"/>
      </w:pPr>
      <w:r>
        <w:rPr>
          <w:b/>
        </w:rPr>
        <w:t>*R</w:t>
      </w:r>
      <w:r>
        <w:rPr>
          <w:b/>
          <w:vertAlign w:val="subscript"/>
        </w:rPr>
        <w:t>D</w:t>
      </w:r>
      <w:r>
        <w:rPr>
          <w:b/>
        </w:rPr>
        <w:t xml:space="preserve"> </w:t>
      </w:r>
      <w:r>
        <w:t>değeri voltaj kaynağının gerilimi geçmeyecek şekilde seçilmiştir.</w:t>
      </w:r>
    </w:p>
    <w:p w:rsidR="00C2705A" w:rsidRPr="00A70ABB" w:rsidRDefault="00C2705A" w:rsidP="00A70ABB">
      <w:pPr>
        <w:spacing w:line="360" w:lineRule="auto"/>
        <w:ind w:firstLine="720"/>
        <w:jc w:val="both"/>
      </w:pPr>
    </w:p>
    <w:p w:rsidR="00A70ABB" w:rsidRPr="00A70ABB" w:rsidRDefault="00A70ABB" w:rsidP="00A70ABB"/>
    <w:p w:rsidR="00860412" w:rsidRDefault="008F713F" w:rsidP="00860412">
      <w:pPr>
        <w:keepNext/>
        <w:jc w:val="center"/>
      </w:pPr>
      <w:r w:rsidRPr="008F713F">
        <w:rPr>
          <w:noProof/>
          <w:lang w:eastAsia="tr-TR"/>
        </w:rPr>
        <w:lastRenderedPageBreak/>
        <w:drawing>
          <wp:inline distT="0" distB="0" distL="0" distR="0">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860412" w:rsidRPr="00860412" w:rsidRDefault="00860412" w:rsidP="00860412">
      <w:pPr>
        <w:pStyle w:val="Caption"/>
        <w:jc w:val="center"/>
        <w:rPr>
          <w:b/>
        </w:rPr>
      </w:pPr>
      <w:bookmarkStart w:id="18" w:name="_Toc529103732"/>
      <w:r w:rsidRPr="00860412">
        <w:rPr>
          <w:b/>
        </w:rPr>
        <w:t xml:space="preserve">Şekil </w:t>
      </w:r>
      <w:r w:rsidRPr="00860412">
        <w:rPr>
          <w:b/>
        </w:rPr>
        <w:fldChar w:fldCharType="begin"/>
      </w:r>
      <w:r w:rsidRPr="00860412">
        <w:rPr>
          <w:b/>
        </w:rPr>
        <w:instrText xml:space="preserve"> SEQ Şekil \* ARABIC </w:instrText>
      </w:r>
      <w:r w:rsidRPr="00860412">
        <w:rPr>
          <w:b/>
        </w:rPr>
        <w:fldChar w:fldCharType="separate"/>
      </w:r>
      <w:r w:rsidR="003B363D">
        <w:rPr>
          <w:b/>
          <w:noProof/>
        </w:rPr>
        <w:t>7</w:t>
      </w:r>
      <w:r w:rsidRPr="00860412">
        <w:rPr>
          <w:b/>
        </w:rPr>
        <w:fldChar w:fldCharType="end"/>
      </w:r>
      <w:r w:rsidRPr="00860412">
        <w:rPr>
          <w:b/>
        </w:rPr>
        <w:t>.</w:t>
      </w:r>
      <w:r>
        <w:rPr>
          <w:b/>
        </w:rPr>
        <w:t xml:space="preserve"> </w:t>
      </w:r>
      <w:r w:rsidRPr="00B80FFE">
        <w:t>Referans Akımı ile V</w:t>
      </w:r>
      <w:r w:rsidRPr="00B80FFE">
        <w:rPr>
          <w:vertAlign w:val="subscript"/>
        </w:rPr>
        <w:t>DS</w:t>
      </w:r>
      <w:r w:rsidRPr="00B80FFE">
        <w:t xml:space="preserve"> Gerilimi Grafiği</w:t>
      </w:r>
      <w:bookmarkEnd w:id="18"/>
    </w:p>
    <w:p w:rsidR="00FF054F" w:rsidRPr="00494730" w:rsidRDefault="0020177C" w:rsidP="000B7F85">
      <w:pPr>
        <w:pStyle w:val="Heading2"/>
      </w:pPr>
      <w:bookmarkStart w:id="19" w:name="_Toc529103788"/>
      <w:r>
        <w:t>1</w:t>
      </w:r>
      <w:r w:rsidR="00545846">
        <w:t>.4</w:t>
      </w:r>
      <w:r w:rsidR="000B7F85">
        <w:t xml:space="preserve"> Sonuç ve İrdeleme</w:t>
      </w:r>
      <w:bookmarkEnd w:id="19"/>
    </w:p>
    <w:p w:rsidR="002C2B71" w:rsidRDefault="00CA03DA" w:rsidP="00CA03DA">
      <w:pPr>
        <w:spacing w:line="360" w:lineRule="auto"/>
        <w:jc w:val="both"/>
      </w:pPr>
      <w:r>
        <w:tab/>
        <w:t>Referans Akımı / Çıkış Akımı grafiği incelendiği zaman, devrenin belli bir yere kadar doğrusal bir şekilde çalıştığı görülmektedir. Kesim bölgesine yaklaştığı durumda ise doğrusallığın bozulduğu görülmektedir. Bunun yanında Referans Akımı/V</w:t>
      </w:r>
      <w:r>
        <w:rPr>
          <w:vertAlign w:val="subscript"/>
        </w:rPr>
        <w:t>DS</w:t>
      </w:r>
      <w:r>
        <w:t xml:space="preserve"> Gerilimi grafiği incelendiği zaman Source bacağının toprağa bağlı olduğu durumda minimum ~4.9V olduğu görülmektedir. Buradan çıkan sonuç, bu MOSFET’in</w:t>
      </w:r>
      <w:r w:rsidR="00970B8B">
        <w:t xml:space="preserve"> W=20 ve L=0.18</w:t>
      </w:r>
      <w:r w:rsidR="00015EE5">
        <w:t xml:space="preserve"> olduğu durumda</w:t>
      </w:r>
      <w:r>
        <w:t xml:space="preserve"> üzerinden geçebilecek maksimum akımın aşağıdaki hesaplamadaki gibi olduğudur.</w:t>
      </w:r>
    </w:p>
    <w:p w:rsidR="00AB068B" w:rsidRPr="00505F41" w:rsidRDefault="004F482C" w:rsidP="00AB068B">
      <w:pPr>
        <w:spacing w:line="360" w:lineRule="auto"/>
        <w:jc w:val="cente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r>
                <w:rPr>
                  <w:rFonts w:ascii="Cambria Math" w:hAnsi="Cambria Math"/>
                </w:rPr>
                <m:t>12V-4.894V</m:t>
              </m:r>
            </m:num>
            <m:den>
              <m:r>
                <w:rPr>
                  <w:rFonts w:ascii="Cambria Math" w:hAnsi="Cambria Math"/>
                </w:rPr>
                <m:t>50</m:t>
              </m:r>
              <m:r>
                <m:rPr>
                  <m:sty m:val="p"/>
                </m:rPr>
                <w:rPr>
                  <w:rStyle w:val="st"/>
                  <w:rFonts w:ascii="Cambria Math" w:hAnsi="Cambria Math"/>
                </w:rPr>
                <m:t>Ω</m:t>
              </m:r>
            </m:den>
          </m:f>
          <m:r>
            <w:rPr>
              <w:rFonts w:ascii="Cambria Math" w:hAnsi="Cambria Math"/>
            </w:rPr>
            <m:t>=142.12</m:t>
          </m:r>
          <m:r>
            <w:rPr>
              <w:rFonts w:ascii="Cambria Math" w:hAnsi="Cambria Math"/>
            </w:rPr>
            <m:t>mA</m:t>
          </m:r>
        </m:oMath>
      </m:oMathPara>
    </w:p>
    <w:p w:rsidR="00505F41" w:rsidRDefault="00260CE9" w:rsidP="00505F41">
      <w:pPr>
        <w:spacing w:line="360" w:lineRule="auto"/>
        <w:jc w:val="both"/>
      </w:pPr>
      <w:r>
        <w:tab/>
        <w:t xml:space="preserve">(W/L) oranları ile ilgili kısım incelendiğinde, en iyi durumunda bu oranın 1 olduğu durum olduğu kolaylıkla görülmektedir. (W/L) oranlarının birden büyük olduğu durumlarda doğrusallık keskin bir şekilde bozulmaktadır. (W/L) oranlarının birden küçük olduğu durumlarda ise doğrusallık bir önceki duruma göre daha az keskinlikle bozulmaktadır. Bunun yanında (W/L) </w:t>
      </w:r>
      <w:r>
        <w:lastRenderedPageBreak/>
        <w:t>oranlarının farklı olmasını durumunda MOSFET’in çalışma bölgesi daralmaktadır. Sonuç olarak tasarım yapılırken (W/L) oranında mümkün oldukça bir seçilmelidir.</w:t>
      </w:r>
    </w:p>
    <w:p w:rsidR="0096673A" w:rsidRDefault="0096673A" w:rsidP="0096673A">
      <w:pPr>
        <w:pStyle w:val="Heading1"/>
      </w:pPr>
      <w:bookmarkStart w:id="20" w:name="_Toc529103789"/>
      <w:r>
        <w:t xml:space="preserve">2. Gelişmiş Wilson Akım </w:t>
      </w:r>
      <w:r w:rsidR="00F06E20">
        <w:t>Aynası</w:t>
      </w:r>
      <w:bookmarkEnd w:id="20"/>
    </w:p>
    <w:p w:rsidR="00DC2C3C" w:rsidRDefault="00DC2C3C" w:rsidP="00DC2C3C">
      <w:pPr>
        <w:spacing w:line="360" w:lineRule="auto"/>
        <w:jc w:val="both"/>
      </w:pPr>
      <w:r>
        <w:tab/>
        <w:t xml:space="preserve">Gelişmiş Wilson akım kaynakların arasında iyi olarak tanımlanmış bir akım aynasıdır. </w:t>
      </w:r>
      <w:r w:rsidR="001B1FE9">
        <w:t xml:space="preserve">Gelişmiş Wilson akım aynasının devre şeması </w:t>
      </w:r>
      <w:r w:rsidR="001B1FE9" w:rsidRPr="001B1FE9">
        <w:rPr>
          <w:b/>
        </w:rPr>
        <w:t>Şekil 8</w:t>
      </w:r>
      <w:r w:rsidR="001B1FE9">
        <w:t>’de görülmektedir. Bu</w:t>
      </w:r>
      <w:r>
        <w:t xml:space="preserve"> benzetimde </w:t>
      </w:r>
      <w:r w:rsidR="00D1443D">
        <w:t>basit akım aynası</w:t>
      </w:r>
      <w:r w:rsidR="00F06E20">
        <w:t xml:space="preserve"> ile gelişmiş akım aynası</w:t>
      </w:r>
      <w:r w:rsidR="00D1443D">
        <w:t xml:space="preserve"> arasındaki farkların bulunmaya çalışılmıştır. Karşılaştırmanın en doğru şekilde olması için benzetim parametreleri aynı seçilmeye çalışılmıştır. Ancak yapılan benzetimlerde kurulan devre belli bir değerden sonra hesapları tıkandığı için akım aralığı farklı seçilmek zorunda kalmıştır.</w:t>
      </w:r>
      <w:r w:rsidR="00DB327C">
        <w:t xml:space="preserve"> Bu benzetim için kullanılan benzetim parametreleri </w:t>
      </w:r>
      <w:r w:rsidR="00DB327C" w:rsidRPr="00DB327C">
        <w:rPr>
          <w:b/>
        </w:rPr>
        <w:t>Tablo 5</w:t>
      </w:r>
      <w:r w:rsidR="00DB327C">
        <w:t>’deki gibidir.</w:t>
      </w:r>
      <w:r w:rsidR="001B1FE9">
        <w:t xml:space="preserve"> Benzetim </w:t>
      </w:r>
      <w:r w:rsidR="00EB7AD0">
        <w:t xml:space="preserve">devresi ise </w:t>
      </w:r>
      <w:r w:rsidR="00EB7AD0" w:rsidRPr="00EB7AD0">
        <w:rPr>
          <w:b/>
        </w:rPr>
        <w:t>Şekil 9</w:t>
      </w:r>
      <w:r w:rsidR="00EB7AD0">
        <w:t>’da görülmektedir.</w:t>
      </w:r>
    </w:p>
    <w:p w:rsidR="00663154" w:rsidRDefault="00663154" w:rsidP="00663154">
      <w:pPr>
        <w:keepNext/>
        <w:spacing w:line="360" w:lineRule="auto"/>
        <w:jc w:val="center"/>
      </w:pPr>
      <w:r>
        <w:rPr>
          <w:noProof/>
          <w:lang w:eastAsia="tr-TR"/>
        </w:rPr>
        <w:drawing>
          <wp:inline distT="0" distB="0" distL="0" distR="0" wp14:anchorId="27C81897" wp14:editId="436959AE">
            <wp:extent cx="2628900" cy="35259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9685" cy="3540406"/>
                    </a:xfrm>
                    <a:prstGeom prst="rect">
                      <a:avLst/>
                    </a:prstGeom>
                  </pic:spPr>
                </pic:pic>
              </a:graphicData>
            </a:graphic>
          </wp:inline>
        </w:drawing>
      </w:r>
    </w:p>
    <w:p w:rsidR="00663154" w:rsidRDefault="00663154" w:rsidP="00663154">
      <w:pPr>
        <w:pStyle w:val="Caption"/>
        <w:jc w:val="center"/>
      </w:pPr>
      <w:bookmarkStart w:id="21" w:name="_Toc529103733"/>
      <w:r w:rsidRPr="00663154">
        <w:rPr>
          <w:b/>
        </w:rPr>
        <w:t xml:space="preserve">Şekil </w:t>
      </w:r>
      <w:r w:rsidRPr="00663154">
        <w:rPr>
          <w:b/>
        </w:rPr>
        <w:fldChar w:fldCharType="begin"/>
      </w:r>
      <w:r w:rsidRPr="00663154">
        <w:rPr>
          <w:b/>
        </w:rPr>
        <w:instrText xml:space="preserve"> SEQ Şekil \* ARABIC </w:instrText>
      </w:r>
      <w:r w:rsidRPr="00663154">
        <w:rPr>
          <w:b/>
        </w:rPr>
        <w:fldChar w:fldCharType="separate"/>
      </w:r>
      <w:r w:rsidR="003B363D">
        <w:rPr>
          <w:b/>
          <w:noProof/>
        </w:rPr>
        <w:t>8</w:t>
      </w:r>
      <w:r w:rsidRPr="00663154">
        <w:rPr>
          <w:b/>
        </w:rPr>
        <w:fldChar w:fldCharType="end"/>
      </w:r>
      <w:r w:rsidRPr="00663154">
        <w:rPr>
          <w:b/>
        </w:rPr>
        <w:t>.</w:t>
      </w:r>
      <w:r>
        <w:rPr>
          <w:b/>
        </w:rPr>
        <w:t xml:space="preserve"> </w:t>
      </w:r>
      <w:r>
        <w:t>Gelişmiş Wilson Akım Aynası</w:t>
      </w:r>
      <w:bookmarkEnd w:id="21"/>
    </w:p>
    <w:p w:rsidR="009216DE" w:rsidRDefault="009216DE" w:rsidP="009216DE">
      <w:pPr>
        <w:keepNext/>
        <w:jc w:val="center"/>
      </w:pPr>
      <w:r>
        <w:rPr>
          <w:noProof/>
          <w:lang w:eastAsia="tr-TR"/>
        </w:rPr>
        <w:lastRenderedPageBreak/>
        <w:drawing>
          <wp:inline distT="0" distB="0" distL="0" distR="0">
            <wp:extent cx="4503420" cy="4213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695" cy="4216538"/>
                    </a:xfrm>
                    <a:prstGeom prst="rect">
                      <a:avLst/>
                    </a:prstGeom>
                    <a:noFill/>
                    <a:ln>
                      <a:noFill/>
                    </a:ln>
                  </pic:spPr>
                </pic:pic>
              </a:graphicData>
            </a:graphic>
          </wp:inline>
        </w:drawing>
      </w:r>
    </w:p>
    <w:p w:rsidR="009216DE" w:rsidRPr="009216DE" w:rsidRDefault="009216DE" w:rsidP="009216DE">
      <w:pPr>
        <w:pStyle w:val="Caption"/>
        <w:jc w:val="center"/>
      </w:pPr>
      <w:bookmarkStart w:id="22" w:name="_Toc529103734"/>
      <w:r w:rsidRPr="009216DE">
        <w:rPr>
          <w:b/>
        </w:rPr>
        <w:t xml:space="preserve">Şekil </w:t>
      </w:r>
      <w:r w:rsidRPr="009216DE">
        <w:rPr>
          <w:b/>
        </w:rPr>
        <w:fldChar w:fldCharType="begin"/>
      </w:r>
      <w:r w:rsidRPr="009216DE">
        <w:rPr>
          <w:b/>
        </w:rPr>
        <w:instrText xml:space="preserve"> SEQ Şekil \* ARABIC </w:instrText>
      </w:r>
      <w:r w:rsidRPr="009216DE">
        <w:rPr>
          <w:b/>
        </w:rPr>
        <w:fldChar w:fldCharType="separate"/>
      </w:r>
      <w:r w:rsidR="003B363D">
        <w:rPr>
          <w:b/>
          <w:noProof/>
        </w:rPr>
        <w:t>9</w:t>
      </w:r>
      <w:r w:rsidRPr="009216DE">
        <w:rPr>
          <w:b/>
        </w:rPr>
        <w:fldChar w:fldCharType="end"/>
      </w:r>
      <w:r w:rsidRPr="009216DE">
        <w:rPr>
          <w:b/>
        </w:rPr>
        <w:t>.</w:t>
      </w:r>
      <w:r>
        <w:t xml:space="preserve"> 2. Benzetim Devresi</w:t>
      </w:r>
      <w:bookmarkEnd w:id="22"/>
    </w:p>
    <w:tbl>
      <w:tblPr>
        <w:tblStyle w:val="GridTable2"/>
        <w:tblW w:w="0" w:type="auto"/>
        <w:jc w:val="center"/>
        <w:tblLook w:val="04A0" w:firstRow="1" w:lastRow="0" w:firstColumn="1" w:lastColumn="0" w:noHBand="0" w:noVBand="1"/>
      </w:tblPr>
      <w:tblGrid>
        <w:gridCol w:w="3150"/>
        <w:gridCol w:w="3150"/>
      </w:tblGrid>
      <w:tr w:rsidR="00DB327C" w:rsidTr="003205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gridSpan w:val="2"/>
          </w:tcPr>
          <w:p w:rsidR="00DB327C" w:rsidRDefault="00DB327C" w:rsidP="00320545">
            <w:pPr>
              <w:jc w:val="center"/>
            </w:pPr>
            <w:r>
              <w:t>Benzetim Parametreleri</w:t>
            </w:r>
          </w:p>
        </w:tc>
      </w:tr>
      <w:tr w:rsidR="00DB327C" w:rsidTr="00320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DB327C" w:rsidRPr="00017D7F" w:rsidRDefault="00DB327C" w:rsidP="00320545">
            <w:pPr>
              <w:jc w:val="right"/>
              <w:rPr>
                <w:vertAlign w:val="subscript"/>
              </w:rPr>
            </w:pPr>
            <w:r>
              <w:t>I</w:t>
            </w:r>
            <w:r>
              <w:rPr>
                <w:vertAlign w:val="subscript"/>
              </w:rPr>
              <w:t>REF</w:t>
            </w:r>
          </w:p>
        </w:tc>
        <w:tc>
          <w:tcPr>
            <w:tcW w:w="3150" w:type="dxa"/>
          </w:tcPr>
          <w:p w:rsidR="00DB327C" w:rsidRDefault="00DB327C" w:rsidP="00320545">
            <w:pPr>
              <w:jc w:val="both"/>
              <w:cnfStyle w:val="000000100000" w:firstRow="0" w:lastRow="0" w:firstColumn="0" w:lastColumn="0" w:oddVBand="0" w:evenVBand="0" w:oddHBand="1" w:evenHBand="0" w:firstRowFirstColumn="0" w:firstRowLastColumn="0" w:lastRowFirstColumn="0" w:lastRowLastColumn="0"/>
            </w:pPr>
            <w:r>
              <w:t xml:space="preserve">&gt;0 : </w:t>
            </w:r>
            <w:r w:rsidRPr="001B1FE9">
              <w:rPr>
                <w:b/>
              </w:rPr>
              <w:t>&lt;1</w:t>
            </w:r>
            <w:r w:rsidRPr="001B1FE9">
              <w:rPr>
                <w:b/>
              </w:rPr>
              <w:t>00mA</w:t>
            </w:r>
          </w:p>
        </w:tc>
      </w:tr>
      <w:tr w:rsidR="00DB327C" w:rsidTr="00320545">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DB327C" w:rsidRPr="00017D7F" w:rsidRDefault="00DB327C" w:rsidP="00320545">
            <w:pPr>
              <w:jc w:val="right"/>
              <w:rPr>
                <w:vertAlign w:val="subscript"/>
              </w:rPr>
            </w:pPr>
            <w:r>
              <w:t>*R</w:t>
            </w:r>
            <w:r>
              <w:rPr>
                <w:vertAlign w:val="subscript"/>
              </w:rPr>
              <w:t>D</w:t>
            </w:r>
          </w:p>
        </w:tc>
        <w:tc>
          <w:tcPr>
            <w:tcW w:w="3150" w:type="dxa"/>
          </w:tcPr>
          <w:p w:rsidR="00DB327C" w:rsidRDefault="00DB327C" w:rsidP="00320545">
            <w:pPr>
              <w:jc w:val="both"/>
              <w:cnfStyle w:val="000000000000" w:firstRow="0" w:lastRow="0" w:firstColumn="0" w:lastColumn="0" w:oddVBand="0" w:evenVBand="0" w:oddHBand="0" w:evenHBand="0" w:firstRowFirstColumn="0" w:firstRowLastColumn="0" w:lastRowFirstColumn="0" w:lastRowLastColumn="0"/>
            </w:pPr>
            <w:r>
              <w:t xml:space="preserve">50 </w:t>
            </w:r>
            <w:r>
              <w:rPr>
                <w:rStyle w:val="st"/>
              </w:rPr>
              <w:t>Ω</w:t>
            </w:r>
          </w:p>
        </w:tc>
      </w:tr>
      <w:tr w:rsidR="00DB327C" w:rsidTr="00320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DB327C" w:rsidRPr="00017D7F" w:rsidRDefault="00DB327C" w:rsidP="00320545">
            <w:pPr>
              <w:jc w:val="right"/>
            </w:pPr>
            <w:r>
              <w:t>V</w:t>
            </w:r>
            <w:r>
              <w:rPr>
                <w:vertAlign w:val="subscript"/>
              </w:rPr>
              <w:t>D</w:t>
            </w:r>
          </w:p>
        </w:tc>
        <w:tc>
          <w:tcPr>
            <w:tcW w:w="3150" w:type="dxa"/>
          </w:tcPr>
          <w:p w:rsidR="00DB327C" w:rsidRDefault="00DB327C" w:rsidP="00320545">
            <w:pPr>
              <w:jc w:val="both"/>
              <w:cnfStyle w:val="000000100000" w:firstRow="0" w:lastRow="0" w:firstColumn="0" w:lastColumn="0" w:oddVBand="0" w:evenVBand="0" w:oddHBand="1" w:evenHBand="0" w:firstRowFirstColumn="0" w:firstRowLastColumn="0" w:lastRowFirstColumn="0" w:lastRowLastColumn="0"/>
            </w:pPr>
            <w:r>
              <w:t>12 V</w:t>
            </w:r>
          </w:p>
        </w:tc>
      </w:tr>
      <w:tr w:rsidR="00DB327C" w:rsidTr="00320545">
        <w:trPr>
          <w:jc w:val="center"/>
        </w:trPr>
        <w:tc>
          <w:tcPr>
            <w:cnfStyle w:val="001000000000" w:firstRow="0" w:lastRow="0" w:firstColumn="1" w:lastColumn="0" w:oddVBand="0" w:evenVBand="0" w:oddHBand="0" w:evenHBand="0" w:firstRowFirstColumn="0" w:firstRowLastColumn="0" w:lastRowFirstColumn="0" w:lastRowLastColumn="0"/>
            <w:tcW w:w="3150" w:type="dxa"/>
          </w:tcPr>
          <w:p w:rsidR="00DB327C" w:rsidRDefault="00DB327C" w:rsidP="00320545">
            <w:pPr>
              <w:jc w:val="right"/>
            </w:pPr>
            <w:r>
              <w:t>W(M1/M2</w:t>
            </w:r>
            <w:r w:rsidR="002E4B8A">
              <w:t>/M3/M4</w:t>
            </w:r>
            <w:r>
              <w:t>)</w:t>
            </w:r>
          </w:p>
        </w:tc>
        <w:tc>
          <w:tcPr>
            <w:tcW w:w="3150" w:type="dxa"/>
          </w:tcPr>
          <w:p w:rsidR="00DB327C" w:rsidRDefault="00DB327C" w:rsidP="00320545">
            <w:pPr>
              <w:jc w:val="both"/>
              <w:cnfStyle w:val="000000000000" w:firstRow="0" w:lastRow="0" w:firstColumn="0" w:lastColumn="0" w:oddVBand="0" w:evenVBand="0" w:oddHBand="0" w:evenHBand="0" w:firstRowFirstColumn="0" w:firstRowLastColumn="0" w:lastRowFirstColumn="0" w:lastRowLastColumn="0"/>
            </w:pPr>
            <w:r>
              <w:t>20 / 20</w:t>
            </w:r>
          </w:p>
        </w:tc>
      </w:tr>
      <w:tr w:rsidR="00DB327C" w:rsidTr="00320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DB327C" w:rsidRDefault="00DB327C" w:rsidP="00320545">
            <w:pPr>
              <w:jc w:val="right"/>
            </w:pPr>
            <w:r>
              <w:t>L(M1/M2</w:t>
            </w:r>
            <w:r w:rsidR="002E4B8A">
              <w:t>/M3/M4</w:t>
            </w:r>
            <w:r>
              <w:t>)</w:t>
            </w:r>
          </w:p>
        </w:tc>
        <w:tc>
          <w:tcPr>
            <w:tcW w:w="3150" w:type="dxa"/>
          </w:tcPr>
          <w:p w:rsidR="00DB327C" w:rsidRDefault="00DB327C" w:rsidP="00D05742">
            <w:pPr>
              <w:keepNext/>
              <w:jc w:val="both"/>
              <w:cnfStyle w:val="000000100000" w:firstRow="0" w:lastRow="0" w:firstColumn="0" w:lastColumn="0" w:oddVBand="0" w:evenVBand="0" w:oddHBand="1" w:evenHBand="0" w:firstRowFirstColumn="0" w:firstRowLastColumn="0" w:lastRowFirstColumn="0" w:lastRowLastColumn="0"/>
            </w:pPr>
            <w:r>
              <w:t>0.18 / 0.18</w:t>
            </w:r>
          </w:p>
        </w:tc>
      </w:tr>
    </w:tbl>
    <w:p w:rsidR="00DB327C" w:rsidRDefault="00D05742" w:rsidP="00D05742">
      <w:pPr>
        <w:pStyle w:val="Caption"/>
        <w:jc w:val="center"/>
      </w:pPr>
      <w:bookmarkStart w:id="23" w:name="_Toc529103743"/>
      <w:r w:rsidRPr="007C4331">
        <w:rPr>
          <w:b/>
        </w:rPr>
        <w:t xml:space="preserve">Tablo </w:t>
      </w:r>
      <w:r w:rsidRPr="007C4331">
        <w:rPr>
          <w:b/>
        </w:rPr>
        <w:fldChar w:fldCharType="begin"/>
      </w:r>
      <w:r w:rsidRPr="007C4331">
        <w:rPr>
          <w:b/>
        </w:rPr>
        <w:instrText xml:space="preserve"> SEQ Tablo \* ARABIC </w:instrText>
      </w:r>
      <w:r w:rsidRPr="007C4331">
        <w:rPr>
          <w:b/>
        </w:rPr>
        <w:fldChar w:fldCharType="separate"/>
      </w:r>
      <w:r w:rsidRPr="007C4331">
        <w:rPr>
          <w:b/>
          <w:noProof/>
        </w:rPr>
        <w:t>5</w:t>
      </w:r>
      <w:r w:rsidRPr="007C4331">
        <w:rPr>
          <w:b/>
        </w:rPr>
        <w:fldChar w:fldCharType="end"/>
      </w:r>
      <w:r w:rsidRPr="007C4331">
        <w:rPr>
          <w:b/>
        </w:rPr>
        <w:t>.</w:t>
      </w:r>
      <w:r>
        <w:t xml:space="preserve"> 2.</w:t>
      </w:r>
      <w:r w:rsidR="00405B96">
        <w:t xml:space="preserve"> </w:t>
      </w:r>
      <w:r>
        <w:t>Benzetim Parametreleri</w:t>
      </w:r>
      <w:bookmarkEnd w:id="23"/>
    </w:p>
    <w:p w:rsidR="00DB327C" w:rsidRDefault="00DB327C" w:rsidP="00DB327C">
      <w:pPr>
        <w:spacing w:line="360" w:lineRule="auto"/>
        <w:jc w:val="center"/>
        <w:rPr>
          <w:sz w:val="18"/>
          <w:szCs w:val="18"/>
        </w:rPr>
      </w:pPr>
      <w:r w:rsidRPr="00DB327C">
        <w:rPr>
          <w:b/>
          <w:sz w:val="18"/>
          <w:szCs w:val="18"/>
        </w:rPr>
        <w:t>*R</w:t>
      </w:r>
      <w:r w:rsidRPr="00DB327C">
        <w:rPr>
          <w:b/>
          <w:sz w:val="18"/>
          <w:szCs w:val="18"/>
          <w:vertAlign w:val="subscript"/>
        </w:rPr>
        <w:t>D</w:t>
      </w:r>
      <w:r w:rsidRPr="00DB327C">
        <w:rPr>
          <w:b/>
          <w:sz w:val="18"/>
          <w:szCs w:val="18"/>
        </w:rPr>
        <w:t xml:space="preserve"> </w:t>
      </w:r>
      <w:r w:rsidRPr="00DB327C">
        <w:rPr>
          <w:sz w:val="18"/>
          <w:szCs w:val="18"/>
        </w:rPr>
        <w:t>değeri voltaj kaynağının gerilimi geçmeyecek şekilde seçilmiştir.</w:t>
      </w:r>
    </w:p>
    <w:p w:rsidR="001B1FE9" w:rsidRDefault="001B1FE9" w:rsidP="001B1FE9">
      <w:pPr>
        <w:jc w:val="both"/>
      </w:pPr>
      <w:r>
        <w:tab/>
        <w:t xml:space="preserve">Referans akımı diğer benzetimlerde maksimum </w:t>
      </w:r>
      <w:r w:rsidRPr="00AD254F">
        <w:rPr>
          <w:b/>
          <w:u w:val="single"/>
        </w:rPr>
        <w:t>200mA</w:t>
      </w:r>
      <w:r>
        <w:t xml:space="preserve"> olmasına rağmen bu benzetim için </w:t>
      </w:r>
      <w:r w:rsidRPr="001B1FE9">
        <w:rPr>
          <w:b/>
          <w:u w:val="single"/>
        </w:rPr>
        <w:t>100mA</w:t>
      </w:r>
      <w:r>
        <w:rPr>
          <w:b/>
          <w:u w:val="single"/>
        </w:rPr>
        <w:t xml:space="preserve"> </w:t>
      </w:r>
      <w:r>
        <w:t>seçilmiştir. Bunun sebebi bu değerden sonra LTSpice yazılımı hesapları doğru bir şekilde yapamadığı içindir.</w:t>
      </w:r>
    </w:p>
    <w:p w:rsidR="00D56A54" w:rsidRDefault="00D56A54" w:rsidP="00D56A54">
      <w:pPr>
        <w:pStyle w:val="Heading2"/>
      </w:pPr>
      <w:bookmarkStart w:id="24" w:name="_Toc529103790"/>
      <w:r>
        <w:t>2.1 Referans Akımı / Çıkış Akımı Grafiğinin Elde Edilmesi</w:t>
      </w:r>
      <w:bookmarkEnd w:id="24"/>
    </w:p>
    <w:p w:rsidR="00E0241F" w:rsidRDefault="00E0241F" w:rsidP="00E0241F">
      <w:pPr>
        <w:spacing w:line="360" w:lineRule="auto"/>
        <w:jc w:val="both"/>
      </w:pPr>
      <w:r>
        <w:tab/>
        <w:t xml:space="preserve">Referans Akımı / Çıkış Akımı grafiğini </w:t>
      </w:r>
      <w:r w:rsidRPr="0085207A">
        <w:rPr>
          <w:b/>
        </w:rPr>
        <w:t>Şekil 10</w:t>
      </w:r>
      <w:r>
        <w:t>’da görülmektedir.</w:t>
      </w:r>
    </w:p>
    <w:p w:rsidR="00E0241F" w:rsidRDefault="00E0241F" w:rsidP="00E0241F">
      <w:pPr>
        <w:keepNext/>
        <w:spacing w:line="360" w:lineRule="auto"/>
        <w:jc w:val="center"/>
      </w:pPr>
      <w:r w:rsidRPr="00E0241F">
        <w:rPr>
          <w:noProof/>
          <w:lang w:eastAsia="tr-TR"/>
        </w:rPr>
        <w:lastRenderedPageBreak/>
        <w:drawing>
          <wp:inline distT="0" distB="0" distL="0" distR="0">
            <wp:extent cx="5326380" cy="399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E0241F" w:rsidRDefault="00E0241F" w:rsidP="00E0241F">
      <w:pPr>
        <w:pStyle w:val="Caption"/>
        <w:jc w:val="center"/>
      </w:pPr>
      <w:bookmarkStart w:id="25" w:name="_Toc529103735"/>
      <w:r w:rsidRPr="00E0241F">
        <w:rPr>
          <w:b/>
        </w:rPr>
        <w:t xml:space="preserve">Şekil </w:t>
      </w:r>
      <w:r w:rsidRPr="00E0241F">
        <w:rPr>
          <w:b/>
        </w:rPr>
        <w:fldChar w:fldCharType="begin"/>
      </w:r>
      <w:r w:rsidRPr="00E0241F">
        <w:rPr>
          <w:b/>
        </w:rPr>
        <w:instrText xml:space="preserve"> SEQ Şekil \* ARABIC </w:instrText>
      </w:r>
      <w:r w:rsidRPr="00E0241F">
        <w:rPr>
          <w:b/>
        </w:rPr>
        <w:fldChar w:fldCharType="separate"/>
      </w:r>
      <w:r w:rsidR="003B363D">
        <w:rPr>
          <w:b/>
          <w:noProof/>
        </w:rPr>
        <w:t>10</w:t>
      </w:r>
      <w:r w:rsidRPr="00E0241F">
        <w:rPr>
          <w:b/>
        </w:rPr>
        <w:fldChar w:fldCharType="end"/>
      </w:r>
      <w:r w:rsidRPr="00E0241F">
        <w:rPr>
          <w:b/>
        </w:rPr>
        <w:t>.</w:t>
      </w:r>
      <w:r>
        <w:t xml:space="preserve"> Benzetim 2.1 Referans Akımı / Çıkış Akımı Grafiği</w:t>
      </w:r>
      <w:bookmarkEnd w:id="25"/>
    </w:p>
    <w:p w:rsidR="00856D1E" w:rsidRDefault="00856D1E">
      <w:r>
        <w:br w:type="page"/>
      </w:r>
    </w:p>
    <w:p w:rsidR="008E630F" w:rsidRDefault="008E630F" w:rsidP="008E630F">
      <w:pPr>
        <w:pStyle w:val="Heading2"/>
      </w:pPr>
      <w:bookmarkStart w:id="26" w:name="_Toc529103791"/>
      <w:r>
        <w:lastRenderedPageBreak/>
        <w:t>2.2 Referans Akımı / Çıkış Akımı Hata Grafiği</w:t>
      </w:r>
      <w:r w:rsidR="00764A99">
        <w:t>nin Elde Edilmesi</w:t>
      </w:r>
      <w:bookmarkEnd w:id="26"/>
    </w:p>
    <w:p w:rsidR="00783B0E" w:rsidRDefault="00783B0E" w:rsidP="00783B0E">
      <w:pPr>
        <w:spacing w:line="360" w:lineRule="auto"/>
      </w:pPr>
      <w:r>
        <w:tab/>
      </w:r>
      <w:r>
        <w:t xml:space="preserve">Referans </w:t>
      </w:r>
      <w:r>
        <w:t xml:space="preserve">Akımı / Çıkış Akımı hata grafiği </w:t>
      </w:r>
      <w:r w:rsidRPr="00840C62">
        <w:rPr>
          <w:b/>
        </w:rPr>
        <w:t>Şekil 11</w:t>
      </w:r>
      <w:r>
        <w:t>’de görülmektedir.</w:t>
      </w:r>
    </w:p>
    <w:p w:rsidR="00840C62" w:rsidRDefault="00840C62" w:rsidP="00840C62">
      <w:pPr>
        <w:keepNext/>
        <w:spacing w:line="360" w:lineRule="auto"/>
        <w:jc w:val="center"/>
      </w:pPr>
      <w:r w:rsidRPr="00840C62">
        <w:rPr>
          <w:noProof/>
          <w:lang w:eastAsia="tr-TR"/>
        </w:rPr>
        <w:drawing>
          <wp:inline distT="0" distB="0" distL="0" distR="0">
            <wp:extent cx="5326380" cy="399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840C62" w:rsidRDefault="00840C62" w:rsidP="00840C62">
      <w:pPr>
        <w:pStyle w:val="Caption"/>
        <w:jc w:val="center"/>
      </w:pPr>
      <w:bookmarkStart w:id="27" w:name="_Toc529103736"/>
      <w:r w:rsidRPr="001E52E7">
        <w:rPr>
          <w:b/>
        </w:rPr>
        <w:t xml:space="preserve">Şekil </w:t>
      </w:r>
      <w:r w:rsidRPr="001E52E7">
        <w:rPr>
          <w:b/>
        </w:rPr>
        <w:fldChar w:fldCharType="begin"/>
      </w:r>
      <w:r w:rsidRPr="001E52E7">
        <w:rPr>
          <w:b/>
        </w:rPr>
        <w:instrText xml:space="preserve"> SEQ Şekil \* ARABIC </w:instrText>
      </w:r>
      <w:r w:rsidRPr="001E52E7">
        <w:rPr>
          <w:b/>
        </w:rPr>
        <w:fldChar w:fldCharType="separate"/>
      </w:r>
      <w:r w:rsidR="003B363D">
        <w:rPr>
          <w:b/>
          <w:noProof/>
        </w:rPr>
        <w:t>11</w:t>
      </w:r>
      <w:r w:rsidRPr="001E52E7">
        <w:rPr>
          <w:b/>
        </w:rPr>
        <w:fldChar w:fldCharType="end"/>
      </w:r>
      <w:r w:rsidRPr="001E52E7">
        <w:rPr>
          <w:b/>
        </w:rPr>
        <w:t>.</w:t>
      </w:r>
      <w:r>
        <w:t xml:space="preserve"> </w:t>
      </w:r>
      <w:r w:rsidR="001E52E7">
        <w:t xml:space="preserve">Benzetim 2.2 </w:t>
      </w:r>
      <w:r>
        <w:t xml:space="preserve">Referans Akımı / Çıkış Akımı </w:t>
      </w:r>
      <w:r>
        <w:t>Hata G</w:t>
      </w:r>
      <w:r>
        <w:t>rafiği</w:t>
      </w:r>
      <w:bookmarkEnd w:id="27"/>
    </w:p>
    <w:p w:rsidR="00840C62" w:rsidRDefault="002E5710" w:rsidP="004200CA">
      <w:pPr>
        <w:pStyle w:val="Heading2"/>
      </w:pPr>
      <w:bookmarkStart w:id="28" w:name="_Toc529103792"/>
      <w:r>
        <w:lastRenderedPageBreak/>
        <w:t>2.3 Referans Akımı/V</w:t>
      </w:r>
      <w:r>
        <w:rPr>
          <w:vertAlign w:val="subscript"/>
        </w:rPr>
        <w:t>D</w:t>
      </w:r>
      <w:r>
        <w:t xml:space="preserve"> Gerilimi Grafiğinin Elde Edilmesi</w:t>
      </w:r>
      <w:bookmarkEnd w:id="28"/>
    </w:p>
    <w:p w:rsidR="001E52E7" w:rsidRDefault="001E52E7" w:rsidP="001E52E7">
      <w:pPr>
        <w:keepNext/>
        <w:jc w:val="center"/>
      </w:pPr>
      <w:r w:rsidRPr="001E52E7">
        <w:rPr>
          <w:noProof/>
          <w:lang w:eastAsia="tr-TR"/>
        </w:rPr>
        <w:drawing>
          <wp:inline distT="0" distB="0" distL="0" distR="0">
            <wp:extent cx="5326380" cy="399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1E52E7" w:rsidRDefault="001E52E7" w:rsidP="001E52E7">
      <w:pPr>
        <w:pStyle w:val="Caption"/>
        <w:jc w:val="center"/>
      </w:pPr>
      <w:bookmarkStart w:id="29" w:name="_Toc529103737"/>
      <w:r w:rsidRPr="001E52E7">
        <w:rPr>
          <w:b/>
        </w:rPr>
        <w:t xml:space="preserve">Şekil </w:t>
      </w:r>
      <w:r w:rsidRPr="001E52E7">
        <w:rPr>
          <w:b/>
        </w:rPr>
        <w:fldChar w:fldCharType="begin"/>
      </w:r>
      <w:r w:rsidRPr="001E52E7">
        <w:rPr>
          <w:b/>
        </w:rPr>
        <w:instrText xml:space="preserve"> SEQ Şekil \* ARABIC </w:instrText>
      </w:r>
      <w:r w:rsidRPr="001E52E7">
        <w:rPr>
          <w:b/>
        </w:rPr>
        <w:fldChar w:fldCharType="separate"/>
      </w:r>
      <w:r w:rsidR="003B363D">
        <w:rPr>
          <w:b/>
          <w:noProof/>
        </w:rPr>
        <w:t>12</w:t>
      </w:r>
      <w:r w:rsidRPr="001E52E7">
        <w:rPr>
          <w:b/>
        </w:rPr>
        <w:fldChar w:fldCharType="end"/>
      </w:r>
      <w:r w:rsidRPr="001E52E7">
        <w:rPr>
          <w:b/>
        </w:rPr>
        <w:t>.</w:t>
      </w:r>
      <w:r>
        <w:t xml:space="preserve"> </w:t>
      </w:r>
      <w:r>
        <w:t>Referans Akımı/V</w:t>
      </w:r>
      <w:r>
        <w:rPr>
          <w:vertAlign w:val="subscript"/>
        </w:rPr>
        <w:t>D</w:t>
      </w:r>
      <w:r>
        <w:t xml:space="preserve"> Gerilimi Grafiği</w:t>
      </w:r>
      <w:bookmarkEnd w:id="29"/>
    </w:p>
    <w:p w:rsidR="00856D1E" w:rsidRDefault="00856D1E">
      <w:r>
        <w:br w:type="page"/>
      </w:r>
    </w:p>
    <w:p w:rsidR="002E5710" w:rsidRDefault="00505D32" w:rsidP="00505D32">
      <w:pPr>
        <w:pStyle w:val="Heading2"/>
      </w:pPr>
      <w:bookmarkStart w:id="30" w:name="_Toc529103793"/>
      <w:r w:rsidRPr="00505D32">
        <w:lastRenderedPageBreak/>
        <w:t>2.4</w:t>
      </w:r>
      <w:r>
        <w:t xml:space="preserve"> Basit Akım Aynası ile Gelişmiş Wilson Akım Aynasının Karşılaştırılması</w:t>
      </w:r>
      <w:bookmarkEnd w:id="30"/>
    </w:p>
    <w:p w:rsidR="00EF59DD" w:rsidRDefault="00EF59DD" w:rsidP="00EF59DD">
      <w:pPr>
        <w:spacing w:line="360" w:lineRule="auto"/>
        <w:jc w:val="both"/>
      </w:pPr>
      <w:r>
        <w:tab/>
        <w:t>Karşılaştırma yapılırken her iki devre yapısının V</w:t>
      </w:r>
      <w:r>
        <w:rPr>
          <w:vertAlign w:val="subscript"/>
        </w:rPr>
        <w:t>D</w:t>
      </w:r>
      <w:r>
        <w:t xml:space="preserve"> gerilimlerinin minimum olduğu durumdaki akımları çalışma bölgesi olarak kabul edilmiştir. Bu durum için Referans Akımı/Çıkış akımı grafikleri üst üste yerleştirilmiştir.</w:t>
      </w:r>
      <w:r w:rsidR="003B363D">
        <w:t xml:space="preserve"> Karşılaştırma grafiği </w:t>
      </w:r>
      <w:r w:rsidR="003B363D" w:rsidRPr="003B363D">
        <w:rPr>
          <w:b/>
        </w:rPr>
        <w:t>Şekil 1.3</w:t>
      </w:r>
      <w:r w:rsidR="003B363D">
        <w:t>’de görülmektedir.</w:t>
      </w:r>
    </w:p>
    <w:p w:rsidR="003B363D" w:rsidRDefault="003B363D" w:rsidP="003B363D">
      <w:pPr>
        <w:keepNext/>
        <w:spacing w:line="360" w:lineRule="auto"/>
        <w:jc w:val="center"/>
      </w:pPr>
      <w:r w:rsidRPr="003B363D">
        <w:rPr>
          <w:noProof/>
          <w:lang w:eastAsia="tr-TR"/>
        </w:rPr>
        <w:drawing>
          <wp:inline distT="0" distB="0" distL="0" distR="0">
            <wp:extent cx="5326380" cy="399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3B363D" w:rsidRDefault="003B363D" w:rsidP="003B363D">
      <w:pPr>
        <w:pStyle w:val="Caption"/>
        <w:jc w:val="center"/>
      </w:pPr>
      <w:bookmarkStart w:id="31" w:name="_Toc529103738"/>
      <w:r w:rsidRPr="003B363D">
        <w:rPr>
          <w:b/>
        </w:rPr>
        <w:t xml:space="preserve">Şekil </w:t>
      </w:r>
      <w:r w:rsidRPr="003B363D">
        <w:rPr>
          <w:b/>
        </w:rPr>
        <w:fldChar w:fldCharType="begin"/>
      </w:r>
      <w:r w:rsidRPr="003B363D">
        <w:rPr>
          <w:b/>
        </w:rPr>
        <w:instrText xml:space="preserve"> SEQ Şekil \* ARABIC </w:instrText>
      </w:r>
      <w:r w:rsidRPr="003B363D">
        <w:rPr>
          <w:b/>
        </w:rPr>
        <w:fldChar w:fldCharType="separate"/>
      </w:r>
      <w:r w:rsidRPr="003B363D">
        <w:rPr>
          <w:b/>
          <w:noProof/>
        </w:rPr>
        <w:t>13</w:t>
      </w:r>
      <w:r w:rsidRPr="003B363D">
        <w:rPr>
          <w:b/>
        </w:rPr>
        <w:fldChar w:fldCharType="end"/>
      </w:r>
      <w:r w:rsidRPr="003B363D">
        <w:rPr>
          <w:b/>
        </w:rPr>
        <w:t>.</w:t>
      </w:r>
      <w:r>
        <w:rPr>
          <w:b/>
        </w:rPr>
        <w:t xml:space="preserve"> </w:t>
      </w:r>
      <w:r>
        <w:t xml:space="preserve"> Basit Akım Kaynağı ile Gelişmiş Wil</w:t>
      </w:r>
      <w:r w:rsidR="00685503">
        <w:t>son Akım Kaynağının Karşılaştırma</w:t>
      </w:r>
      <w:r>
        <w:t xml:space="preserve"> Grafiği</w:t>
      </w:r>
      <w:bookmarkEnd w:id="31"/>
    </w:p>
    <w:p w:rsidR="00856D1E" w:rsidRDefault="00856D1E" w:rsidP="00856D1E">
      <w:pPr>
        <w:pStyle w:val="Heading2"/>
      </w:pPr>
      <w:bookmarkStart w:id="32" w:name="_Toc529103794"/>
      <w:r>
        <w:t>2.5 Sonuç ve İrdeleme</w:t>
      </w:r>
      <w:bookmarkEnd w:id="32"/>
    </w:p>
    <w:p w:rsidR="001B1FE9" w:rsidRPr="001B1FE9" w:rsidRDefault="002D5F47" w:rsidP="00AF5627">
      <w:pPr>
        <w:spacing w:line="360" w:lineRule="auto"/>
        <w:jc w:val="both"/>
      </w:pPr>
      <w:r>
        <w:tab/>
      </w:r>
      <w:r w:rsidRPr="002D5F47">
        <w:rPr>
          <w:b/>
        </w:rPr>
        <w:t>Şekil 10</w:t>
      </w:r>
      <w:r>
        <w:t xml:space="preserve">, </w:t>
      </w:r>
      <w:r w:rsidRPr="002D5F47">
        <w:rPr>
          <w:b/>
        </w:rPr>
        <w:t>Şekil 11</w:t>
      </w:r>
      <w:r>
        <w:t xml:space="preserve"> ve </w:t>
      </w:r>
      <w:r w:rsidRPr="002D5F47">
        <w:rPr>
          <w:b/>
        </w:rPr>
        <w:t>Şekil 12</w:t>
      </w:r>
      <w:r>
        <w:t xml:space="preserve"> incelendiği zaman gelişmiş Wilson Akım kaynağının, basit akım kaynağına göre </w:t>
      </w:r>
      <w:r w:rsidRPr="002D5F47">
        <w:rPr>
          <w:b/>
        </w:rPr>
        <w:t>Şekil 13</w:t>
      </w:r>
      <w:r>
        <w:t xml:space="preserve"> doğrultusunda daha düzgün ve doğrusal çalıştığı görülmüştür. Ancak bu durumda bu düzgün ve doğrusallık elde edilmesine rağmen çalışma bölgesinde daralma görülmüştür. Basit akım kaynağı 140mA’e kadar düzgün bir şekilde çalışırken gelişmiş Wilson akım kaynağı ise aynı şartlarda 80mA’ kadar düzgün bir şekilde çalışmaktadır.</w:t>
      </w:r>
      <w:r w:rsidR="001409E9">
        <w:t xml:space="preserve"> Bunun her iki devrenin kesim noktasının bölgeleri incelendiğinde gelişmiş Wilson akım aynası daha keskin şekilde kesime girerken, basit akım aynası </w:t>
      </w:r>
      <w:r w:rsidR="00E05DD6">
        <w:t>daha yumuşak bir şekilde kesime girmiştir.</w:t>
      </w:r>
      <w:bookmarkStart w:id="33" w:name="_GoBack"/>
      <w:bookmarkEnd w:id="33"/>
    </w:p>
    <w:sectPr w:rsidR="001B1FE9" w:rsidRPr="001B1FE9" w:rsidSect="006D7F8B">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82C" w:rsidRDefault="004F482C" w:rsidP="006D7F8B">
      <w:pPr>
        <w:spacing w:after="0" w:line="240" w:lineRule="auto"/>
      </w:pPr>
      <w:r>
        <w:separator/>
      </w:r>
    </w:p>
  </w:endnote>
  <w:endnote w:type="continuationSeparator" w:id="0">
    <w:p w:rsidR="004F482C" w:rsidRDefault="004F482C" w:rsidP="006D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363086"/>
      <w:docPartObj>
        <w:docPartGallery w:val="Page Numbers (Bottom of Page)"/>
        <w:docPartUnique/>
      </w:docPartObj>
    </w:sdtPr>
    <w:sdtEndPr>
      <w:rPr>
        <w:noProof/>
      </w:rPr>
    </w:sdtEndPr>
    <w:sdtContent>
      <w:p w:rsidR="002E5A23" w:rsidRDefault="002E5A23">
        <w:pPr>
          <w:pStyle w:val="Footer"/>
          <w:jc w:val="center"/>
        </w:pPr>
        <w:r>
          <w:fldChar w:fldCharType="begin"/>
        </w:r>
        <w:r>
          <w:instrText xml:space="preserve"> PAGE   \* MERGEFORMAT </w:instrText>
        </w:r>
        <w:r>
          <w:fldChar w:fldCharType="separate"/>
        </w:r>
        <w:r w:rsidR="00AF5627">
          <w:rPr>
            <w:noProof/>
          </w:rPr>
          <w:t>14</w:t>
        </w:r>
        <w:r>
          <w:rPr>
            <w:noProof/>
          </w:rPr>
          <w:fldChar w:fldCharType="end"/>
        </w:r>
      </w:p>
    </w:sdtContent>
  </w:sdt>
  <w:p w:rsidR="002E5A23" w:rsidRDefault="002E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82C" w:rsidRDefault="004F482C" w:rsidP="006D7F8B">
      <w:pPr>
        <w:spacing w:after="0" w:line="240" w:lineRule="auto"/>
      </w:pPr>
      <w:r>
        <w:separator/>
      </w:r>
    </w:p>
  </w:footnote>
  <w:footnote w:type="continuationSeparator" w:id="0">
    <w:p w:rsidR="004F482C" w:rsidRDefault="004F482C" w:rsidP="006D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A23" w:rsidRDefault="00790068">
    <w:pPr>
      <w:pStyle w:val="Header"/>
    </w:pPr>
    <w:r>
      <w:t>Analog Tüm Devre Tasarımı</w:t>
    </w:r>
    <w:r w:rsidR="002E5A23">
      <w:t xml:space="preserve"> </w:t>
    </w:r>
    <w:r w:rsidR="002E5A23">
      <w:ptab w:relativeTo="margin" w:alignment="right" w:leader="none"/>
    </w:r>
    <w:r w:rsidR="002E5A23">
      <w:t>2018-2019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0B01"/>
    <w:multiLevelType w:val="hybridMultilevel"/>
    <w:tmpl w:val="9D2C2FD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021F7B"/>
    <w:multiLevelType w:val="hybridMultilevel"/>
    <w:tmpl w:val="DA941DE4"/>
    <w:lvl w:ilvl="0" w:tplc="8116BD04">
      <w:start w:val="1"/>
      <w:numFmt w:val="decimal"/>
      <w:lvlText w:val="%1."/>
      <w:lvlJc w:val="left"/>
      <w:pPr>
        <w:ind w:left="72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047D48"/>
    <w:multiLevelType w:val="hybridMultilevel"/>
    <w:tmpl w:val="D52A3C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A7D0D96"/>
    <w:multiLevelType w:val="hybridMultilevel"/>
    <w:tmpl w:val="6A1AFAB4"/>
    <w:lvl w:ilvl="0" w:tplc="8116BD04">
      <w:start w:val="1"/>
      <w:numFmt w:val="decimal"/>
      <w:lvlText w:val="%1."/>
      <w:lvlJc w:val="left"/>
      <w:pPr>
        <w:ind w:left="720" w:hanging="360"/>
      </w:pPr>
      <w:rPr>
        <w:rFonts w:hint="default"/>
        <w:b/>
        <w:i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5C1045"/>
    <w:multiLevelType w:val="hybridMultilevel"/>
    <w:tmpl w:val="A802F01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2A"/>
    <w:rsid w:val="000115FB"/>
    <w:rsid w:val="000149CE"/>
    <w:rsid w:val="00015EE5"/>
    <w:rsid w:val="00017D7F"/>
    <w:rsid w:val="000324AE"/>
    <w:rsid w:val="00037F2A"/>
    <w:rsid w:val="000459A2"/>
    <w:rsid w:val="00053697"/>
    <w:rsid w:val="00060743"/>
    <w:rsid w:val="00092954"/>
    <w:rsid w:val="000933D2"/>
    <w:rsid w:val="000B7F85"/>
    <w:rsid w:val="000C0245"/>
    <w:rsid w:val="000C145E"/>
    <w:rsid w:val="000D3AB1"/>
    <w:rsid w:val="00100B01"/>
    <w:rsid w:val="00104CFD"/>
    <w:rsid w:val="00113A6B"/>
    <w:rsid w:val="001338DF"/>
    <w:rsid w:val="00135F74"/>
    <w:rsid w:val="00137B6E"/>
    <w:rsid w:val="001409E9"/>
    <w:rsid w:val="00150DB7"/>
    <w:rsid w:val="001A2F2D"/>
    <w:rsid w:val="001A7D16"/>
    <w:rsid w:val="001B1FE9"/>
    <w:rsid w:val="001B4931"/>
    <w:rsid w:val="001B50DF"/>
    <w:rsid w:val="001C567B"/>
    <w:rsid w:val="001D5D18"/>
    <w:rsid w:val="001E24AD"/>
    <w:rsid w:val="001E4B6A"/>
    <w:rsid w:val="001E52E7"/>
    <w:rsid w:val="0020177C"/>
    <w:rsid w:val="002021D3"/>
    <w:rsid w:val="002028CD"/>
    <w:rsid w:val="002103F1"/>
    <w:rsid w:val="00221006"/>
    <w:rsid w:val="0022507B"/>
    <w:rsid w:val="0023305B"/>
    <w:rsid w:val="00240331"/>
    <w:rsid w:val="00253E84"/>
    <w:rsid w:val="002574BB"/>
    <w:rsid w:val="00257CE3"/>
    <w:rsid w:val="00260CE9"/>
    <w:rsid w:val="00275D5D"/>
    <w:rsid w:val="00295520"/>
    <w:rsid w:val="002A115C"/>
    <w:rsid w:val="002C2B71"/>
    <w:rsid w:val="002D5F47"/>
    <w:rsid w:val="002E4B8A"/>
    <w:rsid w:val="002E5710"/>
    <w:rsid w:val="002E5A23"/>
    <w:rsid w:val="002F3FCD"/>
    <w:rsid w:val="00301796"/>
    <w:rsid w:val="003035D7"/>
    <w:rsid w:val="003051DF"/>
    <w:rsid w:val="00313576"/>
    <w:rsid w:val="003177AE"/>
    <w:rsid w:val="00321E59"/>
    <w:rsid w:val="0032327A"/>
    <w:rsid w:val="003470E5"/>
    <w:rsid w:val="003523A3"/>
    <w:rsid w:val="00354C53"/>
    <w:rsid w:val="003609F7"/>
    <w:rsid w:val="00372D5A"/>
    <w:rsid w:val="00376399"/>
    <w:rsid w:val="00380829"/>
    <w:rsid w:val="00383B2D"/>
    <w:rsid w:val="003A0CC9"/>
    <w:rsid w:val="003B363D"/>
    <w:rsid w:val="003B3712"/>
    <w:rsid w:val="003B44E5"/>
    <w:rsid w:val="003C4C4D"/>
    <w:rsid w:val="003C6928"/>
    <w:rsid w:val="003E6D82"/>
    <w:rsid w:val="003F3375"/>
    <w:rsid w:val="00404944"/>
    <w:rsid w:val="00405B96"/>
    <w:rsid w:val="004072B3"/>
    <w:rsid w:val="00411972"/>
    <w:rsid w:val="00414D3F"/>
    <w:rsid w:val="00415731"/>
    <w:rsid w:val="004200CA"/>
    <w:rsid w:val="00423FFF"/>
    <w:rsid w:val="004259C1"/>
    <w:rsid w:val="00426317"/>
    <w:rsid w:val="00440E53"/>
    <w:rsid w:val="00441D72"/>
    <w:rsid w:val="004639C4"/>
    <w:rsid w:val="00463D4C"/>
    <w:rsid w:val="004650DD"/>
    <w:rsid w:val="00475B89"/>
    <w:rsid w:val="0049087F"/>
    <w:rsid w:val="00491752"/>
    <w:rsid w:val="00494730"/>
    <w:rsid w:val="004A596E"/>
    <w:rsid w:val="004B36AC"/>
    <w:rsid w:val="004D48FC"/>
    <w:rsid w:val="004E622A"/>
    <w:rsid w:val="004F0333"/>
    <w:rsid w:val="004F482C"/>
    <w:rsid w:val="00503B23"/>
    <w:rsid w:val="00505D32"/>
    <w:rsid w:val="00505F41"/>
    <w:rsid w:val="00507C59"/>
    <w:rsid w:val="0051530F"/>
    <w:rsid w:val="00533061"/>
    <w:rsid w:val="005407F1"/>
    <w:rsid w:val="0054308F"/>
    <w:rsid w:val="005435F4"/>
    <w:rsid w:val="00545846"/>
    <w:rsid w:val="00546634"/>
    <w:rsid w:val="0055206D"/>
    <w:rsid w:val="00553785"/>
    <w:rsid w:val="005646B6"/>
    <w:rsid w:val="0058620B"/>
    <w:rsid w:val="00592A17"/>
    <w:rsid w:val="00593195"/>
    <w:rsid w:val="005A2581"/>
    <w:rsid w:val="005A28BE"/>
    <w:rsid w:val="005A36D6"/>
    <w:rsid w:val="005A442F"/>
    <w:rsid w:val="005A5200"/>
    <w:rsid w:val="005C0D1D"/>
    <w:rsid w:val="005C1B2E"/>
    <w:rsid w:val="005C6883"/>
    <w:rsid w:val="005D4D83"/>
    <w:rsid w:val="005D7CC1"/>
    <w:rsid w:val="005F2EB1"/>
    <w:rsid w:val="005F579B"/>
    <w:rsid w:val="00606A0A"/>
    <w:rsid w:val="00613C97"/>
    <w:rsid w:val="0061457C"/>
    <w:rsid w:val="006253E7"/>
    <w:rsid w:val="00636705"/>
    <w:rsid w:val="00640012"/>
    <w:rsid w:val="00663154"/>
    <w:rsid w:val="006750BC"/>
    <w:rsid w:val="00685503"/>
    <w:rsid w:val="0068623A"/>
    <w:rsid w:val="00692A77"/>
    <w:rsid w:val="00696FF7"/>
    <w:rsid w:val="006A3D9C"/>
    <w:rsid w:val="006C2035"/>
    <w:rsid w:val="006D6FC6"/>
    <w:rsid w:val="006D7F8B"/>
    <w:rsid w:val="006E640B"/>
    <w:rsid w:val="006F142E"/>
    <w:rsid w:val="00722314"/>
    <w:rsid w:val="007370B5"/>
    <w:rsid w:val="007422D9"/>
    <w:rsid w:val="00743896"/>
    <w:rsid w:val="00744D1B"/>
    <w:rsid w:val="007613E3"/>
    <w:rsid w:val="00762876"/>
    <w:rsid w:val="00764A99"/>
    <w:rsid w:val="00783B0E"/>
    <w:rsid w:val="00790068"/>
    <w:rsid w:val="0079626A"/>
    <w:rsid w:val="007B0E59"/>
    <w:rsid w:val="007C4331"/>
    <w:rsid w:val="007C533C"/>
    <w:rsid w:val="007D0AFC"/>
    <w:rsid w:val="007E0ED4"/>
    <w:rsid w:val="007F28F3"/>
    <w:rsid w:val="00800218"/>
    <w:rsid w:val="00813197"/>
    <w:rsid w:val="00824AE8"/>
    <w:rsid w:val="00835BCF"/>
    <w:rsid w:val="00840C62"/>
    <w:rsid w:val="0085207A"/>
    <w:rsid w:val="00852388"/>
    <w:rsid w:val="00853A14"/>
    <w:rsid w:val="00856D1E"/>
    <w:rsid w:val="00860412"/>
    <w:rsid w:val="0086791E"/>
    <w:rsid w:val="00873B35"/>
    <w:rsid w:val="008746A2"/>
    <w:rsid w:val="00877263"/>
    <w:rsid w:val="00892BE1"/>
    <w:rsid w:val="0089623A"/>
    <w:rsid w:val="008A1D8D"/>
    <w:rsid w:val="008B08CF"/>
    <w:rsid w:val="008B3A39"/>
    <w:rsid w:val="008D1031"/>
    <w:rsid w:val="008D74E6"/>
    <w:rsid w:val="008E2796"/>
    <w:rsid w:val="008E2DDB"/>
    <w:rsid w:val="008E630F"/>
    <w:rsid w:val="008F08F4"/>
    <w:rsid w:val="008F14EC"/>
    <w:rsid w:val="008F713F"/>
    <w:rsid w:val="0090379E"/>
    <w:rsid w:val="00910E77"/>
    <w:rsid w:val="0091558D"/>
    <w:rsid w:val="00915870"/>
    <w:rsid w:val="009216DE"/>
    <w:rsid w:val="00924E76"/>
    <w:rsid w:val="0092724C"/>
    <w:rsid w:val="009344BF"/>
    <w:rsid w:val="0096673A"/>
    <w:rsid w:val="00970B8B"/>
    <w:rsid w:val="009717DB"/>
    <w:rsid w:val="009903DB"/>
    <w:rsid w:val="009A6957"/>
    <w:rsid w:val="009B0DC1"/>
    <w:rsid w:val="009E26E0"/>
    <w:rsid w:val="009E6B0A"/>
    <w:rsid w:val="009F0378"/>
    <w:rsid w:val="009F3797"/>
    <w:rsid w:val="00A01C3D"/>
    <w:rsid w:val="00A02E11"/>
    <w:rsid w:val="00A05C7E"/>
    <w:rsid w:val="00A0603B"/>
    <w:rsid w:val="00A12A15"/>
    <w:rsid w:val="00A2203E"/>
    <w:rsid w:val="00A25D98"/>
    <w:rsid w:val="00A35ACC"/>
    <w:rsid w:val="00A521C7"/>
    <w:rsid w:val="00A56BA3"/>
    <w:rsid w:val="00A70ABB"/>
    <w:rsid w:val="00A7484C"/>
    <w:rsid w:val="00A826DE"/>
    <w:rsid w:val="00A86E1C"/>
    <w:rsid w:val="00A93DE9"/>
    <w:rsid w:val="00AB068B"/>
    <w:rsid w:val="00AB2C89"/>
    <w:rsid w:val="00AB6646"/>
    <w:rsid w:val="00AD151F"/>
    <w:rsid w:val="00AD254F"/>
    <w:rsid w:val="00AD55AF"/>
    <w:rsid w:val="00AE4A31"/>
    <w:rsid w:val="00AF1BC1"/>
    <w:rsid w:val="00AF5627"/>
    <w:rsid w:val="00AF64B8"/>
    <w:rsid w:val="00B05A25"/>
    <w:rsid w:val="00B075F7"/>
    <w:rsid w:val="00B1505F"/>
    <w:rsid w:val="00B176B9"/>
    <w:rsid w:val="00B243FF"/>
    <w:rsid w:val="00B36E5D"/>
    <w:rsid w:val="00B5078D"/>
    <w:rsid w:val="00B5366B"/>
    <w:rsid w:val="00B537A6"/>
    <w:rsid w:val="00B65F98"/>
    <w:rsid w:val="00B7317F"/>
    <w:rsid w:val="00B80FFE"/>
    <w:rsid w:val="00B82BED"/>
    <w:rsid w:val="00B9165F"/>
    <w:rsid w:val="00BB047C"/>
    <w:rsid w:val="00BC4CC0"/>
    <w:rsid w:val="00BD2C3A"/>
    <w:rsid w:val="00BE036B"/>
    <w:rsid w:val="00BE28E8"/>
    <w:rsid w:val="00BE5A29"/>
    <w:rsid w:val="00BE77B0"/>
    <w:rsid w:val="00BF195E"/>
    <w:rsid w:val="00BF4C00"/>
    <w:rsid w:val="00C13785"/>
    <w:rsid w:val="00C1788F"/>
    <w:rsid w:val="00C22453"/>
    <w:rsid w:val="00C250AD"/>
    <w:rsid w:val="00C2705A"/>
    <w:rsid w:val="00C32017"/>
    <w:rsid w:val="00C56AB2"/>
    <w:rsid w:val="00C67D37"/>
    <w:rsid w:val="00C708FB"/>
    <w:rsid w:val="00C84BFD"/>
    <w:rsid w:val="00C85AF9"/>
    <w:rsid w:val="00C87B9C"/>
    <w:rsid w:val="00CA03DA"/>
    <w:rsid w:val="00CB0522"/>
    <w:rsid w:val="00CB6300"/>
    <w:rsid w:val="00CC32F2"/>
    <w:rsid w:val="00CD499D"/>
    <w:rsid w:val="00CF1D60"/>
    <w:rsid w:val="00CF5D5D"/>
    <w:rsid w:val="00D02282"/>
    <w:rsid w:val="00D05742"/>
    <w:rsid w:val="00D12AAA"/>
    <w:rsid w:val="00D1443D"/>
    <w:rsid w:val="00D14B34"/>
    <w:rsid w:val="00D27507"/>
    <w:rsid w:val="00D345C3"/>
    <w:rsid w:val="00D364A1"/>
    <w:rsid w:val="00D37AD9"/>
    <w:rsid w:val="00D50C2D"/>
    <w:rsid w:val="00D51B5A"/>
    <w:rsid w:val="00D56A54"/>
    <w:rsid w:val="00D62F08"/>
    <w:rsid w:val="00D63C79"/>
    <w:rsid w:val="00D80498"/>
    <w:rsid w:val="00D86F02"/>
    <w:rsid w:val="00D925C1"/>
    <w:rsid w:val="00DA3201"/>
    <w:rsid w:val="00DA42CE"/>
    <w:rsid w:val="00DB2E5D"/>
    <w:rsid w:val="00DB327C"/>
    <w:rsid w:val="00DB5345"/>
    <w:rsid w:val="00DB7C32"/>
    <w:rsid w:val="00DC0416"/>
    <w:rsid w:val="00DC1321"/>
    <w:rsid w:val="00DC2C3C"/>
    <w:rsid w:val="00DC4CDC"/>
    <w:rsid w:val="00DD26F4"/>
    <w:rsid w:val="00DE19CF"/>
    <w:rsid w:val="00DF2FE8"/>
    <w:rsid w:val="00DF70D8"/>
    <w:rsid w:val="00E0241F"/>
    <w:rsid w:val="00E03625"/>
    <w:rsid w:val="00E05DD6"/>
    <w:rsid w:val="00E3616F"/>
    <w:rsid w:val="00E427A4"/>
    <w:rsid w:val="00E65FF2"/>
    <w:rsid w:val="00E77B34"/>
    <w:rsid w:val="00E82E42"/>
    <w:rsid w:val="00E87CA0"/>
    <w:rsid w:val="00EA0797"/>
    <w:rsid w:val="00EA1286"/>
    <w:rsid w:val="00EA7F49"/>
    <w:rsid w:val="00EB0E0A"/>
    <w:rsid w:val="00EB4878"/>
    <w:rsid w:val="00EB789C"/>
    <w:rsid w:val="00EB7AD0"/>
    <w:rsid w:val="00EF12A1"/>
    <w:rsid w:val="00EF59DD"/>
    <w:rsid w:val="00F06E20"/>
    <w:rsid w:val="00F11970"/>
    <w:rsid w:val="00F1589C"/>
    <w:rsid w:val="00F33AE3"/>
    <w:rsid w:val="00F4589A"/>
    <w:rsid w:val="00F543D4"/>
    <w:rsid w:val="00F6299C"/>
    <w:rsid w:val="00F62CFD"/>
    <w:rsid w:val="00F67FD4"/>
    <w:rsid w:val="00F75EE0"/>
    <w:rsid w:val="00F836DF"/>
    <w:rsid w:val="00F90490"/>
    <w:rsid w:val="00FA042A"/>
    <w:rsid w:val="00FF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47118"/>
  <w15:chartTrackingRefBased/>
  <w15:docId w15:val="{C162E074-63CC-405E-A0D0-DB159BA7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0D8"/>
    <w:rPr>
      <w:rFonts w:ascii="Times New Roman" w:hAnsi="Times New Roman"/>
      <w:sz w:val="24"/>
      <w:lang w:val="tr-TR"/>
    </w:rPr>
  </w:style>
  <w:style w:type="paragraph" w:styleId="Heading1">
    <w:name w:val="heading 1"/>
    <w:basedOn w:val="Normal"/>
    <w:next w:val="Normal"/>
    <w:link w:val="Heading1Char"/>
    <w:uiPriority w:val="9"/>
    <w:qFormat/>
    <w:rsid w:val="00DF70D8"/>
    <w:pPr>
      <w:keepNext/>
      <w:keepLines/>
      <w:spacing w:before="240" w:after="0"/>
      <w:outlineLvl w:val="0"/>
    </w:pPr>
    <w:rPr>
      <w:rFonts w:ascii="Cambria Math" w:eastAsiaTheme="majorEastAsia" w:hAnsi="Cambria Math" w:cstheme="majorBidi"/>
      <w:b/>
      <w:color w:val="000000" w:themeColor="text1"/>
      <w:sz w:val="28"/>
      <w:szCs w:val="32"/>
    </w:rPr>
  </w:style>
  <w:style w:type="paragraph" w:styleId="Heading2">
    <w:name w:val="heading 2"/>
    <w:basedOn w:val="Normal"/>
    <w:next w:val="Normal"/>
    <w:link w:val="Heading2Char"/>
    <w:uiPriority w:val="9"/>
    <w:unhideWhenUsed/>
    <w:qFormat/>
    <w:rsid w:val="00DF70D8"/>
    <w:pPr>
      <w:keepNext/>
      <w:keepLines/>
      <w:spacing w:before="40" w:after="0"/>
      <w:outlineLvl w:val="1"/>
    </w:pPr>
    <w:rPr>
      <w:rFonts w:ascii="Cambria Math" w:eastAsiaTheme="majorEastAsia" w:hAnsi="Cambria Math" w:cstheme="majorBidi"/>
      <w:b/>
      <w:szCs w:val="26"/>
    </w:rPr>
  </w:style>
  <w:style w:type="paragraph" w:styleId="Heading3">
    <w:name w:val="heading 3"/>
    <w:basedOn w:val="Normal"/>
    <w:next w:val="Normal"/>
    <w:link w:val="Heading3Char"/>
    <w:uiPriority w:val="9"/>
    <w:unhideWhenUsed/>
    <w:qFormat/>
    <w:rsid w:val="005A36D6"/>
    <w:pPr>
      <w:keepNext/>
      <w:keepLines/>
      <w:spacing w:before="40" w:after="0"/>
      <w:outlineLvl w:val="2"/>
    </w:pPr>
    <w:rPr>
      <w:rFonts w:ascii="Cambria Math" w:eastAsiaTheme="majorEastAsia" w:hAnsi="Cambria Math"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0D8"/>
    <w:rPr>
      <w:rFonts w:ascii="Cambria Math" w:eastAsiaTheme="majorEastAsia" w:hAnsi="Cambria Math" w:cstheme="majorBidi"/>
      <w:b/>
      <w:color w:val="000000" w:themeColor="text1"/>
      <w:sz w:val="28"/>
      <w:szCs w:val="32"/>
      <w:lang w:val="tr-TR"/>
    </w:rPr>
  </w:style>
  <w:style w:type="character" w:customStyle="1" w:styleId="Heading2Char">
    <w:name w:val="Heading 2 Char"/>
    <w:basedOn w:val="DefaultParagraphFont"/>
    <w:link w:val="Heading2"/>
    <w:uiPriority w:val="9"/>
    <w:rsid w:val="00DF70D8"/>
    <w:rPr>
      <w:rFonts w:ascii="Cambria Math" w:eastAsiaTheme="majorEastAsia" w:hAnsi="Cambria Math" w:cstheme="majorBidi"/>
      <w:b/>
      <w:sz w:val="24"/>
      <w:szCs w:val="26"/>
      <w:lang w:val="tr-TR"/>
    </w:rPr>
  </w:style>
  <w:style w:type="paragraph" w:styleId="TOCHeading">
    <w:name w:val="TOC Heading"/>
    <w:basedOn w:val="Heading1"/>
    <w:next w:val="Normal"/>
    <w:uiPriority w:val="39"/>
    <w:unhideWhenUsed/>
    <w:qFormat/>
    <w:rsid w:val="00257CE3"/>
    <w:pPr>
      <w:outlineLvl w:val="9"/>
    </w:pPr>
    <w:rPr>
      <w:b w:val="0"/>
      <w:color w:val="2E74B5" w:themeColor="accent1" w:themeShade="BF"/>
      <w:sz w:val="32"/>
      <w:lang w:val="en-US"/>
    </w:rPr>
  </w:style>
  <w:style w:type="paragraph" w:styleId="Header">
    <w:name w:val="header"/>
    <w:basedOn w:val="Normal"/>
    <w:link w:val="HeaderChar"/>
    <w:uiPriority w:val="99"/>
    <w:unhideWhenUsed/>
    <w:rsid w:val="006D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F8B"/>
    <w:rPr>
      <w:rFonts w:ascii="Cambria Math" w:hAnsi="Cambria Math"/>
      <w:sz w:val="24"/>
      <w:lang w:val="tr-TR"/>
    </w:rPr>
  </w:style>
  <w:style w:type="paragraph" w:styleId="Footer">
    <w:name w:val="footer"/>
    <w:basedOn w:val="Normal"/>
    <w:link w:val="FooterChar"/>
    <w:uiPriority w:val="99"/>
    <w:unhideWhenUsed/>
    <w:rsid w:val="006D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F8B"/>
    <w:rPr>
      <w:rFonts w:ascii="Cambria Math" w:hAnsi="Cambria Math"/>
      <w:sz w:val="24"/>
      <w:lang w:val="tr-TR"/>
    </w:rPr>
  </w:style>
  <w:style w:type="paragraph" w:styleId="TOC1">
    <w:name w:val="toc 1"/>
    <w:basedOn w:val="Normal"/>
    <w:next w:val="Normal"/>
    <w:autoRedefine/>
    <w:uiPriority w:val="39"/>
    <w:unhideWhenUsed/>
    <w:rsid w:val="004A596E"/>
    <w:pPr>
      <w:spacing w:after="100"/>
    </w:pPr>
  </w:style>
  <w:style w:type="character" w:styleId="Hyperlink">
    <w:name w:val="Hyperlink"/>
    <w:basedOn w:val="DefaultParagraphFont"/>
    <w:uiPriority w:val="99"/>
    <w:unhideWhenUsed/>
    <w:rsid w:val="004A596E"/>
    <w:rPr>
      <w:color w:val="0563C1" w:themeColor="hyperlink"/>
      <w:u w:val="single"/>
    </w:rPr>
  </w:style>
  <w:style w:type="paragraph" w:styleId="TOC2">
    <w:name w:val="toc 2"/>
    <w:basedOn w:val="Normal"/>
    <w:next w:val="Normal"/>
    <w:autoRedefine/>
    <w:uiPriority w:val="39"/>
    <w:unhideWhenUsed/>
    <w:rsid w:val="00B05A25"/>
    <w:pPr>
      <w:spacing w:after="100"/>
      <w:ind w:left="240"/>
    </w:pPr>
  </w:style>
  <w:style w:type="paragraph" w:styleId="ListParagraph">
    <w:name w:val="List Paragraph"/>
    <w:basedOn w:val="Normal"/>
    <w:uiPriority w:val="34"/>
    <w:qFormat/>
    <w:rsid w:val="008B3A39"/>
    <w:pPr>
      <w:ind w:left="720"/>
      <w:contextualSpacing/>
    </w:pPr>
  </w:style>
  <w:style w:type="table" w:styleId="GridTable4">
    <w:name w:val="Grid Table 4"/>
    <w:basedOn w:val="TableNormal"/>
    <w:uiPriority w:val="49"/>
    <w:rsid w:val="00A56B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E036B"/>
    <w:pPr>
      <w:spacing w:after="200" w:line="240" w:lineRule="auto"/>
    </w:pPr>
    <w:rPr>
      <w:i/>
      <w:iCs/>
      <w:sz w:val="18"/>
      <w:szCs w:val="18"/>
    </w:rPr>
  </w:style>
  <w:style w:type="paragraph" w:styleId="EndnoteText">
    <w:name w:val="endnote text"/>
    <w:basedOn w:val="Normal"/>
    <w:link w:val="EndnoteTextChar"/>
    <w:uiPriority w:val="99"/>
    <w:semiHidden/>
    <w:unhideWhenUsed/>
    <w:rsid w:val="008746A2"/>
    <w:pPr>
      <w:spacing w:after="0" w:line="240" w:lineRule="auto"/>
    </w:pPr>
    <w:rPr>
      <w:sz w:val="20"/>
      <w:szCs w:val="20"/>
    </w:rPr>
  </w:style>
  <w:style w:type="paragraph" w:styleId="TableofFigures">
    <w:name w:val="table of figures"/>
    <w:basedOn w:val="Normal"/>
    <w:next w:val="Normal"/>
    <w:uiPriority w:val="99"/>
    <w:unhideWhenUsed/>
    <w:rsid w:val="00441D72"/>
    <w:pPr>
      <w:spacing w:after="0"/>
    </w:pPr>
  </w:style>
  <w:style w:type="character" w:customStyle="1" w:styleId="EndnoteTextChar">
    <w:name w:val="Endnote Text Char"/>
    <w:basedOn w:val="DefaultParagraphFont"/>
    <w:link w:val="EndnoteText"/>
    <w:uiPriority w:val="99"/>
    <w:semiHidden/>
    <w:rsid w:val="008746A2"/>
    <w:rPr>
      <w:rFonts w:ascii="Times New Roman" w:hAnsi="Times New Roman"/>
      <w:sz w:val="20"/>
      <w:szCs w:val="20"/>
      <w:lang w:val="tr-TR"/>
    </w:rPr>
  </w:style>
  <w:style w:type="character" w:styleId="EndnoteReference">
    <w:name w:val="endnote reference"/>
    <w:basedOn w:val="DefaultParagraphFont"/>
    <w:uiPriority w:val="99"/>
    <w:semiHidden/>
    <w:unhideWhenUsed/>
    <w:rsid w:val="008746A2"/>
    <w:rPr>
      <w:vertAlign w:val="superscript"/>
    </w:rPr>
  </w:style>
  <w:style w:type="character" w:styleId="PlaceholderText">
    <w:name w:val="Placeholder Text"/>
    <w:basedOn w:val="DefaultParagraphFont"/>
    <w:uiPriority w:val="99"/>
    <w:semiHidden/>
    <w:rsid w:val="00E82E42"/>
    <w:rPr>
      <w:color w:val="808080"/>
    </w:rPr>
  </w:style>
  <w:style w:type="character" w:customStyle="1" w:styleId="st">
    <w:name w:val="st"/>
    <w:basedOn w:val="DefaultParagraphFont"/>
    <w:rsid w:val="009717DB"/>
  </w:style>
  <w:style w:type="table" w:styleId="GridTable2">
    <w:name w:val="Grid Table 2"/>
    <w:basedOn w:val="TableNormal"/>
    <w:uiPriority w:val="47"/>
    <w:rsid w:val="00DC4C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5A36D6"/>
    <w:rPr>
      <w:rFonts w:ascii="Cambria Math" w:eastAsiaTheme="majorEastAsia" w:hAnsi="Cambria Math" w:cstheme="majorBidi"/>
      <w:b/>
      <w:sz w:val="24"/>
      <w:szCs w:val="24"/>
      <w:lang w:val="tr-TR"/>
    </w:rPr>
  </w:style>
  <w:style w:type="paragraph" w:styleId="TOC3">
    <w:name w:val="toc 3"/>
    <w:basedOn w:val="Normal"/>
    <w:next w:val="Normal"/>
    <w:autoRedefine/>
    <w:uiPriority w:val="39"/>
    <w:unhideWhenUsed/>
    <w:rsid w:val="00BF4C00"/>
    <w:pPr>
      <w:spacing w:after="100"/>
      <w:ind w:left="480"/>
    </w:pPr>
  </w:style>
  <w:style w:type="character" w:styleId="CommentReference">
    <w:name w:val="annotation reference"/>
    <w:basedOn w:val="DefaultParagraphFont"/>
    <w:uiPriority w:val="99"/>
    <w:semiHidden/>
    <w:unhideWhenUsed/>
    <w:rsid w:val="00DB5345"/>
    <w:rPr>
      <w:sz w:val="16"/>
      <w:szCs w:val="16"/>
    </w:rPr>
  </w:style>
  <w:style w:type="paragraph" w:styleId="CommentText">
    <w:name w:val="annotation text"/>
    <w:basedOn w:val="Normal"/>
    <w:link w:val="CommentTextChar"/>
    <w:uiPriority w:val="99"/>
    <w:semiHidden/>
    <w:unhideWhenUsed/>
    <w:rsid w:val="00DB5345"/>
    <w:pPr>
      <w:spacing w:line="240" w:lineRule="auto"/>
    </w:pPr>
    <w:rPr>
      <w:sz w:val="20"/>
      <w:szCs w:val="20"/>
    </w:rPr>
  </w:style>
  <w:style w:type="character" w:customStyle="1" w:styleId="CommentTextChar">
    <w:name w:val="Comment Text Char"/>
    <w:basedOn w:val="DefaultParagraphFont"/>
    <w:link w:val="CommentText"/>
    <w:uiPriority w:val="99"/>
    <w:semiHidden/>
    <w:rsid w:val="00DB5345"/>
    <w:rPr>
      <w:rFonts w:ascii="Times New Roman" w:hAnsi="Times New Roman"/>
      <w:sz w:val="20"/>
      <w:szCs w:val="20"/>
      <w:lang w:val="tr-TR"/>
    </w:rPr>
  </w:style>
  <w:style w:type="paragraph" w:styleId="CommentSubject">
    <w:name w:val="annotation subject"/>
    <w:basedOn w:val="CommentText"/>
    <w:next w:val="CommentText"/>
    <w:link w:val="CommentSubjectChar"/>
    <w:uiPriority w:val="99"/>
    <w:semiHidden/>
    <w:unhideWhenUsed/>
    <w:rsid w:val="00DB5345"/>
    <w:rPr>
      <w:b/>
      <w:bCs/>
    </w:rPr>
  </w:style>
  <w:style w:type="character" w:customStyle="1" w:styleId="CommentSubjectChar">
    <w:name w:val="Comment Subject Char"/>
    <w:basedOn w:val="CommentTextChar"/>
    <w:link w:val="CommentSubject"/>
    <w:uiPriority w:val="99"/>
    <w:semiHidden/>
    <w:rsid w:val="00DB5345"/>
    <w:rPr>
      <w:rFonts w:ascii="Times New Roman" w:hAnsi="Times New Roman"/>
      <w:b/>
      <w:bCs/>
      <w:sz w:val="20"/>
      <w:szCs w:val="20"/>
      <w:lang w:val="tr-TR"/>
    </w:rPr>
  </w:style>
  <w:style w:type="paragraph" w:styleId="BalloonText">
    <w:name w:val="Balloon Text"/>
    <w:basedOn w:val="Normal"/>
    <w:link w:val="BalloonTextChar"/>
    <w:uiPriority w:val="99"/>
    <w:semiHidden/>
    <w:unhideWhenUsed/>
    <w:rsid w:val="00DB5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345"/>
    <w:rPr>
      <w:rFonts w:ascii="Segoe UI" w:hAnsi="Segoe UI" w:cs="Segoe UI"/>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64730">
      <w:bodyDiv w:val="1"/>
      <w:marLeft w:val="0"/>
      <w:marRight w:val="0"/>
      <w:marTop w:val="0"/>
      <w:marBottom w:val="0"/>
      <w:divBdr>
        <w:top w:val="none" w:sz="0" w:space="0" w:color="auto"/>
        <w:left w:val="none" w:sz="0" w:space="0" w:color="auto"/>
        <w:bottom w:val="none" w:sz="0" w:space="0" w:color="auto"/>
        <w:right w:val="none" w:sz="0" w:space="0" w:color="auto"/>
      </w:divBdr>
    </w:div>
    <w:div w:id="271087517">
      <w:bodyDiv w:val="1"/>
      <w:marLeft w:val="0"/>
      <w:marRight w:val="0"/>
      <w:marTop w:val="0"/>
      <w:marBottom w:val="0"/>
      <w:divBdr>
        <w:top w:val="none" w:sz="0" w:space="0" w:color="auto"/>
        <w:left w:val="none" w:sz="0" w:space="0" w:color="auto"/>
        <w:bottom w:val="none" w:sz="0" w:space="0" w:color="auto"/>
        <w:right w:val="none" w:sz="0" w:space="0" w:color="auto"/>
      </w:divBdr>
      <w:divsChild>
        <w:div w:id="405030795">
          <w:marLeft w:val="0"/>
          <w:marRight w:val="0"/>
          <w:marTop w:val="0"/>
          <w:marBottom w:val="0"/>
          <w:divBdr>
            <w:top w:val="none" w:sz="0" w:space="0" w:color="auto"/>
            <w:left w:val="none" w:sz="0" w:space="0" w:color="auto"/>
            <w:bottom w:val="none" w:sz="0" w:space="0" w:color="auto"/>
            <w:right w:val="none" w:sz="0" w:space="0" w:color="auto"/>
          </w:divBdr>
        </w:div>
        <w:div w:id="758403825">
          <w:marLeft w:val="0"/>
          <w:marRight w:val="0"/>
          <w:marTop w:val="0"/>
          <w:marBottom w:val="0"/>
          <w:divBdr>
            <w:top w:val="none" w:sz="0" w:space="0" w:color="auto"/>
            <w:left w:val="none" w:sz="0" w:space="0" w:color="auto"/>
            <w:bottom w:val="none" w:sz="0" w:space="0" w:color="auto"/>
            <w:right w:val="none" w:sz="0" w:space="0" w:color="auto"/>
          </w:divBdr>
        </w:div>
        <w:div w:id="831990691">
          <w:marLeft w:val="0"/>
          <w:marRight w:val="0"/>
          <w:marTop w:val="0"/>
          <w:marBottom w:val="0"/>
          <w:divBdr>
            <w:top w:val="none" w:sz="0" w:space="0" w:color="auto"/>
            <w:left w:val="none" w:sz="0" w:space="0" w:color="auto"/>
            <w:bottom w:val="none" w:sz="0" w:space="0" w:color="auto"/>
            <w:right w:val="none" w:sz="0" w:space="0" w:color="auto"/>
          </w:divBdr>
        </w:div>
        <w:div w:id="1161315104">
          <w:marLeft w:val="0"/>
          <w:marRight w:val="0"/>
          <w:marTop w:val="0"/>
          <w:marBottom w:val="0"/>
          <w:divBdr>
            <w:top w:val="none" w:sz="0" w:space="0" w:color="auto"/>
            <w:left w:val="none" w:sz="0" w:space="0" w:color="auto"/>
            <w:bottom w:val="none" w:sz="0" w:space="0" w:color="auto"/>
            <w:right w:val="none" w:sz="0" w:space="0" w:color="auto"/>
          </w:divBdr>
        </w:div>
        <w:div w:id="1317488236">
          <w:marLeft w:val="0"/>
          <w:marRight w:val="0"/>
          <w:marTop w:val="0"/>
          <w:marBottom w:val="0"/>
          <w:divBdr>
            <w:top w:val="none" w:sz="0" w:space="0" w:color="auto"/>
            <w:left w:val="none" w:sz="0" w:space="0" w:color="auto"/>
            <w:bottom w:val="none" w:sz="0" w:space="0" w:color="auto"/>
            <w:right w:val="none" w:sz="0" w:space="0" w:color="auto"/>
          </w:divBdr>
        </w:div>
        <w:div w:id="1870794153">
          <w:marLeft w:val="0"/>
          <w:marRight w:val="0"/>
          <w:marTop w:val="0"/>
          <w:marBottom w:val="0"/>
          <w:divBdr>
            <w:top w:val="none" w:sz="0" w:space="0" w:color="auto"/>
            <w:left w:val="none" w:sz="0" w:space="0" w:color="auto"/>
            <w:bottom w:val="none" w:sz="0" w:space="0" w:color="auto"/>
            <w:right w:val="none" w:sz="0" w:space="0" w:color="auto"/>
          </w:divBdr>
        </w:div>
        <w:div w:id="2078552334">
          <w:marLeft w:val="0"/>
          <w:marRight w:val="0"/>
          <w:marTop w:val="0"/>
          <w:marBottom w:val="0"/>
          <w:divBdr>
            <w:top w:val="none" w:sz="0" w:space="0" w:color="auto"/>
            <w:left w:val="none" w:sz="0" w:space="0" w:color="auto"/>
            <w:bottom w:val="none" w:sz="0" w:space="0" w:color="auto"/>
            <w:right w:val="none" w:sz="0" w:space="0" w:color="auto"/>
          </w:divBdr>
        </w:div>
      </w:divsChild>
    </w:div>
    <w:div w:id="801919833">
      <w:bodyDiv w:val="1"/>
      <w:marLeft w:val="0"/>
      <w:marRight w:val="0"/>
      <w:marTop w:val="0"/>
      <w:marBottom w:val="0"/>
      <w:divBdr>
        <w:top w:val="none" w:sz="0" w:space="0" w:color="auto"/>
        <w:left w:val="none" w:sz="0" w:space="0" w:color="auto"/>
        <w:bottom w:val="none" w:sz="0" w:space="0" w:color="auto"/>
        <w:right w:val="none" w:sz="0" w:space="0" w:color="auto"/>
      </w:divBdr>
      <w:divsChild>
        <w:div w:id="970942030">
          <w:marLeft w:val="0"/>
          <w:marRight w:val="0"/>
          <w:marTop w:val="0"/>
          <w:marBottom w:val="0"/>
          <w:divBdr>
            <w:top w:val="none" w:sz="0" w:space="0" w:color="auto"/>
            <w:left w:val="none" w:sz="0" w:space="0" w:color="auto"/>
            <w:bottom w:val="none" w:sz="0" w:space="0" w:color="auto"/>
            <w:right w:val="none" w:sz="0" w:space="0" w:color="auto"/>
          </w:divBdr>
        </w:div>
        <w:div w:id="1555313432">
          <w:marLeft w:val="0"/>
          <w:marRight w:val="0"/>
          <w:marTop w:val="0"/>
          <w:marBottom w:val="0"/>
          <w:divBdr>
            <w:top w:val="none" w:sz="0" w:space="0" w:color="auto"/>
            <w:left w:val="none" w:sz="0" w:space="0" w:color="auto"/>
            <w:bottom w:val="none" w:sz="0" w:space="0" w:color="auto"/>
            <w:right w:val="none" w:sz="0" w:space="0" w:color="auto"/>
          </w:divBdr>
        </w:div>
        <w:div w:id="1963799357">
          <w:marLeft w:val="0"/>
          <w:marRight w:val="0"/>
          <w:marTop w:val="0"/>
          <w:marBottom w:val="0"/>
          <w:divBdr>
            <w:top w:val="none" w:sz="0" w:space="0" w:color="auto"/>
            <w:left w:val="none" w:sz="0" w:space="0" w:color="auto"/>
            <w:bottom w:val="none" w:sz="0" w:space="0" w:color="auto"/>
            <w:right w:val="none" w:sz="0" w:space="0" w:color="auto"/>
          </w:divBdr>
        </w:div>
      </w:divsChild>
    </w:div>
    <w:div w:id="1075203522">
      <w:bodyDiv w:val="1"/>
      <w:marLeft w:val="0"/>
      <w:marRight w:val="0"/>
      <w:marTop w:val="0"/>
      <w:marBottom w:val="0"/>
      <w:divBdr>
        <w:top w:val="none" w:sz="0" w:space="0" w:color="auto"/>
        <w:left w:val="none" w:sz="0" w:space="0" w:color="auto"/>
        <w:bottom w:val="none" w:sz="0" w:space="0" w:color="auto"/>
        <w:right w:val="none" w:sz="0" w:space="0" w:color="auto"/>
      </w:divBdr>
    </w:div>
    <w:div w:id="1332874848">
      <w:bodyDiv w:val="1"/>
      <w:marLeft w:val="0"/>
      <w:marRight w:val="0"/>
      <w:marTop w:val="0"/>
      <w:marBottom w:val="0"/>
      <w:divBdr>
        <w:top w:val="none" w:sz="0" w:space="0" w:color="auto"/>
        <w:left w:val="none" w:sz="0" w:space="0" w:color="auto"/>
        <w:bottom w:val="none" w:sz="0" w:space="0" w:color="auto"/>
        <w:right w:val="none" w:sz="0" w:space="0" w:color="auto"/>
      </w:divBdr>
    </w:div>
    <w:div w:id="1630476784">
      <w:bodyDiv w:val="1"/>
      <w:marLeft w:val="0"/>
      <w:marRight w:val="0"/>
      <w:marTop w:val="0"/>
      <w:marBottom w:val="0"/>
      <w:divBdr>
        <w:top w:val="none" w:sz="0" w:space="0" w:color="auto"/>
        <w:left w:val="none" w:sz="0" w:space="0" w:color="auto"/>
        <w:bottom w:val="none" w:sz="0" w:space="0" w:color="auto"/>
        <w:right w:val="none" w:sz="0" w:space="0" w:color="auto"/>
      </w:divBdr>
      <w:divsChild>
        <w:div w:id="479536510">
          <w:marLeft w:val="0"/>
          <w:marRight w:val="0"/>
          <w:marTop w:val="0"/>
          <w:marBottom w:val="0"/>
          <w:divBdr>
            <w:top w:val="none" w:sz="0" w:space="0" w:color="auto"/>
            <w:left w:val="none" w:sz="0" w:space="0" w:color="auto"/>
            <w:bottom w:val="none" w:sz="0" w:space="0" w:color="auto"/>
            <w:right w:val="none" w:sz="0" w:space="0" w:color="auto"/>
          </w:divBdr>
        </w:div>
        <w:div w:id="774132129">
          <w:marLeft w:val="0"/>
          <w:marRight w:val="0"/>
          <w:marTop w:val="0"/>
          <w:marBottom w:val="0"/>
          <w:divBdr>
            <w:top w:val="none" w:sz="0" w:space="0" w:color="auto"/>
            <w:left w:val="none" w:sz="0" w:space="0" w:color="auto"/>
            <w:bottom w:val="none" w:sz="0" w:space="0" w:color="auto"/>
            <w:right w:val="none" w:sz="0" w:space="0" w:color="auto"/>
          </w:divBdr>
        </w:div>
        <w:div w:id="782580921">
          <w:marLeft w:val="0"/>
          <w:marRight w:val="0"/>
          <w:marTop w:val="0"/>
          <w:marBottom w:val="0"/>
          <w:divBdr>
            <w:top w:val="none" w:sz="0" w:space="0" w:color="auto"/>
            <w:left w:val="none" w:sz="0" w:space="0" w:color="auto"/>
            <w:bottom w:val="none" w:sz="0" w:space="0" w:color="auto"/>
            <w:right w:val="none" w:sz="0" w:space="0" w:color="auto"/>
          </w:divBdr>
        </w:div>
      </w:divsChild>
    </w:div>
    <w:div w:id="1788621436">
      <w:bodyDiv w:val="1"/>
      <w:marLeft w:val="0"/>
      <w:marRight w:val="0"/>
      <w:marTop w:val="0"/>
      <w:marBottom w:val="0"/>
      <w:divBdr>
        <w:top w:val="none" w:sz="0" w:space="0" w:color="auto"/>
        <w:left w:val="none" w:sz="0" w:space="0" w:color="auto"/>
        <w:bottom w:val="none" w:sz="0" w:space="0" w:color="auto"/>
        <w:right w:val="none" w:sz="0" w:space="0" w:color="auto"/>
      </w:divBdr>
      <w:divsChild>
        <w:div w:id="1083988941">
          <w:marLeft w:val="0"/>
          <w:marRight w:val="0"/>
          <w:marTop w:val="0"/>
          <w:marBottom w:val="0"/>
          <w:divBdr>
            <w:top w:val="none" w:sz="0" w:space="0" w:color="auto"/>
            <w:left w:val="none" w:sz="0" w:space="0" w:color="auto"/>
            <w:bottom w:val="none" w:sz="0" w:space="0" w:color="auto"/>
            <w:right w:val="none" w:sz="0" w:space="0" w:color="auto"/>
          </w:divBdr>
        </w:div>
        <w:div w:id="1136143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E6E2-BBE1-401D-8F5F-9B875070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14</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Can GAZİ</dc:creator>
  <cp:keywords/>
  <dc:description/>
  <cp:lastModifiedBy>Mete Can GAZİ</cp:lastModifiedBy>
  <cp:revision>177</cp:revision>
  <cp:lastPrinted>2018-10-30T11:30:00Z</cp:lastPrinted>
  <dcterms:created xsi:type="dcterms:W3CDTF">2018-10-29T05:53:00Z</dcterms:created>
  <dcterms:modified xsi:type="dcterms:W3CDTF">2018-11-04T11:19:00Z</dcterms:modified>
</cp:coreProperties>
</file>