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eastAsiaTheme="minorHAnsi" w:hAnsi="Times New Roman" w:cstheme="minorBidi"/>
          <w:color w:val="auto"/>
          <w:sz w:val="24"/>
          <w:szCs w:val="22"/>
          <w:lang w:val="tr-TR"/>
        </w:rPr>
        <w:id w:val="1899320991"/>
        <w:docPartObj>
          <w:docPartGallery w:val="Table of Contents"/>
          <w:docPartUnique/>
        </w:docPartObj>
      </w:sdtPr>
      <w:sdtEndPr>
        <w:rPr>
          <w:b/>
          <w:bCs/>
          <w:noProof/>
        </w:rPr>
      </w:sdtEndPr>
      <w:sdtContent>
        <w:p w:rsidR="00853A14" w:rsidRPr="00853A14" w:rsidRDefault="00853A14" w:rsidP="00853A14">
          <w:pPr>
            <w:pStyle w:val="TOCHeading"/>
            <w:jc w:val="center"/>
            <w:rPr>
              <w:rStyle w:val="Heading1Char"/>
            </w:rPr>
          </w:pPr>
          <w:r>
            <w:rPr>
              <w:rStyle w:val="Heading1Char"/>
            </w:rPr>
            <w:t>İÇİNDEKİLER</w:t>
          </w:r>
        </w:p>
        <w:p w:rsidR="00F13DC7" w:rsidRDefault="00853A14">
          <w:pPr>
            <w:pStyle w:val="TOC1"/>
            <w:tabs>
              <w:tab w:val="right" w:leader="dot" w:pos="9350"/>
            </w:tabs>
            <w:rPr>
              <w:rFonts w:asciiTheme="minorHAnsi" w:eastAsiaTheme="minorEastAsia" w:hAnsiTheme="minorHAnsi"/>
              <w:noProof/>
              <w:sz w:val="22"/>
              <w:lang w:eastAsia="tr-TR"/>
            </w:rPr>
          </w:pPr>
          <w:r>
            <w:rPr>
              <w:b/>
              <w:bCs/>
              <w:noProof/>
            </w:rPr>
            <w:fldChar w:fldCharType="begin"/>
          </w:r>
          <w:r>
            <w:rPr>
              <w:b/>
              <w:bCs/>
              <w:noProof/>
            </w:rPr>
            <w:instrText xml:space="preserve"> TOC \o "1-3" \h \z \u </w:instrText>
          </w:r>
          <w:r>
            <w:rPr>
              <w:b/>
              <w:bCs/>
              <w:noProof/>
            </w:rPr>
            <w:fldChar w:fldCharType="separate"/>
          </w:r>
          <w:hyperlink w:anchor="_Toc533673871" w:history="1">
            <w:r w:rsidR="00F13DC7" w:rsidRPr="00D57916">
              <w:rPr>
                <w:rStyle w:val="Hyperlink"/>
                <w:noProof/>
              </w:rPr>
              <w:t>ŞEKİLLER</w:t>
            </w:r>
            <w:r w:rsidR="00F13DC7">
              <w:rPr>
                <w:noProof/>
                <w:webHidden/>
              </w:rPr>
              <w:tab/>
            </w:r>
            <w:r w:rsidR="00F13DC7">
              <w:rPr>
                <w:noProof/>
                <w:webHidden/>
              </w:rPr>
              <w:fldChar w:fldCharType="begin"/>
            </w:r>
            <w:r w:rsidR="00F13DC7">
              <w:rPr>
                <w:noProof/>
                <w:webHidden/>
              </w:rPr>
              <w:instrText xml:space="preserve"> PAGEREF _Toc533673871 \h </w:instrText>
            </w:r>
            <w:r w:rsidR="00F13DC7">
              <w:rPr>
                <w:noProof/>
                <w:webHidden/>
              </w:rPr>
            </w:r>
            <w:r w:rsidR="00F13DC7">
              <w:rPr>
                <w:noProof/>
                <w:webHidden/>
              </w:rPr>
              <w:fldChar w:fldCharType="separate"/>
            </w:r>
            <w:r w:rsidR="00B94D33">
              <w:rPr>
                <w:noProof/>
                <w:webHidden/>
              </w:rPr>
              <w:t>2</w:t>
            </w:r>
            <w:r w:rsidR="00F13DC7">
              <w:rPr>
                <w:noProof/>
                <w:webHidden/>
              </w:rPr>
              <w:fldChar w:fldCharType="end"/>
            </w:r>
          </w:hyperlink>
        </w:p>
        <w:p w:rsidR="00F13DC7" w:rsidRDefault="00B21C3C">
          <w:pPr>
            <w:pStyle w:val="TOC1"/>
            <w:tabs>
              <w:tab w:val="right" w:leader="dot" w:pos="9350"/>
            </w:tabs>
            <w:rPr>
              <w:rFonts w:asciiTheme="minorHAnsi" w:eastAsiaTheme="minorEastAsia" w:hAnsiTheme="minorHAnsi"/>
              <w:noProof/>
              <w:sz w:val="22"/>
              <w:lang w:eastAsia="tr-TR"/>
            </w:rPr>
          </w:pPr>
          <w:hyperlink w:anchor="_Toc533673872" w:history="1">
            <w:r w:rsidR="00F13DC7" w:rsidRPr="00D57916">
              <w:rPr>
                <w:rStyle w:val="Hyperlink"/>
                <w:noProof/>
              </w:rPr>
              <w:t>TABLOLAR</w:t>
            </w:r>
            <w:r w:rsidR="00F13DC7">
              <w:rPr>
                <w:noProof/>
                <w:webHidden/>
              </w:rPr>
              <w:tab/>
            </w:r>
            <w:r w:rsidR="00F13DC7">
              <w:rPr>
                <w:noProof/>
                <w:webHidden/>
              </w:rPr>
              <w:fldChar w:fldCharType="begin"/>
            </w:r>
            <w:r w:rsidR="00F13DC7">
              <w:rPr>
                <w:noProof/>
                <w:webHidden/>
              </w:rPr>
              <w:instrText xml:space="preserve"> PAGEREF _Toc533673872 \h </w:instrText>
            </w:r>
            <w:r w:rsidR="00F13DC7">
              <w:rPr>
                <w:noProof/>
                <w:webHidden/>
              </w:rPr>
            </w:r>
            <w:r w:rsidR="00F13DC7">
              <w:rPr>
                <w:noProof/>
                <w:webHidden/>
              </w:rPr>
              <w:fldChar w:fldCharType="separate"/>
            </w:r>
            <w:r w:rsidR="00B94D33">
              <w:rPr>
                <w:noProof/>
                <w:webHidden/>
              </w:rPr>
              <w:t>2</w:t>
            </w:r>
            <w:r w:rsidR="00F13DC7">
              <w:rPr>
                <w:noProof/>
                <w:webHidden/>
              </w:rPr>
              <w:fldChar w:fldCharType="end"/>
            </w:r>
          </w:hyperlink>
        </w:p>
        <w:p w:rsidR="00F13DC7" w:rsidRDefault="00B21C3C">
          <w:pPr>
            <w:pStyle w:val="TOC1"/>
            <w:tabs>
              <w:tab w:val="right" w:leader="dot" w:pos="9350"/>
            </w:tabs>
            <w:rPr>
              <w:rFonts w:asciiTheme="minorHAnsi" w:eastAsiaTheme="minorEastAsia" w:hAnsiTheme="minorHAnsi"/>
              <w:noProof/>
              <w:sz w:val="22"/>
              <w:lang w:eastAsia="tr-TR"/>
            </w:rPr>
          </w:pPr>
          <w:hyperlink w:anchor="_Toc533673873" w:history="1">
            <w:r w:rsidR="00F13DC7" w:rsidRPr="00D57916">
              <w:rPr>
                <w:rStyle w:val="Hyperlink"/>
                <w:noProof/>
              </w:rPr>
              <w:t>KISALTMALAR</w:t>
            </w:r>
            <w:r w:rsidR="00F13DC7">
              <w:rPr>
                <w:noProof/>
                <w:webHidden/>
              </w:rPr>
              <w:tab/>
            </w:r>
            <w:r w:rsidR="00F13DC7">
              <w:rPr>
                <w:noProof/>
                <w:webHidden/>
              </w:rPr>
              <w:fldChar w:fldCharType="begin"/>
            </w:r>
            <w:r w:rsidR="00F13DC7">
              <w:rPr>
                <w:noProof/>
                <w:webHidden/>
              </w:rPr>
              <w:instrText xml:space="preserve"> PAGEREF _Toc533673873 \h </w:instrText>
            </w:r>
            <w:r w:rsidR="00F13DC7">
              <w:rPr>
                <w:noProof/>
                <w:webHidden/>
              </w:rPr>
            </w:r>
            <w:r w:rsidR="00F13DC7">
              <w:rPr>
                <w:noProof/>
                <w:webHidden/>
              </w:rPr>
              <w:fldChar w:fldCharType="separate"/>
            </w:r>
            <w:r w:rsidR="00B94D33">
              <w:rPr>
                <w:noProof/>
                <w:webHidden/>
              </w:rPr>
              <w:t>3</w:t>
            </w:r>
            <w:r w:rsidR="00F13DC7">
              <w:rPr>
                <w:noProof/>
                <w:webHidden/>
              </w:rPr>
              <w:fldChar w:fldCharType="end"/>
            </w:r>
          </w:hyperlink>
        </w:p>
        <w:p w:rsidR="00F13DC7" w:rsidRDefault="00B21C3C">
          <w:pPr>
            <w:pStyle w:val="TOC1"/>
            <w:tabs>
              <w:tab w:val="right" w:leader="dot" w:pos="9350"/>
            </w:tabs>
            <w:rPr>
              <w:rFonts w:asciiTheme="minorHAnsi" w:eastAsiaTheme="minorEastAsia" w:hAnsiTheme="minorHAnsi"/>
              <w:noProof/>
              <w:sz w:val="22"/>
              <w:lang w:eastAsia="tr-TR"/>
            </w:rPr>
          </w:pPr>
          <w:hyperlink w:anchor="_Toc533673874" w:history="1">
            <w:r w:rsidR="00F13DC7" w:rsidRPr="00D57916">
              <w:rPr>
                <w:rStyle w:val="Hyperlink"/>
                <w:noProof/>
              </w:rPr>
              <w:t>1. CMOS Akım Taşıyıcılar</w:t>
            </w:r>
            <w:r w:rsidR="00F13DC7">
              <w:rPr>
                <w:noProof/>
                <w:webHidden/>
              </w:rPr>
              <w:tab/>
            </w:r>
            <w:r w:rsidR="00F13DC7">
              <w:rPr>
                <w:noProof/>
                <w:webHidden/>
              </w:rPr>
              <w:fldChar w:fldCharType="begin"/>
            </w:r>
            <w:r w:rsidR="00F13DC7">
              <w:rPr>
                <w:noProof/>
                <w:webHidden/>
              </w:rPr>
              <w:instrText xml:space="preserve"> PAGEREF _Toc533673874 \h </w:instrText>
            </w:r>
            <w:r w:rsidR="00F13DC7">
              <w:rPr>
                <w:noProof/>
                <w:webHidden/>
              </w:rPr>
            </w:r>
            <w:r w:rsidR="00F13DC7">
              <w:rPr>
                <w:noProof/>
                <w:webHidden/>
              </w:rPr>
              <w:fldChar w:fldCharType="separate"/>
            </w:r>
            <w:r w:rsidR="00B94D33">
              <w:rPr>
                <w:noProof/>
                <w:webHidden/>
              </w:rPr>
              <w:t>4</w:t>
            </w:r>
            <w:r w:rsidR="00F13DC7">
              <w:rPr>
                <w:noProof/>
                <w:webHidden/>
              </w:rPr>
              <w:fldChar w:fldCharType="end"/>
            </w:r>
          </w:hyperlink>
        </w:p>
        <w:p w:rsidR="00F13DC7" w:rsidRDefault="00B21C3C">
          <w:pPr>
            <w:pStyle w:val="TOC2"/>
            <w:tabs>
              <w:tab w:val="right" w:leader="dot" w:pos="9350"/>
            </w:tabs>
            <w:rPr>
              <w:rFonts w:asciiTheme="minorHAnsi" w:eastAsiaTheme="minorEastAsia" w:hAnsiTheme="minorHAnsi"/>
              <w:noProof/>
              <w:sz w:val="22"/>
              <w:lang w:eastAsia="tr-TR"/>
            </w:rPr>
          </w:pPr>
          <w:hyperlink w:anchor="_Toc533673875" w:history="1">
            <w:r w:rsidR="00F13DC7" w:rsidRPr="00D57916">
              <w:rPr>
                <w:rStyle w:val="Hyperlink"/>
                <w:noProof/>
              </w:rPr>
              <w:t>1.1 CMOS Akım Taşıyıcılarının Benzetimi</w:t>
            </w:r>
            <w:r w:rsidR="00F13DC7">
              <w:rPr>
                <w:noProof/>
                <w:webHidden/>
              </w:rPr>
              <w:tab/>
            </w:r>
            <w:r w:rsidR="00F13DC7">
              <w:rPr>
                <w:noProof/>
                <w:webHidden/>
              </w:rPr>
              <w:fldChar w:fldCharType="begin"/>
            </w:r>
            <w:r w:rsidR="00F13DC7">
              <w:rPr>
                <w:noProof/>
                <w:webHidden/>
              </w:rPr>
              <w:instrText xml:space="preserve"> PAGEREF _Toc533673875 \h </w:instrText>
            </w:r>
            <w:r w:rsidR="00F13DC7">
              <w:rPr>
                <w:noProof/>
                <w:webHidden/>
              </w:rPr>
            </w:r>
            <w:r w:rsidR="00F13DC7">
              <w:rPr>
                <w:noProof/>
                <w:webHidden/>
              </w:rPr>
              <w:fldChar w:fldCharType="separate"/>
            </w:r>
            <w:r w:rsidR="00B94D33">
              <w:rPr>
                <w:noProof/>
                <w:webHidden/>
              </w:rPr>
              <w:t>4</w:t>
            </w:r>
            <w:r w:rsidR="00F13DC7">
              <w:rPr>
                <w:noProof/>
                <w:webHidden/>
              </w:rPr>
              <w:fldChar w:fldCharType="end"/>
            </w:r>
          </w:hyperlink>
        </w:p>
        <w:p w:rsidR="00F13DC7" w:rsidRDefault="00B21C3C">
          <w:pPr>
            <w:pStyle w:val="TOC3"/>
            <w:tabs>
              <w:tab w:val="right" w:leader="dot" w:pos="9350"/>
            </w:tabs>
            <w:rPr>
              <w:rFonts w:asciiTheme="minorHAnsi" w:eastAsiaTheme="minorEastAsia" w:hAnsiTheme="minorHAnsi"/>
              <w:noProof/>
              <w:sz w:val="22"/>
              <w:lang w:eastAsia="tr-TR"/>
            </w:rPr>
          </w:pPr>
          <w:hyperlink w:anchor="_Toc533673876" w:history="1">
            <w:r w:rsidR="00F13DC7" w:rsidRPr="00D57916">
              <w:rPr>
                <w:rStyle w:val="Hyperlink"/>
                <w:noProof/>
              </w:rPr>
              <w:t>1.1.1 Bir Numaralı CCII+ Devre Yapısı</w:t>
            </w:r>
            <w:r w:rsidR="00F13DC7">
              <w:rPr>
                <w:noProof/>
                <w:webHidden/>
              </w:rPr>
              <w:tab/>
            </w:r>
            <w:r w:rsidR="00F13DC7">
              <w:rPr>
                <w:noProof/>
                <w:webHidden/>
              </w:rPr>
              <w:fldChar w:fldCharType="begin"/>
            </w:r>
            <w:r w:rsidR="00F13DC7">
              <w:rPr>
                <w:noProof/>
                <w:webHidden/>
              </w:rPr>
              <w:instrText xml:space="preserve"> PAGEREF _Toc533673876 \h </w:instrText>
            </w:r>
            <w:r w:rsidR="00F13DC7">
              <w:rPr>
                <w:noProof/>
                <w:webHidden/>
              </w:rPr>
            </w:r>
            <w:r w:rsidR="00F13DC7">
              <w:rPr>
                <w:noProof/>
                <w:webHidden/>
              </w:rPr>
              <w:fldChar w:fldCharType="separate"/>
            </w:r>
            <w:r w:rsidR="00B94D33">
              <w:rPr>
                <w:noProof/>
                <w:webHidden/>
              </w:rPr>
              <w:t>5</w:t>
            </w:r>
            <w:r w:rsidR="00F13DC7">
              <w:rPr>
                <w:noProof/>
                <w:webHidden/>
              </w:rPr>
              <w:fldChar w:fldCharType="end"/>
            </w:r>
          </w:hyperlink>
        </w:p>
        <w:p w:rsidR="00F13DC7" w:rsidRDefault="00B21C3C">
          <w:pPr>
            <w:pStyle w:val="TOC3"/>
            <w:tabs>
              <w:tab w:val="right" w:leader="dot" w:pos="9350"/>
            </w:tabs>
            <w:rPr>
              <w:rFonts w:asciiTheme="minorHAnsi" w:eastAsiaTheme="minorEastAsia" w:hAnsiTheme="minorHAnsi"/>
              <w:noProof/>
              <w:sz w:val="22"/>
              <w:lang w:eastAsia="tr-TR"/>
            </w:rPr>
          </w:pPr>
          <w:hyperlink w:anchor="_Toc533673877" w:history="1">
            <w:r w:rsidR="00F13DC7" w:rsidRPr="00D57916">
              <w:rPr>
                <w:rStyle w:val="Hyperlink"/>
                <w:noProof/>
              </w:rPr>
              <w:t>1.1.2 İki umaralı CCII+ Devre Yapısı</w:t>
            </w:r>
            <w:r w:rsidR="00F13DC7">
              <w:rPr>
                <w:noProof/>
                <w:webHidden/>
              </w:rPr>
              <w:tab/>
            </w:r>
            <w:r w:rsidR="00F13DC7">
              <w:rPr>
                <w:noProof/>
                <w:webHidden/>
              </w:rPr>
              <w:fldChar w:fldCharType="begin"/>
            </w:r>
            <w:r w:rsidR="00F13DC7">
              <w:rPr>
                <w:noProof/>
                <w:webHidden/>
              </w:rPr>
              <w:instrText xml:space="preserve"> PAGEREF _Toc533673877 \h </w:instrText>
            </w:r>
            <w:r w:rsidR="00F13DC7">
              <w:rPr>
                <w:noProof/>
                <w:webHidden/>
              </w:rPr>
            </w:r>
            <w:r w:rsidR="00F13DC7">
              <w:rPr>
                <w:noProof/>
                <w:webHidden/>
              </w:rPr>
              <w:fldChar w:fldCharType="separate"/>
            </w:r>
            <w:r w:rsidR="00B94D33">
              <w:rPr>
                <w:noProof/>
                <w:webHidden/>
              </w:rPr>
              <w:t>8</w:t>
            </w:r>
            <w:r w:rsidR="00F13DC7">
              <w:rPr>
                <w:noProof/>
                <w:webHidden/>
              </w:rPr>
              <w:fldChar w:fldCharType="end"/>
            </w:r>
          </w:hyperlink>
        </w:p>
        <w:p w:rsidR="00F13DC7" w:rsidRDefault="00B21C3C">
          <w:pPr>
            <w:pStyle w:val="TOC3"/>
            <w:tabs>
              <w:tab w:val="right" w:leader="dot" w:pos="9350"/>
            </w:tabs>
            <w:rPr>
              <w:rFonts w:asciiTheme="minorHAnsi" w:eastAsiaTheme="minorEastAsia" w:hAnsiTheme="minorHAnsi"/>
              <w:noProof/>
              <w:sz w:val="22"/>
              <w:lang w:eastAsia="tr-TR"/>
            </w:rPr>
          </w:pPr>
          <w:hyperlink w:anchor="_Toc533673878" w:history="1">
            <w:r w:rsidR="00F13DC7" w:rsidRPr="00D57916">
              <w:rPr>
                <w:rStyle w:val="Hyperlink"/>
                <w:noProof/>
              </w:rPr>
              <w:t>1.1.3 Üç  Numaralı CCII+ Devre Yapısı</w:t>
            </w:r>
            <w:r w:rsidR="00F13DC7">
              <w:rPr>
                <w:noProof/>
                <w:webHidden/>
              </w:rPr>
              <w:tab/>
            </w:r>
            <w:r w:rsidR="00F13DC7">
              <w:rPr>
                <w:noProof/>
                <w:webHidden/>
              </w:rPr>
              <w:fldChar w:fldCharType="begin"/>
            </w:r>
            <w:r w:rsidR="00F13DC7">
              <w:rPr>
                <w:noProof/>
                <w:webHidden/>
              </w:rPr>
              <w:instrText xml:space="preserve"> PAGEREF _Toc533673878 \h </w:instrText>
            </w:r>
            <w:r w:rsidR="00F13DC7">
              <w:rPr>
                <w:noProof/>
                <w:webHidden/>
              </w:rPr>
            </w:r>
            <w:r w:rsidR="00F13DC7">
              <w:rPr>
                <w:noProof/>
                <w:webHidden/>
              </w:rPr>
              <w:fldChar w:fldCharType="separate"/>
            </w:r>
            <w:r w:rsidR="00B94D33">
              <w:rPr>
                <w:noProof/>
                <w:webHidden/>
              </w:rPr>
              <w:t>10</w:t>
            </w:r>
            <w:r w:rsidR="00F13DC7">
              <w:rPr>
                <w:noProof/>
                <w:webHidden/>
              </w:rPr>
              <w:fldChar w:fldCharType="end"/>
            </w:r>
          </w:hyperlink>
        </w:p>
        <w:p w:rsidR="00F13DC7" w:rsidRDefault="00B21C3C">
          <w:pPr>
            <w:pStyle w:val="TOC1"/>
            <w:tabs>
              <w:tab w:val="right" w:leader="dot" w:pos="9350"/>
            </w:tabs>
            <w:rPr>
              <w:rFonts w:asciiTheme="minorHAnsi" w:eastAsiaTheme="minorEastAsia" w:hAnsiTheme="minorHAnsi"/>
              <w:noProof/>
              <w:sz w:val="22"/>
              <w:lang w:eastAsia="tr-TR"/>
            </w:rPr>
          </w:pPr>
          <w:hyperlink w:anchor="_Toc533673879" w:history="1">
            <w:r w:rsidR="00F13DC7" w:rsidRPr="00D57916">
              <w:rPr>
                <w:rStyle w:val="Hyperlink"/>
                <w:noProof/>
              </w:rPr>
              <w:t>2. CCII+ ile Çoklu Girişli Tek Çıkışlı Filtre Tasarımı</w:t>
            </w:r>
            <w:r w:rsidR="00F13DC7">
              <w:rPr>
                <w:noProof/>
                <w:webHidden/>
              </w:rPr>
              <w:tab/>
            </w:r>
            <w:r w:rsidR="00F13DC7">
              <w:rPr>
                <w:noProof/>
                <w:webHidden/>
              </w:rPr>
              <w:fldChar w:fldCharType="begin"/>
            </w:r>
            <w:r w:rsidR="00F13DC7">
              <w:rPr>
                <w:noProof/>
                <w:webHidden/>
              </w:rPr>
              <w:instrText xml:space="preserve"> PAGEREF _Toc533673879 \h </w:instrText>
            </w:r>
            <w:r w:rsidR="00F13DC7">
              <w:rPr>
                <w:noProof/>
                <w:webHidden/>
              </w:rPr>
            </w:r>
            <w:r w:rsidR="00F13DC7">
              <w:rPr>
                <w:noProof/>
                <w:webHidden/>
              </w:rPr>
              <w:fldChar w:fldCharType="separate"/>
            </w:r>
            <w:r w:rsidR="00B94D33">
              <w:rPr>
                <w:noProof/>
                <w:webHidden/>
              </w:rPr>
              <w:t>13</w:t>
            </w:r>
            <w:r w:rsidR="00F13DC7">
              <w:rPr>
                <w:noProof/>
                <w:webHidden/>
              </w:rPr>
              <w:fldChar w:fldCharType="end"/>
            </w:r>
          </w:hyperlink>
        </w:p>
        <w:p w:rsidR="00F13DC7" w:rsidRDefault="00B21C3C">
          <w:pPr>
            <w:pStyle w:val="TOC2"/>
            <w:tabs>
              <w:tab w:val="right" w:leader="dot" w:pos="9350"/>
            </w:tabs>
            <w:rPr>
              <w:rFonts w:asciiTheme="minorHAnsi" w:eastAsiaTheme="minorEastAsia" w:hAnsiTheme="minorHAnsi"/>
              <w:noProof/>
              <w:sz w:val="22"/>
              <w:lang w:eastAsia="tr-TR"/>
            </w:rPr>
          </w:pPr>
          <w:hyperlink w:anchor="_Toc533673880" w:history="1">
            <w:r w:rsidR="00F13DC7" w:rsidRPr="00D57916">
              <w:rPr>
                <w:rStyle w:val="Hyperlink"/>
                <w:noProof/>
              </w:rPr>
              <w:t>2.1 Alçak Geçiren Filtre Devresi</w:t>
            </w:r>
            <w:r w:rsidR="00F13DC7">
              <w:rPr>
                <w:noProof/>
                <w:webHidden/>
              </w:rPr>
              <w:tab/>
            </w:r>
            <w:r w:rsidR="00F13DC7">
              <w:rPr>
                <w:noProof/>
                <w:webHidden/>
              </w:rPr>
              <w:fldChar w:fldCharType="begin"/>
            </w:r>
            <w:r w:rsidR="00F13DC7">
              <w:rPr>
                <w:noProof/>
                <w:webHidden/>
              </w:rPr>
              <w:instrText xml:space="preserve"> PAGEREF _Toc533673880 \h </w:instrText>
            </w:r>
            <w:r w:rsidR="00F13DC7">
              <w:rPr>
                <w:noProof/>
                <w:webHidden/>
              </w:rPr>
            </w:r>
            <w:r w:rsidR="00F13DC7">
              <w:rPr>
                <w:noProof/>
                <w:webHidden/>
              </w:rPr>
              <w:fldChar w:fldCharType="separate"/>
            </w:r>
            <w:r w:rsidR="00B94D33">
              <w:rPr>
                <w:noProof/>
                <w:webHidden/>
              </w:rPr>
              <w:t>14</w:t>
            </w:r>
            <w:r w:rsidR="00F13DC7">
              <w:rPr>
                <w:noProof/>
                <w:webHidden/>
              </w:rPr>
              <w:fldChar w:fldCharType="end"/>
            </w:r>
          </w:hyperlink>
        </w:p>
        <w:p w:rsidR="00F13DC7" w:rsidRDefault="00B21C3C">
          <w:pPr>
            <w:pStyle w:val="TOC2"/>
            <w:tabs>
              <w:tab w:val="right" w:leader="dot" w:pos="9350"/>
            </w:tabs>
            <w:rPr>
              <w:rFonts w:asciiTheme="minorHAnsi" w:eastAsiaTheme="minorEastAsia" w:hAnsiTheme="minorHAnsi"/>
              <w:noProof/>
              <w:sz w:val="22"/>
              <w:lang w:eastAsia="tr-TR"/>
            </w:rPr>
          </w:pPr>
          <w:hyperlink w:anchor="_Toc533673881" w:history="1">
            <w:r w:rsidR="00F13DC7" w:rsidRPr="00D57916">
              <w:rPr>
                <w:rStyle w:val="Hyperlink"/>
                <w:noProof/>
              </w:rPr>
              <w:t>2.2 Bant Geçiren Filtre Devresi</w:t>
            </w:r>
            <w:r w:rsidR="00F13DC7">
              <w:rPr>
                <w:noProof/>
                <w:webHidden/>
              </w:rPr>
              <w:tab/>
            </w:r>
            <w:r w:rsidR="00F13DC7">
              <w:rPr>
                <w:noProof/>
                <w:webHidden/>
              </w:rPr>
              <w:fldChar w:fldCharType="begin"/>
            </w:r>
            <w:r w:rsidR="00F13DC7">
              <w:rPr>
                <w:noProof/>
                <w:webHidden/>
              </w:rPr>
              <w:instrText xml:space="preserve"> PAGEREF _Toc533673881 \h </w:instrText>
            </w:r>
            <w:r w:rsidR="00F13DC7">
              <w:rPr>
                <w:noProof/>
                <w:webHidden/>
              </w:rPr>
            </w:r>
            <w:r w:rsidR="00F13DC7">
              <w:rPr>
                <w:noProof/>
                <w:webHidden/>
              </w:rPr>
              <w:fldChar w:fldCharType="separate"/>
            </w:r>
            <w:r w:rsidR="00B94D33">
              <w:rPr>
                <w:noProof/>
                <w:webHidden/>
              </w:rPr>
              <w:t>17</w:t>
            </w:r>
            <w:r w:rsidR="00F13DC7">
              <w:rPr>
                <w:noProof/>
                <w:webHidden/>
              </w:rPr>
              <w:fldChar w:fldCharType="end"/>
            </w:r>
          </w:hyperlink>
        </w:p>
        <w:p w:rsidR="00F13DC7" w:rsidRDefault="00B21C3C">
          <w:pPr>
            <w:pStyle w:val="TOC2"/>
            <w:tabs>
              <w:tab w:val="right" w:leader="dot" w:pos="9350"/>
            </w:tabs>
            <w:rPr>
              <w:rFonts w:asciiTheme="minorHAnsi" w:eastAsiaTheme="minorEastAsia" w:hAnsiTheme="minorHAnsi"/>
              <w:noProof/>
              <w:sz w:val="22"/>
              <w:lang w:eastAsia="tr-TR"/>
            </w:rPr>
          </w:pPr>
          <w:hyperlink w:anchor="_Toc533673882" w:history="1">
            <w:r w:rsidR="00F13DC7" w:rsidRPr="00D57916">
              <w:rPr>
                <w:rStyle w:val="Hyperlink"/>
                <w:noProof/>
              </w:rPr>
              <w:t>2.3 Yüksek Geçiren Filtre Devresi</w:t>
            </w:r>
            <w:r w:rsidR="00F13DC7">
              <w:rPr>
                <w:noProof/>
                <w:webHidden/>
              </w:rPr>
              <w:tab/>
            </w:r>
            <w:r w:rsidR="00F13DC7">
              <w:rPr>
                <w:noProof/>
                <w:webHidden/>
              </w:rPr>
              <w:fldChar w:fldCharType="begin"/>
            </w:r>
            <w:r w:rsidR="00F13DC7">
              <w:rPr>
                <w:noProof/>
                <w:webHidden/>
              </w:rPr>
              <w:instrText xml:space="preserve"> PAGEREF _Toc533673882 \h </w:instrText>
            </w:r>
            <w:r w:rsidR="00F13DC7">
              <w:rPr>
                <w:noProof/>
                <w:webHidden/>
              </w:rPr>
            </w:r>
            <w:r w:rsidR="00F13DC7">
              <w:rPr>
                <w:noProof/>
                <w:webHidden/>
              </w:rPr>
              <w:fldChar w:fldCharType="separate"/>
            </w:r>
            <w:r w:rsidR="00B94D33">
              <w:rPr>
                <w:noProof/>
                <w:webHidden/>
              </w:rPr>
              <w:t>19</w:t>
            </w:r>
            <w:r w:rsidR="00F13DC7">
              <w:rPr>
                <w:noProof/>
                <w:webHidden/>
              </w:rPr>
              <w:fldChar w:fldCharType="end"/>
            </w:r>
          </w:hyperlink>
        </w:p>
        <w:p w:rsidR="00F13DC7" w:rsidRDefault="00B21C3C">
          <w:pPr>
            <w:pStyle w:val="TOC1"/>
            <w:tabs>
              <w:tab w:val="right" w:leader="dot" w:pos="9350"/>
            </w:tabs>
            <w:rPr>
              <w:rFonts w:asciiTheme="minorHAnsi" w:eastAsiaTheme="minorEastAsia" w:hAnsiTheme="minorHAnsi"/>
              <w:noProof/>
              <w:sz w:val="22"/>
              <w:lang w:eastAsia="tr-TR"/>
            </w:rPr>
          </w:pPr>
          <w:hyperlink w:anchor="_Toc533673883" w:history="1">
            <w:r w:rsidR="00F13DC7" w:rsidRPr="00D57916">
              <w:rPr>
                <w:rStyle w:val="Hyperlink"/>
                <w:noProof/>
              </w:rPr>
              <w:t>REFERANSLAR</w:t>
            </w:r>
            <w:r w:rsidR="00F13DC7">
              <w:rPr>
                <w:noProof/>
                <w:webHidden/>
              </w:rPr>
              <w:tab/>
            </w:r>
            <w:r w:rsidR="00F13DC7">
              <w:rPr>
                <w:noProof/>
                <w:webHidden/>
              </w:rPr>
              <w:fldChar w:fldCharType="begin"/>
            </w:r>
            <w:r w:rsidR="00F13DC7">
              <w:rPr>
                <w:noProof/>
                <w:webHidden/>
              </w:rPr>
              <w:instrText xml:space="preserve"> PAGEREF _Toc533673883 \h </w:instrText>
            </w:r>
            <w:r w:rsidR="00F13DC7">
              <w:rPr>
                <w:noProof/>
                <w:webHidden/>
              </w:rPr>
            </w:r>
            <w:r w:rsidR="00F13DC7">
              <w:rPr>
                <w:noProof/>
                <w:webHidden/>
              </w:rPr>
              <w:fldChar w:fldCharType="separate"/>
            </w:r>
            <w:r w:rsidR="00B94D33">
              <w:rPr>
                <w:noProof/>
                <w:webHidden/>
              </w:rPr>
              <w:t>21</w:t>
            </w:r>
            <w:r w:rsidR="00F13DC7">
              <w:rPr>
                <w:noProof/>
                <w:webHidden/>
              </w:rPr>
              <w:fldChar w:fldCharType="end"/>
            </w:r>
          </w:hyperlink>
        </w:p>
        <w:p w:rsidR="00853A14" w:rsidRPr="002F3FCD" w:rsidRDefault="00853A14">
          <w:pPr>
            <w:rPr>
              <w:b/>
              <w:bCs/>
              <w:noProof/>
            </w:rPr>
          </w:pPr>
          <w:r>
            <w:rPr>
              <w:b/>
              <w:bCs/>
              <w:noProof/>
            </w:rPr>
            <w:fldChar w:fldCharType="end"/>
          </w:r>
        </w:p>
      </w:sdtContent>
    </w:sdt>
    <w:p w:rsidR="002F3FCD" w:rsidRDefault="002F3FCD" w:rsidP="002F3FCD">
      <w:pPr>
        <w:rPr>
          <w:rStyle w:val="Heading1Char"/>
        </w:rPr>
      </w:pPr>
      <w:r>
        <w:rPr>
          <w:rStyle w:val="Heading1Char"/>
        </w:rPr>
        <w:br w:type="page"/>
      </w:r>
    </w:p>
    <w:p w:rsidR="00F13DC7" w:rsidRDefault="00C1788F" w:rsidP="00C1788F">
      <w:pPr>
        <w:pStyle w:val="TableofFigures"/>
        <w:tabs>
          <w:tab w:val="right" w:leader="dot" w:pos="9350"/>
        </w:tabs>
        <w:jc w:val="center"/>
        <w:rPr>
          <w:noProof/>
        </w:rPr>
      </w:pPr>
      <w:bookmarkStart w:id="1" w:name="_Toc533673871"/>
      <w:r w:rsidRPr="00C1788F">
        <w:rPr>
          <w:rStyle w:val="Heading1Char"/>
        </w:rPr>
        <w:lastRenderedPageBreak/>
        <w:t>ŞEKİLLER</w:t>
      </w:r>
      <w:bookmarkEnd w:id="1"/>
      <w:r w:rsidR="00853A14">
        <w:fldChar w:fldCharType="begin"/>
      </w:r>
      <w:r w:rsidR="00853A14">
        <w:instrText xml:space="preserve"> TOC \h \z \c "Şekil" </w:instrText>
      </w:r>
      <w:r w:rsidR="00853A14">
        <w:fldChar w:fldCharType="separate"/>
      </w:r>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84" w:history="1">
        <w:r w:rsidR="00F13DC7" w:rsidRPr="002F3318">
          <w:rPr>
            <w:rStyle w:val="Hyperlink"/>
            <w:noProof/>
          </w:rPr>
          <w:t>Şekil 1 : (a) Pozitif Akım Yaşıyıcı, (b) Negatif Akım Taşıyıcıları</w:t>
        </w:r>
        <w:r w:rsidR="00F13DC7">
          <w:rPr>
            <w:noProof/>
            <w:webHidden/>
          </w:rPr>
          <w:tab/>
        </w:r>
        <w:r w:rsidR="00F13DC7">
          <w:rPr>
            <w:noProof/>
            <w:webHidden/>
          </w:rPr>
          <w:fldChar w:fldCharType="begin"/>
        </w:r>
        <w:r w:rsidR="00F13DC7">
          <w:rPr>
            <w:noProof/>
            <w:webHidden/>
          </w:rPr>
          <w:instrText xml:space="preserve"> PAGEREF _Toc533673884 \h </w:instrText>
        </w:r>
        <w:r w:rsidR="00F13DC7">
          <w:rPr>
            <w:noProof/>
            <w:webHidden/>
          </w:rPr>
        </w:r>
        <w:r w:rsidR="00F13DC7">
          <w:rPr>
            <w:noProof/>
            <w:webHidden/>
          </w:rPr>
          <w:fldChar w:fldCharType="separate"/>
        </w:r>
        <w:r w:rsidR="00B94D33">
          <w:rPr>
            <w:noProof/>
            <w:webHidden/>
          </w:rPr>
          <w:t>4</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85" w:history="1">
        <w:r w:rsidR="00F13DC7" w:rsidRPr="002F3318">
          <w:rPr>
            <w:rStyle w:val="Hyperlink"/>
            <w:noProof/>
          </w:rPr>
          <w:t>Şekil 2 : CCII+ için oluşturulmuş LTSpice Sembolu</w:t>
        </w:r>
        <w:r w:rsidR="00F13DC7">
          <w:rPr>
            <w:noProof/>
            <w:webHidden/>
          </w:rPr>
          <w:tab/>
        </w:r>
        <w:r w:rsidR="00F13DC7">
          <w:rPr>
            <w:noProof/>
            <w:webHidden/>
          </w:rPr>
          <w:fldChar w:fldCharType="begin"/>
        </w:r>
        <w:r w:rsidR="00F13DC7">
          <w:rPr>
            <w:noProof/>
            <w:webHidden/>
          </w:rPr>
          <w:instrText xml:space="preserve"> PAGEREF _Toc533673885 \h </w:instrText>
        </w:r>
        <w:r w:rsidR="00F13DC7">
          <w:rPr>
            <w:noProof/>
            <w:webHidden/>
          </w:rPr>
        </w:r>
        <w:r w:rsidR="00F13DC7">
          <w:rPr>
            <w:noProof/>
            <w:webHidden/>
          </w:rPr>
          <w:fldChar w:fldCharType="separate"/>
        </w:r>
        <w:r w:rsidR="00B94D33">
          <w:rPr>
            <w:noProof/>
            <w:webHidden/>
          </w:rPr>
          <w:t>5</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86" w:history="1">
        <w:r w:rsidR="00F13DC7" w:rsidRPr="002F3318">
          <w:rPr>
            <w:rStyle w:val="Hyperlink"/>
            <w:noProof/>
          </w:rPr>
          <w:t>Şekil 3 : Bir numaralı devre yapısının LTSpice şeması</w:t>
        </w:r>
        <w:r w:rsidR="00F13DC7">
          <w:rPr>
            <w:noProof/>
            <w:webHidden/>
          </w:rPr>
          <w:tab/>
        </w:r>
        <w:r w:rsidR="00F13DC7">
          <w:rPr>
            <w:noProof/>
            <w:webHidden/>
          </w:rPr>
          <w:fldChar w:fldCharType="begin"/>
        </w:r>
        <w:r w:rsidR="00F13DC7">
          <w:rPr>
            <w:noProof/>
            <w:webHidden/>
          </w:rPr>
          <w:instrText xml:space="preserve"> PAGEREF _Toc533673886 \h </w:instrText>
        </w:r>
        <w:r w:rsidR="00F13DC7">
          <w:rPr>
            <w:noProof/>
            <w:webHidden/>
          </w:rPr>
        </w:r>
        <w:r w:rsidR="00F13DC7">
          <w:rPr>
            <w:noProof/>
            <w:webHidden/>
          </w:rPr>
          <w:fldChar w:fldCharType="separate"/>
        </w:r>
        <w:r w:rsidR="00B94D33">
          <w:rPr>
            <w:noProof/>
            <w:webHidden/>
          </w:rPr>
          <w:t>6</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87" w:history="1">
        <w:r w:rsidR="00F13DC7" w:rsidRPr="002F3318">
          <w:rPr>
            <w:rStyle w:val="Hyperlink"/>
            <w:noProof/>
          </w:rPr>
          <w:t>Şekil 4 : Bir numaralı devre Giriş / Çıkış Gerilim Grafiği</w:t>
        </w:r>
        <w:r w:rsidR="00F13DC7">
          <w:rPr>
            <w:noProof/>
            <w:webHidden/>
          </w:rPr>
          <w:tab/>
        </w:r>
        <w:r w:rsidR="00F13DC7">
          <w:rPr>
            <w:noProof/>
            <w:webHidden/>
          </w:rPr>
          <w:fldChar w:fldCharType="begin"/>
        </w:r>
        <w:r w:rsidR="00F13DC7">
          <w:rPr>
            <w:noProof/>
            <w:webHidden/>
          </w:rPr>
          <w:instrText xml:space="preserve"> PAGEREF _Toc533673887 \h </w:instrText>
        </w:r>
        <w:r w:rsidR="00F13DC7">
          <w:rPr>
            <w:noProof/>
            <w:webHidden/>
          </w:rPr>
        </w:r>
        <w:r w:rsidR="00F13DC7">
          <w:rPr>
            <w:noProof/>
            <w:webHidden/>
          </w:rPr>
          <w:fldChar w:fldCharType="separate"/>
        </w:r>
        <w:r w:rsidR="00B94D33">
          <w:rPr>
            <w:noProof/>
            <w:webHidden/>
          </w:rPr>
          <w:t>7</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88" w:history="1">
        <w:r w:rsidR="00F13DC7" w:rsidRPr="002F3318">
          <w:rPr>
            <w:rStyle w:val="Hyperlink"/>
            <w:noProof/>
          </w:rPr>
          <w:t>Şekil 5 : Bir Numaralı Devreli Gerilim Kazanç Grafiği</w:t>
        </w:r>
        <w:r w:rsidR="00F13DC7">
          <w:rPr>
            <w:noProof/>
            <w:webHidden/>
          </w:rPr>
          <w:tab/>
        </w:r>
        <w:r w:rsidR="00F13DC7">
          <w:rPr>
            <w:noProof/>
            <w:webHidden/>
          </w:rPr>
          <w:fldChar w:fldCharType="begin"/>
        </w:r>
        <w:r w:rsidR="00F13DC7">
          <w:rPr>
            <w:noProof/>
            <w:webHidden/>
          </w:rPr>
          <w:instrText xml:space="preserve"> PAGEREF _Toc533673888 \h </w:instrText>
        </w:r>
        <w:r w:rsidR="00F13DC7">
          <w:rPr>
            <w:noProof/>
            <w:webHidden/>
          </w:rPr>
        </w:r>
        <w:r w:rsidR="00F13DC7">
          <w:rPr>
            <w:noProof/>
            <w:webHidden/>
          </w:rPr>
          <w:fldChar w:fldCharType="separate"/>
        </w:r>
        <w:r w:rsidR="00B94D33">
          <w:rPr>
            <w:noProof/>
            <w:webHidden/>
          </w:rPr>
          <w:t>7</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89" w:history="1">
        <w:r w:rsidR="00F13DC7" w:rsidRPr="002F3318">
          <w:rPr>
            <w:rStyle w:val="Hyperlink"/>
            <w:noProof/>
          </w:rPr>
          <w:t>Şekil 6 : İki numaralı devre yapısının LTSpice şeması</w:t>
        </w:r>
        <w:r w:rsidR="00F13DC7">
          <w:rPr>
            <w:noProof/>
            <w:webHidden/>
          </w:rPr>
          <w:tab/>
        </w:r>
        <w:r w:rsidR="00F13DC7">
          <w:rPr>
            <w:noProof/>
            <w:webHidden/>
          </w:rPr>
          <w:fldChar w:fldCharType="begin"/>
        </w:r>
        <w:r w:rsidR="00F13DC7">
          <w:rPr>
            <w:noProof/>
            <w:webHidden/>
          </w:rPr>
          <w:instrText xml:space="preserve"> PAGEREF _Toc533673889 \h </w:instrText>
        </w:r>
        <w:r w:rsidR="00F13DC7">
          <w:rPr>
            <w:noProof/>
            <w:webHidden/>
          </w:rPr>
        </w:r>
        <w:r w:rsidR="00F13DC7">
          <w:rPr>
            <w:noProof/>
            <w:webHidden/>
          </w:rPr>
          <w:fldChar w:fldCharType="separate"/>
        </w:r>
        <w:r w:rsidR="00B94D33">
          <w:rPr>
            <w:noProof/>
            <w:webHidden/>
          </w:rPr>
          <w:t>8</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0" w:history="1">
        <w:r w:rsidR="00F13DC7" w:rsidRPr="002F3318">
          <w:rPr>
            <w:rStyle w:val="Hyperlink"/>
            <w:noProof/>
          </w:rPr>
          <w:t>Şekil 7 : İki  numaralı devre Giriş / Çıkış Gerilim Grafiği</w:t>
        </w:r>
        <w:r w:rsidR="00F13DC7">
          <w:rPr>
            <w:noProof/>
            <w:webHidden/>
          </w:rPr>
          <w:tab/>
        </w:r>
        <w:r w:rsidR="00F13DC7">
          <w:rPr>
            <w:noProof/>
            <w:webHidden/>
          </w:rPr>
          <w:fldChar w:fldCharType="begin"/>
        </w:r>
        <w:r w:rsidR="00F13DC7">
          <w:rPr>
            <w:noProof/>
            <w:webHidden/>
          </w:rPr>
          <w:instrText xml:space="preserve"> PAGEREF _Toc533673890 \h </w:instrText>
        </w:r>
        <w:r w:rsidR="00F13DC7">
          <w:rPr>
            <w:noProof/>
            <w:webHidden/>
          </w:rPr>
        </w:r>
        <w:r w:rsidR="00F13DC7">
          <w:rPr>
            <w:noProof/>
            <w:webHidden/>
          </w:rPr>
          <w:fldChar w:fldCharType="separate"/>
        </w:r>
        <w:r w:rsidR="00B94D33">
          <w:rPr>
            <w:noProof/>
            <w:webHidden/>
          </w:rPr>
          <w:t>9</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1" w:history="1">
        <w:r w:rsidR="00F13DC7" w:rsidRPr="002F3318">
          <w:rPr>
            <w:rStyle w:val="Hyperlink"/>
            <w:noProof/>
          </w:rPr>
          <w:t>Şekil 8 : İki Numaralı Devreli Gerilim Kazanç Grafiği</w:t>
        </w:r>
        <w:r w:rsidR="00F13DC7">
          <w:rPr>
            <w:noProof/>
            <w:webHidden/>
          </w:rPr>
          <w:tab/>
        </w:r>
        <w:r w:rsidR="00F13DC7">
          <w:rPr>
            <w:noProof/>
            <w:webHidden/>
          </w:rPr>
          <w:fldChar w:fldCharType="begin"/>
        </w:r>
        <w:r w:rsidR="00F13DC7">
          <w:rPr>
            <w:noProof/>
            <w:webHidden/>
          </w:rPr>
          <w:instrText xml:space="preserve"> PAGEREF _Toc533673891 \h </w:instrText>
        </w:r>
        <w:r w:rsidR="00F13DC7">
          <w:rPr>
            <w:noProof/>
            <w:webHidden/>
          </w:rPr>
        </w:r>
        <w:r w:rsidR="00F13DC7">
          <w:rPr>
            <w:noProof/>
            <w:webHidden/>
          </w:rPr>
          <w:fldChar w:fldCharType="separate"/>
        </w:r>
        <w:r w:rsidR="00B94D33">
          <w:rPr>
            <w:noProof/>
            <w:webHidden/>
          </w:rPr>
          <w:t>10</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2" w:history="1">
        <w:r w:rsidR="00F13DC7" w:rsidRPr="002F3318">
          <w:rPr>
            <w:rStyle w:val="Hyperlink"/>
            <w:noProof/>
          </w:rPr>
          <w:t>Şekil 9 : Üç numaralı devre yapısının LTSpice şeması</w:t>
        </w:r>
        <w:r w:rsidR="00F13DC7">
          <w:rPr>
            <w:noProof/>
            <w:webHidden/>
          </w:rPr>
          <w:tab/>
        </w:r>
        <w:r w:rsidR="00F13DC7">
          <w:rPr>
            <w:noProof/>
            <w:webHidden/>
          </w:rPr>
          <w:fldChar w:fldCharType="begin"/>
        </w:r>
        <w:r w:rsidR="00F13DC7">
          <w:rPr>
            <w:noProof/>
            <w:webHidden/>
          </w:rPr>
          <w:instrText xml:space="preserve"> PAGEREF _Toc533673892 \h </w:instrText>
        </w:r>
        <w:r w:rsidR="00F13DC7">
          <w:rPr>
            <w:noProof/>
            <w:webHidden/>
          </w:rPr>
        </w:r>
        <w:r w:rsidR="00F13DC7">
          <w:rPr>
            <w:noProof/>
            <w:webHidden/>
          </w:rPr>
          <w:fldChar w:fldCharType="separate"/>
        </w:r>
        <w:r w:rsidR="00B94D33">
          <w:rPr>
            <w:noProof/>
            <w:webHidden/>
          </w:rPr>
          <w:t>11</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3" w:history="1">
        <w:r w:rsidR="00F13DC7" w:rsidRPr="002F3318">
          <w:rPr>
            <w:rStyle w:val="Hyperlink"/>
            <w:noProof/>
          </w:rPr>
          <w:t>Şekil 10 : Üç numaralı devre Giriş / Çıkış Gerilim Grafiği</w:t>
        </w:r>
        <w:r w:rsidR="00F13DC7">
          <w:rPr>
            <w:noProof/>
            <w:webHidden/>
          </w:rPr>
          <w:tab/>
        </w:r>
        <w:r w:rsidR="00F13DC7">
          <w:rPr>
            <w:noProof/>
            <w:webHidden/>
          </w:rPr>
          <w:fldChar w:fldCharType="begin"/>
        </w:r>
        <w:r w:rsidR="00F13DC7">
          <w:rPr>
            <w:noProof/>
            <w:webHidden/>
          </w:rPr>
          <w:instrText xml:space="preserve"> PAGEREF _Toc533673893 \h </w:instrText>
        </w:r>
        <w:r w:rsidR="00F13DC7">
          <w:rPr>
            <w:noProof/>
            <w:webHidden/>
          </w:rPr>
        </w:r>
        <w:r w:rsidR="00F13DC7">
          <w:rPr>
            <w:noProof/>
            <w:webHidden/>
          </w:rPr>
          <w:fldChar w:fldCharType="separate"/>
        </w:r>
        <w:r w:rsidR="00B94D33">
          <w:rPr>
            <w:noProof/>
            <w:webHidden/>
          </w:rPr>
          <w:t>12</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4" w:history="1">
        <w:r w:rsidR="00F13DC7" w:rsidRPr="002F3318">
          <w:rPr>
            <w:rStyle w:val="Hyperlink"/>
            <w:noProof/>
          </w:rPr>
          <w:t>Şekil 11 : İki Numaralı Devreli Gerilim Kazanç Grafiği</w:t>
        </w:r>
        <w:r w:rsidR="00F13DC7">
          <w:rPr>
            <w:noProof/>
            <w:webHidden/>
          </w:rPr>
          <w:tab/>
        </w:r>
        <w:r w:rsidR="00F13DC7">
          <w:rPr>
            <w:noProof/>
            <w:webHidden/>
          </w:rPr>
          <w:fldChar w:fldCharType="begin"/>
        </w:r>
        <w:r w:rsidR="00F13DC7">
          <w:rPr>
            <w:noProof/>
            <w:webHidden/>
          </w:rPr>
          <w:instrText xml:space="preserve"> PAGEREF _Toc533673894 \h </w:instrText>
        </w:r>
        <w:r w:rsidR="00F13DC7">
          <w:rPr>
            <w:noProof/>
            <w:webHidden/>
          </w:rPr>
        </w:r>
        <w:r w:rsidR="00F13DC7">
          <w:rPr>
            <w:noProof/>
            <w:webHidden/>
          </w:rPr>
          <w:fldChar w:fldCharType="separate"/>
        </w:r>
        <w:r w:rsidR="00B94D33">
          <w:rPr>
            <w:noProof/>
            <w:webHidden/>
          </w:rPr>
          <w:t>12</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5" w:history="1">
        <w:r w:rsidR="00F13DC7" w:rsidRPr="002F3318">
          <w:rPr>
            <w:rStyle w:val="Hyperlink"/>
            <w:noProof/>
          </w:rPr>
          <w:t>Şekil 12 : Çoklu Girişli Tek Çıkışlı Filtre Yapısı</w:t>
        </w:r>
        <w:r w:rsidR="00F13DC7">
          <w:rPr>
            <w:noProof/>
            <w:webHidden/>
          </w:rPr>
          <w:tab/>
        </w:r>
        <w:r w:rsidR="00F13DC7">
          <w:rPr>
            <w:noProof/>
            <w:webHidden/>
          </w:rPr>
          <w:fldChar w:fldCharType="begin"/>
        </w:r>
        <w:r w:rsidR="00F13DC7">
          <w:rPr>
            <w:noProof/>
            <w:webHidden/>
          </w:rPr>
          <w:instrText xml:space="preserve"> PAGEREF _Toc533673895 \h </w:instrText>
        </w:r>
        <w:r w:rsidR="00F13DC7">
          <w:rPr>
            <w:noProof/>
            <w:webHidden/>
          </w:rPr>
        </w:r>
        <w:r w:rsidR="00F13DC7">
          <w:rPr>
            <w:noProof/>
            <w:webHidden/>
          </w:rPr>
          <w:fldChar w:fldCharType="separate"/>
        </w:r>
        <w:r w:rsidR="00B94D33">
          <w:rPr>
            <w:noProof/>
            <w:webHidden/>
          </w:rPr>
          <w:t>13</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6" w:history="1">
        <w:r w:rsidR="00F13DC7" w:rsidRPr="002F3318">
          <w:rPr>
            <w:rStyle w:val="Hyperlink"/>
            <w:noProof/>
          </w:rPr>
          <w:t>Şekil 13 : LTSpice Üzerinde Kurunlan Alçak Geçiren Filtre Devresi</w:t>
        </w:r>
        <w:r w:rsidR="00F13DC7">
          <w:rPr>
            <w:noProof/>
            <w:webHidden/>
          </w:rPr>
          <w:tab/>
        </w:r>
        <w:r w:rsidR="00F13DC7">
          <w:rPr>
            <w:noProof/>
            <w:webHidden/>
          </w:rPr>
          <w:fldChar w:fldCharType="begin"/>
        </w:r>
        <w:r w:rsidR="00F13DC7">
          <w:rPr>
            <w:noProof/>
            <w:webHidden/>
          </w:rPr>
          <w:instrText xml:space="preserve"> PAGEREF _Toc533673896 \h </w:instrText>
        </w:r>
        <w:r w:rsidR="00F13DC7">
          <w:rPr>
            <w:noProof/>
            <w:webHidden/>
          </w:rPr>
        </w:r>
        <w:r w:rsidR="00F13DC7">
          <w:rPr>
            <w:noProof/>
            <w:webHidden/>
          </w:rPr>
          <w:fldChar w:fldCharType="separate"/>
        </w:r>
        <w:r w:rsidR="00B94D33">
          <w:rPr>
            <w:noProof/>
            <w:webHidden/>
          </w:rPr>
          <w:t>14</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7" w:history="1">
        <w:r w:rsidR="00F13DC7" w:rsidRPr="002F3318">
          <w:rPr>
            <w:rStyle w:val="Hyperlink"/>
            <w:noProof/>
          </w:rPr>
          <w:t>Şekil 14 : Alçak Geçiren Filtre Frekans Cevabı</w:t>
        </w:r>
        <w:r w:rsidR="00F13DC7">
          <w:rPr>
            <w:noProof/>
            <w:webHidden/>
          </w:rPr>
          <w:tab/>
        </w:r>
        <w:r w:rsidR="00F13DC7">
          <w:rPr>
            <w:noProof/>
            <w:webHidden/>
          </w:rPr>
          <w:fldChar w:fldCharType="begin"/>
        </w:r>
        <w:r w:rsidR="00F13DC7">
          <w:rPr>
            <w:noProof/>
            <w:webHidden/>
          </w:rPr>
          <w:instrText xml:space="preserve"> PAGEREF _Toc533673897 \h </w:instrText>
        </w:r>
        <w:r w:rsidR="00F13DC7">
          <w:rPr>
            <w:noProof/>
            <w:webHidden/>
          </w:rPr>
        </w:r>
        <w:r w:rsidR="00F13DC7">
          <w:rPr>
            <w:noProof/>
            <w:webHidden/>
          </w:rPr>
          <w:fldChar w:fldCharType="separate"/>
        </w:r>
        <w:r w:rsidR="00B94D33">
          <w:rPr>
            <w:noProof/>
            <w:webHidden/>
          </w:rPr>
          <w:t>15</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8" w:history="1">
        <w:r w:rsidR="00F13DC7" w:rsidRPr="002F3318">
          <w:rPr>
            <w:rStyle w:val="Hyperlink"/>
            <w:noProof/>
          </w:rPr>
          <w:t>Şekil 15 : 10kHz Giriş/Çıkış Grafiği</w:t>
        </w:r>
        <w:r w:rsidR="00F13DC7">
          <w:rPr>
            <w:noProof/>
            <w:webHidden/>
          </w:rPr>
          <w:tab/>
        </w:r>
        <w:r w:rsidR="00F13DC7">
          <w:rPr>
            <w:noProof/>
            <w:webHidden/>
          </w:rPr>
          <w:fldChar w:fldCharType="begin"/>
        </w:r>
        <w:r w:rsidR="00F13DC7">
          <w:rPr>
            <w:noProof/>
            <w:webHidden/>
          </w:rPr>
          <w:instrText xml:space="preserve"> PAGEREF _Toc533673898 \h </w:instrText>
        </w:r>
        <w:r w:rsidR="00F13DC7">
          <w:rPr>
            <w:noProof/>
            <w:webHidden/>
          </w:rPr>
        </w:r>
        <w:r w:rsidR="00F13DC7">
          <w:rPr>
            <w:noProof/>
            <w:webHidden/>
          </w:rPr>
          <w:fldChar w:fldCharType="separate"/>
        </w:r>
        <w:r w:rsidR="00B94D33">
          <w:rPr>
            <w:noProof/>
            <w:webHidden/>
          </w:rPr>
          <w:t>15</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899" w:history="1">
        <w:r w:rsidR="00F13DC7" w:rsidRPr="002F3318">
          <w:rPr>
            <w:rStyle w:val="Hyperlink"/>
            <w:noProof/>
          </w:rPr>
          <w:t>Şekil 16 : 30kHz Giriş/Çıkış Grafiği</w:t>
        </w:r>
        <w:r w:rsidR="00F13DC7">
          <w:rPr>
            <w:noProof/>
            <w:webHidden/>
          </w:rPr>
          <w:tab/>
        </w:r>
        <w:r w:rsidR="00F13DC7">
          <w:rPr>
            <w:noProof/>
            <w:webHidden/>
          </w:rPr>
          <w:fldChar w:fldCharType="begin"/>
        </w:r>
        <w:r w:rsidR="00F13DC7">
          <w:rPr>
            <w:noProof/>
            <w:webHidden/>
          </w:rPr>
          <w:instrText xml:space="preserve"> PAGEREF _Toc533673899 \h </w:instrText>
        </w:r>
        <w:r w:rsidR="00F13DC7">
          <w:rPr>
            <w:noProof/>
            <w:webHidden/>
          </w:rPr>
        </w:r>
        <w:r w:rsidR="00F13DC7">
          <w:rPr>
            <w:noProof/>
            <w:webHidden/>
          </w:rPr>
          <w:fldChar w:fldCharType="separate"/>
        </w:r>
        <w:r w:rsidR="00B94D33">
          <w:rPr>
            <w:noProof/>
            <w:webHidden/>
          </w:rPr>
          <w:t>16</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900" w:history="1">
        <w:r w:rsidR="00F13DC7" w:rsidRPr="002F3318">
          <w:rPr>
            <w:rStyle w:val="Hyperlink"/>
            <w:noProof/>
          </w:rPr>
          <w:t>Şekil 17 : 500kHz Giriş/Çıkış Grafiği</w:t>
        </w:r>
        <w:r w:rsidR="00F13DC7">
          <w:rPr>
            <w:noProof/>
            <w:webHidden/>
          </w:rPr>
          <w:tab/>
        </w:r>
        <w:r w:rsidR="00F13DC7">
          <w:rPr>
            <w:noProof/>
            <w:webHidden/>
          </w:rPr>
          <w:fldChar w:fldCharType="begin"/>
        </w:r>
        <w:r w:rsidR="00F13DC7">
          <w:rPr>
            <w:noProof/>
            <w:webHidden/>
          </w:rPr>
          <w:instrText xml:space="preserve"> PAGEREF _Toc533673900 \h </w:instrText>
        </w:r>
        <w:r w:rsidR="00F13DC7">
          <w:rPr>
            <w:noProof/>
            <w:webHidden/>
          </w:rPr>
        </w:r>
        <w:r w:rsidR="00F13DC7">
          <w:rPr>
            <w:noProof/>
            <w:webHidden/>
          </w:rPr>
          <w:fldChar w:fldCharType="separate"/>
        </w:r>
        <w:r w:rsidR="00B94D33">
          <w:rPr>
            <w:noProof/>
            <w:webHidden/>
          </w:rPr>
          <w:t>17</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901" w:history="1">
        <w:r w:rsidR="00F13DC7" w:rsidRPr="002F3318">
          <w:rPr>
            <w:rStyle w:val="Hyperlink"/>
            <w:noProof/>
          </w:rPr>
          <w:t>Şekil 18 : LTSpice Üzerinde Kurunlan Alçak Geçiren Filtre Devresi</w:t>
        </w:r>
        <w:r w:rsidR="00F13DC7">
          <w:rPr>
            <w:noProof/>
            <w:webHidden/>
          </w:rPr>
          <w:tab/>
        </w:r>
        <w:r w:rsidR="00F13DC7">
          <w:rPr>
            <w:noProof/>
            <w:webHidden/>
          </w:rPr>
          <w:fldChar w:fldCharType="begin"/>
        </w:r>
        <w:r w:rsidR="00F13DC7">
          <w:rPr>
            <w:noProof/>
            <w:webHidden/>
          </w:rPr>
          <w:instrText xml:space="preserve"> PAGEREF _Toc533673901 \h </w:instrText>
        </w:r>
        <w:r w:rsidR="00F13DC7">
          <w:rPr>
            <w:noProof/>
            <w:webHidden/>
          </w:rPr>
        </w:r>
        <w:r w:rsidR="00F13DC7">
          <w:rPr>
            <w:noProof/>
            <w:webHidden/>
          </w:rPr>
          <w:fldChar w:fldCharType="separate"/>
        </w:r>
        <w:r w:rsidR="00B94D33">
          <w:rPr>
            <w:noProof/>
            <w:webHidden/>
          </w:rPr>
          <w:t>18</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902" w:history="1">
        <w:r w:rsidR="00F13DC7" w:rsidRPr="002F3318">
          <w:rPr>
            <w:rStyle w:val="Hyperlink"/>
            <w:noProof/>
          </w:rPr>
          <w:t>Şekil 19 : Bant Geçiren Filtre Frekans Cevabı</w:t>
        </w:r>
        <w:r w:rsidR="00F13DC7">
          <w:rPr>
            <w:noProof/>
            <w:webHidden/>
          </w:rPr>
          <w:tab/>
        </w:r>
        <w:r w:rsidR="00F13DC7">
          <w:rPr>
            <w:noProof/>
            <w:webHidden/>
          </w:rPr>
          <w:fldChar w:fldCharType="begin"/>
        </w:r>
        <w:r w:rsidR="00F13DC7">
          <w:rPr>
            <w:noProof/>
            <w:webHidden/>
          </w:rPr>
          <w:instrText xml:space="preserve"> PAGEREF _Toc533673902 \h </w:instrText>
        </w:r>
        <w:r w:rsidR="00F13DC7">
          <w:rPr>
            <w:noProof/>
            <w:webHidden/>
          </w:rPr>
        </w:r>
        <w:r w:rsidR="00F13DC7">
          <w:rPr>
            <w:noProof/>
            <w:webHidden/>
          </w:rPr>
          <w:fldChar w:fldCharType="separate"/>
        </w:r>
        <w:r w:rsidR="00B94D33">
          <w:rPr>
            <w:noProof/>
            <w:webHidden/>
          </w:rPr>
          <w:t>18</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903" w:history="1">
        <w:r w:rsidR="00F13DC7" w:rsidRPr="002F3318">
          <w:rPr>
            <w:rStyle w:val="Hyperlink"/>
            <w:noProof/>
          </w:rPr>
          <w:t>Şekil 20 : LTSpice Üzerinde Kurunlan Yüksek Geçiren Filtre Devresi</w:t>
        </w:r>
        <w:r w:rsidR="00F13DC7">
          <w:rPr>
            <w:noProof/>
            <w:webHidden/>
          </w:rPr>
          <w:tab/>
        </w:r>
        <w:r w:rsidR="00F13DC7">
          <w:rPr>
            <w:noProof/>
            <w:webHidden/>
          </w:rPr>
          <w:fldChar w:fldCharType="begin"/>
        </w:r>
        <w:r w:rsidR="00F13DC7">
          <w:rPr>
            <w:noProof/>
            <w:webHidden/>
          </w:rPr>
          <w:instrText xml:space="preserve"> PAGEREF _Toc533673903 \h </w:instrText>
        </w:r>
        <w:r w:rsidR="00F13DC7">
          <w:rPr>
            <w:noProof/>
            <w:webHidden/>
          </w:rPr>
        </w:r>
        <w:r w:rsidR="00F13DC7">
          <w:rPr>
            <w:noProof/>
            <w:webHidden/>
          </w:rPr>
          <w:fldChar w:fldCharType="separate"/>
        </w:r>
        <w:r w:rsidR="00B94D33">
          <w:rPr>
            <w:noProof/>
            <w:webHidden/>
          </w:rPr>
          <w:t>19</w:t>
        </w:r>
        <w:r w:rsidR="00F13DC7">
          <w:rPr>
            <w:noProof/>
            <w:webHidden/>
          </w:rPr>
          <w:fldChar w:fldCharType="end"/>
        </w:r>
      </w:hyperlink>
    </w:p>
    <w:p w:rsidR="00F13DC7" w:rsidRDefault="00B21C3C">
      <w:pPr>
        <w:pStyle w:val="TableofFigures"/>
        <w:tabs>
          <w:tab w:val="right" w:leader="dot" w:pos="9350"/>
        </w:tabs>
        <w:rPr>
          <w:rFonts w:asciiTheme="minorHAnsi" w:eastAsiaTheme="minorEastAsia" w:hAnsiTheme="minorHAnsi"/>
          <w:noProof/>
          <w:sz w:val="22"/>
          <w:lang w:eastAsia="tr-TR"/>
        </w:rPr>
      </w:pPr>
      <w:hyperlink w:anchor="_Toc533673904" w:history="1">
        <w:r w:rsidR="00F13DC7" w:rsidRPr="002F3318">
          <w:rPr>
            <w:rStyle w:val="Hyperlink"/>
            <w:noProof/>
          </w:rPr>
          <w:t>Şekil 21 : Yüksek Geçiren Filtre Frekans Cevabu</w:t>
        </w:r>
        <w:r w:rsidR="00F13DC7">
          <w:rPr>
            <w:noProof/>
            <w:webHidden/>
          </w:rPr>
          <w:tab/>
        </w:r>
        <w:r w:rsidR="00F13DC7">
          <w:rPr>
            <w:noProof/>
            <w:webHidden/>
          </w:rPr>
          <w:fldChar w:fldCharType="begin"/>
        </w:r>
        <w:r w:rsidR="00F13DC7">
          <w:rPr>
            <w:noProof/>
            <w:webHidden/>
          </w:rPr>
          <w:instrText xml:space="preserve"> PAGEREF _Toc533673904 \h </w:instrText>
        </w:r>
        <w:r w:rsidR="00F13DC7">
          <w:rPr>
            <w:noProof/>
            <w:webHidden/>
          </w:rPr>
        </w:r>
        <w:r w:rsidR="00F13DC7">
          <w:rPr>
            <w:noProof/>
            <w:webHidden/>
          </w:rPr>
          <w:fldChar w:fldCharType="separate"/>
        </w:r>
        <w:r w:rsidR="00B94D33">
          <w:rPr>
            <w:noProof/>
            <w:webHidden/>
          </w:rPr>
          <w:t>20</w:t>
        </w:r>
        <w:r w:rsidR="00F13DC7">
          <w:rPr>
            <w:noProof/>
            <w:webHidden/>
          </w:rPr>
          <w:fldChar w:fldCharType="end"/>
        </w:r>
      </w:hyperlink>
    </w:p>
    <w:p w:rsidR="00157B0C" w:rsidRDefault="00853A14" w:rsidP="00A779F1">
      <w:r>
        <w:fldChar w:fldCharType="end"/>
      </w:r>
    </w:p>
    <w:p w:rsidR="00853A14" w:rsidRDefault="00C1788F" w:rsidP="00C1788F">
      <w:pPr>
        <w:pStyle w:val="Heading1"/>
        <w:jc w:val="center"/>
      </w:pPr>
      <w:bookmarkStart w:id="2" w:name="_Toc533673872"/>
      <w:r>
        <w:t>TABLOLAR</w:t>
      </w:r>
      <w:bookmarkEnd w:id="2"/>
    </w:p>
    <w:p w:rsidR="00FA0C9E" w:rsidRDefault="00853A14">
      <w:pPr>
        <w:pStyle w:val="TableofFigures"/>
        <w:tabs>
          <w:tab w:val="right" w:leader="dot" w:pos="9350"/>
        </w:tabs>
        <w:rPr>
          <w:rFonts w:asciiTheme="minorHAnsi" w:eastAsiaTheme="minorEastAsia" w:hAnsiTheme="minorHAnsi"/>
          <w:noProof/>
          <w:sz w:val="22"/>
          <w:lang w:eastAsia="tr-TR"/>
        </w:rPr>
      </w:pPr>
      <w:r>
        <w:fldChar w:fldCharType="begin"/>
      </w:r>
      <w:r>
        <w:instrText xml:space="preserve"> TOC \h \z \c "Tablo" </w:instrText>
      </w:r>
      <w:r>
        <w:fldChar w:fldCharType="separate"/>
      </w:r>
      <w:hyperlink w:anchor="_Toc533333026" w:history="1">
        <w:r w:rsidR="00FA0C9E" w:rsidRPr="007C57EC">
          <w:rPr>
            <w:rStyle w:val="Hyperlink"/>
            <w:noProof/>
          </w:rPr>
          <w:t>Tablo 1 : Bir numaralı devre yapısı CMOS boyutları</w:t>
        </w:r>
        <w:r w:rsidR="00FA0C9E">
          <w:rPr>
            <w:noProof/>
            <w:webHidden/>
          </w:rPr>
          <w:tab/>
        </w:r>
        <w:r w:rsidR="00FA0C9E">
          <w:rPr>
            <w:noProof/>
            <w:webHidden/>
          </w:rPr>
          <w:fldChar w:fldCharType="begin"/>
        </w:r>
        <w:r w:rsidR="00FA0C9E">
          <w:rPr>
            <w:noProof/>
            <w:webHidden/>
          </w:rPr>
          <w:instrText xml:space="preserve"> PAGEREF _Toc533333026 \h </w:instrText>
        </w:r>
        <w:r w:rsidR="00FA0C9E">
          <w:rPr>
            <w:noProof/>
            <w:webHidden/>
          </w:rPr>
        </w:r>
        <w:r w:rsidR="00FA0C9E">
          <w:rPr>
            <w:noProof/>
            <w:webHidden/>
          </w:rPr>
          <w:fldChar w:fldCharType="separate"/>
        </w:r>
        <w:r w:rsidR="00B94D33">
          <w:rPr>
            <w:noProof/>
            <w:webHidden/>
          </w:rPr>
          <w:t>6</w:t>
        </w:r>
        <w:r w:rsidR="00FA0C9E">
          <w:rPr>
            <w:noProof/>
            <w:webHidden/>
          </w:rPr>
          <w:fldChar w:fldCharType="end"/>
        </w:r>
      </w:hyperlink>
    </w:p>
    <w:p w:rsidR="00FA0C9E" w:rsidRDefault="00B21C3C">
      <w:pPr>
        <w:pStyle w:val="TableofFigures"/>
        <w:tabs>
          <w:tab w:val="right" w:leader="dot" w:pos="9350"/>
        </w:tabs>
        <w:rPr>
          <w:rFonts w:asciiTheme="minorHAnsi" w:eastAsiaTheme="minorEastAsia" w:hAnsiTheme="minorHAnsi"/>
          <w:noProof/>
          <w:sz w:val="22"/>
          <w:lang w:eastAsia="tr-TR"/>
        </w:rPr>
      </w:pPr>
      <w:hyperlink w:anchor="_Toc533333027" w:history="1">
        <w:r w:rsidR="00FA0C9E" w:rsidRPr="007C57EC">
          <w:rPr>
            <w:rStyle w:val="Hyperlink"/>
            <w:noProof/>
          </w:rPr>
          <w:t>Tablo 2 : İki numaralı devre yapısı CMOS boyutları</w:t>
        </w:r>
        <w:r w:rsidR="00FA0C9E">
          <w:rPr>
            <w:noProof/>
            <w:webHidden/>
          </w:rPr>
          <w:tab/>
        </w:r>
        <w:r w:rsidR="00FA0C9E">
          <w:rPr>
            <w:noProof/>
            <w:webHidden/>
          </w:rPr>
          <w:fldChar w:fldCharType="begin"/>
        </w:r>
        <w:r w:rsidR="00FA0C9E">
          <w:rPr>
            <w:noProof/>
            <w:webHidden/>
          </w:rPr>
          <w:instrText xml:space="preserve"> PAGEREF _Toc533333027 \h </w:instrText>
        </w:r>
        <w:r w:rsidR="00FA0C9E">
          <w:rPr>
            <w:noProof/>
            <w:webHidden/>
          </w:rPr>
        </w:r>
        <w:r w:rsidR="00FA0C9E">
          <w:rPr>
            <w:noProof/>
            <w:webHidden/>
          </w:rPr>
          <w:fldChar w:fldCharType="separate"/>
        </w:r>
        <w:r w:rsidR="00B94D33">
          <w:rPr>
            <w:noProof/>
            <w:webHidden/>
          </w:rPr>
          <w:t>9</w:t>
        </w:r>
        <w:r w:rsidR="00FA0C9E">
          <w:rPr>
            <w:noProof/>
            <w:webHidden/>
          </w:rPr>
          <w:fldChar w:fldCharType="end"/>
        </w:r>
      </w:hyperlink>
    </w:p>
    <w:p w:rsidR="00FA0C9E" w:rsidRDefault="00B21C3C">
      <w:pPr>
        <w:pStyle w:val="TableofFigures"/>
        <w:tabs>
          <w:tab w:val="right" w:leader="dot" w:pos="9350"/>
        </w:tabs>
        <w:rPr>
          <w:rFonts w:asciiTheme="minorHAnsi" w:eastAsiaTheme="minorEastAsia" w:hAnsiTheme="minorHAnsi"/>
          <w:noProof/>
          <w:sz w:val="22"/>
          <w:lang w:eastAsia="tr-TR"/>
        </w:rPr>
      </w:pPr>
      <w:hyperlink w:anchor="_Toc533333028" w:history="1">
        <w:r w:rsidR="00FA0C9E" w:rsidRPr="007C57EC">
          <w:rPr>
            <w:rStyle w:val="Hyperlink"/>
            <w:noProof/>
          </w:rPr>
          <w:t>Tablo 3 : Üç numaralı devre yapısı CMOS boyutları</w:t>
        </w:r>
        <w:r w:rsidR="00FA0C9E">
          <w:rPr>
            <w:noProof/>
            <w:webHidden/>
          </w:rPr>
          <w:tab/>
        </w:r>
        <w:r w:rsidR="00FA0C9E">
          <w:rPr>
            <w:noProof/>
            <w:webHidden/>
          </w:rPr>
          <w:fldChar w:fldCharType="begin"/>
        </w:r>
        <w:r w:rsidR="00FA0C9E">
          <w:rPr>
            <w:noProof/>
            <w:webHidden/>
          </w:rPr>
          <w:instrText xml:space="preserve"> PAGEREF _Toc533333028 \h </w:instrText>
        </w:r>
        <w:r w:rsidR="00FA0C9E">
          <w:rPr>
            <w:noProof/>
            <w:webHidden/>
          </w:rPr>
        </w:r>
        <w:r w:rsidR="00FA0C9E">
          <w:rPr>
            <w:noProof/>
            <w:webHidden/>
          </w:rPr>
          <w:fldChar w:fldCharType="separate"/>
        </w:r>
        <w:r w:rsidR="00B94D33">
          <w:rPr>
            <w:noProof/>
            <w:webHidden/>
          </w:rPr>
          <w:t>11</w:t>
        </w:r>
        <w:r w:rsidR="00FA0C9E">
          <w:rPr>
            <w:noProof/>
            <w:webHidden/>
          </w:rPr>
          <w:fldChar w:fldCharType="end"/>
        </w:r>
      </w:hyperlink>
    </w:p>
    <w:p w:rsidR="00827096" w:rsidRDefault="00853A14" w:rsidP="00307787">
      <w:r>
        <w:fldChar w:fldCharType="end"/>
      </w:r>
    </w:p>
    <w:p w:rsidR="00666F00" w:rsidRDefault="005C6696" w:rsidP="00666F00">
      <w:pPr>
        <w:pStyle w:val="Heading1"/>
        <w:jc w:val="center"/>
      </w:pPr>
      <w:bookmarkStart w:id="3" w:name="_Toc533673873"/>
      <w:r>
        <w:lastRenderedPageBreak/>
        <w:t>KISALT</w:t>
      </w:r>
      <w:r w:rsidR="00666F00">
        <w:t>MALAR</w:t>
      </w:r>
      <w:bookmarkEnd w:id="3"/>
    </w:p>
    <w:p w:rsidR="009A48A2" w:rsidRDefault="00666F00" w:rsidP="009A48A2">
      <w:pPr>
        <w:spacing w:line="240" w:lineRule="auto"/>
      </w:pPr>
      <w:r>
        <w:t>CCII + : 2. Generation Positive  Current Conveyor (İkinci Nesi Pozitif Akım Taşıyıcı)</w:t>
      </w:r>
    </w:p>
    <w:p w:rsidR="0064070E" w:rsidRDefault="009A48A2" w:rsidP="009A48A2">
      <w:pPr>
        <w:spacing w:line="240" w:lineRule="auto"/>
        <w:rPr>
          <w:rStyle w:val="ilfuvd"/>
        </w:rPr>
      </w:pPr>
      <w:r>
        <w:t xml:space="preserve">CMOS : </w:t>
      </w:r>
      <w:r>
        <w:rPr>
          <w:rStyle w:val="ilfuvd"/>
        </w:rPr>
        <w:t>Complementary Metal Oxide Semiconductor</w:t>
      </w:r>
      <w:r w:rsidR="00AB7D89">
        <w:rPr>
          <w:rStyle w:val="ilfuvd"/>
        </w:rPr>
        <w:t xml:space="preserve"> (Bütünleyici Metal Oksit Yarı İletken)</w:t>
      </w:r>
    </w:p>
    <w:p w:rsidR="0064070E" w:rsidRDefault="0064070E" w:rsidP="0064070E">
      <w:pPr>
        <w:rPr>
          <w:rStyle w:val="ilfuvd"/>
        </w:rPr>
      </w:pPr>
      <w:r>
        <w:rPr>
          <w:rStyle w:val="ilfuvd"/>
        </w:rPr>
        <w:br w:type="page"/>
      </w:r>
    </w:p>
    <w:p w:rsidR="00307787" w:rsidRDefault="00307787" w:rsidP="00307787">
      <w:pPr>
        <w:pStyle w:val="Heading1"/>
      </w:pPr>
      <w:bookmarkStart w:id="4" w:name="_Toc533673874"/>
      <w:r>
        <w:lastRenderedPageBreak/>
        <w:t>1. CMOS Akım Taşıyıcılar</w:t>
      </w:r>
      <w:bookmarkEnd w:id="4"/>
    </w:p>
    <w:p w:rsidR="001E232E" w:rsidRDefault="00307787" w:rsidP="00307787">
      <w:r>
        <w:t>Birinci kuşak akım taşıyıcıları, 1968 Sedra ve Smith tarafından ortaya atışmıştır. Günümüzde kullanılan ikinci kuşak akım taşıyıcıları 1970 yılında aynı kişiler tarafından geliştirilmiştir.Aktif eleman olarak kullanılan akım taşıyıcıları aktif süzgeç(filtre), osilatör gibi devrelerin gerçeklenmesinde kullanılmaktadır[1].</w:t>
      </w:r>
    </w:p>
    <w:p w:rsidR="00857F87" w:rsidRDefault="00857F87" w:rsidP="00307787">
      <w:r>
        <w:t xml:space="preserve">Pozitif akım taşıyıcıları ve negatif akım taşıyıcıları olmak üzere iki çeşit akım taşıyıcısı bulunmaktadır. </w:t>
      </w:r>
      <w:r w:rsidR="000D7066">
        <w:t xml:space="preserve">Akım taşıyıcıların devre sembolleri </w:t>
      </w:r>
      <w:r w:rsidR="000D7066" w:rsidRPr="00540A70">
        <w:rPr>
          <w:b/>
        </w:rPr>
        <w:t>Şekil 1</w:t>
      </w:r>
      <w:r w:rsidR="000D7066">
        <w:t>’de görülmektedir.</w:t>
      </w:r>
    </w:p>
    <w:p w:rsidR="00540A70" w:rsidRDefault="00540A70" w:rsidP="00540A70">
      <w:pPr>
        <w:keepNext/>
        <w:jc w:val="center"/>
      </w:pPr>
      <w:r>
        <w:rPr>
          <w:noProof/>
          <w:lang w:eastAsia="tr-TR"/>
        </w:rPr>
        <w:drawing>
          <wp:inline distT="0" distB="0" distL="0" distR="0">
            <wp:extent cx="5610225" cy="1666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noFill/>
                    <a:ln>
                      <a:noFill/>
                    </a:ln>
                  </pic:spPr>
                </pic:pic>
              </a:graphicData>
            </a:graphic>
          </wp:inline>
        </w:drawing>
      </w:r>
    </w:p>
    <w:p w:rsidR="000D7066" w:rsidRDefault="00540A70" w:rsidP="00540A70">
      <w:pPr>
        <w:pStyle w:val="Caption"/>
      </w:pPr>
      <w:bookmarkStart w:id="5" w:name="_Toc533673884"/>
      <w:r>
        <w:t xml:space="preserve">Şekil </w:t>
      </w:r>
      <w:r w:rsidR="000D2742">
        <w:fldChar w:fldCharType="begin"/>
      </w:r>
      <w:r w:rsidR="000D2742">
        <w:instrText xml:space="preserve"> SEQ Şekil \* ARABIC </w:instrText>
      </w:r>
      <w:r w:rsidR="000D2742">
        <w:fldChar w:fldCharType="separate"/>
      </w:r>
      <w:r w:rsidR="00B94D33">
        <w:rPr>
          <w:noProof/>
        </w:rPr>
        <w:t>1</w:t>
      </w:r>
      <w:r w:rsidR="000D2742">
        <w:fldChar w:fldCharType="end"/>
      </w:r>
      <w:r>
        <w:t xml:space="preserve"> : (a) Pozitif Akım Yaşıyıcı, (b) Negatif Akım Taşıyıcıları</w:t>
      </w:r>
      <w:bookmarkEnd w:id="5"/>
    </w:p>
    <w:p w:rsidR="00A70C56" w:rsidRDefault="00A70C56" w:rsidP="00A70C56">
      <w:r>
        <w:t>Akım taşıyıcılar aşağıdaki eşitlikleri sağlayan devre yapılarıdır. I</w:t>
      </w:r>
      <w:r>
        <w:rPr>
          <w:vertAlign w:val="subscript"/>
        </w:rPr>
        <w:t xml:space="preserve">z </w:t>
      </w:r>
      <w:r>
        <w:t>= I</w:t>
      </w:r>
      <w:r>
        <w:rPr>
          <w:vertAlign w:val="subscript"/>
        </w:rPr>
        <w:t>x</w:t>
      </w:r>
      <w:r>
        <w:t xml:space="preserve"> olması durumunda pozitif akım taşıyıcısı olarak adlandırılken, I</w:t>
      </w:r>
      <w:r>
        <w:rPr>
          <w:vertAlign w:val="subscript"/>
        </w:rPr>
        <w:t xml:space="preserve">z </w:t>
      </w:r>
      <w:r>
        <w:t>= -I</w:t>
      </w:r>
      <w:r>
        <w:rPr>
          <w:vertAlign w:val="subscript"/>
        </w:rPr>
        <w:t>x</w:t>
      </w:r>
      <w:r>
        <w:t xml:space="preserve"> olması durumunda ise negatif akım taşıcıları olarak adlandırılmaktadır.</w:t>
      </w:r>
    </w:p>
    <w:p w:rsidR="00A70C56" w:rsidRPr="00A70C56" w:rsidRDefault="00B21C3C" w:rsidP="00A70C56">
      <w:pPr>
        <w:spacing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x </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oMath>
      </m:oMathPara>
    </w:p>
    <w:p w:rsidR="00A70C56" w:rsidRPr="00A70C56" w:rsidRDefault="00B21C3C" w:rsidP="00A70C56">
      <w:pPr>
        <w:spacing w:line="24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=0</m:t>
          </m:r>
        </m:oMath>
      </m:oMathPara>
    </w:p>
    <w:p w:rsidR="00A70C56" w:rsidRPr="00A70C56" w:rsidRDefault="00B21C3C" w:rsidP="00A70C5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x</m:t>
              </m:r>
            </m:sub>
          </m:sSub>
        </m:oMath>
      </m:oMathPara>
    </w:p>
    <w:p w:rsidR="00A70C56" w:rsidRDefault="00A70C56" w:rsidP="00A70C56">
      <w:pPr>
        <w:pStyle w:val="Heading2"/>
        <w:rPr>
          <w:rFonts w:eastAsiaTheme="minorEastAsia"/>
        </w:rPr>
      </w:pPr>
      <w:bookmarkStart w:id="6" w:name="_Toc533673875"/>
      <w:r>
        <w:rPr>
          <w:rFonts w:eastAsiaTheme="minorEastAsia"/>
        </w:rPr>
        <w:t>1.1 CMOS Akım Taşıyıcılarının Benzetimi</w:t>
      </w:r>
      <w:bookmarkEnd w:id="6"/>
    </w:p>
    <w:p w:rsidR="00A70C56" w:rsidRDefault="00A70C56" w:rsidP="00A70C56">
      <w:r>
        <w:t>CMOS akım taşıyıcıların benzetimi için üniversite hocaları tarafından geliştirilmiş üç farklı [2</w:t>
      </w:r>
      <w:r w:rsidR="00077E77">
        <w:t>][3][4]</w:t>
      </w:r>
      <w:r>
        <w:t xml:space="preserve"> CMOS akım taşıyıcısı yapıları kullanılmıştır.</w:t>
      </w:r>
      <w:r w:rsidR="00D70790">
        <w:t xml:space="preserve"> Devre yapıları LTSpice yazılımında oluşuturulduktan sonra </w:t>
      </w:r>
      <w:r w:rsidR="00D70790" w:rsidRPr="00E01A86">
        <w:rPr>
          <w:b/>
        </w:rPr>
        <w:t>Şekil 2</w:t>
      </w:r>
      <w:r w:rsidR="00D70790">
        <w:t xml:space="preserve">’deki gibi </w:t>
      </w:r>
      <w:r w:rsidR="00E01A86">
        <w:t>temsil edilmiştir.</w:t>
      </w:r>
    </w:p>
    <w:p w:rsidR="007E4A74" w:rsidRDefault="007E4A74" w:rsidP="007E4A74">
      <w:pPr>
        <w:keepNext/>
        <w:jc w:val="center"/>
      </w:pPr>
      <w:r>
        <w:rPr>
          <w:noProof/>
          <w:lang w:eastAsia="tr-TR"/>
        </w:rPr>
        <w:lastRenderedPageBreak/>
        <w:drawing>
          <wp:inline distT="0" distB="0" distL="0" distR="0">
            <wp:extent cx="22098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943100"/>
                    </a:xfrm>
                    <a:prstGeom prst="rect">
                      <a:avLst/>
                    </a:prstGeom>
                    <a:noFill/>
                    <a:ln>
                      <a:noFill/>
                    </a:ln>
                  </pic:spPr>
                </pic:pic>
              </a:graphicData>
            </a:graphic>
          </wp:inline>
        </w:drawing>
      </w:r>
    </w:p>
    <w:p w:rsidR="00E01A86" w:rsidRDefault="007E4A74" w:rsidP="00575C1C">
      <w:pPr>
        <w:pStyle w:val="Caption"/>
      </w:pPr>
      <w:bookmarkStart w:id="7" w:name="_Toc533673885"/>
      <w:r>
        <w:t xml:space="preserve">Şekil </w:t>
      </w:r>
      <w:r w:rsidR="000D2742">
        <w:fldChar w:fldCharType="begin"/>
      </w:r>
      <w:r w:rsidR="000D2742">
        <w:instrText xml:space="preserve"> SEQ Şekil \* ARABIC </w:instrText>
      </w:r>
      <w:r w:rsidR="000D2742">
        <w:fldChar w:fldCharType="separate"/>
      </w:r>
      <w:r w:rsidR="00B94D33">
        <w:rPr>
          <w:noProof/>
        </w:rPr>
        <w:t>2</w:t>
      </w:r>
      <w:r w:rsidR="000D2742">
        <w:fldChar w:fldCharType="end"/>
      </w:r>
      <w:r>
        <w:t xml:space="preserve"> : CCII+ için oluşturulmuş LTSpice Sembolu</w:t>
      </w:r>
      <w:bookmarkEnd w:id="7"/>
    </w:p>
    <w:p w:rsidR="00666F00" w:rsidRDefault="00666F00" w:rsidP="00666F00">
      <w:pPr>
        <w:pStyle w:val="Heading3"/>
      </w:pPr>
      <w:bookmarkStart w:id="8" w:name="_Toc533673876"/>
      <w:r>
        <w:t xml:space="preserve">1.1.1 Bir Numaralı CCII+ </w:t>
      </w:r>
      <w:r w:rsidR="00575C1C">
        <w:t>Devre Yapısı</w:t>
      </w:r>
      <w:bookmarkEnd w:id="8"/>
    </w:p>
    <w:p w:rsidR="00623229" w:rsidRPr="00623229" w:rsidRDefault="00623229" w:rsidP="00623229">
      <w:r>
        <w:t>Bir numaralı devrenin, LTSpice yazılımında oluşturulmuş devre yapısı Şekil 3’te görülmektedir. Devre içerisinde kullanılan CMOS’ların W ve L oranları ile ise Tablo 1’de görülmektedir.</w:t>
      </w:r>
    </w:p>
    <w:p w:rsidR="008E738E" w:rsidRDefault="00623229" w:rsidP="008E738E">
      <w:pPr>
        <w:keepNext/>
      </w:pPr>
      <w:r>
        <w:rPr>
          <w:noProof/>
          <w:lang w:eastAsia="tr-TR"/>
        </w:rPr>
        <w:lastRenderedPageBreak/>
        <w:drawing>
          <wp:inline distT="0" distB="0" distL="0" distR="0">
            <wp:extent cx="594360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rsidR="00575C1C" w:rsidRPr="00575C1C" w:rsidRDefault="008E738E" w:rsidP="00D7352A">
      <w:pPr>
        <w:pStyle w:val="Caption"/>
      </w:pPr>
      <w:bookmarkStart w:id="9" w:name="_Toc533673886"/>
      <w:r>
        <w:t xml:space="preserve">Şekil </w:t>
      </w:r>
      <w:r w:rsidR="000D2742">
        <w:fldChar w:fldCharType="begin"/>
      </w:r>
      <w:r w:rsidR="000D2742">
        <w:instrText xml:space="preserve"> SEQ Şekil \* ARABIC </w:instrText>
      </w:r>
      <w:r w:rsidR="000D2742">
        <w:fldChar w:fldCharType="separate"/>
      </w:r>
      <w:r w:rsidR="00B94D33">
        <w:rPr>
          <w:noProof/>
        </w:rPr>
        <w:t>3</w:t>
      </w:r>
      <w:r w:rsidR="000D2742">
        <w:fldChar w:fldCharType="end"/>
      </w:r>
      <w:r>
        <w:t xml:space="preserve"> : Bir numaralı devre yapısının LTSpice şeması</w:t>
      </w:r>
      <w:bookmarkEnd w:id="9"/>
    </w:p>
    <w:tbl>
      <w:tblPr>
        <w:tblStyle w:val="PlainTable2"/>
        <w:tblW w:w="0" w:type="auto"/>
        <w:jc w:val="center"/>
        <w:tblBorders>
          <w:top w:val="none" w:sz="0" w:space="0" w:color="auto"/>
          <w:bottom w:val="none" w:sz="0" w:space="0" w:color="auto"/>
        </w:tblBorders>
        <w:tblLook w:val="04A0" w:firstRow="1" w:lastRow="0" w:firstColumn="1" w:lastColumn="0" w:noHBand="0" w:noVBand="1"/>
      </w:tblPr>
      <w:tblGrid>
        <w:gridCol w:w="2835"/>
        <w:gridCol w:w="2835"/>
      </w:tblGrid>
      <w:tr w:rsidR="0001397A" w:rsidTr="000139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bottom w:val="single" w:sz="12" w:space="0" w:color="auto"/>
            </w:tcBorders>
          </w:tcPr>
          <w:p w:rsidR="0001397A" w:rsidRDefault="0001397A" w:rsidP="00447411">
            <w:pPr>
              <w:pStyle w:val="NoSpacing"/>
              <w:jc w:val="center"/>
            </w:pPr>
            <w:r>
              <w:t>CMOS</w:t>
            </w:r>
          </w:p>
        </w:tc>
        <w:tc>
          <w:tcPr>
            <w:tcW w:w="2835" w:type="dxa"/>
            <w:tcBorders>
              <w:top w:val="single" w:sz="12" w:space="0" w:color="auto"/>
              <w:bottom w:val="single" w:sz="12" w:space="0" w:color="auto"/>
            </w:tcBorders>
          </w:tcPr>
          <w:p w:rsidR="0001397A" w:rsidRDefault="0001397A" w:rsidP="00447411">
            <w:pPr>
              <w:pStyle w:val="NoSpacing"/>
              <w:jc w:val="center"/>
              <w:cnfStyle w:val="100000000000" w:firstRow="1" w:lastRow="0" w:firstColumn="0" w:lastColumn="0" w:oddVBand="0" w:evenVBand="0" w:oddHBand="0" w:evenHBand="0" w:firstRowFirstColumn="0" w:firstRowLastColumn="0" w:lastRowFirstColumn="0" w:lastRowLastColumn="0"/>
            </w:pPr>
            <w:r>
              <w:t xml:space="preserve">W(um) </w:t>
            </w:r>
            <w:r w:rsidR="00C9528F">
              <w:t xml:space="preserve"> / </w:t>
            </w:r>
            <w:r>
              <w:t xml:space="preserve"> L(um)</w:t>
            </w:r>
          </w:p>
        </w:tc>
      </w:tr>
      <w:tr w:rsidR="0001397A" w:rsidTr="0001397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bottom w:val="none" w:sz="0" w:space="0" w:color="auto"/>
            </w:tcBorders>
          </w:tcPr>
          <w:p w:rsidR="0001397A" w:rsidRPr="0001397A" w:rsidRDefault="00C9528F" w:rsidP="00447411">
            <w:pPr>
              <w:pStyle w:val="NoSpacing"/>
              <w:jc w:val="center"/>
              <w:rPr>
                <w:b w:val="0"/>
              </w:rPr>
            </w:pPr>
            <w:r>
              <w:rPr>
                <w:b w:val="0"/>
              </w:rPr>
              <w:t>M1</w:t>
            </w:r>
            <w:r w:rsidR="0001397A" w:rsidRPr="0001397A">
              <w:rPr>
                <w:b w:val="0"/>
              </w:rPr>
              <w:t>, M2</w:t>
            </w:r>
          </w:p>
        </w:tc>
        <w:tc>
          <w:tcPr>
            <w:tcW w:w="2835" w:type="dxa"/>
            <w:tcBorders>
              <w:top w:val="single" w:sz="12" w:space="0" w:color="auto"/>
              <w:bottom w:val="none" w:sz="0" w:space="0" w:color="auto"/>
            </w:tcBorders>
          </w:tcPr>
          <w:p w:rsidR="0001397A" w:rsidRPr="0001397A" w:rsidRDefault="0001397A" w:rsidP="00447411">
            <w:pPr>
              <w:pStyle w:val="NoSpacing"/>
              <w:jc w:val="center"/>
              <w:cnfStyle w:val="000000100000" w:firstRow="0" w:lastRow="0" w:firstColumn="0" w:lastColumn="0" w:oddVBand="0" w:evenVBand="0" w:oddHBand="1" w:evenHBand="0" w:firstRowFirstColumn="0" w:firstRowLastColumn="0" w:lastRowFirstColumn="0" w:lastRowLastColumn="0"/>
            </w:pPr>
            <w:r>
              <w:t>60</w:t>
            </w:r>
            <w:r w:rsidR="00C9528F">
              <w:t xml:space="preserve"> / </w:t>
            </w:r>
            <w:r>
              <w:t>0.18</w:t>
            </w:r>
          </w:p>
        </w:tc>
      </w:tr>
      <w:tr w:rsidR="0001397A" w:rsidTr="0001397A">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01397A" w:rsidRPr="0001397A" w:rsidRDefault="0001397A" w:rsidP="00447411">
            <w:pPr>
              <w:pStyle w:val="NoSpacing"/>
              <w:jc w:val="center"/>
              <w:rPr>
                <w:b w:val="0"/>
              </w:rPr>
            </w:pPr>
            <w:r>
              <w:rPr>
                <w:b w:val="0"/>
              </w:rPr>
              <w:t>M3, M4</w:t>
            </w:r>
          </w:p>
        </w:tc>
        <w:tc>
          <w:tcPr>
            <w:tcW w:w="2835" w:type="dxa"/>
          </w:tcPr>
          <w:p w:rsidR="0001397A" w:rsidRPr="0001397A" w:rsidRDefault="0001397A" w:rsidP="00447411">
            <w:pPr>
              <w:pStyle w:val="NoSpacing"/>
              <w:jc w:val="center"/>
              <w:cnfStyle w:val="000000000000" w:firstRow="0" w:lastRow="0" w:firstColumn="0" w:lastColumn="0" w:oddVBand="0" w:evenVBand="0" w:oddHBand="0" w:evenHBand="0" w:firstRowFirstColumn="0" w:firstRowLastColumn="0" w:lastRowFirstColumn="0" w:lastRowLastColumn="0"/>
            </w:pPr>
            <w:r>
              <w:t>90</w:t>
            </w:r>
            <w:r w:rsidR="00C9528F">
              <w:t xml:space="preserve"> / </w:t>
            </w:r>
            <w:r>
              <w:t>0.18</w:t>
            </w:r>
          </w:p>
        </w:tc>
      </w:tr>
      <w:tr w:rsidR="0001397A" w:rsidTr="0001397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tcBorders>
          </w:tcPr>
          <w:p w:rsidR="0001397A" w:rsidRPr="0001397A" w:rsidRDefault="0001397A" w:rsidP="00447411">
            <w:pPr>
              <w:pStyle w:val="NoSpacing"/>
              <w:jc w:val="center"/>
              <w:rPr>
                <w:b w:val="0"/>
              </w:rPr>
            </w:pPr>
            <w:r>
              <w:rPr>
                <w:b w:val="0"/>
              </w:rPr>
              <w:t>M5, M6</w:t>
            </w:r>
          </w:p>
        </w:tc>
        <w:tc>
          <w:tcPr>
            <w:tcW w:w="2835" w:type="dxa"/>
            <w:tcBorders>
              <w:top w:val="none" w:sz="0" w:space="0" w:color="auto"/>
              <w:bottom w:val="none" w:sz="0" w:space="0" w:color="auto"/>
            </w:tcBorders>
          </w:tcPr>
          <w:p w:rsidR="0001397A" w:rsidRPr="0001397A" w:rsidRDefault="0001397A" w:rsidP="00447411">
            <w:pPr>
              <w:pStyle w:val="NoSpacing"/>
              <w:jc w:val="center"/>
              <w:cnfStyle w:val="000000100000" w:firstRow="0" w:lastRow="0" w:firstColumn="0" w:lastColumn="0" w:oddVBand="0" w:evenVBand="0" w:oddHBand="1" w:evenHBand="0" w:firstRowFirstColumn="0" w:firstRowLastColumn="0" w:lastRowFirstColumn="0" w:lastRowLastColumn="0"/>
            </w:pPr>
            <w:r>
              <w:t>20</w:t>
            </w:r>
            <w:r w:rsidR="00C9528F">
              <w:t xml:space="preserve"> / </w:t>
            </w:r>
            <w:r>
              <w:t>0.18</w:t>
            </w:r>
          </w:p>
        </w:tc>
      </w:tr>
      <w:tr w:rsidR="0001397A" w:rsidTr="0001397A">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01397A" w:rsidRPr="0001397A" w:rsidRDefault="0001397A" w:rsidP="00447411">
            <w:pPr>
              <w:pStyle w:val="NoSpacing"/>
              <w:jc w:val="center"/>
              <w:rPr>
                <w:b w:val="0"/>
              </w:rPr>
            </w:pPr>
            <w:r>
              <w:rPr>
                <w:b w:val="0"/>
              </w:rPr>
              <w:t>M7</w:t>
            </w:r>
          </w:p>
        </w:tc>
        <w:tc>
          <w:tcPr>
            <w:tcW w:w="2835" w:type="dxa"/>
          </w:tcPr>
          <w:p w:rsidR="0001397A" w:rsidRPr="0001397A" w:rsidRDefault="0001397A" w:rsidP="00447411">
            <w:pPr>
              <w:pStyle w:val="NoSpacing"/>
              <w:jc w:val="center"/>
              <w:cnfStyle w:val="000000000000" w:firstRow="0" w:lastRow="0" w:firstColumn="0" w:lastColumn="0" w:oddVBand="0" w:evenVBand="0" w:oddHBand="0" w:evenHBand="0" w:firstRowFirstColumn="0" w:firstRowLastColumn="0" w:lastRowFirstColumn="0" w:lastRowLastColumn="0"/>
            </w:pPr>
            <w:r>
              <w:t>22</w:t>
            </w:r>
            <w:r w:rsidR="00C9528F">
              <w:t xml:space="preserve"> / </w:t>
            </w:r>
            <w:r>
              <w:t>0.18</w:t>
            </w:r>
          </w:p>
        </w:tc>
      </w:tr>
      <w:tr w:rsidR="0001397A" w:rsidTr="0001397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tcBorders>
          </w:tcPr>
          <w:p w:rsidR="0001397A" w:rsidRPr="0001397A" w:rsidRDefault="0001397A" w:rsidP="00447411">
            <w:pPr>
              <w:pStyle w:val="NoSpacing"/>
              <w:jc w:val="center"/>
              <w:rPr>
                <w:b w:val="0"/>
              </w:rPr>
            </w:pPr>
            <w:r>
              <w:rPr>
                <w:b w:val="0"/>
              </w:rPr>
              <w:t>M8, M9</w:t>
            </w:r>
          </w:p>
        </w:tc>
        <w:tc>
          <w:tcPr>
            <w:tcW w:w="2835" w:type="dxa"/>
            <w:tcBorders>
              <w:top w:val="none" w:sz="0" w:space="0" w:color="auto"/>
              <w:bottom w:val="none" w:sz="0" w:space="0" w:color="auto"/>
            </w:tcBorders>
          </w:tcPr>
          <w:p w:rsidR="0001397A" w:rsidRPr="0001397A" w:rsidRDefault="0001397A" w:rsidP="00447411">
            <w:pPr>
              <w:pStyle w:val="NoSpacing"/>
              <w:jc w:val="center"/>
              <w:cnfStyle w:val="000000100000" w:firstRow="0" w:lastRow="0" w:firstColumn="0" w:lastColumn="0" w:oddVBand="0" w:evenVBand="0" w:oddHBand="1" w:evenHBand="0" w:firstRowFirstColumn="0" w:firstRowLastColumn="0" w:lastRowFirstColumn="0" w:lastRowLastColumn="0"/>
            </w:pPr>
            <w:r>
              <w:t>28</w:t>
            </w:r>
            <w:r w:rsidR="00C9528F">
              <w:t xml:space="preserve"> / </w:t>
            </w:r>
            <w:r>
              <w:t>0.18</w:t>
            </w:r>
          </w:p>
        </w:tc>
      </w:tr>
      <w:tr w:rsidR="0001397A" w:rsidTr="0001397A">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01397A" w:rsidRPr="0001397A" w:rsidRDefault="0001397A" w:rsidP="00447411">
            <w:pPr>
              <w:pStyle w:val="NoSpacing"/>
              <w:jc w:val="center"/>
              <w:rPr>
                <w:b w:val="0"/>
              </w:rPr>
            </w:pPr>
            <w:r>
              <w:rPr>
                <w:b w:val="0"/>
              </w:rPr>
              <w:t>M10, M11</w:t>
            </w:r>
          </w:p>
        </w:tc>
        <w:tc>
          <w:tcPr>
            <w:tcW w:w="2835" w:type="dxa"/>
          </w:tcPr>
          <w:p w:rsidR="0001397A" w:rsidRPr="0001397A" w:rsidRDefault="00C9528F" w:rsidP="00447411">
            <w:pPr>
              <w:pStyle w:val="NoSpacing"/>
              <w:jc w:val="center"/>
              <w:cnfStyle w:val="000000000000" w:firstRow="0" w:lastRow="0" w:firstColumn="0" w:lastColumn="0" w:oddVBand="0" w:evenVBand="0" w:oddHBand="0" w:evenHBand="0" w:firstRowFirstColumn="0" w:firstRowLastColumn="0" w:lastRowFirstColumn="0" w:lastRowLastColumn="0"/>
            </w:pPr>
            <w:r>
              <w:t>0</w:t>
            </w:r>
            <w:r w:rsidR="0001397A">
              <w:t>2</w:t>
            </w:r>
            <w:r>
              <w:t xml:space="preserve"> / </w:t>
            </w:r>
            <w:r w:rsidR="0001397A">
              <w:t>0.18</w:t>
            </w:r>
          </w:p>
        </w:tc>
      </w:tr>
      <w:tr w:rsidR="0001397A" w:rsidTr="0001397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single" w:sz="12" w:space="0" w:color="auto"/>
            </w:tcBorders>
          </w:tcPr>
          <w:p w:rsidR="0001397A" w:rsidRPr="0001397A" w:rsidRDefault="0001397A" w:rsidP="00447411">
            <w:pPr>
              <w:pStyle w:val="NoSpacing"/>
              <w:jc w:val="center"/>
              <w:rPr>
                <w:b w:val="0"/>
              </w:rPr>
            </w:pPr>
            <w:r>
              <w:rPr>
                <w:b w:val="0"/>
              </w:rPr>
              <w:t>M12, M13</w:t>
            </w:r>
          </w:p>
        </w:tc>
        <w:tc>
          <w:tcPr>
            <w:tcW w:w="2835" w:type="dxa"/>
            <w:tcBorders>
              <w:top w:val="none" w:sz="0" w:space="0" w:color="auto"/>
              <w:bottom w:val="single" w:sz="12" w:space="0" w:color="auto"/>
            </w:tcBorders>
          </w:tcPr>
          <w:p w:rsidR="0001397A" w:rsidRPr="0001397A" w:rsidRDefault="0001397A" w:rsidP="00447411">
            <w:pPr>
              <w:pStyle w:val="NoSpacing"/>
              <w:keepNext/>
              <w:jc w:val="center"/>
              <w:cnfStyle w:val="000000100000" w:firstRow="0" w:lastRow="0" w:firstColumn="0" w:lastColumn="0" w:oddVBand="0" w:evenVBand="0" w:oddHBand="1" w:evenHBand="0" w:firstRowFirstColumn="0" w:firstRowLastColumn="0" w:lastRowFirstColumn="0" w:lastRowLastColumn="0"/>
            </w:pPr>
            <w:r>
              <w:t>17</w:t>
            </w:r>
            <w:r w:rsidR="00C9528F">
              <w:t xml:space="preserve"> / </w:t>
            </w:r>
            <w:r>
              <w:t>0.18</w:t>
            </w:r>
          </w:p>
        </w:tc>
      </w:tr>
    </w:tbl>
    <w:p w:rsidR="00D70790" w:rsidRDefault="0001397A" w:rsidP="0001397A">
      <w:pPr>
        <w:pStyle w:val="Caption"/>
      </w:pPr>
      <w:bookmarkStart w:id="10" w:name="_Toc533333026"/>
      <w:r>
        <w:t xml:space="preserve">Tablo </w:t>
      </w:r>
      <w:r>
        <w:fldChar w:fldCharType="begin"/>
      </w:r>
      <w:r>
        <w:instrText xml:space="preserve"> SEQ Tablo \* ARABIC </w:instrText>
      </w:r>
      <w:r>
        <w:fldChar w:fldCharType="separate"/>
      </w:r>
      <w:r w:rsidR="00B94D33">
        <w:rPr>
          <w:noProof/>
        </w:rPr>
        <w:t>1</w:t>
      </w:r>
      <w:r>
        <w:fldChar w:fldCharType="end"/>
      </w:r>
      <w:r>
        <w:t xml:space="preserve"> : Bir numaralı devre yapısı CMOS boyutları</w:t>
      </w:r>
      <w:bookmarkEnd w:id="10"/>
    </w:p>
    <w:p w:rsidR="00C37BAA" w:rsidRDefault="00AD683B" w:rsidP="00C37BAA">
      <w:r>
        <w:t>Bu devre yapısı için Giriş Gerilimi(V</w:t>
      </w:r>
      <w:r>
        <w:rPr>
          <w:vertAlign w:val="subscript"/>
        </w:rPr>
        <w:t>y</w:t>
      </w:r>
      <w:r>
        <w:t>)</w:t>
      </w:r>
      <w:r w:rsidR="00C9528F">
        <w:t xml:space="preserve"> / </w:t>
      </w:r>
      <w:r>
        <w:t>Çıkış Gerilimi(V</w:t>
      </w:r>
      <w:r>
        <w:rPr>
          <w:vertAlign w:val="subscript"/>
        </w:rPr>
        <w:t>x</w:t>
      </w:r>
      <w:r>
        <w:t>),</w:t>
      </w:r>
      <w:r w:rsidR="006C1F4F">
        <w:t xml:space="preserve"> Gerilim Kazanç </w:t>
      </w:r>
      <w:r>
        <w:t xml:space="preserve">grafikleri elde edilmiştir. Elde edilen grafikler </w:t>
      </w:r>
      <w:r w:rsidRPr="0089254F">
        <w:rPr>
          <w:b/>
        </w:rPr>
        <w:t>Şekil 4</w:t>
      </w:r>
      <w:r w:rsidR="006C1F4F">
        <w:t xml:space="preserve"> ve</w:t>
      </w:r>
      <w:r>
        <w:t xml:space="preserve"> </w:t>
      </w:r>
      <w:r w:rsidRPr="0089254F">
        <w:rPr>
          <w:b/>
        </w:rPr>
        <w:t>Şekil 5</w:t>
      </w:r>
      <w:r w:rsidR="006C1F4F">
        <w:t xml:space="preserve">’de </w:t>
      </w:r>
      <w:r>
        <w:t>görülmektedir.</w:t>
      </w:r>
    </w:p>
    <w:p w:rsidR="006C1F4F" w:rsidRDefault="006C1F4F" w:rsidP="006C1F4F">
      <w:pPr>
        <w:keepNext/>
        <w:jc w:val="center"/>
      </w:pPr>
      <w:r w:rsidRPr="006C1F4F">
        <w:rPr>
          <w:noProof/>
          <w:lang w:eastAsia="tr-TR"/>
        </w:rPr>
        <w:lastRenderedPageBreak/>
        <w:drawing>
          <wp:inline distT="0" distB="0" distL="0" distR="0">
            <wp:extent cx="4971600" cy="372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600" cy="3726000"/>
                    </a:xfrm>
                    <a:prstGeom prst="rect">
                      <a:avLst/>
                    </a:prstGeom>
                    <a:noFill/>
                    <a:ln>
                      <a:noFill/>
                    </a:ln>
                  </pic:spPr>
                </pic:pic>
              </a:graphicData>
            </a:graphic>
          </wp:inline>
        </w:drawing>
      </w:r>
    </w:p>
    <w:p w:rsidR="006C1F4F" w:rsidRDefault="006C1F4F" w:rsidP="006C1F4F">
      <w:pPr>
        <w:pStyle w:val="Caption"/>
      </w:pPr>
      <w:bookmarkStart w:id="11" w:name="_Toc533673887"/>
      <w:r>
        <w:t xml:space="preserve">Şekil </w:t>
      </w:r>
      <w:r w:rsidR="000D2742">
        <w:fldChar w:fldCharType="begin"/>
      </w:r>
      <w:r w:rsidR="000D2742">
        <w:instrText xml:space="preserve"> SEQ Şekil \* ARABIC </w:instrText>
      </w:r>
      <w:r w:rsidR="000D2742">
        <w:fldChar w:fldCharType="separate"/>
      </w:r>
      <w:r w:rsidR="00B94D33">
        <w:rPr>
          <w:noProof/>
        </w:rPr>
        <w:t>4</w:t>
      </w:r>
      <w:r w:rsidR="000D2742">
        <w:fldChar w:fldCharType="end"/>
      </w:r>
      <w:r>
        <w:t xml:space="preserve"> : Bir numaralı devre Giriş</w:t>
      </w:r>
      <w:r w:rsidR="00C9528F">
        <w:t xml:space="preserve"> / </w:t>
      </w:r>
      <w:r>
        <w:t>Çıkış Gerilim Grafiği</w:t>
      </w:r>
      <w:bookmarkEnd w:id="11"/>
    </w:p>
    <w:p w:rsidR="00EB600A" w:rsidRDefault="00EB600A" w:rsidP="00723E17">
      <w:pPr>
        <w:keepNext/>
        <w:jc w:val="center"/>
      </w:pPr>
      <w:r w:rsidRPr="00EB600A">
        <w:rPr>
          <w:noProof/>
          <w:lang w:eastAsia="tr-TR"/>
        </w:rPr>
        <w:drawing>
          <wp:inline distT="0" distB="0" distL="0" distR="0">
            <wp:extent cx="4971600" cy="3726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1600" cy="3726000"/>
                    </a:xfrm>
                    <a:prstGeom prst="rect">
                      <a:avLst/>
                    </a:prstGeom>
                    <a:noFill/>
                    <a:ln>
                      <a:noFill/>
                    </a:ln>
                  </pic:spPr>
                </pic:pic>
              </a:graphicData>
            </a:graphic>
          </wp:inline>
        </w:drawing>
      </w:r>
    </w:p>
    <w:p w:rsidR="00EB600A" w:rsidRPr="00EB600A" w:rsidRDefault="00EB600A" w:rsidP="00EB600A">
      <w:pPr>
        <w:pStyle w:val="Caption"/>
      </w:pPr>
      <w:bookmarkStart w:id="12" w:name="_Toc533673888"/>
      <w:r>
        <w:t xml:space="preserve">Şekil </w:t>
      </w:r>
      <w:r w:rsidR="000D2742">
        <w:fldChar w:fldCharType="begin"/>
      </w:r>
      <w:r w:rsidR="000D2742">
        <w:instrText xml:space="preserve"> SEQ Şekil \* ARABIC </w:instrText>
      </w:r>
      <w:r w:rsidR="000D2742">
        <w:fldChar w:fldCharType="separate"/>
      </w:r>
      <w:r w:rsidR="00B94D33">
        <w:rPr>
          <w:noProof/>
        </w:rPr>
        <w:t>5</w:t>
      </w:r>
      <w:r w:rsidR="000D2742">
        <w:fldChar w:fldCharType="end"/>
      </w:r>
      <w:r>
        <w:t xml:space="preserve"> : Bir Numaralı Devreli Gerilim Kazanç Grafiği</w:t>
      </w:r>
      <w:bookmarkEnd w:id="12"/>
    </w:p>
    <w:p w:rsidR="00A70C56" w:rsidRDefault="00D66626" w:rsidP="00123F99">
      <w:pPr>
        <w:rPr>
          <w:rFonts w:eastAsiaTheme="minorEastAsia"/>
        </w:rPr>
      </w:pPr>
      <w:r w:rsidRPr="00123F99">
        <w:lastRenderedPageBreak/>
        <w:t xml:space="preserve">Şekil 4’te grafik incelendiğinde </w:t>
      </w:r>
      <w:r w:rsidR="00954E48" w:rsidRPr="00123F99">
        <w:t>devre yapısının yaklaşık olarak -100mV ile 200m</w:t>
      </w:r>
      <w:r w:rsidRPr="00123F99">
        <w:t>V arasında doğrusal olarak çalıştığı göstermektedir.. Şekil 5’teki grafik ise CCII+ yapısında çalıştığını doğrulamaktadır. Ancak kazanç ekseni incelendiğinde gerilim kayması kolaylıkla görülmektedir</w:t>
      </w:r>
      <w:r>
        <w:rPr>
          <w:rFonts w:eastAsiaTheme="minorEastAsia"/>
        </w:rPr>
        <w:t>.</w:t>
      </w:r>
    </w:p>
    <w:p w:rsidR="002948A4" w:rsidRDefault="002948A4" w:rsidP="002948A4">
      <w:pPr>
        <w:pStyle w:val="Heading3"/>
      </w:pPr>
      <w:bookmarkStart w:id="13" w:name="_Toc533673877"/>
      <w:r>
        <w:t xml:space="preserve">1.1.2 </w:t>
      </w:r>
      <w:r w:rsidR="003F66E9">
        <w:t xml:space="preserve">İki </w:t>
      </w:r>
      <w:r>
        <w:t>umaralı CCII+ Devre Yapısı</w:t>
      </w:r>
      <w:bookmarkEnd w:id="13"/>
    </w:p>
    <w:p w:rsidR="002948A4" w:rsidRDefault="00B33914" w:rsidP="002948A4">
      <w:r>
        <w:t>İki</w:t>
      </w:r>
      <w:r w:rsidR="002948A4">
        <w:t xml:space="preserve"> numaralı devrenin, LTSpice yazılımında oluşturulmuş devre yapısı Şekil 6’</w:t>
      </w:r>
      <w:r w:rsidR="00584CD9">
        <w:t>da</w:t>
      </w:r>
      <w:r w:rsidR="002948A4">
        <w:t xml:space="preserve"> görülmektedir. Devre içerisinde kullanılan CMOS’ların W ve L oranları ile ise Tablo 2’de görülmektedir.</w:t>
      </w:r>
    </w:p>
    <w:p w:rsidR="00486D38" w:rsidRDefault="00486D38" w:rsidP="002948A4"/>
    <w:p w:rsidR="00584CD9" w:rsidRDefault="00584CD9" w:rsidP="00584CD9">
      <w:pPr>
        <w:keepNext/>
      </w:pPr>
      <w:r>
        <w:rPr>
          <w:noProof/>
          <w:lang w:eastAsia="tr-TR"/>
        </w:rPr>
        <w:drawing>
          <wp:inline distT="0" distB="0" distL="0" distR="0">
            <wp:extent cx="5943600" cy="410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64070E" w:rsidRDefault="00584CD9" w:rsidP="00584CD9">
      <w:pPr>
        <w:pStyle w:val="Caption"/>
      </w:pPr>
      <w:bookmarkStart w:id="14" w:name="_Toc533673889"/>
      <w:r>
        <w:t xml:space="preserve">Şekil </w:t>
      </w:r>
      <w:r w:rsidR="000D2742">
        <w:fldChar w:fldCharType="begin"/>
      </w:r>
      <w:r w:rsidR="000D2742">
        <w:instrText xml:space="preserve"> SEQ Şekil \* ARABIC </w:instrText>
      </w:r>
      <w:r w:rsidR="000D2742">
        <w:fldChar w:fldCharType="separate"/>
      </w:r>
      <w:r w:rsidR="00B94D33">
        <w:rPr>
          <w:noProof/>
        </w:rPr>
        <w:t>6</w:t>
      </w:r>
      <w:r w:rsidR="000D2742">
        <w:fldChar w:fldCharType="end"/>
      </w:r>
      <w:r>
        <w:t xml:space="preserve"> :</w:t>
      </w:r>
      <w:r w:rsidRPr="00584CD9">
        <w:t xml:space="preserve"> </w:t>
      </w:r>
      <w:r>
        <w:t>İki numaralı devre yapısının LTSpice şeması</w:t>
      </w:r>
      <w:bookmarkEnd w:id="14"/>
    </w:p>
    <w:p w:rsidR="0064070E" w:rsidRDefault="0064070E" w:rsidP="0064070E">
      <w:pPr>
        <w:rPr>
          <w:sz w:val="18"/>
          <w:szCs w:val="18"/>
        </w:rPr>
      </w:pPr>
      <w:r>
        <w:br w:type="page"/>
      </w:r>
    </w:p>
    <w:tbl>
      <w:tblPr>
        <w:tblStyle w:val="PlainTable2"/>
        <w:tblW w:w="0" w:type="auto"/>
        <w:jc w:val="center"/>
        <w:tblBorders>
          <w:top w:val="none" w:sz="0" w:space="0" w:color="auto"/>
          <w:bottom w:val="none" w:sz="0" w:space="0" w:color="auto"/>
        </w:tblBorders>
        <w:tblLook w:val="04A0" w:firstRow="1" w:lastRow="0" w:firstColumn="1" w:lastColumn="0" w:noHBand="0" w:noVBand="1"/>
      </w:tblPr>
      <w:tblGrid>
        <w:gridCol w:w="2835"/>
        <w:gridCol w:w="2835"/>
      </w:tblGrid>
      <w:tr w:rsidR="00B52639" w:rsidTr="008C4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bottom w:val="single" w:sz="12" w:space="0" w:color="auto"/>
            </w:tcBorders>
          </w:tcPr>
          <w:p w:rsidR="00B52639" w:rsidRDefault="00B52639" w:rsidP="00447411">
            <w:pPr>
              <w:pStyle w:val="NoSpacing"/>
              <w:jc w:val="center"/>
            </w:pPr>
            <w:r>
              <w:lastRenderedPageBreak/>
              <w:t>CMOS</w:t>
            </w:r>
          </w:p>
        </w:tc>
        <w:tc>
          <w:tcPr>
            <w:tcW w:w="2835" w:type="dxa"/>
            <w:tcBorders>
              <w:top w:val="single" w:sz="12" w:space="0" w:color="auto"/>
              <w:bottom w:val="single" w:sz="12" w:space="0" w:color="auto"/>
            </w:tcBorders>
          </w:tcPr>
          <w:p w:rsidR="00B52639" w:rsidRDefault="00B52639" w:rsidP="00447411">
            <w:pPr>
              <w:pStyle w:val="NoSpacing"/>
              <w:jc w:val="center"/>
              <w:cnfStyle w:val="100000000000" w:firstRow="1" w:lastRow="0" w:firstColumn="0" w:lastColumn="0" w:oddVBand="0" w:evenVBand="0" w:oddHBand="0" w:evenHBand="0" w:firstRowFirstColumn="0" w:firstRowLastColumn="0" w:lastRowFirstColumn="0" w:lastRowLastColumn="0"/>
            </w:pPr>
            <w:r>
              <w:t xml:space="preserve">W(um) </w:t>
            </w:r>
            <w:r w:rsidR="00C9528F">
              <w:t xml:space="preserve"> / </w:t>
            </w:r>
            <w:r>
              <w:t xml:space="preserve"> L(um)</w:t>
            </w:r>
          </w:p>
        </w:tc>
      </w:tr>
      <w:tr w:rsidR="00B52639" w:rsidTr="008C449B">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bottom w:val="none" w:sz="0" w:space="0" w:color="auto"/>
            </w:tcBorders>
          </w:tcPr>
          <w:p w:rsidR="00B52639" w:rsidRPr="0001397A" w:rsidRDefault="00B52639" w:rsidP="00447411">
            <w:pPr>
              <w:pStyle w:val="NoSpacing"/>
              <w:jc w:val="center"/>
              <w:rPr>
                <w:b w:val="0"/>
              </w:rPr>
            </w:pPr>
            <w:r w:rsidRPr="0001397A">
              <w:rPr>
                <w:b w:val="0"/>
              </w:rPr>
              <w:t>M1 , M2</w:t>
            </w:r>
          </w:p>
        </w:tc>
        <w:tc>
          <w:tcPr>
            <w:tcW w:w="2835" w:type="dxa"/>
            <w:tcBorders>
              <w:top w:val="single" w:sz="12" w:space="0" w:color="auto"/>
              <w:bottom w:val="none" w:sz="0" w:space="0" w:color="auto"/>
            </w:tcBorders>
          </w:tcPr>
          <w:p w:rsidR="00B52639" w:rsidRPr="0001397A" w:rsidRDefault="00B52639" w:rsidP="00447411">
            <w:pPr>
              <w:pStyle w:val="NoSpacing"/>
              <w:jc w:val="center"/>
              <w:cnfStyle w:val="000000100000" w:firstRow="0" w:lastRow="0" w:firstColumn="0" w:lastColumn="0" w:oddVBand="0" w:evenVBand="0" w:oddHBand="1" w:evenHBand="0" w:firstRowFirstColumn="0" w:firstRowLastColumn="0" w:lastRowFirstColumn="0" w:lastRowLastColumn="0"/>
            </w:pPr>
            <w:r>
              <w:t>60</w:t>
            </w:r>
            <w:r w:rsidR="00C9528F">
              <w:t xml:space="preserve"> / </w:t>
            </w:r>
            <w:r w:rsidR="00C52A5E">
              <w:t>1</w:t>
            </w:r>
          </w:p>
        </w:tc>
      </w:tr>
      <w:tr w:rsidR="00B52639" w:rsidTr="008C449B">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B52639" w:rsidRPr="0001397A" w:rsidRDefault="00B52639" w:rsidP="00447411">
            <w:pPr>
              <w:pStyle w:val="NoSpacing"/>
              <w:jc w:val="center"/>
              <w:rPr>
                <w:b w:val="0"/>
              </w:rPr>
            </w:pPr>
            <w:r>
              <w:rPr>
                <w:b w:val="0"/>
              </w:rPr>
              <w:t>M3, M4</w:t>
            </w:r>
          </w:p>
        </w:tc>
        <w:tc>
          <w:tcPr>
            <w:tcW w:w="2835" w:type="dxa"/>
          </w:tcPr>
          <w:p w:rsidR="00B52639" w:rsidRPr="0001397A" w:rsidRDefault="00C52A5E" w:rsidP="00447411">
            <w:pPr>
              <w:pStyle w:val="NoSpacing"/>
              <w:jc w:val="center"/>
              <w:cnfStyle w:val="000000000000" w:firstRow="0" w:lastRow="0" w:firstColumn="0" w:lastColumn="0" w:oddVBand="0" w:evenVBand="0" w:oddHBand="0" w:evenHBand="0" w:firstRowFirstColumn="0" w:firstRowLastColumn="0" w:lastRowFirstColumn="0" w:lastRowLastColumn="0"/>
            </w:pPr>
            <w:r>
              <w:t>1</w:t>
            </w:r>
            <w:r w:rsidR="00B52639">
              <w:t>0</w:t>
            </w:r>
            <w:r w:rsidR="00C9528F">
              <w:t xml:space="preserve"> / </w:t>
            </w:r>
            <w:r>
              <w:t>2.5</w:t>
            </w:r>
          </w:p>
        </w:tc>
      </w:tr>
      <w:tr w:rsidR="00B52639" w:rsidTr="008C449B">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tcBorders>
          </w:tcPr>
          <w:p w:rsidR="00B52639" w:rsidRPr="0001397A" w:rsidRDefault="00B52639" w:rsidP="00447411">
            <w:pPr>
              <w:pStyle w:val="NoSpacing"/>
              <w:jc w:val="center"/>
              <w:rPr>
                <w:b w:val="0"/>
              </w:rPr>
            </w:pPr>
            <w:r>
              <w:rPr>
                <w:b w:val="0"/>
              </w:rPr>
              <w:t>M5</w:t>
            </w:r>
            <w:r w:rsidR="00C52A5E">
              <w:rPr>
                <w:b w:val="0"/>
              </w:rPr>
              <w:t>, M11</w:t>
            </w:r>
          </w:p>
        </w:tc>
        <w:tc>
          <w:tcPr>
            <w:tcW w:w="2835" w:type="dxa"/>
            <w:tcBorders>
              <w:top w:val="none" w:sz="0" w:space="0" w:color="auto"/>
              <w:bottom w:val="none" w:sz="0" w:space="0" w:color="auto"/>
            </w:tcBorders>
          </w:tcPr>
          <w:p w:rsidR="00B52639" w:rsidRPr="0001397A" w:rsidRDefault="00C52A5E" w:rsidP="00447411">
            <w:pPr>
              <w:pStyle w:val="NoSpacing"/>
              <w:jc w:val="center"/>
              <w:cnfStyle w:val="000000100000" w:firstRow="0" w:lastRow="0" w:firstColumn="0" w:lastColumn="0" w:oddVBand="0" w:evenVBand="0" w:oddHBand="1" w:evenHBand="0" w:firstRowFirstColumn="0" w:firstRowLastColumn="0" w:lastRowFirstColumn="0" w:lastRowLastColumn="0"/>
            </w:pPr>
            <w:r>
              <w:t>4</w:t>
            </w:r>
            <w:r w:rsidR="00C9528F">
              <w:t xml:space="preserve"> / </w:t>
            </w:r>
            <w:r w:rsidR="00B52639">
              <w:t>0.</w:t>
            </w:r>
            <w:r>
              <w:t>5</w:t>
            </w:r>
          </w:p>
        </w:tc>
      </w:tr>
      <w:tr w:rsidR="00B52639" w:rsidTr="008C449B">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B52639" w:rsidRPr="0001397A" w:rsidRDefault="00C52A5E" w:rsidP="00447411">
            <w:pPr>
              <w:pStyle w:val="NoSpacing"/>
              <w:jc w:val="center"/>
              <w:rPr>
                <w:b w:val="0"/>
              </w:rPr>
            </w:pPr>
            <w:r>
              <w:rPr>
                <w:b w:val="0"/>
              </w:rPr>
              <w:t xml:space="preserve">M6, </w:t>
            </w:r>
            <w:r w:rsidR="00B52639">
              <w:rPr>
                <w:b w:val="0"/>
              </w:rPr>
              <w:t>M7</w:t>
            </w:r>
          </w:p>
        </w:tc>
        <w:tc>
          <w:tcPr>
            <w:tcW w:w="2835" w:type="dxa"/>
          </w:tcPr>
          <w:p w:rsidR="00B52639" w:rsidRPr="0001397A" w:rsidRDefault="00C52A5E" w:rsidP="00447411">
            <w:pPr>
              <w:pStyle w:val="NoSpacing"/>
              <w:jc w:val="center"/>
              <w:cnfStyle w:val="000000000000" w:firstRow="0" w:lastRow="0" w:firstColumn="0" w:lastColumn="0" w:oddVBand="0" w:evenVBand="0" w:oddHBand="0" w:evenHBand="0" w:firstRowFirstColumn="0" w:firstRowLastColumn="0" w:lastRowFirstColumn="0" w:lastRowLastColumn="0"/>
            </w:pPr>
            <w:r>
              <w:t>100</w:t>
            </w:r>
            <w:r w:rsidR="00C9528F">
              <w:t xml:space="preserve"> / </w:t>
            </w:r>
            <w:r>
              <w:t>2.5</w:t>
            </w:r>
          </w:p>
        </w:tc>
      </w:tr>
      <w:tr w:rsidR="00B52639" w:rsidTr="008C449B">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tcBorders>
          </w:tcPr>
          <w:p w:rsidR="00B52639" w:rsidRPr="0001397A" w:rsidRDefault="00C52A5E" w:rsidP="00447411">
            <w:pPr>
              <w:pStyle w:val="NoSpacing"/>
              <w:jc w:val="center"/>
              <w:rPr>
                <w:b w:val="0"/>
              </w:rPr>
            </w:pPr>
            <w:r>
              <w:rPr>
                <w:b w:val="0"/>
              </w:rPr>
              <w:t>M8</w:t>
            </w:r>
          </w:p>
        </w:tc>
        <w:tc>
          <w:tcPr>
            <w:tcW w:w="2835" w:type="dxa"/>
            <w:tcBorders>
              <w:top w:val="none" w:sz="0" w:space="0" w:color="auto"/>
              <w:bottom w:val="none" w:sz="0" w:space="0" w:color="auto"/>
            </w:tcBorders>
          </w:tcPr>
          <w:p w:rsidR="00B52639" w:rsidRPr="0001397A" w:rsidRDefault="00C52A5E" w:rsidP="00447411">
            <w:pPr>
              <w:pStyle w:val="NoSpacing"/>
              <w:jc w:val="center"/>
              <w:cnfStyle w:val="000000100000" w:firstRow="0" w:lastRow="0" w:firstColumn="0" w:lastColumn="0" w:oddVBand="0" w:evenVBand="0" w:oddHBand="1" w:evenHBand="0" w:firstRowFirstColumn="0" w:firstRowLastColumn="0" w:lastRowFirstColumn="0" w:lastRowLastColumn="0"/>
            </w:pPr>
            <w:r>
              <w:t>5</w:t>
            </w:r>
            <w:r w:rsidR="00C9528F">
              <w:t xml:space="preserve"> / </w:t>
            </w:r>
            <w:r>
              <w:t>2.5</w:t>
            </w:r>
          </w:p>
        </w:tc>
      </w:tr>
      <w:tr w:rsidR="00B52639" w:rsidTr="008C449B">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B52639" w:rsidRPr="0001397A" w:rsidRDefault="00C52A5E" w:rsidP="00447411">
            <w:pPr>
              <w:pStyle w:val="NoSpacing"/>
              <w:jc w:val="center"/>
              <w:rPr>
                <w:b w:val="0"/>
              </w:rPr>
            </w:pPr>
            <w:r>
              <w:rPr>
                <w:b w:val="0"/>
              </w:rPr>
              <w:t>M9, M10</w:t>
            </w:r>
          </w:p>
        </w:tc>
        <w:tc>
          <w:tcPr>
            <w:tcW w:w="2835" w:type="dxa"/>
          </w:tcPr>
          <w:p w:rsidR="00B52639" w:rsidRPr="0001397A" w:rsidRDefault="00C52A5E" w:rsidP="00447411">
            <w:pPr>
              <w:pStyle w:val="NoSpacing"/>
              <w:jc w:val="center"/>
              <w:cnfStyle w:val="000000000000" w:firstRow="0" w:lastRow="0" w:firstColumn="0" w:lastColumn="0" w:oddVBand="0" w:evenVBand="0" w:oddHBand="0" w:evenHBand="0" w:firstRowFirstColumn="0" w:firstRowLastColumn="0" w:lastRowFirstColumn="0" w:lastRowLastColumn="0"/>
            </w:pPr>
            <w:r>
              <w:t>50</w:t>
            </w:r>
            <w:r w:rsidR="00C9528F">
              <w:t xml:space="preserve"> / </w:t>
            </w:r>
            <w:r>
              <w:t>2</w:t>
            </w:r>
            <w:r w:rsidR="00B52639">
              <w:t>.</w:t>
            </w:r>
            <w:r>
              <w:t>5</w:t>
            </w:r>
          </w:p>
        </w:tc>
      </w:tr>
      <w:tr w:rsidR="00B52639" w:rsidTr="00C52A5E">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tcBorders>
          </w:tcPr>
          <w:p w:rsidR="00B52639" w:rsidRPr="0001397A" w:rsidRDefault="00C52A5E" w:rsidP="00447411">
            <w:pPr>
              <w:pStyle w:val="NoSpacing"/>
              <w:jc w:val="center"/>
              <w:rPr>
                <w:b w:val="0"/>
              </w:rPr>
            </w:pPr>
            <w:r>
              <w:rPr>
                <w:b w:val="0"/>
              </w:rPr>
              <w:t>M12</w:t>
            </w:r>
          </w:p>
        </w:tc>
        <w:tc>
          <w:tcPr>
            <w:tcW w:w="2835" w:type="dxa"/>
            <w:tcBorders>
              <w:top w:val="none" w:sz="0" w:space="0" w:color="auto"/>
              <w:bottom w:val="none" w:sz="0" w:space="0" w:color="auto"/>
            </w:tcBorders>
          </w:tcPr>
          <w:p w:rsidR="00B52639" w:rsidRPr="0001397A" w:rsidRDefault="00C52A5E" w:rsidP="00447411">
            <w:pPr>
              <w:pStyle w:val="NoSpacing"/>
              <w:keepNext/>
              <w:jc w:val="center"/>
              <w:cnfStyle w:val="000000100000" w:firstRow="0" w:lastRow="0" w:firstColumn="0" w:lastColumn="0" w:oddVBand="0" w:evenVBand="0" w:oddHBand="1" w:evenHBand="0" w:firstRowFirstColumn="0" w:firstRowLastColumn="0" w:lastRowFirstColumn="0" w:lastRowLastColumn="0"/>
            </w:pPr>
            <w:r>
              <w:t>5</w:t>
            </w:r>
            <w:r w:rsidR="00C9528F">
              <w:t xml:space="preserve"> / </w:t>
            </w:r>
            <w:r>
              <w:t>2.5</w:t>
            </w:r>
          </w:p>
        </w:tc>
      </w:tr>
      <w:tr w:rsidR="00C52A5E" w:rsidTr="00C52A5E">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C52A5E" w:rsidRPr="008000AF" w:rsidRDefault="007B7094" w:rsidP="00447411">
            <w:pPr>
              <w:pStyle w:val="NoSpacing"/>
              <w:jc w:val="center"/>
              <w:rPr>
                <w:b w:val="0"/>
              </w:rPr>
            </w:pPr>
            <w:r w:rsidRPr="008000AF">
              <w:rPr>
                <w:b w:val="0"/>
              </w:rPr>
              <w:t>M13</w:t>
            </w:r>
          </w:p>
        </w:tc>
        <w:tc>
          <w:tcPr>
            <w:tcW w:w="2835" w:type="dxa"/>
          </w:tcPr>
          <w:p w:rsidR="00C52A5E" w:rsidRPr="008000AF" w:rsidRDefault="007B7094" w:rsidP="00447411">
            <w:pPr>
              <w:pStyle w:val="NoSpacing"/>
              <w:keepNext/>
              <w:jc w:val="center"/>
              <w:cnfStyle w:val="000000000000" w:firstRow="0" w:lastRow="0" w:firstColumn="0" w:lastColumn="0" w:oddVBand="0" w:evenVBand="0" w:oddHBand="0" w:evenHBand="0" w:firstRowFirstColumn="0" w:firstRowLastColumn="0" w:lastRowFirstColumn="0" w:lastRowLastColumn="0"/>
            </w:pPr>
            <w:r w:rsidRPr="008000AF">
              <w:t>2.5/2.5</w:t>
            </w:r>
          </w:p>
        </w:tc>
      </w:tr>
      <w:tr w:rsidR="00C52A5E" w:rsidTr="008C449B">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bottom w:val="single" w:sz="12" w:space="0" w:color="auto"/>
            </w:tcBorders>
          </w:tcPr>
          <w:p w:rsidR="00C52A5E" w:rsidRDefault="007B7094" w:rsidP="00447411">
            <w:pPr>
              <w:pStyle w:val="NoSpacing"/>
              <w:jc w:val="center"/>
              <w:rPr>
                <w:b w:val="0"/>
              </w:rPr>
            </w:pPr>
            <w:r>
              <w:rPr>
                <w:b w:val="0"/>
              </w:rPr>
              <w:t>M14</w:t>
            </w:r>
          </w:p>
        </w:tc>
        <w:tc>
          <w:tcPr>
            <w:tcW w:w="2835" w:type="dxa"/>
            <w:tcBorders>
              <w:bottom w:val="single" w:sz="12" w:space="0" w:color="auto"/>
            </w:tcBorders>
          </w:tcPr>
          <w:p w:rsidR="00C52A5E" w:rsidRDefault="007B7094" w:rsidP="00447411">
            <w:pPr>
              <w:pStyle w:val="NoSpacing"/>
              <w:keepNext/>
              <w:jc w:val="center"/>
              <w:cnfStyle w:val="000000100000" w:firstRow="0" w:lastRow="0" w:firstColumn="0" w:lastColumn="0" w:oddVBand="0" w:evenVBand="0" w:oddHBand="1" w:evenHBand="0" w:firstRowFirstColumn="0" w:firstRowLastColumn="0" w:lastRowFirstColumn="0" w:lastRowLastColumn="0"/>
            </w:pPr>
            <w:r>
              <w:t>10/2.5</w:t>
            </w:r>
          </w:p>
        </w:tc>
      </w:tr>
    </w:tbl>
    <w:p w:rsidR="00D97DCA" w:rsidRDefault="00B52639" w:rsidP="00B52639">
      <w:pPr>
        <w:pStyle w:val="Caption"/>
      </w:pPr>
      <w:bookmarkStart w:id="15" w:name="_Toc533333027"/>
      <w:r>
        <w:t xml:space="preserve">Tablo </w:t>
      </w:r>
      <w:r>
        <w:fldChar w:fldCharType="begin"/>
      </w:r>
      <w:r>
        <w:instrText xml:space="preserve"> SEQ Tablo \* ARABIC </w:instrText>
      </w:r>
      <w:r>
        <w:fldChar w:fldCharType="separate"/>
      </w:r>
      <w:r w:rsidR="00B94D33">
        <w:rPr>
          <w:noProof/>
        </w:rPr>
        <w:t>2</w:t>
      </w:r>
      <w:r>
        <w:fldChar w:fldCharType="end"/>
      </w:r>
      <w:r>
        <w:t xml:space="preserve"> : İki numaralı devre yapısı CMOS boyutları</w:t>
      </w:r>
      <w:bookmarkEnd w:id="15"/>
      <w:r>
        <w:t xml:space="preserve"> </w:t>
      </w:r>
    </w:p>
    <w:p w:rsidR="006A1F6C" w:rsidRDefault="006A1F6C" w:rsidP="006A1F6C">
      <w:r>
        <w:t>Bu devre yapısı için Giriş Gerilimi(V</w:t>
      </w:r>
      <w:r>
        <w:rPr>
          <w:vertAlign w:val="subscript"/>
        </w:rPr>
        <w:t>y</w:t>
      </w:r>
      <w:r>
        <w:t>) / Çıkış Gerilimi(V</w:t>
      </w:r>
      <w:r>
        <w:rPr>
          <w:vertAlign w:val="subscript"/>
        </w:rPr>
        <w:t>x</w:t>
      </w:r>
      <w:r>
        <w:t xml:space="preserve">), Gerilim Kazanç grafikleri elde edilmiştir. Elde edilen grafikler </w:t>
      </w:r>
      <w:r>
        <w:rPr>
          <w:b/>
        </w:rPr>
        <w:t>Şekil 7</w:t>
      </w:r>
      <w:r>
        <w:t xml:space="preserve"> ve </w:t>
      </w:r>
      <w:r>
        <w:rPr>
          <w:b/>
        </w:rPr>
        <w:t>Şekil 8</w:t>
      </w:r>
      <w:r>
        <w:t>’de görülmektedir.</w:t>
      </w:r>
    </w:p>
    <w:p w:rsidR="008E58BB" w:rsidRDefault="008E58BB" w:rsidP="008E58BB">
      <w:pPr>
        <w:keepNext/>
        <w:jc w:val="center"/>
      </w:pPr>
      <w:r w:rsidRPr="008E58BB">
        <w:rPr>
          <w:noProof/>
          <w:lang w:eastAsia="tr-TR"/>
        </w:rPr>
        <w:drawing>
          <wp:inline distT="0" distB="0" distL="0" distR="0">
            <wp:extent cx="4971600" cy="357480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3102" b="955"/>
                    <a:stretch/>
                  </pic:blipFill>
                  <pic:spPr bwMode="auto">
                    <a:xfrm>
                      <a:off x="0" y="0"/>
                      <a:ext cx="4971600" cy="3574800"/>
                    </a:xfrm>
                    <a:prstGeom prst="rect">
                      <a:avLst/>
                    </a:prstGeom>
                    <a:noFill/>
                    <a:ln>
                      <a:noFill/>
                    </a:ln>
                    <a:extLst>
                      <a:ext uri="{53640926-AAD7-44D8-BBD7-CCE9431645EC}">
                        <a14:shadowObscured xmlns:a14="http://schemas.microsoft.com/office/drawing/2010/main"/>
                      </a:ext>
                    </a:extLst>
                  </pic:spPr>
                </pic:pic>
              </a:graphicData>
            </a:graphic>
          </wp:inline>
        </w:drawing>
      </w:r>
    </w:p>
    <w:p w:rsidR="008E58BB" w:rsidRDefault="008E58BB" w:rsidP="008E58BB">
      <w:pPr>
        <w:pStyle w:val="Caption"/>
      </w:pPr>
      <w:bookmarkStart w:id="16" w:name="_Toc533673890"/>
      <w:r>
        <w:t xml:space="preserve">Şekil </w:t>
      </w:r>
      <w:r w:rsidR="000D2742">
        <w:fldChar w:fldCharType="begin"/>
      </w:r>
      <w:r w:rsidR="000D2742">
        <w:instrText xml:space="preserve"> SEQ Şekil \* ARABIC </w:instrText>
      </w:r>
      <w:r w:rsidR="000D2742">
        <w:fldChar w:fldCharType="separate"/>
      </w:r>
      <w:r w:rsidR="00B94D33">
        <w:rPr>
          <w:noProof/>
        </w:rPr>
        <w:t>7</w:t>
      </w:r>
      <w:r w:rsidR="000D2742">
        <w:fldChar w:fldCharType="end"/>
      </w:r>
      <w:r>
        <w:t xml:space="preserve"> : İki  numaralı devre Giriş / Çıkış Gerilim Grafiği</w:t>
      </w:r>
      <w:bookmarkEnd w:id="16"/>
      <w:r>
        <w:t xml:space="preserve"> </w:t>
      </w:r>
    </w:p>
    <w:p w:rsidR="005C00F0" w:rsidRDefault="005C00F0" w:rsidP="005C00F0">
      <w:pPr>
        <w:keepNext/>
        <w:jc w:val="center"/>
      </w:pPr>
      <w:r w:rsidRPr="005C00F0">
        <w:rPr>
          <w:noProof/>
          <w:lang w:eastAsia="tr-TR"/>
        </w:rPr>
        <w:lastRenderedPageBreak/>
        <w:drawing>
          <wp:inline distT="0" distB="0" distL="0" distR="0">
            <wp:extent cx="4968000" cy="372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000" cy="3722400"/>
                    </a:xfrm>
                    <a:prstGeom prst="rect">
                      <a:avLst/>
                    </a:prstGeom>
                    <a:noFill/>
                    <a:ln>
                      <a:noFill/>
                    </a:ln>
                  </pic:spPr>
                </pic:pic>
              </a:graphicData>
            </a:graphic>
          </wp:inline>
        </w:drawing>
      </w:r>
    </w:p>
    <w:p w:rsidR="005C00F0" w:rsidRPr="00EB600A" w:rsidRDefault="005C00F0" w:rsidP="005C00F0">
      <w:pPr>
        <w:pStyle w:val="Caption"/>
      </w:pPr>
      <w:bookmarkStart w:id="17" w:name="_Toc533673891"/>
      <w:r>
        <w:t xml:space="preserve">Şekil </w:t>
      </w:r>
      <w:r w:rsidR="000D2742">
        <w:fldChar w:fldCharType="begin"/>
      </w:r>
      <w:r w:rsidR="000D2742">
        <w:instrText xml:space="preserve"> SEQ Şekil \* ARABIC </w:instrText>
      </w:r>
      <w:r w:rsidR="000D2742">
        <w:fldChar w:fldCharType="separate"/>
      </w:r>
      <w:r w:rsidR="00B94D33">
        <w:rPr>
          <w:noProof/>
        </w:rPr>
        <w:t>8</w:t>
      </w:r>
      <w:r w:rsidR="000D2742">
        <w:fldChar w:fldCharType="end"/>
      </w:r>
      <w:r>
        <w:t xml:space="preserve"> : İki Numaralı Devreli Gerilim Kazanç Grafiği</w:t>
      </w:r>
      <w:bookmarkEnd w:id="17"/>
    </w:p>
    <w:p w:rsidR="006A1F6C" w:rsidRDefault="005C00F0" w:rsidP="005C00F0">
      <w:r w:rsidRPr="00BA6D5D">
        <w:rPr>
          <w:b/>
        </w:rPr>
        <w:t>Şekil 7</w:t>
      </w:r>
      <w:r w:rsidRPr="00123F99">
        <w:t xml:space="preserve">’te grafik incelendiğinde devre yapısının yaklaşık olarak </w:t>
      </w:r>
      <w:r>
        <w:t>-4</w:t>
      </w:r>
      <w:r w:rsidRPr="00123F99">
        <w:t>00m</w:t>
      </w:r>
      <w:r>
        <w:t>V ile 4</w:t>
      </w:r>
      <w:r w:rsidRPr="00123F99">
        <w:t>00mV arasında doğrusal olarak çalıştığı göstermektedir.</w:t>
      </w:r>
      <w:r>
        <w:t xml:space="preserve"> Bir önceki devre yapısına göre bakıldığında bu devreni yapısı hem simetrik hem de daha geniş bir giriş voltajı aralığından çalıştığı gözlenmiştir.</w:t>
      </w:r>
      <w:r w:rsidRPr="00123F99">
        <w:t xml:space="preserve"> </w:t>
      </w:r>
      <w:r w:rsidRPr="00BA6D5D">
        <w:rPr>
          <w:b/>
        </w:rPr>
        <w:t>Şekil 8</w:t>
      </w:r>
      <w:r w:rsidRPr="00123F99">
        <w:t xml:space="preserve">’teki grafik ise CCII+ yapısında çalıştığını doğrulamaktadır. </w:t>
      </w:r>
      <w:r>
        <w:t>Bu devre yapısının tasarlandığı makale</w:t>
      </w:r>
      <w:r w:rsidR="008D4A9D">
        <w:t>de[3], devre yapısının</w:t>
      </w:r>
      <w:r>
        <w:t xml:space="preserve"> amacının düşük güçlerde çalışmadığı olduğu görülmüştür</w:t>
      </w:r>
      <w:r w:rsidR="00705566">
        <w:t>. Devre yapısı bu özelliği kazandırılmasına</w:t>
      </w:r>
      <w:r>
        <w:t xml:space="preserve"> yüksek frekanslarda gerilim kazancının artımasına neden olmuştur.</w:t>
      </w:r>
    </w:p>
    <w:p w:rsidR="003F66E9" w:rsidRDefault="003F66E9" w:rsidP="00BB1589">
      <w:pPr>
        <w:pStyle w:val="Heading3"/>
      </w:pPr>
      <w:bookmarkStart w:id="18" w:name="_Toc533673878"/>
      <w:r>
        <w:t>1.1.3 Üç</w:t>
      </w:r>
      <w:r w:rsidR="004206E2">
        <w:t xml:space="preserve"> </w:t>
      </w:r>
      <w:r>
        <w:t xml:space="preserve"> </w:t>
      </w:r>
      <w:r w:rsidR="004206E2">
        <w:t>N</w:t>
      </w:r>
      <w:r>
        <w:t>umaralı CCII+ Devre Yapısı</w:t>
      </w:r>
      <w:bookmarkEnd w:id="18"/>
    </w:p>
    <w:p w:rsidR="00BB1589" w:rsidRDefault="00BB1589" w:rsidP="00BB1589">
      <w:r>
        <w:t xml:space="preserve">İki numaralı devrenin, LTSpice yazılımında oluşturulmuş devre yapısı </w:t>
      </w:r>
      <w:r w:rsidRPr="00BB1589">
        <w:rPr>
          <w:b/>
        </w:rPr>
        <w:t>Şekil 9</w:t>
      </w:r>
      <w:r>
        <w:t xml:space="preserve">’da görülmektedir. Devre içerisinde kullanılan CMOS’ların W ve L oranları ile ise </w:t>
      </w:r>
      <w:r w:rsidRPr="00BB1589">
        <w:rPr>
          <w:b/>
        </w:rPr>
        <w:t>Tablo 3</w:t>
      </w:r>
      <w:r>
        <w:t>’de görülmektedir.</w:t>
      </w:r>
    </w:p>
    <w:p w:rsidR="00486D38" w:rsidRDefault="00486D38" w:rsidP="00486D38">
      <w:pPr>
        <w:keepNext/>
      </w:pPr>
      <w:r>
        <w:rPr>
          <w:noProof/>
          <w:lang w:eastAsia="tr-TR"/>
        </w:rPr>
        <w:lastRenderedPageBreak/>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86D38" w:rsidRDefault="00486D38" w:rsidP="00486D38">
      <w:pPr>
        <w:pStyle w:val="Caption"/>
      </w:pPr>
      <w:bookmarkStart w:id="19" w:name="_Toc533673892"/>
      <w:r>
        <w:t xml:space="preserve">Şekil </w:t>
      </w:r>
      <w:r w:rsidR="000D2742">
        <w:fldChar w:fldCharType="begin"/>
      </w:r>
      <w:r w:rsidR="000D2742">
        <w:instrText xml:space="preserve"> SEQ Şekil \* ARABIC </w:instrText>
      </w:r>
      <w:r w:rsidR="000D2742">
        <w:fldChar w:fldCharType="separate"/>
      </w:r>
      <w:r w:rsidR="00B94D33">
        <w:rPr>
          <w:noProof/>
        </w:rPr>
        <w:t>9</w:t>
      </w:r>
      <w:r w:rsidR="000D2742">
        <w:fldChar w:fldCharType="end"/>
      </w:r>
      <w:r>
        <w:t xml:space="preserve"> :</w:t>
      </w:r>
      <w:r w:rsidR="001862AA">
        <w:t xml:space="preserve"> Üç numaralı devre yapısının LTSpice şeması</w:t>
      </w:r>
      <w:bookmarkEnd w:id="19"/>
    </w:p>
    <w:tbl>
      <w:tblPr>
        <w:tblStyle w:val="PlainTable2"/>
        <w:tblW w:w="0" w:type="auto"/>
        <w:jc w:val="center"/>
        <w:tblBorders>
          <w:top w:val="none" w:sz="0" w:space="0" w:color="auto"/>
          <w:bottom w:val="none" w:sz="0" w:space="0" w:color="auto"/>
        </w:tblBorders>
        <w:tblLook w:val="04A0" w:firstRow="1" w:lastRow="0" w:firstColumn="1" w:lastColumn="0" w:noHBand="0" w:noVBand="1"/>
      </w:tblPr>
      <w:tblGrid>
        <w:gridCol w:w="2835"/>
        <w:gridCol w:w="2835"/>
      </w:tblGrid>
      <w:tr w:rsidR="00092360" w:rsidTr="008C4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bottom w:val="single" w:sz="12" w:space="0" w:color="auto"/>
            </w:tcBorders>
          </w:tcPr>
          <w:p w:rsidR="00092360" w:rsidRDefault="00092360" w:rsidP="008C449B">
            <w:pPr>
              <w:pStyle w:val="NoSpacing"/>
              <w:jc w:val="center"/>
            </w:pPr>
            <w:r>
              <w:t>CMOS</w:t>
            </w:r>
          </w:p>
        </w:tc>
        <w:tc>
          <w:tcPr>
            <w:tcW w:w="2835" w:type="dxa"/>
            <w:tcBorders>
              <w:top w:val="single" w:sz="12" w:space="0" w:color="auto"/>
              <w:bottom w:val="single" w:sz="12" w:space="0" w:color="auto"/>
            </w:tcBorders>
          </w:tcPr>
          <w:p w:rsidR="00092360" w:rsidRDefault="00092360" w:rsidP="008C449B">
            <w:pPr>
              <w:pStyle w:val="NoSpacing"/>
              <w:jc w:val="center"/>
              <w:cnfStyle w:val="100000000000" w:firstRow="1" w:lastRow="0" w:firstColumn="0" w:lastColumn="0" w:oddVBand="0" w:evenVBand="0" w:oddHBand="0" w:evenHBand="0" w:firstRowFirstColumn="0" w:firstRowLastColumn="0" w:lastRowFirstColumn="0" w:lastRowLastColumn="0"/>
            </w:pPr>
            <w:r>
              <w:t>W(um)  /  L(um)</w:t>
            </w:r>
          </w:p>
        </w:tc>
      </w:tr>
      <w:tr w:rsidR="00092360" w:rsidTr="008C449B">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bottom w:val="none" w:sz="0" w:space="0" w:color="auto"/>
            </w:tcBorders>
          </w:tcPr>
          <w:p w:rsidR="00092360" w:rsidRPr="0001397A" w:rsidRDefault="00AF7D6D" w:rsidP="008C449B">
            <w:pPr>
              <w:pStyle w:val="NoSpacing"/>
              <w:jc w:val="center"/>
              <w:rPr>
                <w:b w:val="0"/>
              </w:rPr>
            </w:pPr>
            <w:r>
              <w:rPr>
                <w:b w:val="0"/>
              </w:rPr>
              <w:t>M1</w:t>
            </w:r>
          </w:p>
        </w:tc>
        <w:tc>
          <w:tcPr>
            <w:tcW w:w="2835" w:type="dxa"/>
            <w:tcBorders>
              <w:top w:val="single" w:sz="12" w:space="0" w:color="auto"/>
              <w:bottom w:val="none" w:sz="0" w:space="0" w:color="auto"/>
            </w:tcBorders>
          </w:tcPr>
          <w:p w:rsidR="00092360" w:rsidRPr="0001397A" w:rsidRDefault="00AF7D6D" w:rsidP="008C449B">
            <w:pPr>
              <w:pStyle w:val="NoSpacing"/>
              <w:jc w:val="center"/>
              <w:cnfStyle w:val="000000100000" w:firstRow="0" w:lastRow="0" w:firstColumn="0" w:lastColumn="0" w:oddVBand="0" w:evenVBand="0" w:oddHBand="1" w:evenHBand="0" w:firstRowFirstColumn="0" w:firstRowLastColumn="0" w:lastRowFirstColumn="0" w:lastRowLastColumn="0"/>
            </w:pPr>
            <w:r>
              <w:t>5.52u / 0.18u</w:t>
            </w:r>
          </w:p>
        </w:tc>
      </w:tr>
      <w:tr w:rsidR="00092360" w:rsidTr="008C449B">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092360" w:rsidRPr="0001397A" w:rsidRDefault="00AF7D6D" w:rsidP="008C449B">
            <w:pPr>
              <w:pStyle w:val="NoSpacing"/>
              <w:jc w:val="center"/>
              <w:rPr>
                <w:b w:val="0"/>
              </w:rPr>
            </w:pPr>
            <w:r>
              <w:rPr>
                <w:b w:val="0"/>
              </w:rPr>
              <w:t>M2</w:t>
            </w:r>
          </w:p>
        </w:tc>
        <w:tc>
          <w:tcPr>
            <w:tcW w:w="2835" w:type="dxa"/>
          </w:tcPr>
          <w:p w:rsidR="00092360" w:rsidRPr="0001397A" w:rsidRDefault="00AF7D6D" w:rsidP="008C449B">
            <w:pPr>
              <w:pStyle w:val="NoSpacing"/>
              <w:jc w:val="center"/>
              <w:cnfStyle w:val="000000000000" w:firstRow="0" w:lastRow="0" w:firstColumn="0" w:lastColumn="0" w:oddVBand="0" w:evenVBand="0" w:oddHBand="0" w:evenHBand="0" w:firstRowFirstColumn="0" w:firstRowLastColumn="0" w:lastRowFirstColumn="0" w:lastRowLastColumn="0"/>
            </w:pPr>
            <w:r>
              <w:t>2u / 0.18u</w:t>
            </w:r>
          </w:p>
        </w:tc>
      </w:tr>
      <w:tr w:rsidR="00092360" w:rsidTr="008C449B">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tcBorders>
          </w:tcPr>
          <w:p w:rsidR="00092360" w:rsidRPr="0001397A" w:rsidRDefault="00AF7D6D" w:rsidP="008C449B">
            <w:pPr>
              <w:pStyle w:val="NoSpacing"/>
              <w:jc w:val="center"/>
              <w:rPr>
                <w:b w:val="0"/>
              </w:rPr>
            </w:pPr>
            <w:r>
              <w:rPr>
                <w:b w:val="0"/>
              </w:rPr>
              <w:t>M3, M4, M5,M10</w:t>
            </w:r>
          </w:p>
        </w:tc>
        <w:tc>
          <w:tcPr>
            <w:tcW w:w="2835" w:type="dxa"/>
            <w:tcBorders>
              <w:top w:val="none" w:sz="0" w:space="0" w:color="auto"/>
              <w:bottom w:val="none" w:sz="0" w:space="0" w:color="auto"/>
            </w:tcBorders>
          </w:tcPr>
          <w:p w:rsidR="00092360" w:rsidRPr="0001397A" w:rsidRDefault="00AF7D6D" w:rsidP="008C449B">
            <w:pPr>
              <w:pStyle w:val="NoSpacing"/>
              <w:jc w:val="center"/>
              <w:cnfStyle w:val="000000100000" w:firstRow="0" w:lastRow="0" w:firstColumn="0" w:lastColumn="0" w:oddVBand="0" w:evenVBand="0" w:oddHBand="1" w:evenHBand="0" w:firstRowFirstColumn="0" w:firstRowLastColumn="0" w:lastRowFirstColumn="0" w:lastRowLastColumn="0"/>
            </w:pPr>
            <w:r>
              <w:t>8u / 0.18u</w:t>
            </w:r>
          </w:p>
        </w:tc>
      </w:tr>
      <w:tr w:rsidR="00092360" w:rsidTr="008C449B">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092360" w:rsidRPr="0001397A" w:rsidRDefault="00AF7D6D" w:rsidP="008C449B">
            <w:pPr>
              <w:pStyle w:val="NoSpacing"/>
              <w:jc w:val="center"/>
              <w:rPr>
                <w:b w:val="0"/>
              </w:rPr>
            </w:pPr>
            <w:r>
              <w:rPr>
                <w:b w:val="0"/>
              </w:rPr>
              <w:t>M6</w:t>
            </w:r>
          </w:p>
        </w:tc>
        <w:tc>
          <w:tcPr>
            <w:tcW w:w="2835" w:type="dxa"/>
          </w:tcPr>
          <w:p w:rsidR="00092360" w:rsidRPr="0001397A" w:rsidRDefault="00AF7D6D" w:rsidP="008C449B">
            <w:pPr>
              <w:pStyle w:val="NoSpacing"/>
              <w:jc w:val="center"/>
              <w:cnfStyle w:val="000000000000" w:firstRow="0" w:lastRow="0" w:firstColumn="0" w:lastColumn="0" w:oddVBand="0" w:evenVBand="0" w:oddHBand="0" w:evenHBand="0" w:firstRowFirstColumn="0" w:firstRowLastColumn="0" w:lastRowFirstColumn="0" w:lastRowLastColumn="0"/>
            </w:pPr>
            <w:r>
              <w:t>0.5u / 0.18u</w:t>
            </w:r>
          </w:p>
        </w:tc>
      </w:tr>
      <w:tr w:rsidR="00092360" w:rsidTr="008C449B">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tcBorders>
          </w:tcPr>
          <w:p w:rsidR="00092360" w:rsidRPr="0001397A" w:rsidRDefault="00AF7D6D" w:rsidP="008C449B">
            <w:pPr>
              <w:pStyle w:val="NoSpacing"/>
              <w:jc w:val="center"/>
              <w:rPr>
                <w:b w:val="0"/>
              </w:rPr>
            </w:pPr>
            <w:r>
              <w:rPr>
                <w:b w:val="0"/>
              </w:rPr>
              <w:t>M7,M9</w:t>
            </w:r>
          </w:p>
        </w:tc>
        <w:tc>
          <w:tcPr>
            <w:tcW w:w="2835" w:type="dxa"/>
            <w:tcBorders>
              <w:top w:val="none" w:sz="0" w:space="0" w:color="auto"/>
              <w:bottom w:val="none" w:sz="0" w:space="0" w:color="auto"/>
            </w:tcBorders>
          </w:tcPr>
          <w:p w:rsidR="00092360" w:rsidRPr="0001397A" w:rsidRDefault="00AF7D6D" w:rsidP="008C449B">
            <w:pPr>
              <w:pStyle w:val="NoSpacing"/>
              <w:jc w:val="center"/>
              <w:cnfStyle w:val="000000100000" w:firstRow="0" w:lastRow="0" w:firstColumn="0" w:lastColumn="0" w:oddVBand="0" w:evenVBand="0" w:oddHBand="1" w:evenHBand="0" w:firstRowFirstColumn="0" w:firstRowLastColumn="0" w:lastRowFirstColumn="0" w:lastRowLastColumn="0"/>
            </w:pPr>
            <w:r>
              <w:t>2.5u / 0.18u</w:t>
            </w:r>
          </w:p>
        </w:tc>
      </w:tr>
      <w:tr w:rsidR="00092360" w:rsidTr="00AF7D6D">
        <w:trPr>
          <w:trHeight w:val="113"/>
          <w:jc w:val="center"/>
        </w:trPr>
        <w:tc>
          <w:tcPr>
            <w:cnfStyle w:val="001000000000" w:firstRow="0" w:lastRow="0" w:firstColumn="1" w:lastColumn="0" w:oddVBand="0" w:evenVBand="0" w:oddHBand="0" w:evenHBand="0" w:firstRowFirstColumn="0" w:firstRowLastColumn="0" w:lastRowFirstColumn="0" w:lastRowLastColumn="0"/>
            <w:tcW w:w="2835" w:type="dxa"/>
          </w:tcPr>
          <w:p w:rsidR="00092360" w:rsidRPr="0001397A" w:rsidRDefault="00AF7D6D" w:rsidP="008C449B">
            <w:pPr>
              <w:pStyle w:val="NoSpacing"/>
              <w:jc w:val="center"/>
              <w:rPr>
                <w:b w:val="0"/>
              </w:rPr>
            </w:pPr>
            <w:r>
              <w:rPr>
                <w:b w:val="0"/>
              </w:rPr>
              <w:t>M8</w:t>
            </w:r>
          </w:p>
        </w:tc>
        <w:tc>
          <w:tcPr>
            <w:tcW w:w="2835" w:type="dxa"/>
          </w:tcPr>
          <w:p w:rsidR="00092360" w:rsidRPr="0001397A" w:rsidRDefault="00AF7D6D" w:rsidP="008C449B">
            <w:pPr>
              <w:pStyle w:val="NoSpacing"/>
              <w:jc w:val="center"/>
              <w:cnfStyle w:val="000000000000" w:firstRow="0" w:lastRow="0" w:firstColumn="0" w:lastColumn="0" w:oddVBand="0" w:evenVBand="0" w:oddHBand="0" w:evenHBand="0" w:firstRowFirstColumn="0" w:firstRowLastColumn="0" w:lastRowFirstColumn="0" w:lastRowLastColumn="0"/>
            </w:pPr>
            <w:r>
              <w:t>4u / 0.18u</w:t>
            </w:r>
          </w:p>
        </w:tc>
      </w:tr>
      <w:tr w:rsidR="00092360" w:rsidTr="00AF7D6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single" w:sz="12" w:space="0" w:color="auto"/>
            </w:tcBorders>
          </w:tcPr>
          <w:p w:rsidR="00092360" w:rsidRPr="0001397A" w:rsidRDefault="00AF7D6D" w:rsidP="008C449B">
            <w:pPr>
              <w:pStyle w:val="NoSpacing"/>
              <w:jc w:val="center"/>
              <w:rPr>
                <w:b w:val="0"/>
              </w:rPr>
            </w:pPr>
            <w:r>
              <w:rPr>
                <w:b w:val="0"/>
              </w:rPr>
              <w:t>M11, M12, M13</w:t>
            </w:r>
          </w:p>
        </w:tc>
        <w:tc>
          <w:tcPr>
            <w:tcW w:w="2835" w:type="dxa"/>
            <w:tcBorders>
              <w:top w:val="none" w:sz="0" w:space="0" w:color="auto"/>
              <w:bottom w:val="single" w:sz="12" w:space="0" w:color="auto"/>
            </w:tcBorders>
          </w:tcPr>
          <w:p w:rsidR="00092360" w:rsidRPr="0001397A" w:rsidRDefault="00AF7D6D" w:rsidP="008C449B">
            <w:pPr>
              <w:pStyle w:val="NoSpacing"/>
              <w:keepNext/>
              <w:jc w:val="center"/>
              <w:cnfStyle w:val="000000100000" w:firstRow="0" w:lastRow="0" w:firstColumn="0" w:lastColumn="0" w:oddVBand="0" w:evenVBand="0" w:oddHBand="1" w:evenHBand="0" w:firstRowFirstColumn="0" w:firstRowLastColumn="0" w:lastRowFirstColumn="0" w:lastRowLastColumn="0"/>
            </w:pPr>
            <w:r>
              <w:t>10u / 0.18u</w:t>
            </w:r>
          </w:p>
        </w:tc>
      </w:tr>
    </w:tbl>
    <w:p w:rsidR="00BB1589" w:rsidRDefault="00092360" w:rsidP="00092360">
      <w:pPr>
        <w:pStyle w:val="Caption"/>
      </w:pPr>
      <w:bookmarkStart w:id="20" w:name="_Toc533333028"/>
      <w:r>
        <w:t xml:space="preserve">Tablo </w:t>
      </w:r>
      <w:r>
        <w:fldChar w:fldCharType="begin"/>
      </w:r>
      <w:r>
        <w:instrText xml:space="preserve"> SEQ Tablo \* ARABIC </w:instrText>
      </w:r>
      <w:r>
        <w:fldChar w:fldCharType="separate"/>
      </w:r>
      <w:r w:rsidR="00B94D33">
        <w:rPr>
          <w:noProof/>
        </w:rPr>
        <w:t>3</w:t>
      </w:r>
      <w:r>
        <w:fldChar w:fldCharType="end"/>
      </w:r>
      <w:r>
        <w:t xml:space="preserve"> : Üç numaralı devre yapısı CMOS boyutları</w:t>
      </w:r>
      <w:bookmarkEnd w:id="20"/>
    </w:p>
    <w:p w:rsidR="008C5476" w:rsidRDefault="008C5476" w:rsidP="008C5476">
      <w:r>
        <w:t>Bu devre yapısı için Giriş Gerilimi(V</w:t>
      </w:r>
      <w:r>
        <w:rPr>
          <w:vertAlign w:val="subscript"/>
        </w:rPr>
        <w:t>y</w:t>
      </w:r>
      <w:r>
        <w:t>) / Çıkış Gerilimi(V</w:t>
      </w:r>
      <w:r>
        <w:rPr>
          <w:vertAlign w:val="subscript"/>
        </w:rPr>
        <w:t>x</w:t>
      </w:r>
      <w:r>
        <w:t xml:space="preserve">), Gerilim Kazanç grafikleri elde edilmiştir. Elde edilen grafikler </w:t>
      </w:r>
      <w:r>
        <w:rPr>
          <w:b/>
        </w:rPr>
        <w:t>Şekil 10</w:t>
      </w:r>
      <w:r>
        <w:t xml:space="preserve"> ve </w:t>
      </w:r>
      <w:r>
        <w:rPr>
          <w:b/>
        </w:rPr>
        <w:t>Şekil 11</w:t>
      </w:r>
      <w:r>
        <w:t>’de görülmektedir.</w:t>
      </w:r>
    </w:p>
    <w:p w:rsidR="002F41CB" w:rsidRDefault="005C11AD" w:rsidP="002F41CB">
      <w:pPr>
        <w:keepNext/>
        <w:jc w:val="center"/>
      </w:pPr>
      <w:r w:rsidRPr="005C11AD">
        <w:rPr>
          <w:noProof/>
          <w:lang w:eastAsia="tr-TR"/>
        </w:rPr>
        <w:lastRenderedPageBreak/>
        <w:drawing>
          <wp:inline distT="0" distB="0" distL="0" distR="0">
            <wp:extent cx="4971600" cy="372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1600" cy="3726000"/>
                    </a:xfrm>
                    <a:prstGeom prst="rect">
                      <a:avLst/>
                    </a:prstGeom>
                    <a:noFill/>
                    <a:ln>
                      <a:noFill/>
                    </a:ln>
                  </pic:spPr>
                </pic:pic>
              </a:graphicData>
            </a:graphic>
          </wp:inline>
        </w:drawing>
      </w:r>
    </w:p>
    <w:p w:rsidR="005C11AD" w:rsidRDefault="002F41CB" w:rsidP="008E220E">
      <w:pPr>
        <w:pStyle w:val="Caption"/>
      </w:pPr>
      <w:bookmarkStart w:id="21" w:name="_Toc533673893"/>
      <w:r>
        <w:t xml:space="preserve">Şekil </w:t>
      </w:r>
      <w:r w:rsidR="000D2742">
        <w:fldChar w:fldCharType="begin"/>
      </w:r>
      <w:r w:rsidR="000D2742">
        <w:instrText xml:space="preserve"> SEQ Şekil \* ARABIC </w:instrText>
      </w:r>
      <w:r w:rsidR="000D2742">
        <w:fldChar w:fldCharType="separate"/>
      </w:r>
      <w:r w:rsidR="00B94D33">
        <w:rPr>
          <w:noProof/>
        </w:rPr>
        <w:t>10</w:t>
      </w:r>
      <w:r w:rsidR="000D2742">
        <w:fldChar w:fldCharType="end"/>
      </w:r>
      <w:r>
        <w:t xml:space="preserve"> :</w:t>
      </w:r>
      <w:r w:rsidR="008E220E">
        <w:t xml:space="preserve"> </w:t>
      </w:r>
      <w:r w:rsidR="00E53406">
        <w:t>Üç</w:t>
      </w:r>
      <w:r w:rsidR="008E220E">
        <w:t xml:space="preserve"> numaralı devre Giriş / Çıkış Gerilim Grafiği</w:t>
      </w:r>
      <w:bookmarkEnd w:id="21"/>
    </w:p>
    <w:p w:rsidR="002F41CB" w:rsidRDefault="005C11AD" w:rsidP="002F41CB">
      <w:pPr>
        <w:keepNext/>
        <w:jc w:val="center"/>
      </w:pPr>
      <w:r w:rsidRPr="005C11AD">
        <w:rPr>
          <w:noProof/>
          <w:lang w:eastAsia="tr-TR"/>
        </w:rPr>
        <w:drawing>
          <wp:inline distT="0" distB="0" distL="0" distR="0">
            <wp:extent cx="4971600" cy="3726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1600" cy="3726000"/>
                    </a:xfrm>
                    <a:prstGeom prst="rect">
                      <a:avLst/>
                    </a:prstGeom>
                    <a:noFill/>
                    <a:ln>
                      <a:noFill/>
                    </a:ln>
                  </pic:spPr>
                </pic:pic>
              </a:graphicData>
            </a:graphic>
          </wp:inline>
        </w:drawing>
      </w:r>
    </w:p>
    <w:p w:rsidR="008C5476" w:rsidRDefault="002F41CB" w:rsidP="002F41CB">
      <w:pPr>
        <w:pStyle w:val="Caption"/>
      </w:pPr>
      <w:bookmarkStart w:id="22" w:name="_Toc533673894"/>
      <w:r>
        <w:t xml:space="preserve">Şekil </w:t>
      </w:r>
      <w:r w:rsidR="000D2742">
        <w:fldChar w:fldCharType="begin"/>
      </w:r>
      <w:r w:rsidR="000D2742">
        <w:instrText xml:space="preserve"> SEQ Şekil \* ARABIC </w:instrText>
      </w:r>
      <w:r w:rsidR="000D2742">
        <w:fldChar w:fldCharType="separate"/>
      </w:r>
      <w:r w:rsidR="00B94D33">
        <w:rPr>
          <w:noProof/>
        </w:rPr>
        <w:t>11</w:t>
      </w:r>
      <w:r w:rsidR="000D2742">
        <w:fldChar w:fldCharType="end"/>
      </w:r>
      <w:r>
        <w:t xml:space="preserve"> :</w:t>
      </w:r>
      <w:r w:rsidR="008E6CF6">
        <w:t xml:space="preserve"> İki Numaralı Devreli Gerilim Kazanç Grafiği</w:t>
      </w:r>
      <w:bookmarkEnd w:id="22"/>
      <w:r>
        <w:t xml:space="preserve"> </w:t>
      </w:r>
    </w:p>
    <w:p w:rsidR="00A21F5A" w:rsidRDefault="00A21F5A" w:rsidP="0008344A">
      <w:r w:rsidRPr="00BA6D5D">
        <w:rPr>
          <w:b/>
        </w:rPr>
        <w:lastRenderedPageBreak/>
        <w:t>Şekil</w:t>
      </w:r>
      <w:r>
        <w:rPr>
          <w:b/>
        </w:rPr>
        <w:t xml:space="preserve"> 1</w:t>
      </w:r>
      <w:r w:rsidRPr="00A21F5A">
        <w:rPr>
          <w:b/>
        </w:rPr>
        <w:t>0</w:t>
      </w:r>
      <w:r>
        <w:t>’daki</w:t>
      </w:r>
      <w:r w:rsidRPr="00123F99">
        <w:t xml:space="preserve"> grafik incelendiğinde devre yapısının yaklaşık olarak </w:t>
      </w:r>
      <w:r>
        <w:t>-8</w:t>
      </w:r>
      <w:r w:rsidRPr="00123F99">
        <w:t>00m</w:t>
      </w:r>
      <w:r>
        <w:t>V ile 5</w:t>
      </w:r>
      <w:r w:rsidRPr="00123F99">
        <w:t>00mV arasında doğrusal olarak çalıştığı göstermektedir.</w:t>
      </w:r>
      <w:r w:rsidR="0008344A">
        <w:t xml:space="preserve"> </w:t>
      </w:r>
      <w:r w:rsidR="0008344A" w:rsidRPr="0008344A">
        <w:rPr>
          <w:b/>
        </w:rPr>
        <w:t>Şekil 11</w:t>
      </w:r>
      <w:r w:rsidR="0008344A" w:rsidRPr="00123F99">
        <w:t>’</w:t>
      </w:r>
      <w:r w:rsidR="0008344A">
        <w:t>d</w:t>
      </w:r>
      <w:r w:rsidR="0008344A" w:rsidRPr="00123F99">
        <w:t xml:space="preserve">eki grafik ise CCII+ yapısında çalıştığını doğrulamaktadır. </w:t>
      </w:r>
      <w:r w:rsidR="0008344A">
        <w:t>Diğer iki devre yapısının kesme frekansları incelendiği zaman en yüksek kesme frekansına sahip devre yapısı olduğu görülmektedir.</w:t>
      </w:r>
    </w:p>
    <w:p w:rsidR="00777C1C" w:rsidRDefault="00777C1C" w:rsidP="00777C1C">
      <w:pPr>
        <w:pStyle w:val="Heading1"/>
      </w:pPr>
      <w:bookmarkStart w:id="23" w:name="_Toc533673879"/>
      <w:r>
        <w:t xml:space="preserve">2. CCII+ ile </w:t>
      </w:r>
      <w:r w:rsidR="008A1B3D">
        <w:t xml:space="preserve">Çoklu Girişli Tek Çıkışlı </w:t>
      </w:r>
      <w:r w:rsidR="00AB357C">
        <w:t>Filtre Tasarımı</w:t>
      </w:r>
      <w:bookmarkEnd w:id="23"/>
    </w:p>
    <w:p w:rsidR="00AB357C" w:rsidRDefault="00AB357C" w:rsidP="00AB357C">
      <w:r>
        <w:t>Bu filtre yapıları tasarlanırken [5] numaralı makaleden yararlanışmıştır. Devre yapısı Şekil 12’de görülmektedir.</w:t>
      </w:r>
    </w:p>
    <w:p w:rsidR="000D2742" w:rsidRDefault="000D2742" w:rsidP="000D2742">
      <w:pPr>
        <w:keepNext/>
        <w:jc w:val="center"/>
      </w:pPr>
      <w:r>
        <w:rPr>
          <w:noProof/>
          <w:lang w:eastAsia="tr-TR"/>
        </w:rPr>
        <w:drawing>
          <wp:inline distT="0" distB="0" distL="0" distR="0">
            <wp:extent cx="4114800"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834640"/>
                    </a:xfrm>
                    <a:prstGeom prst="rect">
                      <a:avLst/>
                    </a:prstGeom>
                    <a:noFill/>
                    <a:ln>
                      <a:noFill/>
                    </a:ln>
                  </pic:spPr>
                </pic:pic>
              </a:graphicData>
            </a:graphic>
          </wp:inline>
        </w:drawing>
      </w:r>
    </w:p>
    <w:p w:rsidR="000D2742" w:rsidRDefault="000D2742" w:rsidP="000D2742">
      <w:pPr>
        <w:pStyle w:val="Caption"/>
      </w:pPr>
      <w:bookmarkStart w:id="24" w:name="_Toc533673895"/>
      <w:r>
        <w:t xml:space="preserve">Şekil </w:t>
      </w:r>
      <w:r>
        <w:fldChar w:fldCharType="begin"/>
      </w:r>
      <w:r>
        <w:instrText xml:space="preserve"> SEQ Şekil \* ARABIC </w:instrText>
      </w:r>
      <w:r>
        <w:fldChar w:fldCharType="separate"/>
      </w:r>
      <w:r w:rsidR="00B94D33">
        <w:rPr>
          <w:noProof/>
        </w:rPr>
        <w:t>12</w:t>
      </w:r>
      <w:r>
        <w:fldChar w:fldCharType="end"/>
      </w:r>
      <w:r>
        <w:t xml:space="preserve"> : Çoklu Girişli Tek Çıkışlı Filtre Yapısı</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788"/>
      </w:tblGrid>
      <w:tr w:rsidR="000D2742" w:rsidTr="000B4366">
        <w:trPr>
          <w:trHeight w:val="1984"/>
        </w:trPr>
        <w:tc>
          <w:tcPr>
            <w:tcW w:w="562" w:type="dxa"/>
            <w:vAlign w:val="center"/>
          </w:tcPr>
          <w:p w:rsidR="000D2742" w:rsidRPr="000B4366" w:rsidRDefault="000D2742" w:rsidP="000B4366">
            <w:pPr>
              <w:pStyle w:val="NoSpacing"/>
              <w:ind w:firstLine="0"/>
              <w:jc w:val="center"/>
              <w:rPr>
                <w:rFonts w:ascii="Cambria Math" w:hAnsi="Cambria Math"/>
                <w:sz w:val="20"/>
                <w:szCs w:val="20"/>
              </w:rPr>
            </w:pPr>
            <w:r w:rsidRPr="000B4366">
              <w:rPr>
                <w:rFonts w:ascii="Cambria Math" w:hAnsi="Cambria Math"/>
                <w:sz w:val="20"/>
                <w:szCs w:val="20"/>
              </w:rPr>
              <w:t>(1)</w:t>
            </w:r>
          </w:p>
        </w:tc>
        <w:tc>
          <w:tcPr>
            <w:tcW w:w="8788" w:type="dxa"/>
            <w:vAlign w:val="center"/>
          </w:tcPr>
          <w:p w:rsidR="000D2742" w:rsidRDefault="00500AEB" w:rsidP="00500AEB">
            <w:pPr>
              <w:pStyle w:val="NoSpacing"/>
              <w:ind w:firstLine="0"/>
              <w:jc w:val="center"/>
              <w:rPr>
                <w:rFonts w:eastAsiaTheme="minorEastAsia"/>
              </w:rPr>
            </w:pPr>
            <w:r>
              <w:t xml:space="preserve">Alçak geçiren filtre şartı </w:t>
            </w:r>
            <m:oMath>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r>
                <w:rPr>
                  <w:rFonts w:ascii="Cambria Math" w:hAnsi="Cambria Math"/>
                </w:rPr>
                <m:t>=0</m:t>
              </m:r>
            </m:oMath>
            <w:r>
              <w:rPr>
                <w:rFonts w:eastAsiaTheme="minorEastAsia"/>
              </w:rPr>
              <w:t>.</w:t>
            </w:r>
          </w:p>
          <w:p w:rsidR="00500AEB" w:rsidRDefault="00500AEB" w:rsidP="00500AEB">
            <w:pPr>
              <w:pStyle w:val="NoSpacing"/>
              <w:ind w:firstLine="0"/>
              <w:jc w:val="center"/>
              <w:rPr>
                <w:rFonts w:eastAsiaTheme="minorEastAsia"/>
              </w:rPr>
            </w:pPr>
          </w:p>
          <w:p w:rsidR="00500AEB" w:rsidRDefault="00B21C3C" w:rsidP="00500AEB">
            <w:pPr>
              <w:pStyle w:val="NoSpacing"/>
              <w:ind w:firstLine="0"/>
              <w:jc w:val="center"/>
            </w:pPr>
            <m:oMathPara>
              <m:oMath>
                <m:f>
                  <m:fPr>
                    <m:ctrlPr>
                      <w:rPr>
                        <w:rFonts w:ascii="Cambria Math" w:hAnsi="Cambria Math"/>
                        <w:i/>
                      </w:rPr>
                    </m:ctrlPr>
                  </m:fPr>
                  <m:num>
                    <m:r>
                      <w:rPr>
                        <w:rFonts w:ascii="Cambria Math" w:hAnsi="Cambria Math"/>
                      </w:rPr>
                      <m:t>Iout</m:t>
                    </m:r>
                  </m:num>
                  <m:den>
                    <m:sSub>
                      <m:sSubPr>
                        <m:ctrlPr>
                          <w:rPr>
                            <w:rFonts w:ascii="Cambria Math" w:hAnsi="Cambria Math"/>
                            <w:i/>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den>
                </m:f>
              </m:oMath>
            </m:oMathPara>
          </w:p>
        </w:tc>
      </w:tr>
      <w:tr w:rsidR="000D2742" w:rsidTr="000B4366">
        <w:trPr>
          <w:trHeight w:val="1984"/>
        </w:trPr>
        <w:tc>
          <w:tcPr>
            <w:tcW w:w="562" w:type="dxa"/>
            <w:vAlign w:val="center"/>
          </w:tcPr>
          <w:p w:rsidR="000D2742" w:rsidRPr="000B4366" w:rsidRDefault="00500AEB" w:rsidP="000B4366">
            <w:pPr>
              <w:pStyle w:val="NoSpacing"/>
              <w:ind w:firstLine="0"/>
              <w:jc w:val="center"/>
              <w:rPr>
                <w:rFonts w:ascii="Cambria Math" w:hAnsi="Cambria Math"/>
                <w:sz w:val="20"/>
                <w:szCs w:val="20"/>
              </w:rPr>
            </w:pPr>
            <w:r w:rsidRPr="000B4366">
              <w:rPr>
                <w:rFonts w:ascii="Cambria Math" w:hAnsi="Cambria Math"/>
                <w:sz w:val="20"/>
                <w:szCs w:val="20"/>
              </w:rPr>
              <w:t>(2)</w:t>
            </w:r>
          </w:p>
        </w:tc>
        <w:tc>
          <w:tcPr>
            <w:tcW w:w="8788" w:type="dxa"/>
            <w:vAlign w:val="center"/>
          </w:tcPr>
          <w:p w:rsidR="00500AEB" w:rsidRDefault="00500AEB" w:rsidP="00500AEB">
            <w:pPr>
              <w:pStyle w:val="NoSpacing"/>
              <w:ind w:firstLine="0"/>
              <w:jc w:val="center"/>
              <w:rPr>
                <w:rFonts w:eastAsiaTheme="minorEastAsia"/>
              </w:rPr>
            </w:pPr>
            <w:r>
              <w:t xml:space="preserve">Bant geçiren filtre şartı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r>
                <w:rPr>
                  <w:rFonts w:ascii="Cambria Math" w:hAnsi="Cambria Math"/>
                </w:rPr>
                <m:t>=0</m:t>
              </m:r>
            </m:oMath>
          </w:p>
          <w:p w:rsidR="00500AEB" w:rsidRDefault="00500AEB" w:rsidP="00500AEB">
            <w:pPr>
              <w:pStyle w:val="NoSpacing"/>
              <w:ind w:firstLine="0"/>
              <w:jc w:val="center"/>
              <w:rPr>
                <w:rFonts w:eastAsiaTheme="minorEastAsia"/>
              </w:rPr>
            </w:pPr>
          </w:p>
          <w:p w:rsidR="000D2742" w:rsidRDefault="00B21C3C" w:rsidP="00500AEB">
            <w:pPr>
              <w:pStyle w:val="NoSpacing"/>
              <w:jc w:val="center"/>
            </w:pPr>
            <m:oMathPara>
              <m:oMath>
                <m:f>
                  <m:fPr>
                    <m:ctrlPr>
                      <w:rPr>
                        <w:rFonts w:ascii="Cambria Math" w:hAnsi="Cambria Math"/>
                        <w:i/>
                      </w:rPr>
                    </m:ctrlPr>
                  </m:fPr>
                  <m:num>
                    <m:r>
                      <w:rPr>
                        <w:rFonts w:ascii="Cambria Math" w:hAnsi="Cambria Math"/>
                      </w:rPr>
                      <m:t>Iout</m:t>
                    </m:r>
                  </m:num>
                  <m:den>
                    <m:sSub>
                      <m:sSubPr>
                        <m:ctrlPr>
                          <w:rPr>
                            <w:rFonts w:ascii="Cambria Math" w:hAnsi="Cambria Math"/>
                            <w:i/>
                          </w:rPr>
                        </m:ctrlPr>
                      </m:sSubPr>
                      <m:e>
                        <m:r>
                          <w:rPr>
                            <w:rFonts w:ascii="Cambria Math" w:hAnsi="Cambria Math"/>
                          </w:rPr>
                          <m:t>i</m:t>
                        </m:r>
                      </m:e>
                      <m:sub>
                        <m:r>
                          <w:rPr>
                            <w:rFonts w:ascii="Cambria Math" w:hAnsi="Cambria Math"/>
                          </w:rPr>
                          <m:t>4</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3</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den>
                </m:f>
              </m:oMath>
            </m:oMathPara>
          </w:p>
        </w:tc>
      </w:tr>
      <w:tr w:rsidR="000D2742" w:rsidTr="000B4366">
        <w:trPr>
          <w:trHeight w:val="1984"/>
        </w:trPr>
        <w:tc>
          <w:tcPr>
            <w:tcW w:w="562" w:type="dxa"/>
            <w:vAlign w:val="center"/>
          </w:tcPr>
          <w:p w:rsidR="000D2742" w:rsidRPr="000B4366" w:rsidRDefault="00500AEB" w:rsidP="000B4366">
            <w:pPr>
              <w:pStyle w:val="NoSpacing"/>
              <w:ind w:firstLine="0"/>
              <w:jc w:val="center"/>
              <w:rPr>
                <w:rFonts w:ascii="Cambria Math" w:hAnsi="Cambria Math"/>
                <w:sz w:val="20"/>
                <w:szCs w:val="20"/>
              </w:rPr>
            </w:pPr>
            <w:r w:rsidRPr="000B4366">
              <w:rPr>
                <w:rFonts w:ascii="Cambria Math" w:hAnsi="Cambria Math"/>
                <w:sz w:val="20"/>
                <w:szCs w:val="20"/>
              </w:rPr>
              <w:lastRenderedPageBreak/>
              <w:t>(3)</w:t>
            </w:r>
          </w:p>
        </w:tc>
        <w:tc>
          <w:tcPr>
            <w:tcW w:w="8788" w:type="dxa"/>
            <w:vAlign w:val="center"/>
          </w:tcPr>
          <w:p w:rsidR="00500AEB" w:rsidRPr="00500AEB" w:rsidRDefault="00500AEB" w:rsidP="00500AEB">
            <w:pPr>
              <w:pStyle w:val="NoSpacing"/>
              <w:ind w:firstLine="0"/>
              <w:jc w:val="center"/>
              <w:rPr>
                <w:rFonts w:eastAsiaTheme="minorEastAsia"/>
              </w:rPr>
            </w:pPr>
            <w:r>
              <w:t xml:space="preserve">Yüksek geçiren filtre şartı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5</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Theme="minorEastAsia" w:hAnsi="Cambria Math"/>
                    </w:rPr>
                    <m:t>)</m:t>
                  </m:r>
                </m:num>
                <m:den>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3</m:t>
                      </m:r>
                    </m:sub>
                  </m:sSub>
                </m:den>
              </m:f>
            </m:oMath>
          </w:p>
          <w:p w:rsidR="00500AEB" w:rsidRDefault="00500AEB" w:rsidP="00500AEB">
            <w:pPr>
              <w:pStyle w:val="NoSpacing"/>
              <w:ind w:firstLine="0"/>
              <w:jc w:val="center"/>
              <w:rPr>
                <w:rFonts w:eastAsiaTheme="minorEastAsia"/>
              </w:rPr>
            </w:pPr>
          </w:p>
          <w:p w:rsidR="000D2742" w:rsidRDefault="00B21C3C" w:rsidP="00500AEB">
            <w:pPr>
              <w:pStyle w:val="NoSpacing"/>
              <w:jc w:val="center"/>
            </w:pPr>
            <m:oMathPara>
              <m:oMath>
                <m:f>
                  <m:fPr>
                    <m:ctrlPr>
                      <w:rPr>
                        <w:rFonts w:ascii="Cambria Math" w:hAnsi="Cambria Math"/>
                        <w:i/>
                      </w:rPr>
                    </m:ctrlPr>
                  </m:fPr>
                  <m:num>
                    <m:r>
                      <w:rPr>
                        <w:rFonts w:ascii="Cambria Math" w:hAnsi="Cambria Math"/>
                      </w:rPr>
                      <m:t>Iout</m:t>
                    </m:r>
                  </m:num>
                  <m:den>
                    <m:sSub>
                      <m:sSubPr>
                        <m:ctrlPr>
                          <w:rPr>
                            <w:rFonts w:ascii="Cambria Math" w:hAnsi="Cambria Math"/>
                            <w:i/>
                          </w:rPr>
                        </m:ctrlPr>
                      </m:sSubPr>
                      <m:e>
                        <m:r>
                          <w:rPr>
                            <w:rFonts w:ascii="Cambria Math" w:hAnsi="Cambria Math"/>
                          </w:rPr>
                          <m:t>i</m:t>
                        </m:r>
                      </m:e>
                      <m:sub>
                        <m:r>
                          <w:rPr>
                            <w:rFonts w:ascii="Cambria Math" w:hAnsi="Cambria Math"/>
                          </w:rPr>
                          <m:t>5</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den>
                </m:f>
              </m:oMath>
            </m:oMathPara>
          </w:p>
        </w:tc>
      </w:tr>
    </w:tbl>
    <w:p w:rsidR="008C449B" w:rsidRDefault="008C449B" w:rsidP="008C449B">
      <w:pPr>
        <w:ind w:firstLine="0"/>
      </w:pPr>
      <w:r>
        <w:t>Direnç ve kapasitör elemanlarının hesaplamaları aşağıda görülmektedir.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
        <w:gridCol w:w="8867"/>
      </w:tblGrid>
      <w:tr w:rsidR="008C449B" w:rsidTr="00AD5AE3">
        <w:tc>
          <w:tcPr>
            <w:tcW w:w="421" w:type="dxa"/>
            <w:vAlign w:val="center"/>
          </w:tcPr>
          <w:p w:rsidR="008C449B" w:rsidRPr="00AD5AE3" w:rsidRDefault="00AD5AE3" w:rsidP="00AD5AE3">
            <w:pPr>
              <w:ind w:firstLine="0"/>
              <w:jc w:val="center"/>
              <w:rPr>
                <w:rFonts w:ascii="Cambria Math" w:hAnsi="Cambria Math"/>
                <w:sz w:val="20"/>
                <w:szCs w:val="20"/>
              </w:rPr>
            </w:pPr>
            <w:r w:rsidRPr="00AD5AE3">
              <w:rPr>
                <w:rFonts w:ascii="Cambria Math" w:hAnsi="Cambria Math"/>
                <w:sz w:val="20"/>
                <w:szCs w:val="20"/>
              </w:rPr>
              <w:t>(1</w:t>
            </w:r>
            <w:r w:rsidR="008C449B" w:rsidRPr="00AD5AE3">
              <w:rPr>
                <w:rFonts w:ascii="Cambria Math" w:hAnsi="Cambria Math"/>
                <w:sz w:val="20"/>
                <w:szCs w:val="20"/>
              </w:rPr>
              <w:t>)</w:t>
            </w:r>
          </w:p>
        </w:tc>
        <w:tc>
          <w:tcPr>
            <w:tcW w:w="8929" w:type="dxa"/>
          </w:tcPr>
          <w:p w:rsidR="008C449B" w:rsidRPr="008C449B" w:rsidRDefault="008C449B" w:rsidP="00AD5AE3">
            <w:pPr>
              <w:jc w:val="center"/>
              <w:rPr>
                <w:rFonts w:ascii="Cambria Math" w:hAnsi="Cambria Math"/>
                <w:sz w:val="22"/>
              </w:rPr>
            </w:pPr>
            <m:oMath>
              <m:r>
                <w:rPr>
                  <w:rFonts w:ascii="Cambria Math" w:hAnsi="Cambria Math"/>
                  <w:sz w:val="22"/>
                </w:rPr>
                <m:t>R3,R2=10k</m:t>
              </m:r>
              <m:r>
                <m:rPr>
                  <m:sty m:val="p"/>
                </m:rPr>
                <w:rPr>
                  <w:rFonts w:ascii="Cambria Math" w:hAnsi="Cambria Math"/>
                  <w:sz w:val="22"/>
                </w:rPr>
                <m:t xml:space="preserve">Ω </m:t>
              </m:r>
              <m:r>
                <w:rPr>
                  <w:rFonts w:ascii="Cambria Math" w:eastAsiaTheme="minorEastAsia" w:hAnsi="Cambria Math"/>
                  <w:sz w:val="22"/>
                </w:rPr>
                <m:t>, C1=10nF,C2=1nF</m:t>
              </m:r>
            </m:oMath>
            <w:r>
              <w:rPr>
                <w:rFonts w:ascii="Cambria Math" w:eastAsiaTheme="minorEastAsia" w:hAnsi="Cambria Math"/>
                <w:sz w:val="22"/>
              </w:rPr>
              <w:t xml:space="preserve"> </w:t>
            </w:r>
          </w:p>
        </w:tc>
      </w:tr>
      <w:tr w:rsidR="00AD5AE3" w:rsidTr="00AD5AE3">
        <w:tc>
          <w:tcPr>
            <w:tcW w:w="421" w:type="dxa"/>
            <w:vAlign w:val="center"/>
          </w:tcPr>
          <w:p w:rsidR="00AD5AE3" w:rsidRPr="00AD5AE3" w:rsidRDefault="00AD5AE3" w:rsidP="00AD5AE3">
            <w:pPr>
              <w:ind w:firstLine="0"/>
              <w:jc w:val="center"/>
              <w:rPr>
                <w:rFonts w:ascii="Cambria Math" w:hAnsi="Cambria Math"/>
                <w:sz w:val="20"/>
                <w:szCs w:val="20"/>
              </w:rPr>
            </w:pPr>
            <w:r w:rsidRPr="00AD5AE3">
              <w:rPr>
                <w:rFonts w:ascii="Cambria Math" w:hAnsi="Cambria Math"/>
                <w:sz w:val="20"/>
                <w:szCs w:val="20"/>
              </w:rPr>
              <w:t>(2)</w:t>
            </w:r>
          </w:p>
        </w:tc>
        <w:tc>
          <w:tcPr>
            <w:tcW w:w="8929" w:type="dxa"/>
          </w:tcPr>
          <w:p w:rsidR="00AD5AE3" w:rsidRDefault="00AD5AE3" w:rsidP="00AD5AE3">
            <w:pPr>
              <w:jc w:val="center"/>
              <w:rPr>
                <w:rFonts w:ascii="Cambria Math" w:eastAsia="Calibri" w:hAnsi="Cambria Math" w:cs="Times New Roman"/>
                <w:sz w:val="22"/>
              </w:rPr>
            </w:pPr>
            <m:oMathPara>
              <m:oMath>
                <m:r>
                  <w:rPr>
                    <w:rFonts w:ascii="Cambria Math" w:eastAsia="Calibri" w:hAnsi="Cambria Math" w:cs="Times New Roman"/>
                    <w:sz w:val="22"/>
                  </w:rPr>
                  <m:t>f=100660 Hz</m:t>
                </m:r>
              </m:oMath>
            </m:oMathPara>
          </w:p>
        </w:tc>
      </w:tr>
    </w:tbl>
    <w:p w:rsidR="008C449B" w:rsidRPr="000D2742" w:rsidRDefault="008C449B" w:rsidP="008C449B">
      <w:pPr>
        <w:ind w:firstLine="0"/>
      </w:pPr>
    </w:p>
    <w:p w:rsidR="00AB357C" w:rsidRDefault="00AB357C" w:rsidP="00AB357C">
      <w:pPr>
        <w:pStyle w:val="Heading2"/>
      </w:pPr>
      <w:bookmarkStart w:id="25" w:name="_Toc533673880"/>
      <w:r>
        <w:t>2.1 Alçak Geçiren Filtre Devresi</w:t>
      </w:r>
      <w:bookmarkEnd w:id="25"/>
    </w:p>
    <w:p w:rsidR="00AD5AE3" w:rsidRDefault="00AD5AE3" w:rsidP="00630D89">
      <w:r>
        <w:t xml:space="preserve">Kurulan devre şeması </w:t>
      </w:r>
      <w:r w:rsidRPr="00AD5AE3">
        <w:rPr>
          <w:b/>
        </w:rPr>
        <w:t>Şekil 1</w:t>
      </w:r>
      <w:r>
        <w:rPr>
          <w:b/>
        </w:rPr>
        <w:t>3</w:t>
      </w:r>
      <w:r>
        <w:t xml:space="preserve">’te görülmektedir. Devre’nin kazanç grafiği </w:t>
      </w:r>
      <w:r w:rsidRPr="00AD5AE3">
        <w:rPr>
          <w:b/>
        </w:rPr>
        <w:t>Şekil 14</w:t>
      </w:r>
      <w:r>
        <w:t xml:space="preserve">’te görülmektedir. </w:t>
      </w:r>
      <w:r w:rsidR="00E679DF">
        <w:t>Beklenen alçak geçiren filtre grafiğine en iyi veren üç numaralı CCII+ yapısı seçilmiştir.</w:t>
      </w:r>
      <w:r w:rsidR="00E935AE">
        <w:t xml:space="preserve"> </w:t>
      </w:r>
      <w:r>
        <w:t>Kazanç grafiği incelendiğinde kesme frekansı 30kHz olarak gözlenmiştir. Devreye 10kHz,</w:t>
      </w:r>
      <w:r w:rsidR="00F41E33">
        <w:t xml:space="preserve"> </w:t>
      </w:r>
      <w:r>
        <w:t xml:space="preserve">30kHz ve 500kHz’lik akım işaret uygulanmıştır. Sonuç grafikleri sırasıyla </w:t>
      </w:r>
      <w:r w:rsidRPr="00AD5AE3">
        <w:rPr>
          <w:b/>
        </w:rPr>
        <w:t>Şekil 15</w:t>
      </w:r>
      <w:r>
        <w:t xml:space="preserve">, </w:t>
      </w:r>
      <w:r w:rsidRPr="00AD5AE3">
        <w:rPr>
          <w:b/>
        </w:rPr>
        <w:t>Şekil 16</w:t>
      </w:r>
      <w:r>
        <w:t xml:space="preserve"> ve </w:t>
      </w:r>
      <w:r w:rsidRPr="00AD5AE3">
        <w:rPr>
          <w:b/>
        </w:rPr>
        <w:t>Şekil 17</w:t>
      </w:r>
      <w:r>
        <w:t>’de görülmektedir.</w:t>
      </w:r>
    </w:p>
    <w:p w:rsidR="003D7F01" w:rsidRDefault="003D7F01" w:rsidP="003D7F01">
      <w:pPr>
        <w:keepNext/>
        <w:jc w:val="center"/>
      </w:pPr>
      <w:r>
        <w:rPr>
          <w:noProof/>
          <w:lang w:eastAsia="tr-TR"/>
        </w:rPr>
        <w:drawing>
          <wp:inline distT="0" distB="0" distL="0" distR="0" wp14:anchorId="027A90C3" wp14:editId="5050F08D">
            <wp:extent cx="4401170" cy="2181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474" t="27365" r="23878" b="24459"/>
                    <a:stretch/>
                  </pic:blipFill>
                  <pic:spPr bwMode="auto">
                    <a:xfrm>
                      <a:off x="0" y="0"/>
                      <a:ext cx="4403480" cy="2182370"/>
                    </a:xfrm>
                    <a:prstGeom prst="rect">
                      <a:avLst/>
                    </a:prstGeom>
                    <a:ln>
                      <a:noFill/>
                    </a:ln>
                    <a:extLst>
                      <a:ext uri="{53640926-AAD7-44D8-BBD7-CCE9431645EC}">
                        <a14:shadowObscured xmlns:a14="http://schemas.microsoft.com/office/drawing/2010/main"/>
                      </a:ext>
                    </a:extLst>
                  </pic:spPr>
                </pic:pic>
              </a:graphicData>
            </a:graphic>
          </wp:inline>
        </w:drawing>
      </w:r>
    </w:p>
    <w:p w:rsidR="003D7F01" w:rsidRDefault="003D7F01" w:rsidP="003D7F01">
      <w:pPr>
        <w:pStyle w:val="Caption"/>
      </w:pPr>
      <w:bookmarkStart w:id="26" w:name="_Toc533673896"/>
      <w:r>
        <w:t xml:space="preserve">Şekil </w:t>
      </w:r>
      <w:r>
        <w:fldChar w:fldCharType="begin"/>
      </w:r>
      <w:r>
        <w:instrText xml:space="preserve"> SEQ Şekil \* ARABIC </w:instrText>
      </w:r>
      <w:r>
        <w:fldChar w:fldCharType="separate"/>
      </w:r>
      <w:r w:rsidR="00B94D33">
        <w:rPr>
          <w:noProof/>
        </w:rPr>
        <w:t>13</w:t>
      </w:r>
      <w:r>
        <w:fldChar w:fldCharType="end"/>
      </w:r>
      <w:r>
        <w:t xml:space="preserve"> : LTSpice Üzerinde Kurunlan Alçak Geçiren Filtre Devresi</w:t>
      </w:r>
      <w:bookmarkEnd w:id="26"/>
    </w:p>
    <w:p w:rsidR="00D9504A" w:rsidRDefault="003D7F01" w:rsidP="003A2A06">
      <w:pPr>
        <w:keepNext/>
        <w:jc w:val="center"/>
      </w:pPr>
      <w:r w:rsidRPr="003D7F01">
        <w:rPr>
          <w:noProof/>
          <w:lang w:eastAsia="tr-TR"/>
        </w:rPr>
        <w:lastRenderedPageBreak/>
        <w:drawing>
          <wp:inline distT="0" distB="0" distL="0" distR="0">
            <wp:extent cx="4971600" cy="3726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1600" cy="3726000"/>
                    </a:xfrm>
                    <a:prstGeom prst="rect">
                      <a:avLst/>
                    </a:prstGeom>
                    <a:noFill/>
                    <a:ln>
                      <a:noFill/>
                    </a:ln>
                  </pic:spPr>
                </pic:pic>
              </a:graphicData>
            </a:graphic>
          </wp:inline>
        </w:drawing>
      </w:r>
    </w:p>
    <w:p w:rsidR="003D7F01" w:rsidRDefault="00D9504A" w:rsidP="00D9504A">
      <w:pPr>
        <w:pStyle w:val="Caption"/>
      </w:pPr>
      <w:bookmarkStart w:id="27" w:name="_Toc533673897"/>
      <w:r>
        <w:t xml:space="preserve">Şekil </w:t>
      </w:r>
      <w:r>
        <w:fldChar w:fldCharType="begin"/>
      </w:r>
      <w:r>
        <w:instrText xml:space="preserve"> SEQ Şekil \* ARABIC </w:instrText>
      </w:r>
      <w:r>
        <w:fldChar w:fldCharType="separate"/>
      </w:r>
      <w:r w:rsidR="00B94D33">
        <w:rPr>
          <w:noProof/>
        </w:rPr>
        <w:t>14</w:t>
      </w:r>
      <w:r>
        <w:fldChar w:fldCharType="end"/>
      </w:r>
      <w:r>
        <w:t xml:space="preserve"> : Alçak Geçiren Filtre Frekans Cevabı</w:t>
      </w:r>
      <w:bookmarkEnd w:id="27"/>
    </w:p>
    <w:p w:rsidR="00A54E53" w:rsidRDefault="005B4316" w:rsidP="00A54E53">
      <w:pPr>
        <w:keepNext/>
        <w:jc w:val="center"/>
      </w:pPr>
      <w:r w:rsidRPr="005B4316">
        <w:rPr>
          <w:noProof/>
          <w:lang w:eastAsia="tr-TR"/>
        </w:rPr>
        <w:drawing>
          <wp:inline distT="0" distB="0" distL="0" distR="0">
            <wp:extent cx="4970993" cy="3620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2813"/>
                    <a:stretch/>
                  </pic:blipFill>
                  <pic:spPr bwMode="auto">
                    <a:xfrm>
                      <a:off x="0" y="0"/>
                      <a:ext cx="4971600" cy="3621212"/>
                    </a:xfrm>
                    <a:prstGeom prst="rect">
                      <a:avLst/>
                    </a:prstGeom>
                    <a:noFill/>
                    <a:ln>
                      <a:noFill/>
                    </a:ln>
                    <a:extLst>
                      <a:ext uri="{53640926-AAD7-44D8-BBD7-CCE9431645EC}">
                        <a14:shadowObscured xmlns:a14="http://schemas.microsoft.com/office/drawing/2010/main"/>
                      </a:ext>
                    </a:extLst>
                  </pic:spPr>
                </pic:pic>
              </a:graphicData>
            </a:graphic>
          </wp:inline>
        </w:drawing>
      </w:r>
    </w:p>
    <w:p w:rsidR="005B4316" w:rsidRDefault="00A54E53" w:rsidP="00A54E53">
      <w:pPr>
        <w:pStyle w:val="Caption"/>
      </w:pPr>
      <w:bookmarkStart w:id="28" w:name="_Toc533673898"/>
      <w:r>
        <w:t xml:space="preserve">Şekil </w:t>
      </w:r>
      <w:r>
        <w:fldChar w:fldCharType="begin"/>
      </w:r>
      <w:r>
        <w:instrText xml:space="preserve"> SEQ Şekil \* ARABIC </w:instrText>
      </w:r>
      <w:r>
        <w:fldChar w:fldCharType="separate"/>
      </w:r>
      <w:r w:rsidR="00B94D33">
        <w:rPr>
          <w:noProof/>
        </w:rPr>
        <w:t>15</w:t>
      </w:r>
      <w:r>
        <w:fldChar w:fldCharType="end"/>
      </w:r>
      <w:r>
        <w:t xml:space="preserve"> : 10kHz Giriş/Çıkış Grafiği</w:t>
      </w:r>
      <w:bookmarkEnd w:id="28"/>
    </w:p>
    <w:p w:rsidR="00A54E53" w:rsidRDefault="008A4B7D" w:rsidP="00A54E53">
      <w:pPr>
        <w:keepNext/>
        <w:jc w:val="center"/>
      </w:pPr>
      <w:r w:rsidRPr="008A4B7D">
        <w:rPr>
          <w:noProof/>
          <w:lang w:eastAsia="tr-TR"/>
        </w:rPr>
        <w:lastRenderedPageBreak/>
        <w:drawing>
          <wp:inline distT="0" distB="0" distL="0" distR="0">
            <wp:extent cx="4970780" cy="3620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2813"/>
                    <a:stretch/>
                  </pic:blipFill>
                  <pic:spPr bwMode="auto">
                    <a:xfrm>
                      <a:off x="0" y="0"/>
                      <a:ext cx="4971600" cy="3621211"/>
                    </a:xfrm>
                    <a:prstGeom prst="rect">
                      <a:avLst/>
                    </a:prstGeom>
                    <a:noFill/>
                    <a:ln>
                      <a:noFill/>
                    </a:ln>
                    <a:extLst>
                      <a:ext uri="{53640926-AAD7-44D8-BBD7-CCE9431645EC}">
                        <a14:shadowObscured xmlns:a14="http://schemas.microsoft.com/office/drawing/2010/main"/>
                      </a:ext>
                    </a:extLst>
                  </pic:spPr>
                </pic:pic>
              </a:graphicData>
            </a:graphic>
          </wp:inline>
        </w:drawing>
      </w:r>
    </w:p>
    <w:p w:rsidR="008A4B7D" w:rsidRDefault="00A54E53" w:rsidP="00A54E53">
      <w:pPr>
        <w:pStyle w:val="Caption"/>
      </w:pPr>
      <w:bookmarkStart w:id="29" w:name="_Toc533673899"/>
      <w:r>
        <w:t xml:space="preserve">Şekil </w:t>
      </w:r>
      <w:r>
        <w:fldChar w:fldCharType="begin"/>
      </w:r>
      <w:r>
        <w:instrText xml:space="preserve"> SEQ Şekil \* ARABIC </w:instrText>
      </w:r>
      <w:r>
        <w:fldChar w:fldCharType="separate"/>
      </w:r>
      <w:r w:rsidR="00B94D33">
        <w:rPr>
          <w:noProof/>
        </w:rPr>
        <w:t>16</w:t>
      </w:r>
      <w:r>
        <w:fldChar w:fldCharType="end"/>
      </w:r>
      <w:r>
        <w:t xml:space="preserve"> : 30kHz Giriş/Çıkış Grafiği</w:t>
      </w:r>
      <w:bookmarkEnd w:id="29"/>
    </w:p>
    <w:p w:rsidR="00A54E53" w:rsidRDefault="008A4B7D" w:rsidP="00A54E53">
      <w:pPr>
        <w:keepNext/>
        <w:jc w:val="center"/>
      </w:pPr>
      <w:r w:rsidRPr="008A4B7D">
        <w:rPr>
          <w:noProof/>
          <w:lang w:eastAsia="tr-TR"/>
        </w:rPr>
        <w:lastRenderedPageBreak/>
        <w:drawing>
          <wp:inline distT="0" distB="0" distL="0" distR="0">
            <wp:extent cx="5324475" cy="3990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8A4B7D" w:rsidRDefault="00A54E53" w:rsidP="00A54E53">
      <w:pPr>
        <w:pStyle w:val="Caption"/>
      </w:pPr>
      <w:bookmarkStart w:id="30" w:name="_Toc533673900"/>
      <w:r>
        <w:t xml:space="preserve">Şekil </w:t>
      </w:r>
      <w:r>
        <w:fldChar w:fldCharType="begin"/>
      </w:r>
      <w:r>
        <w:instrText xml:space="preserve"> SEQ Şekil \* ARABIC </w:instrText>
      </w:r>
      <w:r>
        <w:fldChar w:fldCharType="separate"/>
      </w:r>
      <w:r w:rsidR="00B94D33">
        <w:rPr>
          <w:noProof/>
        </w:rPr>
        <w:t>17</w:t>
      </w:r>
      <w:r>
        <w:fldChar w:fldCharType="end"/>
      </w:r>
      <w:r>
        <w:t xml:space="preserve"> : 500kHz Giriş/Çıkış Grafiği</w:t>
      </w:r>
      <w:bookmarkEnd w:id="30"/>
    </w:p>
    <w:p w:rsidR="003A2A06" w:rsidRPr="003A2A06" w:rsidRDefault="003A2A06" w:rsidP="003A2A06">
      <w:r>
        <w:t>Hesaplanan kesme frekansı ile kurulan devredenin kesme frekansının farklı olmasının sebebi, CMOS’ların çalışmalarından dolayı iç yapılarında oluşan kapasite etkisinden kaynaklanmaktadır.</w:t>
      </w:r>
    </w:p>
    <w:p w:rsidR="0059500D" w:rsidRDefault="0059500D" w:rsidP="0059500D">
      <w:pPr>
        <w:pStyle w:val="Heading2"/>
      </w:pPr>
      <w:bookmarkStart w:id="31" w:name="_Toc533673881"/>
      <w:r>
        <w:t>2.2 Bant Geçiren Filtre Devresi</w:t>
      </w:r>
      <w:bookmarkEnd w:id="31"/>
    </w:p>
    <w:p w:rsidR="00E935AE" w:rsidRDefault="00E935AE" w:rsidP="00E935AE">
      <w:r>
        <w:t xml:space="preserve">Kurulan devre şeması </w:t>
      </w:r>
      <w:r w:rsidRPr="00AD5AE3">
        <w:rPr>
          <w:b/>
        </w:rPr>
        <w:t>Şekil 1</w:t>
      </w:r>
      <w:r>
        <w:rPr>
          <w:b/>
        </w:rPr>
        <w:t>8</w:t>
      </w:r>
      <w:r>
        <w:t xml:space="preserve">’te görülmektedir. Devre’nin kazanç grafiği </w:t>
      </w:r>
      <w:r>
        <w:rPr>
          <w:b/>
        </w:rPr>
        <w:t>Şekil 18</w:t>
      </w:r>
      <w:r>
        <w:t xml:space="preserve">’te görülmektedir. Beklenen </w:t>
      </w:r>
      <w:r w:rsidR="00145AC3">
        <w:t>band</w:t>
      </w:r>
      <w:r>
        <w:t xml:space="preserve"> geçiren </w:t>
      </w:r>
      <w:r w:rsidR="00EC7652">
        <w:t>filtre grafiğine en iyi veren iki</w:t>
      </w:r>
      <w:r>
        <w:t xml:space="preserve"> numaralı CCII+ yapısı seçilmiştir. Kazanç grafiği incelendiğinde kesme frekansı </w:t>
      </w:r>
      <w:r w:rsidR="00EC7652">
        <w:t>yaklaşık olarak 100</w:t>
      </w:r>
      <w:r>
        <w:t xml:space="preserve">kHz </w:t>
      </w:r>
      <w:r w:rsidR="00EC7652">
        <w:t>civarında</w:t>
      </w:r>
      <w:r>
        <w:t xml:space="preserve"> gözlenmiştir</w:t>
      </w:r>
      <w:r w:rsidR="00EE35EA">
        <w:t>.</w:t>
      </w:r>
    </w:p>
    <w:p w:rsidR="0051308D" w:rsidRDefault="00F34631" w:rsidP="0051308D">
      <w:pPr>
        <w:keepNext/>
      </w:pPr>
      <w:r>
        <w:rPr>
          <w:noProof/>
          <w:lang w:eastAsia="tr-TR"/>
        </w:rPr>
        <w:lastRenderedPageBreak/>
        <w:drawing>
          <wp:inline distT="0" distB="0" distL="0" distR="0">
            <wp:extent cx="59436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F34631" w:rsidRDefault="0051308D" w:rsidP="0051308D">
      <w:pPr>
        <w:pStyle w:val="Caption"/>
      </w:pPr>
      <w:bookmarkStart w:id="32" w:name="_Toc533673901"/>
      <w:r>
        <w:t xml:space="preserve">Şekil </w:t>
      </w:r>
      <w:r>
        <w:fldChar w:fldCharType="begin"/>
      </w:r>
      <w:r>
        <w:instrText xml:space="preserve"> SEQ Şekil \* ARABIC </w:instrText>
      </w:r>
      <w:r>
        <w:fldChar w:fldCharType="separate"/>
      </w:r>
      <w:r w:rsidR="00B94D33">
        <w:rPr>
          <w:noProof/>
        </w:rPr>
        <w:t>18</w:t>
      </w:r>
      <w:r>
        <w:fldChar w:fldCharType="end"/>
      </w:r>
      <w:r>
        <w:t xml:space="preserve"> : LTSpice Üzerinde Kurunlan Alçak Geçiren Filtre Devresi</w:t>
      </w:r>
      <w:bookmarkEnd w:id="32"/>
    </w:p>
    <w:p w:rsidR="0051308D" w:rsidRDefault="00F34631" w:rsidP="0051308D">
      <w:pPr>
        <w:keepNext/>
        <w:jc w:val="center"/>
      </w:pPr>
      <w:r w:rsidRPr="00F34631">
        <w:rPr>
          <w:noProof/>
          <w:lang w:eastAsia="tr-TR"/>
        </w:rPr>
        <w:drawing>
          <wp:inline distT="0" distB="0" distL="0" distR="0">
            <wp:extent cx="5324475"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F34631" w:rsidRDefault="0051308D" w:rsidP="0051308D">
      <w:pPr>
        <w:pStyle w:val="Caption"/>
      </w:pPr>
      <w:bookmarkStart w:id="33" w:name="_Toc533673902"/>
      <w:r>
        <w:t xml:space="preserve">Şekil </w:t>
      </w:r>
      <w:r>
        <w:fldChar w:fldCharType="begin"/>
      </w:r>
      <w:r>
        <w:instrText xml:space="preserve"> SEQ Şekil \* ARABIC </w:instrText>
      </w:r>
      <w:r>
        <w:fldChar w:fldCharType="separate"/>
      </w:r>
      <w:r w:rsidR="00B94D33">
        <w:rPr>
          <w:noProof/>
        </w:rPr>
        <w:t>19</w:t>
      </w:r>
      <w:r>
        <w:fldChar w:fldCharType="end"/>
      </w:r>
      <w:r>
        <w:t xml:space="preserve"> : </w:t>
      </w:r>
      <w:r w:rsidR="00525AB0">
        <w:t>Bant Geçiren Filtre Frekans Cevabı</w:t>
      </w:r>
      <w:bookmarkEnd w:id="33"/>
    </w:p>
    <w:p w:rsidR="0051308D" w:rsidRDefault="00F34631" w:rsidP="00EE35EA">
      <w:r>
        <w:lastRenderedPageBreak/>
        <w:t xml:space="preserve">Frekans </w:t>
      </w:r>
      <w:r w:rsidR="0064070E">
        <w:t>cevabı, band geçiren filtre yapısına</w:t>
      </w:r>
      <w:r>
        <w:t xml:space="preserve"> ve tasarımın yapıldığı makale uyuşmasına rağmen kazanç d</w:t>
      </w:r>
      <w:r w:rsidR="00EE35EA">
        <w:t>eğer oldukça küçük kalmaktadır.</w:t>
      </w:r>
      <w:r w:rsidR="0064070E">
        <w:t xml:space="preserve"> Bundan dolayı devreye uygulanan akım işaretleri alınamamıştır.</w:t>
      </w:r>
    </w:p>
    <w:p w:rsidR="00AB357C" w:rsidRDefault="0059500D" w:rsidP="00AB357C">
      <w:pPr>
        <w:pStyle w:val="Heading2"/>
      </w:pPr>
      <w:bookmarkStart w:id="34" w:name="_Toc533673882"/>
      <w:r>
        <w:t>2.3</w:t>
      </w:r>
      <w:r w:rsidR="00AB357C">
        <w:t xml:space="preserve"> Yüksek Geçiren Filtre Devresi</w:t>
      </w:r>
      <w:bookmarkEnd w:id="34"/>
    </w:p>
    <w:p w:rsidR="0084686B" w:rsidRDefault="0084686B" w:rsidP="0084686B">
      <w:r>
        <w:t xml:space="preserve">Kurulan devre şeması </w:t>
      </w:r>
      <w:r>
        <w:rPr>
          <w:b/>
        </w:rPr>
        <w:t>Şekil 20</w:t>
      </w:r>
      <w:r>
        <w:t xml:space="preserve">’te görülmektedir. Devre’nin kazanç grafiği </w:t>
      </w:r>
      <w:r>
        <w:rPr>
          <w:b/>
        </w:rPr>
        <w:t>Şekil 21</w:t>
      </w:r>
      <w:r>
        <w:t>’te görülmektedir. Beklenen yüksek geçiren filtre grafiğine en iyi veren iki numaralı CCII+ yapısı seçilmiştir. Kazanç grafiği incelendiğinde kesme frekansı yaklaşık olarak 100kHz civarında gözlenmiştir. Ancak 100kHz’den sonra kısımlarda frekans cevabında dalgalamalar gözlemlenmiştir.</w:t>
      </w:r>
    </w:p>
    <w:p w:rsidR="00CB5DE2" w:rsidRDefault="00CB5DE2" w:rsidP="00CB5DE2">
      <w:pPr>
        <w:keepNext/>
      </w:pPr>
      <w:r>
        <w:rPr>
          <w:noProof/>
          <w:lang w:eastAsia="tr-TR"/>
        </w:rPr>
        <w:drawing>
          <wp:inline distT="0" distB="0" distL="0" distR="0">
            <wp:extent cx="57054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2695575"/>
                    </a:xfrm>
                    <a:prstGeom prst="rect">
                      <a:avLst/>
                    </a:prstGeom>
                    <a:noFill/>
                    <a:ln>
                      <a:noFill/>
                    </a:ln>
                  </pic:spPr>
                </pic:pic>
              </a:graphicData>
            </a:graphic>
          </wp:inline>
        </w:drawing>
      </w:r>
    </w:p>
    <w:p w:rsidR="00CB5DE2" w:rsidRDefault="00CB5DE2" w:rsidP="00CB5DE2">
      <w:pPr>
        <w:pStyle w:val="Caption"/>
      </w:pPr>
      <w:bookmarkStart w:id="35" w:name="_Toc533673903"/>
      <w:r>
        <w:t xml:space="preserve">Şekil </w:t>
      </w:r>
      <w:r>
        <w:fldChar w:fldCharType="begin"/>
      </w:r>
      <w:r>
        <w:instrText xml:space="preserve"> SEQ Şekil \* ARABIC </w:instrText>
      </w:r>
      <w:r>
        <w:fldChar w:fldCharType="separate"/>
      </w:r>
      <w:r w:rsidR="00B94D33">
        <w:rPr>
          <w:noProof/>
        </w:rPr>
        <w:t>20</w:t>
      </w:r>
      <w:r>
        <w:fldChar w:fldCharType="end"/>
      </w:r>
      <w:r>
        <w:t xml:space="preserve"> : LTSpice Üzerinde Kurunlan Yüksek Geçiren Filtre Devresi</w:t>
      </w:r>
      <w:bookmarkEnd w:id="35"/>
    </w:p>
    <w:p w:rsidR="00D711A2" w:rsidRDefault="00D711A2" w:rsidP="00D711A2">
      <w:pPr>
        <w:keepNext/>
        <w:jc w:val="center"/>
      </w:pPr>
      <w:r w:rsidRPr="00D711A2">
        <w:rPr>
          <w:noProof/>
          <w:lang w:eastAsia="tr-TR"/>
        </w:rPr>
        <w:lastRenderedPageBreak/>
        <w:drawing>
          <wp:inline distT="0" distB="0" distL="0" distR="0">
            <wp:extent cx="5324475" cy="3990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84686B" w:rsidRPr="0084686B" w:rsidRDefault="00D711A2" w:rsidP="00D711A2">
      <w:pPr>
        <w:pStyle w:val="Caption"/>
      </w:pPr>
      <w:bookmarkStart w:id="36" w:name="_Toc533673904"/>
      <w:r>
        <w:t xml:space="preserve">Şekil </w:t>
      </w:r>
      <w:r>
        <w:fldChar w:fldCharType="begin"/>
      </w:r>
      <w:r>
        <w:instrText xml:space="preserve"> SEQ Şekil \* ARABIC </w:instrText>
      </w:r>
      <w:r>
        <w:fldChar w:fldCharType="separate"/>
      </w:r>
      <w:r w:rsidR="00B94D33">
        <w:rPr>
          <w:noProof/>
        </w:rPr>
        <w:t>21</w:t>
      </w:r>
      <w:r>
        <w:fldChar w:fldCharType="end"/>
      </w:r>
      <w:r>
        <w:t xml:space="preserve"> : Yüksek Geçiren Filtre Frekans Cevabu</w:t>
      </w:r>
      <w:bookmarkEnd w:id="36"/>
    </w:p>
    <w:p w:rsidR="00325221" w:rsidRDefault="00224EE5" w:rsidP="00DB7D71">
      <w:r>
        <w:t>Frekans cevabı, yüksek geçiren filtre yapısına ve tasarımın yapıldığı makale uyuşmasına rağmen kazanç değer oldukça küçük kalmaktadır. Bundan dolayı devreye uygulanan akım işaretleri alınamamıştır.Buna ek olarak filtre belirlenen frekansta geçirmeye başlarken CMOS 110kHz ve 6 MHz aralığında kutuplamadan kaynakları bozunmalar olmuştur.</w:t>
      </w:r>
    </w:p>
    <w:p w:rsidR="00325221" w:rsidRDefault="00325221" w:rsidP="00325221">
      <w:r>
        <w:br w:type="page"/>
      </w:r>
    </w:p>
    <w:p w:rsidR="00307787" w:rsidRDefault="00307787" w:rsidP="00307787">
      <w:pPr>
        <w:pStyle w:val="Heading1"/>
      </w:pPr>
      <w:bookmarkStart w:id="37" w:name="_Toc533673883"/>
      <w:r>
        <w:lastRenderedPageBreak/>
        <w:t>REFERANSLAR</w:t>
      </w:r>
      <w:bookmarkEnd w:id="37"/>
    </w:p>
    <w:p w:rsidR="00307787" w:rsidRDefault="00307787" w:rsidP="00307787">
      <w:r>
        <w:t xml:space="preserve">[1] </w:t>
      </w:r>
      <w:r w:rsidR="00857F87" w:rsidRPr="00857F87">
        <w:t>H. H. Kun</w:t>
      </w:r>
      <w:r w:rsidR="00857F87">
        <w:t>tman: Analog MOS Tümdevre Tekniği,</w:t>
      </w:r>
      <w:r w:rsidR="00032606">
        <w:t xml:space="preserve"> </w:t>
      </w:r>
      <w:r w:rsidR="00857F87">
        <w:t>İ</w:t>
      </w:r>
      <w:r w:rsidR="00857F87" w:rsidRPr="00857F87">
        <w:t>TÜ Kütüphanesi, Sayı: 1587, 1997</w:t>
      </w:r>
      <w:r w:rsidR="00857F87">
        <w:t xml:space="preserve"> , Bölüm 5</w:t>
      </w:r>
    </w:p>
    <w:p w:rsidR="003E640B" w:rsidRPr="002972F7" w:rsidRDefault="003E640B" w:rsidP="002972F7">
      <w:r>
        <w:t>[2]</w:t>
      </w:r>
      <w:r w:rsidR="00B825DC">
        <w:t xml:space="preserve"> </w:t>
      </w:r>
      <w:r w:rsidR="002972F7" w:rsidRPr="002972F7">
        <w:t>Hassen, Néjib &amp; Ettaghzouti, Thouraya &amp; Besbes, Kamel. (2011). High-performance Second-Generation Controlled Current Conveyor CCCII and High Frequency Applications. World Academy of Science, Engineering and Technology. vol. 5.. pp. 851-860.</w:t>
      </w:r>
    </w:p>
    <w:p w:rsidR="003E640B" w:rsidRPr="00A339E5" w:rsidRDefault="003E640B" w:rsidP="00A339E5">
      <w:r>
        <w:t>[3]</w:t>
      </w:r>
      <w:r w:rsidR="00A339E5">
        <w:t xml:space="preserve"> </w:t>
      </w:r>
      <w:r w:rsidR="00A339E5" w:rsidRPr="00A339E5">
        <w:t>S. Hassanein, Wessam &amp; A. Awad, Inas &amp; Soliman, A.M.. (2004). New wide band low power CMOS current conveyors. Analog Integrated Circuits and Signal Processing. 40. 91-97. 10.1023</w:t>
      </w:r>
      <w:r w:rsidR="00C9528F">
        <w:t xml:space="preserve"> / </w:t>
      </w:r>
      <w:r w:rsidR="00A339E5" w:rsidRPr="00A339E5">
        <w:t>B:ALOG.0000031439.62496.f9.</w:t>
      </w:r>
    </w:p>
    <w:p w:rsidR="003E640B" w:rsidRDefault="003E640B" w:rsidP="00CF4C3C">
      <w:r>
        <w:t>[4]</w:t>
      </w:r>
      <w:r w:rsidR="00D37477">
        <w:t xml:space="preserve"> </w:t>
      </w:r>
      <w:r w:rsidR="00D37477" w:rsidRPr="00D37477">
        <w:t>Singh, Shobhit &amp; Jain, Jitendra &amp; Goswami, Manish &amp; Srivastava, Harsh. (2013). Design of Wideband Current Conveyor (CC-II) based Oscillator for Low-Voltage Application using 180nm CMOS Technology.. CARE 2013 - 2013 IEEE International Conference on Control, Automation, Robotics and Embedded Systems, Proceedings. 10.1109</w:t>
      </w:r>
      <w:r w:rsidR="00C9528F">
        <w:t xml:space="preserve"> / </w:t>
      </w:r>
      <w:r w:rsidR="00D37477" w:rsidRPr="00D37477">
        <w:t>CARE.2013.6733722.</w:t>
      </w:r>
    </w:p>
    <w:p w:rsidR="00E70D09" w:rsidRPr="00D37477" w:rsidRDefault="00E70D09" w:rsidP="00CF4C3C">
      <w:r>
        <w:t xml:space="preserve">[5] </w:t>
      </w:r>
      <w:r w:rsidR="001F044B" w:rsidRPr="001F044B">
        <w:t>Özcan, Sadri, Oğuzhan Çiçekoğlu, and Hakan Kuntman. “Multi-Input Single-Output Filter with Reduced Number of Passive Elements Employing Single Current Conveyor.” Computers &amp; Electrical Engineering 29 (2003): 45–53. Web.</w:t>
      </w:r>
    </w:p>
    <w:p w:rsidR="001E232E" w:rsidRDefault="001E232E"/>
    <w:p w:rsidR="001E232E" w:rsidRDefault="001E232E" w:rsidP="006A472C">
      <w:pPr>
        <w:jc w:val="center"/>
      </w:pPr>
    </w:p>
    <w:sectPr w:rsidR="001E232E" w:rsidSect="006D7F8B">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C3C" w:rsidRDefault="00B21C3C" w:rsidP="006D7F8B">
      <w:pPr>
        <w:spacing w:after="0" w:line="240" w:lineRule="auto"/>
      </w:pPr>
      <w:r>
        <w:separator/>
      </w:r>
    </w:p>
  </w:endnote>
  <w:endnote w:type="continuationSeparator" w:id="0">
    <w:p w:rsidR="00B21C3C" w:rsidRDefault="00B21C3C" w:rsidP="006D7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A2"/>
    <w:family w:val="swiss"/>
    <w:pitch w:val="variable"/>
    <w:sig w:usb0="E10022FF" w:usb1="C000E47F" w:usb2="00000029" w:usb3="00000000" w:csb0="000001DF" w:csb1="00000000"/>
  </w:font>
  <w:font w:name="Lucida Console">
    <w:panose1 w:val="020B0609040504020204"/>
    <w:charset w:val="A2"/>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63086"/>
      <w:docPartObj>
        <w:docPartGallery w:val="Page Numbers (Bottom of Page)"/>
        <w:docPartUnique/>
      </w:docPartObj>
    </w:sdtPr>
    <w:sdtEndPr>
      <w:rPr>
        <w:noProof/>
      </w:rPr>
    </w:sdtEndPr>
    <w:sdtContent>
      <w:p w:rsidR="0064070E" w:rsidRDefault="0064070E">
        <w:pPr>
          <w:pStyle w:val="Footer"/>
          <w:jc w:val="center"/>
        </w:pPr>
        <w:r>
          <w:fldChar w:fldCharType="begin"/>
        </w:r>
        <w:r>
          <w:instrText xml:space="preserve"> PAGE   \* MERGEFORMAT </w:instrText>
        </w:r>
        <w:r>
          <w:fldChar w:fldCharType="separate"/>
        </w:r>
        <w:r w:rsidR="00B94D33">
          <w:rPr>
            <w:noProof/>
          </w:rPr>
          <w:t>21</w:t>
        </w:r>
        <w:r>
          <w:rPr>
            <w:noProof/>
          </w:rPr>
          <w:fldChar w:fldCharType="end"/>
        </w:r>
      </w:p>
    </w:sdtContent>
  </w:sdt>
  <w:p w:rsidR="0064070E" w:rsidRDefault="00640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C3C" w:rsidRDefault="00B21C3C" w:rsidP="006D7F8B">
      <w:pPr>
        <w:spacing w:after="0" w:line="240" w:lineRule="auto"/>
      </w:pPr>
      <w:r>
        <w:separator/>
      </w:r>
    </w:p>
  </w:footnote>
  <w:footnote w:type="continuationSeparator" w:id="0">
    <w:p w:rsidR="00B21C3C" w:rsidRDefault="00B21C3C" w:rsidP="006D7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70E" w:rsidRPr="00157B0C" w:rsidRDefault="0064070E">
    <w:pPr>
      <w:pStyle w:val="Header"/>
      <w:rPr>
        <w:u w:val="double"/>
      </w:rPr>
    </w:pPr>
    <w:r w:rsidRPr="00157B0C">
      <w:rPr>
        <w:u w:val="double"/>
      </w:rPr>
      <w:t xml:space="preserve">Analog Tüm Devre Tasarımı </w:t>
    </w:r>
    <w:r w:rsidRPr="00157B0C">
      <w:rPr>
        <w:u w:val="double"/>
      </w:rPr>
      <w:ptab w:relativeTo="margin" w:alignment="right" w:leader="none"/>
    </w:r>
    <w:r w:rsidRPr="00157B0C">
      <w:rPr>
        <w:u w:val="double"/>
      </w:rPr>
      <w:t>2018-2019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56D78"/>
    <w:multiLevelType w:val="hybridMultilevel"/>
    <w:tmpl w:val="A448DFF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C970B01"/>
    <w:multiLevelType w:val="hybridMultilevel"/>
    <w:tmpl w:val="9D2C2FD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D021F7B"/>
    <w:multiLevelType w:val="hybridMultilevel"/>
    <w:tmpl w:val="DA941DE4"/>
    <w:lvl w:ilvl="0" w:tplc="8116BD04">
      <w:start w:val="1"/>
      <w:numFmt w:val="decimal"/>
      <w:lvlText w:val="%1."/>
      <w:lvlJc w:val="left"/>
      <w:pPr>
        <w:ind w:left="720" w:hanging="360"/>
      </w:pPr>
      <w:rPr>
        <w:rFonts w:hint="default"/>
        <w:b/>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D99762C"/>
    <w:multiLevelType w:val="hybridMultilevel"/>
    <w:tmpl w:val="B09E3C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047D48"/>
    <w:multiLevelType w:val="hybridMultilevel"/>
    <w:tmpl w:val="D52A3C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A7D0D96"/>
    <w:multiLevelType w:val="hybridMultilevel"/>
    <w:tmpl w:val="6A1AFAB4"/>
    <w:lvl w:ilvl="0" w:tplc="8116BD04">
      <w:start w:val="1"/>
      <w:numFmt w:val="decimal"/>
      <w:lvlText w:val="%1."/>
      <w:lvlJc w:val="left"/>
      <w:pPr>
        <w:ind w:left="720" w:hanging="360"/>
      </w:pPr>
      <w:rPr>
        <w:rFonts w:hint="default"/>
        <w:b/>
        <w:i w:val="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25C1045"/>
    <w:multiLevelType w:val="hybridMultilevel"/>
    <w:tmpl w:val="A802F01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FB64117"/>
    <w:multiLevelType w:val="hybridMultilevel"/>
    <w:tmpl w:val="7E36428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5"/>
  </w:num>
  <w:num w:numId="5">
    <w:abstractNumId w:val="2"/>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42A"/>
    <w:rsid w:val="00006394"/>
    <w:rsid w:val="0000738F"/>
    <w:rsid w:val="000115FB"/>
    <w:rsid w:val="0001397A"/>
    <w:rsid w:val="000139BF"/>
    <w:rsid w:val="000149CE"/>
    <w:rsid w:val="00015EE5"/>
    <w:rsid w:val="00017D7F"/>
    <w:rsid w:val="00021C1E"/>
    <w:rsid w:val="000237D6"/>
    <w:rsid w:val="000324AE"/>
    <w:rsid w:val="00032606"/>
    <w:rsid w:val="00037F2A"/>
    <w:rsid w:val="000459A2"/>
    <w:rsid w:val="00051408"/>
    <w:rsid w:val="00053697"/>
    <w:rsid w:val="0005778C"/>
    <w:rsid w:val="00060743"/>
    <w:rsid w:val="000619C0"/>
    <w:rsid w:val="00063CFF"/>
    <w:rsid w:val="00070CB5"/>
    <w:rsid w:val="00077E77"/>
    <w:rsid w:val="0008344A"/>
    <w:rsid w:val="00092360"/>
    <w:rsid w:val="00092954"/>
    <w:rsid w:val="000933D2"/>
    <w:rsid w:val="000A0D5C"/>
    <w:rsid w:val="000A5084"/>
    <w:rsid w:val="000B0277"/>
    <w:rsid w:val="000B4366"/>
    <w:rsid w:val="000B7F85"/>
    <w:rsid w:val="000C0245"/>
    <w:rsid w:val="000C1259"/>
    <w:rsid w:val="000C145E"/>
    <w:rsid w:val="000C6022"/>
    <w:rsid w:val="000C63C9"/>
    <w:rsid w:val="000C74C6"/>
    <w:rsid w:val="000C764F"/>
    <w:rsid w:val="000C7764"/>
    <w:rsid w:val="000D2742"/>
    <w:rsid w:val="000D3AB1"/>
    <w:rsid w:val="000D7066"/>
    <w:rsid w:val="00100B01"/>
    <w:rsid w:val="00104CFD"/>
    <w:rsid w:val="00113A6B"/>
    <w:rsid w:val="001207EC"/>
    <w:rsid w:val="00120837"/>
    <w:rsid w:val="00123F99"/>
    <w:rsid w:val="00124DA7"/>
    <w:rsid w:val="001338DF"/>
    <w:rsid w:val="00135F74"/>
    <w:rsid w:val="00137B6E"/>
    <w:rsid w:val="001409E9"/>
    <w:rsid w:val="00144B0B"/>
    <w:rsid w:val="00145AC3"/>
    <w:rsid w:val="00150DB7"/>
    <w:rsid w:val="001555BC"/>
    <w:rsid w:val="00157B0C"/>
    <w:rsid w:val="00172F7F"/>
    <w:rsid w:val="00183B2A"/>
    <w:rsid w:val="001859EF"/>
    <w:rsid w:val="001862AA"/>
    <w:rsid w:val="001A2F2D"/>
    <w:rsid w:val="001A7D16"/>
    <w:rsid w:val="001B1FE9"/>
    <w:rsid w:val="001B4931"/>
    <w:rsid w:val="001B50DF"/>
    <w:rsid w:val="001B65D5"/>
    <w:rsid w:val="001C567B"/>
    <w:rsid w:val="001C5BC8"/>
    <w:rsid w:val="001C72B3"/>
    <w:rsid w:val="001D5D18"/>
    <w:rsid w:val="001E232E"/>
    <w:rsid w:val="001E24AD"/>
    <w:rsid w:val="001E4B6A"/>
    <w:rsid w:val="001E52E7"/>
    <w:rsid w:val="001E5AD4"/>
    <w:rsid w:val="001F044B"/>
    <w:rsid w:val="002016B7"/>
    <w:rsid w:val="0020177C"/>
    <w:rsid w:val="002021D3"/>
    <w:rsid w:val="002028CD"/>
    <w:rsid w:val="0020355D"/>
    <w:rsid w:val="002103F1"/>
    <w:rsid w:val="00215682"/>
    <w:rsid w:val="00217C2E"/>
    <w:rsid w:val="00221006"/>
    <w:rsid w:val="00224EE5"/>
    <w:rsid w:val="0022507B"/>
    <w:rsid w:val="002278C4"/>
    <w:rsid w:val="00230D16"/>
    <w:rsid w:val="00231E4F"/>
    <w:rsid w:val="0023305B"/>
    <w:rsid w:val="00240331"/>
    <w:rsid w:val="00252EB5"/>
    <w:rsid w:val="0025391A"/>
    <w:rsid w:val="00253E84"/>
    <w:rsid w:val="002574BB"/>
    <w:rsid w:val="00257CE3"/>
    <w:rsid w:val="00260CE9"/>
    <w:rsid w:val="0026434E"/>
    <w:rsid w:val="00275D5D"/>
    <w:rsid w:val="00276266"/>
    <w:rsid w:val="002948A4"/>
    <w:rsid w:val="002948DF"/>
    <w:rsid w:val="00295520"/>
    <w:rsid w:val="002972F7"/>
    <w:rsid w:val="002A0696"/>
    <w:rsid w:val="002A115C"/>
    <w:rsid w:val="002A212D"/>
    <w:rsid w:val="002A4366"/>
    <w:rsid w:val="002A448D"/>
    <w:rsid w:val="002B48DC"/>
    <w:rsid w:val="002B5238"/>
    <w:rsid w:val="002C2B71"/>
    <w:rsid w:val="002D307C"/>
    <w:rsid w:val="002D5F47"/>
    <w:rsid w:val="002E4B8A"/>
    <w:rsid w:val="002E5710"/>
    <w:rsid w:val="002E5A23"/>
    <w:rsid w:val="002E5DCE"/>
    <w:rsid w:val="002F126C"/>
    <w:rsid w:val="002F3009"/>
    <w:rsid w:val="002F3FCD"/>
    <w:rsid w:val="002F41CB"/>
    <w:rsid w:val="002F66B5"/>
    <w:rsid w:val="00301796"/>
    <w:rsid w:val="00302217"/>
    <w:rsid w:val="003035D7"/>
    <w:rsid w:val="003051DF"/>
    <w:rsid w:val="00306644"/>
    <w:rsid w:val="00307787"/>
    <w:rsid w:val="003105C1"/>
    <w:rsid w:val="00310DA1"/>
    <w:rsid w:val="00313576"/>
    <w:rsid w:val="003177AE"/>
    <w:rsid w:val="00321E59"/>
    <w:rsid w:val="0032327A"/>
    <w:rsid w:val="00325221"/>
    <w:rsid w:val="00325864"/>
    <w:rsid w:val="003468D0"/>
    <w:rsid w:val="003470E5"/>
    <w:rsid w:val="003523A3"/>
    <w:rsid w:val="00353CE3"/>
    <w:rsid w:val="00354C53"/>
    <w:rsid w:val="003609F7"/>
    <w:rsid w:val="00372D5A"/>
    <w:rsid w:val="00373545"/>
    <w:rsid w:val="00376399"/>
    <w:rsid w:val="00380829"/>
    <w:rsid w:val="00383B2D"/>
    <w:rsid w:val="003862A5"/>
    <w:rsid w:val="0038648A"/>
    <w:rsid w:val="003A0CC9"/>
    <w:rsid w:val="003A2A06"/>
    <w:rsid w:val="003B363D"/>
    <w:rsid w:val="003B3712"/>
    <w:rsid w:val="003B44E5"/>
    <w:rsid w:val="003B472B"/>
    <w:rsid w:val="003B58A3"/>
    <w:rsid w:val="003C141F"/>
    <w:rsid w:val="003C345B"/>
    <w:rsid w:val="003C4C4D"/>
    <w:rsid w:val="003C6928"/>
    <w:rsid w:val="003D1ADB"/>
    <w:rsid w:val="003D42FD"/>
    <w:rsid w:val="003D7F01"/>
    <w:rsid w:val="003E640B"/>
    <w:rsid w:val="003E6D82"/>
    <w:rsid w:val="003F3375"/>
    <w:rsid w:val="003F3A6F"/>
    <w:rsid w:val="003F66E9"/>
    <w:rsid w:val="00400091"/>
    <w:rsid w:val="00404944"/>
    <w:rsid w:val="00405B96"/>
    <w:rsid w:val="004072B3"/>
    <w:rsid w:val="00411972"/>
    <w:rsid w:val="00414D3F"/>
    <w:rsid w:val="00415731"/>
    <w:rsid w:val="004170D2"/>
    <w:rsid w:val="004200CA"/>
    <w:rsid w:val="004206E2"/>
    <w:rsid w:val="0042083A"/>
    <w:rsid w:val="0042131B"/>
    <w:rsid w:val="004214E5"/>
    <w:rsid w:val="00423FFF"/>
    <w:rsid w:val="004259C1"/>
    <w:rsid w:val="00426317"/>
    <w:rsid w:val="00433C10"/>
    <w:rsid w:val="00440E53"/>
    <w:rsid w:val="00441D72"/>
    <w:rsid w:val="004449ED"/>
    <w:rsid w:val="00447411"/>
    <w:rsid w:val="00450040"/>
    <w:rsid w:val="004639C4"/>
    <w:rsid w:val="00463D4C"/>
    <w:rsid w:val="004650DD"/>
    <w:rsid w:val="00467783"/>
    <w:rsid w:val="00470114"/>
    <w:rsid w:val="00475B89"/>
    <w:rsid w:val="0048191D"/>
    <w:rsid w:val="00486C6F"/>
    <w:rsid w:val="00486D38"/>
    <w:rsid w:val="0049087F"/>
    <w:rsid w:val="00491752"/>
    <w:rsid w:val="00494730"/>
    <w:rsid w:val="004A596E"/>
    <w:rsid w:val="004B36AC"/>
    <w:rsid w:val="004B6AAC"/>
    <w:rsid w:val="004C1059"/>
    <w:rsid w:val="004D48FC"/>
    <w:rsid w:val="004E622A"/>
    <w:rsid w:val="004F0333"/>
    <w:rsid w:val="004F4567"/>
    <w:rsid w:val="004F482C"/>
    <w:rsid w:val="004F77B1"/>
    <w:rsid w:val="00500AEB"/>
    <w:rsid w:val="00503B23"/>
    <w:rsid w:val="00505D32"/>
    <w:rsid w:val="00505F41"/>
    <w:rsid w:val="00507C59"/>
    <w:rsid w:val="005105A7"/>
    <w:rsid w:val="0051308D"/>
    <w:rsid w:val="0051530F"/>
    <w:rsid w:val="00521645"/>
    <w:rsid w:val="0052374C"/>
    <w:rsid w:val="00525AB0"/>
    <w:rsid w:val="00533061"/>
    <w:rsid w:val="0053529D"/>
    <w:rsid w:val="0054011B"/>
    <w:rsid w:val="005407F1"/>
    <w:rsid w:val="00540A70"/>
    <w:rsid w:val="0054308F"/>
    <w:rsid w:val="005435F4"/>
    <w:rsid w:val="00543BD2"/>
    <w:rsid w:val="00545846"/>
    <w:rsid w:val="00546634"/>
    <w:rsid w:val="0055206D"/>
    <w:rsid w:val="00553785"/>
    <w:rsid w:val="005646B6"/>
    <w:rsid w:val="0057414E"/>
    <w:rsid w:val="0057427D"/>
    <w:rsid w:val="00575478"/>
    <w:rsid w:val="00575C1C"/>
    <w:rsid w:val="005823F0"/>
    <w:rsid w:val="00584CD9"/>
    <w:rsid w:val="0058620B"/>
    <w:rsid w:val="00592A17"/>
    <w:rsid w:val="00593195"/>
    <w:rsid w:val="0059500D"/>
    <w:rsid w:val="005A2581"/>
    <w:rsid w:val="005A28BE"/>
    <w:rsid w:val="005A36D6"/>
    <w:rsid w:val="005A442F"/>
    <w:rsid w:val="005A5200"/>
    <w:rsid w:val="005B4316"/>
    <w:rsid w:val="005C00F0"/>
    <w:rsid w:val="005C0D1D"/>
    <w:rsid w:val="005C11AD"/>
    <w:rsid w:val="005C1B2E"/>
    <w:rsid w:val="005C6696"/>
    <w:rsid w:val="005C6883"/>
    <w:rsid w:val="005D0F70"/>
    <w:rsid w:val="005D4D83"/>
    <w:rsid w:val="005D7CC1"/>
    <w:rsid w:val="005F2EB1"/>
    <w:rsid w:val="005F579B"/>
    <w:rsid w:val="00606A0A"/>
    <w:rsid w:val="00610FD0"/>
    <w:rsid w:val="00613C97"/>
    <w:rsid w:val="0061457C"/>
    <w:rsid w:val="00617865"/>
    <w:rsid w:val="00622951"/>
    <w:rsid w:val="00623229"/>
    <w:rsid w:val="00624423"/>
    <w:rsid w:val="006253E7"/>
    <w:rsid w:val="00626A21"/>
    <w:rsid w:val="00630D89"/>
    <w:rsid w:val="006362E3"/>
    <w:rsid w:val="00636705"/>
    <w:rsid w:val="00640012"/>
    <w:rsid w:val="0064070E"/>
    <w:rsid w:val="00651B99"/>
    <w:rsid w:val="00663154"/>
    <w:rsid w:val="00666F00"/>
    <w:rsid w:val="00670C71"/>
    <w:rsid w:val="00670D7D"/>
    <w:rsid w:val="006750BC"/>
    <w:rsid w:val="00685503"/>
    <w:rsid w:val="0068623A"/>
    <w:rsid w:val="00692A77"/>
    <w:rsid w:val="00696FF7"/>
    <w:rsid w:val="006A1F6C"/>
    <w:rsid w:val="006A3D9C"/>
    <w:rsid w:val="006A472C"/>
    <w:rsid w:val="006A753B"/>
    <w:rsid w:val="006C1F4F"/>
    <w:rsid w:val="006C2035"/>
    <w:rsid w:val="006D55F9"/>
    <w:rsid w:val="006D6FC6"/>
    <w:rsid w:val="006D7F8B"/>
    <w:rsid w:val="006E2ACB"/>
    <w:rsid w:val="006E3FF1"/>
    <w:rsid w:val="006E640B"/>
    <w:rsid w:val="006E7C59"/>
    <w:rsid w:val="006F142E"/>
    <w:rsid w:val="006F384C"/>
    <w:rsid w:val="006F60F1"/>
    <w:rsid w:val="00705566"/>
    <w:rsid w:val="00715BDC"/>
    <w:rsid w:val="00722314"/>
    <w:rsid w:val="00723E17"/>
    <w:rsid w:val="00723E68"/>
    <w:rsid w:val="007368B0"/>
    <w:rsid w:val="007370B5"/>
    <w:rsid w:val="007422D9"/>
    <w:rsid w:val="00743896"/>
    <w:rsid w:val="00744D1B"/>
    <w:rsid w:val="0075169A"/>
    <w:rsid w:val="00760F0F"/>
    <w:rsid w:val="007613E3"/>
    <w:rsid w:val="00762876"/>
    <w:rsid w:val="00764A99"/>
    <w:rsid w:val="00777C1C"/>
    <w:rsid w:val="00783B0E"/>
    <w:rsid w:val="00790068"/>
    <w:rsid w:val="00794180"/>
    <w:rsid w:val="00794788"/>
    <w:rsid w:val="00795B38"/>
    <w:rsid w:val="0079626A"/>
    <w:rsid w:val="007A320F"/>
    <w:rsid w:val="007B0E59"/>
    <w:rsid w:val="007B0FFA"/>
    <w:rsid w:val="007B53E0"/>
    <w:rsid w:val="007B7094"/>
    <w:rsid w:val="007C4331"/>
    <w:rsid w:val="007C533C"/>
    <w:rsid w:val="007D0AFC"/>
    <w:rsid w:val="007E0ED4"/>
    <w:rsid w:val="007E3104"/>
    <w:rsid w:val="007E4A74"/>
    <w:rsid w:val="007F28F3"/>
    <w:rsid w:val="008000AF"/>
    <w:rsid w:val="00800218"/>
    <w:rsid w:val="00805E19"/>
    <w:rsid w:val="00811929"/>
    <w:rsid w:val="00813197"/>
    <w:rsid w:val="0082435C"/>
    <w:rsid w:val="00824AE8"/>
    <w:rsid w:val="008251F6"/>
    <w:rsid w:val="00827096"/>
    <w:rsid w:val="00835BCF"/>
    <w:rsid w:val="0083662D"/>
    <w:rsid w:val="00840C62"/>
    <w:rsid w:val="0084686B"/>
    <w:rsid w:val="0085207A"/>
    <w:rsid w:val="00852388"/>
    <w:rsid w:val="00853A14"/>
    <w:rsid w:val="00856D1E"/>
    <w:rsid w:val="00857F87"/>
    <w:rsid w:val="00860412"/>
    <w:rsid w:val="008663CE"/>
    <w:rsid w:val="0086791E"/>
    <w:rsid w:val="00873B35"/>
    <w:rsid w:val="008746A2"/>
    <w:rsid w:val="00877263"/>
    <w:rsid w:val="0089254F"/>
    <w:rsid w:val="00892BE1"/>
    <w:rsid w:val="0089623A"/>
    <w:rsid w:val="008A1B3D"/>
    <w:rsid w:val="008A1D8D"/>
    <w:rsid w:val="008A22AE"/>
    <w:rsid w:val="008A4B7D"/>
    <w:rsid w:val="008A699E"/>
    <w:rsid w:val="008B08CF"/>
    <w:rsid w:val="008B0B0F"/>
    <w:rsid w:val="008B3A39"/>
    <w:rsid w:val="008C449B"/>
    <w:rsid w:val="008C5476"/>
    <w:rsid w:val="008D1031"/>
    <w:rsid w:val="008D17B7"/>
    <w:rsid w:val="008D4A9D"/>
    <w:rsid w:val="008D74E6"/>
    <w:rsid w:val="008E220E"/>
    <w:rsid w:val="008E2796"/>
    <w:rsid w:val="008E2B48"/>
    <w:rsid w:val="008E2DDB"/>
    <w:rsid w:val="008E58BB"/>
    <w:rsid w:val="008E630F"/>
    <w:rsid w:val="008E6CF6"/>
    <w:rsid w:val="008E738E"/>
    <w:rsid w:val="008F08F4"/>
    <w:rsid w:val="008F14EC"/>
    <w:rsid w:val="008F2838"/>
    <w:rsid w:val="008F713F"/>
    <w:rsid w:val="0090379E"/>
    <w:rsid w:val="0090535E"/>
    <w:rsid w:val="00910E77"/>
    <w:rsid w:val="009140DF"/>
    <w:rsid w:val="0091558D"/>
    <w:rsid w:val="00915870"/>
    <w:rsid w:val="009216DE"/>
    <w:rsid w:val="00924A25"/>
    <w:rsid w:val="00924E76"/>
    <w:rsid w:val="009251B0"/>
    <w:rsid w:val="0092724C"/>
    <w:rsid w:val="009344BF"/>
    <w:rsid w:val="00954E48"/>
    <w:rsid w:val="00964949"/>
    <w:rsid w:val="0096673A"/>
    <w:rsid w:val="00970B8B"/>
    <w:rsid w:val="00971473"/>
    <w:rsid w:val="009717DB"/>
    <w:rsid w:val="00982CE0"/>
    <w:rsid w:val="009903DB"/>
    <w:rsid w:val="00993BEB"/>
    <w:rsid w:val="009A48A2"/>
    <w:rsid w:val="009A51A9"/>
    <w:rsid w:val="009A6957"/>
    <w:rsid w:val="009B0DC1"/>
    <w:rsid w:val="009B4053"/>
    <w:rsid w:val="009B58C3"/>
    <w:rsid w:val="009D1DB9"/>
    <w:rsid w:val="009D1DF0"/>
    <w:rsid w:val="009D2494"/>
    <w:rsid w:val="009D6393"/>
    <w:rsid w:val="009E1286"/>
    <w:rsid w:val="009E26E0"/>
    <w:rsid w:val="009E6B0A"/>
    <w:rsid w:val="009F0378"/>
    <w:rsid w:val="009F3797"/>
    <w:rsid w:val="009F4CF6"/>
    <w:rsid w:val="00A01C3D"/>
    <w:rsid w:val="00A02E11"/>
    <w:rsid w:val="00A044F4"/>
    <w:rsid w:val="00A0565B"/>
    <w:rsid w:val="00A05C7E"/>
    <w:rsid w:val="00A0603B"/>
    <w:rsid w:val="00A109F2"/>
    <w:rsid w:val="00A12A15"/>
    <w:rsid w:val="00A21F5A"/>
    <w:rsid w:val="00A2203E"/>
    <w:rsid w:val="00A2475E"/>
    <w:rsid w:val="00A25D98"/>
    <w:rsid w:val="00A32965"/>
    <w:rsid w:val="00A33673"/>
    <w:rsid w:val="00A339E5"/>
    <w:rsid w:val="00A33DE2"/>
    <w:rsid w:val="00A35ACC"/>
    <w:rsid w:val="00A36DB9"/>
    <w:rsid w:val="00A44935"/>
    <w:rsid w:val="00A521C7"/>
    <w:rsid w:val="00A54E53"/>
    <w:rsid w:val="00A56BA3"/>
    <w:rsid w:val="00A70ABB"/>
    <w:rsid w:val="00A70C56"/>
    <w:rsid w:val="00A7484C"/>
    <w:rsid w:val="00A779F1"/>
    <w:rsid w:val="00A826DE"/>
    <w:rsid w:val="00A82D3E"/>
    <w:rsid w:val="00A83707"/>
    <w:rsid w:val="00A86E1C"/>
    <w:rsid w:val="00A93DE9"/>
    <w:rsid w:val="00A963A2"/>
    <w:rsid w:val="00AB068B"/>
    <w:rsid w:val="00AB2C89"/>
    <w:rsid w:val="00AB357C"/>
    <w:rsid w:val="00AB6646"/>
    <w:rsid w:val="00AB7D89"/>
    <w:rsid w:val="00AC0390"/>
    <w:rsid w:val="00AD151F"/>
    <w:rsid w:val="00AD254F"/>
    <w:rsid w:val="00AD55AF"/>
    <w:rsid w:val="00AD5AE3"/>
    <w:rsid w:val="00AD683B"/>
    <w:rsid w:val="00AE386B"/>
    <w:rsid w:val="00AE4A31"/>
    <w:rsid w:val="00AF1BC1"/>
    <w:rsid w:val="00AF5627"/>
    <w:rsid w:val="00AF64B8"/>
    <w:rsid w:val="00AF7D6D"/>
    <w:rsid w:val="00B0127B"/>
    <w:rsid w:val="00B01BF3"/>
    <w:rsid w:val="00B056A3"/>
    <w:rsid w:val="00B05A25"/>
    <w:rsid w:val="00B075F7"/>
    <w:rsid w:val="00B10A01"/>
    <w:rsid w:val="00B13EF6"/>
    <w:rsid w:val="00B1505F"/>
    <w:rsid w:val="00B176B9"/>
    <w:rsid w:val="00B21C3C"/>
    <w:rsid w:val="00B243FF"/>
    <w:rsid w:val="00B33914"/>
    <w:rsid w:val="00B36E5D"/>
    <w:rsid w:val="00B40B73"/>
    <w:rsid w:val="00B41EDD"/>
    <w:rsid w:val="00B479A1"/>
    <w:rsid w:val="00B5078D"/>
    <w:rsid w:val="00B52639"/>
    <w:rsid w:val="00B5366B"/>
    <w:rsid w:val="00B537A6"/>
    <w:rsid w:val="00B62494"/>
    <w:rsid w:val="00B65F98"/>
    <w:rsid w:val="00B7317F"/>
    <w:rsid w:val="00B768D3"/>
    <w:rsid w:val="00B80618"/>
    <w:rsid w:val="00B80FFE"/>
    <w:rsid w:val="00B825DC"/>
    <w:rsid w:val="00B82BED"/>
    <w:rsid w:val="00B8480A"/>
    <w:rsid w:val="00B90BBE"/>
    <w:rsid w:val="00B9165F"/>
    <w:rsid w:val="00B92E87"/>
    <w:rsid w:val="00B94D33"/>
    <w:rsid w:val="00B97006"/>
    <w:rsid w:val="00BA6D5D"/>
    <w:rsid w:val="00BB047C"/>
    <w:rsid w:val="00BB1589"/>
    <w:rsid w:val="00BB7A1D"/>
    <w:rsid w:val="00BC2A97"/>
    <w:rsid w:val="00BC4CC0"/>
    <w:rsid w:val="00BC4FCD"/>
    <w:rsid w:val="00BD2C3A"/>
    <w:rsid w:val="00BE036B"/>
    <w:rsid w:val="00BE044F"/>
    <w:rsid w:val="00BE28E8"/>
    <w:rsid w:val="00BE3851"/>
    <w:rsid w:val="00BE5A29"/>
    <w:rsid w:val="00BE77B0"/>
    <w:rsid w:val="00BF195E"/>
    <w:rsid w:val="00BF4C00"/>
    <w:rsid w:val="00BF50A2"/>
    <w:rsid w:val="00C10993"/>
    <w:rsid w:val="00C12519"/>
    <w:rsid w:val="00C1277B"/>
    <w:rsid w:val="00C13785"/>
    <w:rsid w:val="00C14C76"/>
    <w:rsid w:val="00C159E7"/>
    <w:rsid w:val="00C1788F"/>
    <w:rsid w:val="00C22453"/>
    <w:rsid w:val="00C250AD"/>
    <w:rsid w:val="00C2705A"/>
    <w:rsid w:val="00C32017"/>
    <w:rsid w:val="00C37BAA"/>
    <w:rsid w:val="00C52A5E"/>
    <w:rsid w:val="00C56AB2"/>
    <w:rsid w:val="00C57120"/>
    <w:rsid w:val="00C67D37"/>
    <w:rsid w:val="00C708FB"/>
    <w:rsid w:val="00C8366A"/>
    <w:rsid w:val="00C84BFD"/>
    <w:rsid w:val="00C85AF9"/>
    <w:rsid w:val="00C87B9C"/>
    <w:rsid w:val="00C90CF3"/>
    <w:rsid w:val="00C94583"/>
    <w:rsid w:val="00C9528F"/>
    <w:rsid w:val="00C95F65"/>
    <w:rsid w:val="00C96EC7"/>
    <w:rsid w:val="00CA03DA"/>
    <w:rsid w:val="00CA51C3"/>
    <w:rsid w:val="00CB0522"/>
    <w:rsid w:val="00CB5DE2"/>
    <w:rsid w:val="00CB6300"/>
    <w:rsid w:val="00CC32F2"/>
    <w:rsid w:val="00CC45B3"/>
    <w:rsid w:val="00CC4EA1"/>
    <w:rsid w:val="00CD07C8"/>
    <w:rsid w:val="00CD499D"/>
    <w:rsid w:val="00CD52A8"/>
    <w:rsid w:val="00CD564E"/>
    <w:rsid w:val="00CD72E9"/>
    <w:rsid w:val="00CE0519"/>
    <w:rsid w:val="00CE36F7"/>
    <w:rsid w:val="00CE7040"/>
    <w:rsid w:val="00CF1D60"/>
    <w:rsid w:val="00CF3614"/>
    <w:rsid w:val="00CF3DEC"/>
    <w:rsid w:val="00CF4C3C"/>
    <w:rsid w:val="00CF5D5D"/>
    <w:rsid w:val="00D02282"/>
    <w:rsid w:val="00D05742"/>
    <w:rsid w:val="00D10B02"/>
    <w:rsid w:val="00D12AAA"/>
    <w:rsid w:val="00D1443D"/>
    <w:rsid w:val="00D14835"/>
    <w:rsid w:val="00D14B34"/>
    <w:rsid w:val="00D20B7C"/>
    <w:rsid w:val="00D26D0A"/>
    <w:rsid w:val="00D27507"/>
    <w:rsid w:val="00D345C3"/>
    <w:rsid w:val="00D364A1"/>
    <w:rsid w:val="00D37477"/>
    <w:rsid w:val="00D37AD9"/>
    <w:rsid w:val="00D47A86"/>
    <w:rsid w:val="00D50C2D"/>
    <w:rsid w:val="00D51B5A"/>
    <w:rsid w:val="00D56A54"/>
    <w:rsid w:val="00D623D2"/>
    <w:rsid w:val="00D62F08"/>
    <w:rsid w:val="00D63C79"/>
    <w:rsid w:val="00D64E60"/>
    <w:rsid w:val="00D66626"/>
    <w:rsid w:val="00D70790"/>
    <w:rsid w:val="00D711A2"/>
    <w:rsid w:val="00D7352A"/>
    <w:rsid w:val="00D80498"/>
    <w:rsid w:val="00D86F02"/>
    <w:rsid w:val="00D925C1"/>
    <w:rsid w:val="00D9279A"/>
    <w:rsid w:val="00D9504A"/>
    <w:rsid w:val="00D97DCA"/>
    <w:rsid w:val="00DA1239"/>
    <w:rsid w:val="00DA3201"/>
    <w:rsid w:val="00DA42CE"/>
    <w:rsid w:val="00DB2E5D"/>
    <w:rsid w:val="00DB327C"/>
    <w:rsid w:val="00DB5345"/>
    <w:rsid w:val="00DB7C32"/>
    <w:rsid w:val="00DB7D71"/>
    <w:rsid w:val="00DC0416"/>
    <w:rsid w:val="00DC1321"/>
    <w:rsid w:val="00DC2C3C"/>
    <w:rsid w:val="00DC4C17"/>
    <w:rsid w:val="00DC4CDC"/>
    <w:rsid w:val="00DD26F4"/>
    <w:rsid w:val="00DD65B5"/>
    <w:rsid w:val="00DE19CF"/>
    <w:rsid w:val="00DE4FA2"/>
    <w:rsid w:val="00DF2FE8"/>
    <w:rsid w:val="00DF52E5"/>
    <w:rsid w:val="00DF70D8"/>
    <w:rsid w:val="00DF76B6"/>
    <w:rsid w:val="00E01A86"/>
    <w:rsid w:val="00E0241F"/>
    <w:rsid w:val="00E03625"/>
    <w:rsid w:val="00E05290"/>
    <w:rsid w:val="00E05DD6"/>
    <w:rsid w:val="00E1457A"/>
    <w:rsid w:val="00E22631"/>
    <w:rsid w:val="00E32466"/>
    <w:rsid w:val="00E33306"/>
    <w:rsid w:val="00E3616F"/>
    <w:rsid w:val="00E401C9"/>
    <w:rsid w:val="00E427A4"/>
    <w:rsid w:val="00E43B2F"/>
    <w:rsid w:val="00E45CD2"/>
    <w:rsid w:val="00E45D4D"/>
    <w:rsid w:val="00E51B8D"/>
    <w:rsid w:val="00E53406"/>
    <w:rsid w:val="00E65FF2"/>
    <w:rsid w:val="00E679DF"/>
    <w:rsid w:val="00E70D09"/>
    <w:rsid w:val="00E729C6"/>
    <w:rsid w:val="00E77332"/>
    <w:rsid w:val="00E77B34"/>
    <w:rsid w:val="00E82E42"/>
    <w:rsid w:val="00E87CA0"/>
    <w:rsid w:val="00E91B66"/>
    <w:rsid w:val="00E935AE"/>
    <w:rsid w:val="00E937C4"/>
    <w:rsid w:val="00EA0797"/>
    <w:rsid w:val="00EA1286"/>
    <w:rsid w:val="00EA2839"/>
    <w:rsid w:val="00EA7F49"/>
    <w:rsid w:val="00EB0E0A"/>
    <w:rsid w:val="00EB185E"/>
    <w:rsid w:val="00EB4028"/>
    <w:rsid w:val="00EB4878"/>
    <w:rsid w:val="00EB5C33"/>
    <w:rsid w:val="00EB600A"/>
    <w:rsid w:val="00EB789C"/>
    <w:rsid w:val="00EB7AD0"/>
    <w:rsid w:val="00EB7B18"/>
    <w:rsid w:val="00EC7652"/>
    <w:rsid w:val="00EE35EA"/>
    <w:rsid w:val="00EE64D7"/>
    <w:rsid w:val="00EF12A1"/>
    <w:rsid w:val="00EF59DD"/>
    <w:rsid w:val="00F040B8"/>
    <w:rsid w:val="00F06E20"/>
    <w:rsid w:val="00F11970"/>
    <w:rsid w:val="00F13DC7"/>
    <w:rsid w:val="00F1589C"/>
    <w:rsid w:val="00F17FF9"/>
    <w:rsid w:val="00F33AE3"/>
    <w:rsid w:val="00F34631"/>
    <w:rsid w:val="00F41E33"/>
    <w:rsid w:val="00F41EF7"/>
    <w:rsid w:val="00F4589A"/>
    <w:rsid w:val="00F543D4"/>
    <w:rsid w:val="00F6299C"/>
    <w:rsid w:val="00F62CFD"/>
    <w:rsid w:val="00F67FD4"/>
    <w:rsid w:val="00F75EE0"/>
    <w:rsid w:val="00F80D9A"/>
    <w:rsid w:val="00F836DF"/>
    <w:rsid w:val="00F90490"/>
    <w:rsid w:val="00F934C3"/>
    <w:rsid w:val="00F95877"/>
    <w:rsid w:val="00F9617D"/>
    <w:rsid w:val="00FA042A"/>
    <w:rsid w:val="00FA0C9E"/>
    <w:rsid w:val="00FB36E8"/>
    <w:rsid w:val="00FB5B96"/>
    <w:rsid w:val="00FC0DCC"/>
    <w:rsid w:val="00FC3CD7"/>
    <w:rsid w:val="00FC43A8"/>
    <w:rsid w:val="00FD78C9"/>
    <w:rsid w:val="00FE0AF6"/>
    <w:rsid w:val="00FE3630"/>
    <w:rsid w:val="00FF0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62E074-63CC-405E-A0D0-DB159BA77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787"/>
    <w:pPr>
      <w:spacing w:line="360" w:lineRule="auto"/>
      <w:ind w:firstLine="284"/>
      <w:jc w:val="both"/>
    </w:pPr>
    <w:rPr>
      <w:rFonts w:ascii="Times New Roman" w:hAnsi="Times New Roman"/>
      <w:sz w:val="24"/>
      <w:lang w:val="tr-TR"/>
    </w:rPr>
  </w:style>
  <w:style w:type="paragraph" w:styleId="Heading1">
    <w:name w:val="heading 1"/>
    <w:basedOn w:val="Normal"/>
    <w:next w:val="Normal"/>
    <w:link w:val="Heading1Char"/>
    <w:uiPriority w:val="9"/>
    <w:qFormat/>
    <w:rsid w:val="00307787"/>
    <w:pPr>
      <w:keepNext/>
      <w:keepLines/>
      <w:spacing w:before="240" w:after="0"/>
      <w:ind w:firstLine="0"/>
      <w:jc w:val="left"/>
      <w:outlineLvl w:val="0"/>
    </w:pPr>
    <w:rPr>
      <w:rFonts w:ascii="Cambria Math" w:eastAsiaTheme="majorEastAsia" w:hAnsi="Cambria Math" w:cstheme="majorBidi"/>
      <w:b/>
      <w:color w:val="000000" w:themeColor="text1"/>
      <w:sz w:val="28"/>
      <w:szCs w:val="32"/>
    </w:rPr>
  </w:style>
  <w:style w:type="paragraph" w:styleId="Heading2">
    <w:name w:val="heading 2"/>
    <w:basedOn w:val="Normal"/>
    <w:next w:val="Normal"/>
    <w:link w:val="Heading2Char"/>
    <w:uiPriority w:val="9"/>
    <w:unhideWhenUsed/>
    <w:qFormat/>
    <w:rsid w:val="00307787"/>
    <w:pPr>
      <w:keepNext/>
      <w:keepLines/>
      <w:spacing w:before="40" w:after="0"/>
      <w:ind w:firstLine="0"/>
      <w:jc w:val="left"/>
      <w:outlineLvl w:val="1"/>
    </w:pPr>
    <w:rPr>
      <w:rFonts w:ascii="Cambria Math" w:eastAsiaTheme="majorEastAsia" w:hAnsi="Cambria Math" w:cstheme="majorBidi"/>
      <w:b/>
      <w:szCs w:val="26"/>
    </w:rPr>
  </w:style>
  <w:style w:type="paragraph" w:styleId="Heading3">
    <w:name w:val="heading 3"/>
    <w:basedOn w:val="Normal"/>
    <w:next w:val="Normal"/>
    <w:link w:val="Heading3Char"/>
    <w:uiPriority w:val="9"/>
    <w:unhideWhenUsed/>
    <w:qFormat/>
    <w:rsid w:val="00307787"/>
    <w:pPr>
      <w:keepNext/>
      <w:keepLines/>
      <w:spacing w:before="40" w:after="0"/>
      <w:ind w:firstLine="0"/>
      <w:jc w:val="left"/>
      <w:outlineLvl w:val="2"/>
    </w:pPr>
    <w:rPr>
      <w:rFonts w:ascii="Cambria Math" w:eastAsiaTheme="majorEastAsia" w:hAnsi="Cambria Math"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7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7787"/>
    <w:rPr>
      <w:rFonts w:ascii="Cambria Math" w:eastAsiaTheme="majorEastAsia" w:hAnsi="Cambria Math" w:cstheme="majorBidi"/>
      <w:b/>
      <w:color w:val="000000" w:themeColor="text1"/>
      <w:sz w:val="28"/>
      <w:szCs w:val="32"/>
      <w:lang w:val="tr-TR"/>
    </w:rPr>
  </w:style>
  <w:style w:type="character" w:customStyle="1" w:styleId="Heading2Char">
    <w:name w:val="Heading 2 Char"/>
    <w:basedOn w:val="DefaultParagraphFont"/>
    <w:link w:val="Heading2"/>
    <w:uiPriority w:val="9"/>
    <w:rsid w:val="00307787"/>
    <w:rPr>
      <w:rFonts w:ascii="Cambria Math" w:eastAsiaTheme="majorEastAsia" w:hAnsi="Cambria Math" w:cstheme="majorBidi"/>
      <w:b/>
      <w:sz w:val="24"/>
      <w:szCs w:val="26"/>
      <w:lang w:val="tr-TR"/>
    </w:rPr>
  </w:style>
  <w:style w:type="paragraph" w:styleId="TOCHeading">
    <w:name w:val="TOC Heading"/>
    <w:basedOn w:val="Heading1"/>
    <w:next w:val="Normal"/>
    <w:uiPriority w:val="39"/>
    <w:unhideWhenUsed/>
    <w:qFormat/>
    <w:rsid w:val="00257CE3"/>
    <w:pPr>
      <w:outlineLvl w:val="9"/>
    </w:pPr>
    <w:rPr>
      <w:b w:val="0"/>
      <w:color w:val="2E74B5" w:themeColor="accent1" w:themeShade="BF"/>
      <w:sz w:val="32"/>
      <w:lang w:val="en-US"/>
    </w:rPr>
  </w:style>
  <w:style w:type="paragraph" w:styleId="Header">
    <w:name w:val="header"/>
    <w:basedOn w:val="Normal"/>
    <w:link w:val="HeaderChar"/>
    <w:uiPriority w:val="99"/>
    <w:unhideWhenUsed/>
    <w:rsid w:val="006D7F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7F8B"/>
    <w:rPr>
      <w:rFonts w:ascii="Cambria Math" w:hAnsi="Cambria Math"/>
      <w:sz w:val="24"/>
      <w:lang w:val="tr-TR"/>
    </w:rPr>
  </w:style>
  <w:style w:type="paragraph" w:styleId="Footer">
    <w:name w:val="footer"/>
    <w:basedOn w:val="Normal"/>
    <w:link w:val="FooterChar"/>
    <w:uiPriority w:val="99"/>
    <w:unhideWhenUsed/>
    <w:rsid w:val="006D7F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7F8B"/>
    <w:rPr>
      <w:rFonts w:ascii="Cambria Math" w:hAnsi="Cambria Math"/>
      <w:sz w:val="24"/>
      <w:lang w:val="tr-TR"/>
    </w:rPr>
  </w:style>
  <w:style w:type="paragraph" w:styleId="TOC1">
    <w:name w:val="toc 1"/>
    <w:basedOn w:val="Normal"/>
    <w:next w:val="Normal"/>
    <w:autoRedefine/>
    <w:uiPriority w:val="39"/>
    <w:unhideWhenUsed/>
    <w:rsid w:val="004A596E"/>
    <w:pPr>
      <w:spacing w:after="100"/>
    </w:pPr>
  </w:style>
  <w:style w:type="character" w:styleId="Hyperlink">
    <w:name w:val="Hyperlink"/>
    <w:basedOn w:val="DefaultParagraphFont"/>
    <w:uiPriority w:val="99"/>
    <w:unhideWhenUsed/>
    <w:rsid w:val="004A596E"/>
    <w:rPr>
      <w:color w:val="0563C1" w:themeColor="hyperlink"/>
      <w:u w:val="single"/>
    </w:rPr>
  </w:style>
  <w:style w:type="paragraph" w:styleId="TOC2">
    <w:name w:val="toc 2"/>
    <w:basedOn w:val="Normal"/>
    <w:next w:val="Normal"/>
    <w:autoRedefine/>
    <w:uiPriority w:val="39"/>
    <w:unhideWhenUsed/>
    <w:rsid w:val="00B05A25"/>
    <w:pPr>
      <w:spacing w:after="100"/>
      <w:ind w:left="240"/>
    </w:pPr>
  </w:style>
  <w:style w:type="paragraph" w:styleId="ListParagraph">
    <w:name w:val="List Paragraph"/>
    <w:basedOn w:val="Normal"/>
    <w:uiPriority w:val="34"/>
    <w:qFormat/>
    <w:rsid w:val="008B3A39"/>
    <w:pPr>
      <w:ind w:left="720"/>
      <w:contextualSpacing/>
    </w:pPr>
  </w:style>
  <w:style w:type="table" w:styleId="GridTable4">
    <w:name w:val="Grid Table 4"/>
    <w:basedOn w:val="TableNormal"/>
    <w:uiPriority w:val="49"/>
    <w:rsid w:val="00A56BA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07787"/>
    <w:pPr>
      <w:spacing w:after="200" w:line="240" w:lineRule="auto"/>
      <w:ind w:firstLine="0"/>
      <w:jc w:val="center"/>
    </w:pPr>
    <w:rPr>
      <w:i/>
      <w:iCs/>
      <w:sz w:val="18"/>
      <w:szCs w:val="18"/>
    </w:rPr>
  </w:style>
  <w:style w:type="paragraph" w:styleId="EndnoteText">
    <w:name w:val="endnote text"/>
    <w:basedOn w:val="Normal"/>
    <w:link w:val="EndnoteTextChar"/>
    <w:uiPriority w:val="99"/>
    <w:semiHidden/>
    <w:unhideWhenUsed/>
    <w:rsid w:val="008746A2"/>
    <w:pPr>
      <w:spacing w:after="0" w:line="240" w:lineRule="auto"/>
    </w:pPr>
    <w:rPr>
      <w:sz w:val="20"/>
      <w:szCs w:val="20"/>
    </w:rPr>
  </w:style>
  <w:style w:type="paragraph" w:styleId="TableofFigures">
    <w:name w:val="table of figures"/>
    <w:basedOn w:val="Normal"/>
    <w:next w:val="Normal"/>
    <w:uiPriority w:val="99"/>
    <w:unhideWhenUsed/>
    <w:rsid w:val="00441D72"/>
    <w:pPr>
      <w:spacing w:after="0"/>
    </w:pPr>
  </w:style>
  <w:style w:type="character" w:customStyle="1" w:styleId="EndnoteTextChar">
    <w:name w:val="Endnote Text Char"/>
    <w:basedOn w:val="DefaultParagraphFont"/>
    <w:link w:val="EndnoteText"/>
    <w:uiPriority w:val="99"/>
    <w:semiHidden/>
    <w:rsid w:val="008746A2"/>
    <w:rPr>
      <w:rFonts w:ascii="Times New Roman" w:hAnsi="Times New Roman"/>
      <w:sz w:val="20"/>
      <w:szCs w:val="20"/>
      <w:lang w:val="tr-TR"/>
    </w:rPr>
  </w:style>
  <w:style w:type="character" w:styleId="EndnoteReference">
    <w:name w:val="endnote reference"/>
    <w:basedOn w:val="DefaultParagraphFont"/>
    <w:uiPriority w:val="99"/>
    <w:semiHidden/>
    <w:unhideWhenUsed/>
    <w:rsid w:val="008746A2"/>
    <w:rPr>
      <w:vertAlign w:val="superscript"/>
    </w:rPr>
  </w:style>
  <w:style w:type="character" w:styleId="PlaceholderText">
    <w:name w:val="Placeholder Text"/>
    <w:basedOn w:val="DefaultParagraphFont"/>
    <w:uiPriority w:val="99"/>
    <w:semiHidden/>
    <w:rsid w:val="00E82E42"/>
    <w:rPr>
      <w:color w:val="808080"/>
    </w:rPr>
  </w:style>
  <w:style w:type="character" w:customStyle="1" w:styleId="st">
    <w:name w:val="st"/>
    <w:basedOn w:val="DefaultParagraphFont"/>
    <w:rsid w:val="009717DB"/>
  </w:style>
  <w:style w:type="table" w:styleId="GridTable2">
    <w:name w:val="Grid Table 2"/>
    <w:basedOn w:val="TableNormal"/>
    <w:uiPriority w:val="47"/>
    <w:rsid w:val="00DC4CD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07787"/>
    <w:rPr>
      <w:rFonts w:ascii="Cambria Math" w:eastAsiaTheme="majorEastAsia" w:hAnsi="Cambria Math" w:cstheme="majorBidi"/>
      <w:b/>
      <w:sz w:val="24"/>
      <w:szCs w:val="24"/>
      <w:lang w:val="tr-TR"/>
    </w:rPr>
  </w:style>
  <w:style w:type="paragraph" w:styleId="TOC3">
    <w:name w:val="toc 3"/>
    <w:basedOn w:val="Normal"/>
    <w:next w:val="Normal"/>
    <w:autoRedefine/>
    <w:uiPriority w:val="39"/>
    <w:unhideWhenUsed/>
    <w:rsid w:val="00BF4C00"/>
    <w:pPr>
      <w:spacing w:after="100"/>
      <w:ind w:left="480"/>
    </w:pPr>
  </w:style>
  <w:style w:type="character" w:styleId="CommentReference">
    <w:name w:val="annotation reference"/>
    <w:basedOn w:val="DefaultParagraphFont"/>
    <w:uiPriority w:val="99"/>
    <w:semiHidden/>
    <w:unhideWhenUsed/>
    <w:rsid w:val="00DB5345"/>
    <w:rPr>
      <w:sz w:val="16"/>
      <w:szCs w:val="16"/>
    </w:rPr>
  </w:style>
  <w:style w:type="paragraph" w:styleId="CommentText">
    <w:name w:val="annotation text"/>
    <w:basedOn w:val="Normal"/>
    <w:link w:val="CommentTextChar"/>
    <w:uiPriority w:val="99"/>
    <w:semiHidden/>
    <w:unhideWhenUsed/>
    <w:rsid w:val="00DB5345"/>
    <w:pPr>
      <w:spacing w:line="240" w:lineRule="auto"/>
    </w:pPr>
    <w:rPr>
      <w:sz w:val="20"/>
      <w:szCs w:val="20"/>
    </w:rPr>
  </w:style>
  <w:style w:type="character" w:customStyle="1" w:styleId="CommentTextChar">
    <w:name w:val="Comment Text Char"/>
    <w:basedOn w:val="DefaultParagraphFont"/>
    <w:link w:val="CommentText"/>
    <w:uiPriority w:val="99"/>
    <w:semiHidden/>
    <w:rsid w:val="00DB5345"/>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DB5345"/>
    <w:rPr>
      <w:b/>
      <w:bCs/>
    </w:rPr>
  </w:style>
  <w:style w:type="character" w:customStyle="1" w:styleId="CommentSubjectChar">
    <w:name w:val="Comment Subject Char"/>
    <w:basedOn w:val="CommentTextChar"/>
    <w:link w:val="CommentSubject"/>
    <w:uiPriority w:val="99"/>
    <w:semiHidden/>
    <w:rsid w:val="00DB5345"/>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DB53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345"/>
    <w:rPr>
      <w:rFonts w:ascii="Segoe UI" w:hAnsi="Segoe UI" w:cs="Segoe UI"/>
      <w:sz w:val="18"/>
      <w:szCs w:val="18"/>
      <w:lang w:val="tr-TR"/>
    </w:rPr>
  </w:style>
  <w:style w:type="paragraph" w:styleId="Bibliography">
    <w:name w:val="Bibliography"/>
    <w:basedOn w:val="Normal"/>
    <w:next w:val="Normal"/>
    <w:uiPriority w:val="37"/>
    <w:unhideWhenUsed/>
    <w:rsid w:val="006A472C"/>
  </w:style>
  <w:style w:type="paragraph" w:customStyle="1" w:styleId="MATLABCode">
    <w:name w:val="MATLAB Code"/>
    <w:basedOn w:val="Normal"/>
    <w:link w:val="MATLABCodeChar"/>
    <w:rsid w:val="00E77332"/>
    <w:pPr>
      <w:pBdr>
        <w:top w:val="single" w:sz="2" w:space="10" w:color="CCCCCC"/>
        <w:left w:val="single" w:sz="2" w:space="10" w:color="CCCCCC"/>
        <w:bottom w:val="single" w:sz="2" w:space="10" w:color="CCCCCC"/>
        <w:right w:val="single" w:sz="2" w:space="10" w:color="CCCCCC"/>
        <w:between w:val="single" w:sz="4" w:space="0" w:color="auto"/>
      </w:pBdr>
      <w:shd w:val="clear" w:color="auto" w:fill="F3F3F3"/>
    </w:pPr>
    <w:rPr>
      <w:rFonts w:ascii="Lucida Console" w:eastAsia="Calibri" w:hAnsi="Lucida Console" w:cs="Times New Roman"/>
      <w:noProof/>
      <w:sz w:val="16"/>
    </w:rPr>
  </w:style>
  <w:style w:type="character" w:customStyle="1" w:styleId="MATLABCodeChar">
    <w:name w:val="MATLAB Code Char"/>
    <w:link w:val="MATLABCode"/>
    <w:rsid w:val="00E77332"/>
    <w:rPr>
      <w:rFonts w:ascii="Lucida Console" w:eastAsia="Calibri" w:hAnsi="Lucida Console" w:cs="Times New Roman"/>
      <w:noProof/>
      <w:sz w:val="16"/>
      <w:shd w:val="clear" w:color="auto" w:fill="F3F3F3"/>
      <w:lang w:val="tr-TR"/>
    </w:rPr>
  </w:style>
  <w:style w:type="character" w:customStyle="1" w:styleId="ilfuvd">
    <w:name w:val="ilfuvd"/>
    <w:basedOn w:val="DefaultParagraphFont"/>
    <w:rsid w:val="009A48A2"/>
  </w:style>
  <w:style w:type="table" w:styleId="PlainTable2">
    <w:name w:val="Plain Table 2"/>
    <w:basedOn w:val="TableNormal"/>
    <w:uiPriority w:val="42"/>
    <w:rsid w:val="000139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01397A"/>
    <w:pPr>
      <w:spacing w:after="0" w:line="240" w:lineRule="auto"/>
      <w:ind w:firstLine="284"/>
      <w:jc w:val="both"/>
    </w:pPr>
    <w:rPr>
      <w:rFonts w:ascii="Times New Roman" w:hAnsi="Times New Roman"/>
      <w:sz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1039">
      <w:bodyDiv w:val="1"/>
      <w:marLeft w:val="0"/>
      <w:marRight w:val="0"/>
      <w:marTop w:val="0"/>
      <w:marBottom w:val="0"/>
      <w:divBdr>
        <w:top w:val="none" w:sz="0" w:space="0" w:color="auto"/>
        <w:left w:val="none" w:sz="0" w:space="0" w:color="auto"/>
        <w:bottom w:val="none" w:sz="0" w:space="0" w:color="auto"/>
        <w:right w:val="none" w:sz="0" w:space="0" w:color="auto"/>
      </w:divBdr>
    </w:div>
    <w:div w:id="111634164">
      <w:bodyDiv w:val="1"/>
      <w:marLeft w:val="0"/>
      <w:marRight w:val="0"/>
      <w:marTop w:val="0"/>
      <w:marBottom w:val="0"/>
      <w:divBdr>
        <w:top w:val="none" w:sz="0" w:space="0" w:color="auto"/>
        <w:left w:val="none" w:sz="0" w:space="0" w:color="auto"/>
        <w:bottom w:val="none" w:sz="0" w:space="0" w:color="auto"/>
        <w:right w:val="none" w:sz="0" w:space="0" w:color="auto"/>
      </w:divBdr>
    </w:div>
    <w:div w:id="116728104">
      <w:bodyDiv w:val="1"/>
      <w:marLeft w:val="0"/>
      <w:marRight w:val="0"/>
      <w:marTop w:val="0"/>
      <w:marBottom w:val="0"/>
      <w:divBdr>
        <w:top w:val="none" w:sz="0" w:space="0" w:color="auto"/>
        <w:left w:val="none" w:sz="0" w:space="0" w:color="auto"/>
        <w:bottom w:val="none" w:sz="0" w:space="0" w:color="auto"/>
        <w:right w:val="none" w:sz="0" w:space="0" w:color="auto"/>
      </w:divBdr>
    </w:div>
    <w:div w:id="125777905">
      <w:bodyDiv w:val="1"/>
      <w:marLeft w:val="0"/>
      <w:marRight w:val="0"/>
      <w:marTop w:val="0"/>
      <w:marBottom w:val="0"/>
      <w:divBdr>
        <w:top w:val="none" w:sz="0" w:space="0" w:color="auto"/>
        <w:left w:val="none" w:sz="0" w:space="0" w:color="auto"/>
        <w:bottom w:val="none" w:sz="0" w:space="0" w:color="auto"/>
        <w:right w:val="none" w:sz="0" w:space="0" w:color="auto"/>
      </w:divBdr>
    </w:div>
    <w:div w:id="212664730">
      <w:bodyDiv w:val="1"/>
      <w:marLeft w:val="0"/>
      <w:marRight w:val="0"/>
      <w:marTop w:val="0"/>
      <w:marBottom w:val="0"/>
      <w:divBdr>
        <w:top w:val="none" w:sz="0" w:space="0" w:color="auto"/>
        <w:left w:val="none" w:sz="0" w:space="0" w:color="auto"/>
        <w:bottom w:val="none" w:sz="0" w:space="0" w:color="auto"/>
        <w:right w:val="none" w:sz="0" w:space="0" w:color="auto"/>
      </w:divBdr>
    </w:div>
    <w:div w:id="271087517">
      <w:bodyDiv w:val="1"/>
      <w:marLeft w:val="0"/>
      <w:marRight w:val="0"/>
      <w:marTop w:val="0"/>
      <w:marBottom w:val="0"/>
      <w:divBdr>
        <w:top w:val="none" w:sz="0" w:space="0" w:color="auto"/>
        <w:left w:val="none" w:sz="0" w:space="0" w:color="auto"/>
        <w:bottom w:val="none" w:sz="0" w:space="0" w:color="auto"/>
        <w:right w:val="none" w:sz="0" w:space="0" w:color="auto"/>
      </w:divBdr>
      <w:divsChild>
        <w:div w:id="405030795">
          <w:marLeft w:val="0"/>
          <w:marRight w:val="0"/>
          <w:marTop w:val="0"/>
          <w:marBottom w:val="0"/>
          <w:divBdr>
            <w:top w:val="none" w:sz="0" w:space="0" w:color="auto"/>
            <w:left w:val="none" w:sz="0" w:space="0" w:color="auto"/>
            <w:bottom w:val="none" w:sz="0" w:space="0" w:color="auto"/>
            <w:right w:val="none" w:sz="0" w:space="0" w:color="auto"/>
          </w:divBdr>
        </w:div>
        <w:div w:id="758403825">
          <w:marLeft w:val="0"/>
          <w:marRight w:val="0"/>
          <w:marTop w:val="0"/>
          <w:marBottom w:val="0"/>
          <w:divBdr>
            <w:top w:val="none" w:sz="0" w:space="0" w:color="auto"/>
            <w:left w:val="none" w:sz="0" w:space="0" w:color="auto"/>
            <w:bottom w:val="none" w:sz="0" w:space="0" w:color="auto"/>
            <w:right w:val="none" w:sz="0" w:space="0" w:color="auto"/>
          </w:divBdr>
        </w:div>
        <w:div w:id="831990691">
          <w:marLeft w:val="0"/>
          <w:marRight w:val="0"/>
          <w:marTop w:val="0"/>
          <w:marBottom w:val="0"/>
          <w:divBdr>
            <w:top w:val="none" w:sz="0" w:space="0" w:color="auto"/>
            <w:left w:val="none" w:sz="0" w:space="0" w:color="auto"/>
            <w:bottom w:val="none" w:sz="0" w:space="0" w:color="auto"/>
            <w:right w:val="none" w:sz="0" w:space="0" w:color="auto"/>
          </w:divBdr>
        </w:div>
        <w:div w:id="1161315104">
          <w:marLeft w:val="0"/>
          <w:marRight w:val="0"/>
          <w:marTop w:val="0"/>
          <w:marBottom w:val="0"/>
          <w:divBdr>
            <w:top w:val="none" w:sz="0" w:space="0" w:color="auto"/>
            <w:left w:val="none" w:sz="0" w:space="0" w:color="auto"/>
            <w:bottom w:val="none" w:sz="0" w:space="0" w:color="auto"/>
            <w:right w:val="none" w:sz="0" w:space="0" w:color="auto"/>
          </w:divBdr>
        </w:div>
        <w:div w:id="1317488236">
          <w:marLeft w:val="0"/>
          <w:marRight w:val="0"/>
          <w:marTop w:val="0"/>
          <w:marBottom w:val="0"/>
          <w:divBdr>
            <w:top w:val="none" w:sz="0" w:space="0" w:color="auto"/>
            <w:left w:val="none" w:sz="0" w:space="0" w:color="auto"/>
            <w:bottom w:val="none" w:sz="0" w:space="0" w:color="auto"/>
            <w:right w:val="none" w:sz="0" w:space="0" w:color="auto"/>
          </w:divBdr>
        </w:div>
        <w:div w:id="1870794153">
          <w:marLeft w:val="0"/>
          <w:marRight w:val="0"/>
          <w:marTop w:val="0"/>
          <w:marBottom w:val="0"/>
          <w:divBdr>
            <w:top w:val="none" w:sz="0" w:space="0" w:color="auto"/>
            <w:left w:val="none" w:sz="0" w:space="0" w:color="auto"/>
            <w:bottom w:val="none" w:sz="0" w:space="0" w:color="auto"/>
            <w:right w:val="none" w:sz="0" w:space="0" w:color="auto"/>
          </w:divBdr>
        </w:div>
        <w:div w:id="2078552334">
          <w:marLeft w:val="0"/>
          <w:marRight w:val="0"/>
          <w:marTop w:val="0"/>
          <w:marBottom w:val="0"/>
          <w:divBdr>
            <w:top w:val="none" w:sz="0" w:space="0" w:color="auto"/>
            <w:left w:val="none" w:sz="0" w:space="0" w:color="auto"/>
            <w:bottom w:val="none" w:sz="0" w:space="0" w:color="auto"/>
            <w:right w:val="none" w:sz="0" w:space="0" w:color="auto"/>
          </w:divBdr>
        </w:div>
      </w:divsChild>
    </w:div>
    <w:div w:id="378938029">
      <w:bodyDiv w:val="1"/>
      <w:marLeft w:val="0"/>
      <w:marRight w:val="0"/>
      <w:marTop w:val="0"/>
      <w:marBottom w:val="0"/>
      <w:divBdr>
        <w:top w:val="none" w:sz="0" w:space="0" w:color="auto"/>
        <w:left w:val="none" w:sz="0" w:space="0" w:color="auto"/>
        <w:bottom w:val="none" w:sz="0" w:space="0" w:color="auto"/>
        <w:right w:val="none" w:sz="0" w:space="0" w:color="auto"/>
      </w:divBdr>
    </w:div>
    <w:div w:id="391084116">
      <w:bodyDiv w:val="1"/>
      <w:marLeft w:val="0"/>
      <w:marRight w:val="0"/>
      <w:marTop w:val="0"/>
      <w:marBottom w:val="0"/>
      <w:divBdr>
        <w:top w:val="none" w:sz="0" w:space="0" w:color="auto"/>
        <w:left w:val="none" w:sz="0" w:space="0" w:color="auto"/>
        <w:bottom w:val="none" w:sz="0" w:space="0" w:color="auto"/>
        <w:right w:val="none" w:sz="0" w:space="0" w:color="auto"/>
      </w:divBdr>
    </w:div>
    <w:div w:id="418646512">
      <w:bodyDiv w:val="1"/>
      <w:marLeft w:val="0"/>
      <w:marRight w:val="0"/>
      <w:marTop w:val="0"/>
      <w:marBottom w:val="0"/>
      <w:divBdr>
        <w:top w:val="none" w:sz="0" w:space="0" w:color="auto"/>
        <w:left w:val="none" w:sz="0" w:space="0" w:color="auto"/>
        <w:bottom w:val="none" w:sz="0" w:space="0" w:color="auto"/>
        <w:right w:val="none" w:sz="0" w:space="0" w:color="auto"/>
      </w:divBdr>
    </w:div>
    <w:div w:id="452407031">
      <w:bodyDiv w:val="1"/>
      <w:marLeft w:val="0"/>
      <w:marRight w:val="0"/>
      <w:marTop w:val="0"/>
      <w:marBottom w:val="0"/>
      <w:divBdr>
        <w:top w:val="none" w:sz="0" w:space="0" w:color="auto"/>
        <w:left w:val="none" w:sz="0" w:space="0" w:color="auto"/>
        <w:bottom w:val="none" w:sz="0" w:space="0" w:color="auto"/>
        <w:right w:val="none" w:sz="0" w:space="0" w:color="auto"/>
      </w:divBdr>
    </w:div>
    <w:div w:id="476846262">
      <w:bodyDiv w:val="1"/>
      <w:marLeft w:val="0"/>
      <w:marRight w:val="0"/>
      <w:marTop w:val="0"/>
      <w:marBottom w:val="0"/>
      <w:divBdr>
        <w:top w:val="none" w:sz="0" w:space="0" w:color="auto"/>
        <w:left w:val="none" w:sz="0" w:space="0" w:color="auto"/>
        <w:bottom w:val="none" w:sz="0" w:space="0" w:color="auto"/>
        <w:right w:val="none" w:sz="0" w:space="0" w:color="auto"/>
      </w:divBdr>
    </w:div>
    <w:div w:id="529727490">
      <w:bodyDiv w:val="1"/>
      <w:marLeft w:val="0"/>
      <w:marRight w:val="0"/>
      <w:marTop w:val="0"/>
      <w:marBottom w:val="0"/>
      <w:divBdr>
        <w:top w:val="none" w:sz="0" w:space="0" w:color="auto"/>
        <w:left w:val="none" w:sz="0" w:space="0" w:color="auto"/>
        <w:bottom w:val="none" w:sz="0" w:space="0" w:color="auto"/>
        <w:right w:val="none" w:sz="0" w:space="0" w:color="auto"/>
      </w:divBdr>
    </w:div>
    <w:div w:id="563374120">
      <w:bodyDiv w:val="1"/>
      <w:marLeft w:val="0"/>
      <w:marRight w:val="0"/>
      <w:marTop w:val="0"/>
      <w:marBottom w:val="0"/>
      <w:divBdr>
        <w:top w:val="none" w:sz="0" w:space="0" w:color="auto"/>
        <w:left w:val="none" w:sz="0" w:space="0" w:color="auto"/>
        <w:bottom w:val="none" w:sz="0" w:space="0" w:color="auto"/>
        <w:right w:val="none" w:sz="0" w:space="0" w:color="auto"/>
      </w:divBdr>
      <w:divsChild>
        <w:div w:id="997196614">
          <w:marLeft w:val="0"/>
          <w:marRight w:val="0"/>
          <w:marTop w:val="0"/>
          <w:marBottom w:val="0"/>
          <w:divBdr>
            <w:top w:val="none" w:sz="0" w:space="0" w:color="auto"/>
            <w:left w:val="none" w:sz="0" w:space="0" w:color="auto"/>
            <w:bottom w:val="none" w:sz="0" w:space="0" w:color="auto"/>
            <w:right w:val="none" w:sz="0" w:space="0" w:color="auto"/>
          </w:divBdr>
        </w:div>
        <w:div w:id="621230302">
          <w:marLeft w:val="0"/>
          <w:marRight w:val="0"/>
          <w:marTop w:val="0"/>
          <w:marBottom w:val="0"/>
          <w:divBdr>
            <w:top w:val="none" w:sz="0" w:space="0" w:color="auto"/>
            <w:left w:val="none" w:sz="0" w:space="0" w:color="auto"/>
            <w:bottom w:val="none" w:sz="0" w:space="0" w:color="auto"/>
            <w:right w:val="none" w:sz="0" w:space="0" w:color="auto"/>
          </w:divBdr>
        </w:div>
        <w:div w:id="805317797">
          <w:marLeft w:val="0"/>
          <w:marRight w:val="0"/>
          <w:marTop w:val="0"/>
          <w:marBottom w:val="0"/>
          <w:divBdr>
            <w:top w:val="none" w:sz="0" w:space="0" w:color="auto"/>
            <w:left w:val="none" w:sz="0" w:space="0" w:color="auto"/>
            <w:bottom w:val="none" w:sz="0" w:space="0" w:color="auto"/>
            <w:right w:val="none" w:sz="0" w:space="0" w:color="auto"/>
          </w:divBdr>
        </w:div>
        <w:div w:id="1544250351">
          <w:marLeft w:val="0"/>
          <w:marRight w:val="0"/>
          <w:marTop w:val="0"/>
          <w:marBottom w:val="0"/>
          <w:divBdr>
            <w:top w:val="none" w:sz="0" w:space="0" w:color="auto"/>
            <w:left w:val="none" w:sz="0" w:space="0" w:color="auto"/>
            <w:bottom w:val="none" w:sz="0" w:space="0" w:color="auto"/>
            <w:right w:val="none" w:sz="0" w:space="0" w:color="auto"/>
          </w:divBdr>
        </w:div>
        <w:div w:id="1853571858">
          <w:marLeft w:val="0"/>
          <w:marRight w:val="0"/>
          <w:marTop w:val="0"/>
          <w:marBottom w:val="0"/>
          <w:divBdr>
            <w:top w:val="none" w:sz="0" w:space="0" w:color="auto"/>
            <w:left w:val="none" w:sz="0" w:space="0" w:color="auto"/>
            <w:bottom w:val="none" w:sz="0" w:space="0" w:color="auto"/>
            <w:right w:val="none" w:sz="0" w:space="0" w:color="auto"/>
          </w:divBdr>
        </w:div>
        <w:div w:id="872109516">
          <w:marLeft w:val="0"/>
          <w:marRight w:val="0"/>
          <w:marTop w:val="0"/>
          <w:marBottom w:val="0"/>
          <w:divBdr>
            <w:top w:val="none" w:sz="0" w:space="0" w:color="auto"/>
            <w:left w:val="none" w:sz="0" w:space="0" w:color="auto"/>
            <w:bottom w:val="none" w:sz="0" w:space="0" w:color="auto"/>
            <w:right w:val="none" w:sz="0" w:space="0" w:color="auto"/>
          </w:divBdr>
        </w:div>
        <w:div w:id="29191953">
          <w:marLeft w:val="0"/>
          <w:marRight w:val="0"/>
          <w:marTop w:val="0"/>
          <w:marBottom w:val="0"/>
          <w:divBdr>
            <w:top w:val="none" w:sz="0" w:space="0" w:color="auto"/>
            <w:left w:val="none" w:sz="0" w:space="0" w:color="auto"/>
            <w:bottom w:val="none" w:sz="0" w:space="0" w:color="auto"/>
            <w:right w:val="none" w:sz="0" w:space="0" w:color="auto"/>
          </w:divBdr>
        </w:div>
        <w:div w:id="1981231568">
          <w:marLeft w:val="0"/>
          <w:marRight w:val="0"/>
          <w:marTop w:val="0"/>
          <w:marBottom w:val="0"/>
          <w:divBdr>
            <w:top w:val="none" w:sz="0" w:space="0" w:color="auto"/>
            <w:left w:val="none" w:sz="0" w:space="0" w:color="auto"/>
            <w:bottom w:val="none" w:sz="0" w:space="0" w:color="auto"/>
            <w:right w:val="none" w:sz="0" w:space="0" w:color="auto"/>
          </w:divBdr>
        </w:div>
      </w:divsChild>
    </w:div>
    <w:div w:id="631638321">
      <w:bodyDiv w:val="1"/>
      <w:marLeft w:val="0"/>
      <w:marRight w:val="0"/>
      <w:marTop w:val="0"/>
      <w:marBottom w:val="0"/>
      <w:divBdr>
        <w:top w:val="none" w:sz="0" w:space="0" w:color="auto"/>
        <w:left w:val="none" w:sz="0" w:space="0" w:color="auto"/>
        <w:bottom w:val="none" w:sz="0" w:space="0" w:color="auto"/>
        <w:right w:val="none" w:sz="0" w:space="0" w:color="auto"/>
      </w:divBdr>
    </w:div>
    <w:div w:id="698312445">
      <w:bodyDiv w:val="1"/>
      <w:marLeft w:val="0"/>
      <w:marRight w:val="0"/>
      <w:marTop w:val="0"/>
      <w:marBottom w:val="0"/>
      <w:divBdr>
        <w:top w:val="none" w:sz="0" w:space="0" w:color="auto"/>
        <w:left w:val="none" w:sz="0" w:space="0" w:color="auto"/>
        <w:bottom w:val="none" w:sz="0" w:space="0" w:color="auto"/>
        <w:right w:val="none" w:sz="0" w:space="0" w:color="auto"/>
      </w:divBdr>
    </w:div>
    <w:div w:id="733552296">
      <w:bodyDiv w:val="1"/>
      <w:marLeft w:val="0"/>
      <w:marRight w:val="0"/>
      <w:marTop w:val="0"/>
      <w:marBottom w:val="0"/>
      <w:divBdr>
        <w:top w:val="none" w:sz="0" w:space="0" w:color="auto"/>
        <w:left w:val="none" w:sz="0" w:space="0" w:color="auto"/>
        <w:bottom w:val="none" w:sz="0" w:space="0" w:color="auto"/>
        <w:right w:val="none" w:sz="0" w:space="0" w:color="auto"/>
      </w:divBdr>
    </w:div>
    <w:div w:id="800264975">
      <w:bodyDiv w:val="1"/>
      <w:marLeft w:val="0"/>
      <w:marRight w:val="0"/>
      <w:marTop w:val="0"/>
      <w:marBottom w:val="0"/>
      <w:divBdr>
        <w:top w:val="none" w:sz="0" w:space="0" w:color="auto"/>
        <w:left w:val="none" w:sz="0" w:space="0" w:color="auto"/>
        <w:bottom w:val="none" w:sz="0" w:space="0" w:color="auto"/>
        <w:right w:val="none" w:sz="0" w:space="0" w:color="auto"/>
      </w:divBdr>
    </w:div>
    <w:div w:id="801919833">
      <w:bodyDiv w:val="1"/>
      <w:marLeft w:val="0"/>
      <w:marRight w:val="0"/>
      <w:marTop w:val="0"/>
      <w:marBottom w:val="0"/>
      <w:divBdr>
        <w:top w:val="none" w:sz="0" w:space="0" w:color="auto"/>
        <w:left w:val="none" w:sz="0" w:space="0" w:color="auto"/>
        <w:bottom w:val="none" w:sz="0" w:space="0" w:color="auto"/>
        <w:right w:val="none" w:sz="0" w:space="0" w:color="auto"/>
      </w:divBdr>
      <w:divsChild>
        <w:div w:id="970942030">
          <w:marLeft w:val="0"/>
          <w:marRight w:val="0"/>
          <w:marTop w:val="0"/>
          <w:marBottom w:val="0"/>
          <w:divBdr>
            <w:top w:val="none" w:sz="0" w:space="0" w:color="auto"/>
            <w:left w:val="none" w:sz="0" w:space="0" w:color="auto"/>
            <w:bottom w:val="none" w:sz="0" w:space="0" w:color="auto"/>
            <w:right w:val="none" w:sz="0" w:space="0" w:color="auto"/>
          </w:divBdr>
        </w:div>
        <w:div w:id="1555313432">
          <w:marLeft w:val="0"/>
          <w:marRight w:val="0"/>
          <w:marTop w:val="0"/>
          <w:marBottom w:val="0"/>
          <w:divBdr>
            <w:top w:val="none" w:sz="0" w:space="0" w:color="auto"/>
            <w:left w:val="none" w:sz="0" w:space="0" w:color="auto"/>
            <w:bottom w:val="none" w:sz="0" w:space="0" w:color="auto"/>
            <w:right w:val="none" w:sz="0" w:space="0" w:color="auto"/>
          </w:divBdr>
        </w:div>
        <w:div w:id="1963799357">
          <w:marLeft w:val="0"/>
          <w:marRight w:val="0"/>
          <w:marTop w:val="0"/>
          <w:marBottom w:val="0"/>
          <w:divBdr>
            <w:top w:val="none" w:sz="0" w:space="0" w:color="auto"/>
            <w:left w:val="none" w:sz="0" w:space="0" w:color="auto"/>
            <w:bottom w:val="none" w:sz="0" w:space="0" w:color="auto"/>
            <w:right w:val="none" w:sz="0" w:space="0" w:color="auto"/>
          </w:divBdr>
        </w:div>
      </w:divsChild>
    </w:div>
    <w:div w:id="808401468">
      <w:bodyDiv w:val="1"/>
      <w:marLeft w:val="0"/>
      <w:marRight w:val="0"/>
      <w:marTop w:val="0"/>
      <w:marBottom w:val="0"/>
      <w:divBdr>
        <w:top w:val="none" w:sz="0" w:space="0" w:color="auto"/>
        <w:left w:val="none" w:sz="0" w:space="0" w:color="auto"/>
        <w:bottom w:val="none" w:sz="0" w:space="0" w:color="auto"/>
        <w:right w:val="none" w:sz="0" w:space="0" w:color="auto"/>
      </w:divBdr>
    </w:div>
    <w:div w:id="880284914">
      <w:bodyDiv w:val="1"/>
      <w:marLeft w:val="0"/>
      <w:marRight w:val="0"/>
      <w:marTop w:val="0"/>
      <w:marBottom w:val="0"/>
      <w:divBdr>
        <w:top w:val="none" w:sz="0" w:space="0" w:color="auto"/>
        <w:left w:val="none" w:sz="0" w:space="0" w:color="auto"/>
        <w:bottom w:val="none" w:sz="0" w:space="0" w:color="auto"/>
        <w:right w:val="none" w:sz="0" w:space="0" w:color="auto"/>
      </w:divBdr>
    </w:div>
    <w:div w:id="926965086">
      <w:bodyDiv w:val="1"/>
      <w:marLeft w:val="0"/>
      <w:marRight w:val="0"/>
      <w:marTop w:val="0"/>
      <w:marBottom w:val="0"/>
      <w:divBdr>
        <w:top w:val="none" w:sz="0" w:space="0" w:color="auto"/>
        <w:left w:val="none" w:sz="0" w:space="0" w:color="auto"/>
        <w:bottom w:val="none" w:sz="0" w:space="0" w:color="auto"/>
        <w:right w:val="none" w:sz="0" w:space="0" w:color="auto"/>
      </w:divBdr>
    </w:div>
    <w:div w:id="945190986">
      <w:bodyDiv w:val="1"/>
      <w:marLeft w:val="0"/>
      <w:marRight w:val="0"/>
      <w:marTop w:val="0"/>
      <w:marBottom w:val="0"/>
      <w:divBdr>
        <w:top w:val="none" w:sz="0" w:space="0" w:color="auto"/>
        <w:left w:val="none" w:sz="0" w:space="0" w:color="auto"/>
        <w:bottom w:val="none" w:sz="0" w:space="0" w:color="auto"/>
        <w:right w:val="none" w:sz="0" w:space="0" w:color="auto"/>
      </w:divBdr>
    </w:div>
    <w:div w:id="986087203">
      <w:bodyDiv w:val="1"/>
      <w:marLeft w:val="0"/>
      <w:marRight w:val="0"/>
      <w:marTop w:val="0"/>
      <w:marBottom w:val="0"/>
      <w:divBdr>
        <w:top w:val="none" w:sz="0" w:space="0" w:color="auto"/>
        <w:left w:val="none" w:sz="0" w:space="0" w:color="auto"/>
        <w:bottom w:val="none" w:sz="0" w:space="0" w:color="auto"/>
        <w:right w:val="none" w:sz="0" w:space="0" w:color="auto"/>
      </w:divBdr>
    </w:div>
    <w:div w:id="989871800">
      <w:bodyDiv w:val="1"/>
      <w:marLeft w:val="0"/>
      <w:marRight w:val="0"/>
      <w:marTop w:val="0"/>
      <w:marBottom w:val="0"/>
      <w:divBdr>
        <w:top w:val="none" w:sz="0" w:space="0" w:color="auto"/>
        <w:left w:val="none" w:sz="0" w:space="0" w:color="auto"/>
        <w:bottom w:val="none" w:sz="0" w:space="0" w:color="auto"/>
        <w:right w:val="none" w:sz="0" w:space="0" w:color="auto"/>
      </w:divBdr>
    </w:div>
    <w:div w:id="990132461">
      <w:bodyDiv w:val="1"/>
      <w:marLeft w:val="0"/>
      <w:marRight w:val="0"/>
      <w:marTop w:val="0"/>
      <w:marBottom w:val="0"/>
      <w:divBdr>
        <w:top w:val="none" w:sz="0" w:space="0" w:color="auto"/>
        <w:left w:val="none" w:sz="0" w:space="0" w:color="auto"/>
        <w:bottom w:val="none" w:sz="0" w:space="0" w:color="auto"/>
        <w:right w:val="none" w:sz="0" w:space="0" w:color="auto"/>
      </w:divBdr>
    </w:div>
    <w:div w:id="997729218">
      <w:bodyDiv w:val="1"/>
      <w:marLeft w:val="0"/>
      <w:marRight w:val="0"/>
      <w:marTop w:val="0"/>
      <w:marBottom w:val="0"/>
      <w:divBdr>
        <w:top w:val="none" w:sz="0" w:space="0" w:color="auto"/>
        <w:left w:val="none" w:sz="0" w:space="0" w:color="auto"/>
        <w:bottom w:val="none" w:sz="0" w:space="0" w:color="auto"/>
        <w:right w:val="none" w:sz="0" w:space="0" w:color="auto"/>
      </w:divBdr>
    </w:div>
    <w:div w:id="1023362535">
      <w:bodyDiv w:val="1"/>
      <w:marLeft w:val="0"/>
      <w:marRight w:val="0"/>
      <w:marTop w:val="0"/>
      <w:marBottom w:val="0"/>
      <w:divBdr>
        <w:top w:val="none" w:sz="0" w:space="0" w:color="auto"/>
        <w:left w:val="none" w:sz="0" w:space="0" w:color="auto"/>
        <w:bottom w:val="none" w:sz="0" w:space="0" w:color="auto"/>
        <w:right w:val="none" w:sz="0" w:space="0" w:color="auto"/>
      </w:divBdr>
    </w:div>
    <w:div w:id="1045568057">
      <w:bodyDiv w:val="1"/>
      <w:marLeft w:val="0"/>
      <w:marRight w:val="0"/>
      <w:marTop w:val="0"/>
      <w:marBottom w:val="0"/>
      <w:divBdr>
        <w:top w:val="none" w:sz="0" w:space="0" w:color="auto"/>
        <w:left w:val="none" w:sz="0" w:space="0" w:color="auto"/>
        <w:bottom w:val="none" w:sz="0" w:space="0" w:color="auto"/>
        <w:right w:val="none" w:sz="0" w:space="0" w:color="auto"/>
      </w:divBdr>
    </w:div>
    <w:div w:id="1053774208">
      <w:bodyDiv w:val="1"/>
      <w:marLeft w:val="0"/>
      <w:marRight w:val="0"/>
      <w:marTop w:val="0"/>
      <w:marBottom w:val="0"/>
      <w:divBdr>
        <w:top w:val="none" w:sz="0" w:space="0" w:color="auto"/>
        <w:left w:val="none" w:sz="0" w:space="0" w:color="auto"/>
        <w:bottom w:val="none" w:sz="0" w:space="0" w:color="auto"/>
        <w:right w:val="none" w:sz="0" w:space="0" w:color="auto"/>
      </w:divBdr>
    </w:div>
    <w:div w:id="1058013526">
      <w:bodyDiv w:val="1"/>
      <w:marLeft w:val="0"/>
      <w:marRight w:val="0"/>
      <w:marTop w:val="0"/>
      <w:marBottom w:val="0"/>
      <w:divBdr>
        <w:top w:val="none" w:sz="0" w:space="0" w:color="auto"/>
        <w:left w:val="none" w:sz="0" w:space="0" w:color="auto"/>
        <w:bottom w:val="none" w:sz="0" w:space="0" w:color="auto"/>
        <w:right w:val="none" w:sz="0" w:space="0" w:color="auto"/>
      </w:divBdr>
    </w:div>
    <w:div w:id="1062173930">
      <w:bodyDiv w:val="1"/>
      <w:marLeft w:val="0"/>
      <w:marRight w:val="0"/>
      <w:marTop w:val="0"/>
      <w:marBottom w:val="0"/>
      <w:divBdr>
        <w:top w:val="none" w:sz="0" w:space="0" w:color="auto"/>
        <w:left w:val="none" w:sz="0" w:space="0" w:color="auto"/>
        <w:bottom w:val="none" w:sz="0" w:space="0" w:color="auto"/>
        <w:right w:val="none" w:sz="0" w:space="0" w:color="auto"/>
      </w:divBdr>
    </w:div>
    <w:div w:id="1075203522">
      <w:bodyDiv w:val="1"/>
      <w:marLeft w:val="0"/>
      <w:marRight w:val="0"/>
      <w:marTop w:val="0"/>
      <w:marBottom w:val="0"/>
      <w:divBdr>
        <w:top w:val="none" w:sz="0" w:space="0" w:color="auto"/>
        <w:left w:val="none" w:sz="0" w:space="0" w:color="auto"/>
        <w:bottom w:val="none" w:sz="0" w:space="0" w:color="auto"/>
        <w:right w:val="none" w:sz="0" w:space="0" w:color="auto"/>
      </w:divBdr>
    </w:div>
    <w:div w:id="1076364583">
      <w:bodyDiv w:val="1"/>
      <w:marLeft w:val="0"/>
      <w:marRight w:val="0"/>
      <w:marTop w:val="0"/>
      <w:marBottom w:val="0"/>
      <w:divBdr>
        <w:top w:val="none" w:sz="0" w:space="0" w:color="auto"/>
        <w:left w:val="none" w:sz="0" w:space="0" w:color="auto"/>
        <w:bottom w:val="none" w:sz="0" w:space="0" w:color="auto"/>
        <w:right w:val="none" w:sz="0" w:space="0" w:color="auto"/>
      </w:divBdr>
    </w:div>
    <w:div w:id="1122502524">
      <w:bodyDiv w:val="1"/>
      <w:marLeft w:val="0"/>
      <w:marRight w:val="0"/>
      <w:marTop w:val="0"/>
      <w:marBottom w:val="0"/>
      <w:divBdr>
        <w:top w:val="none" w:sz="0" w:space="0" w:color="auto"/>
        <w:left w:val="none" w:sz="0" w:space="0" w:color="auto"/>
        <w:bottom w:val="none" w:sz="0" w:space="0" w:color="auto"/>
        <w:right w:val="none" w:sz="0" w:space="0" w:color="auto"/>
      </w:divBdr>
    </w:div>
    <w:div w:id="1127508200">
      <w:bodyDiv w:val="1"/>
      <w:marLeft w:val="0"/>
      <w:marRight w:val="0"/>
      <w:marTop w:val="0"/>
      <w:marBottom w:val="0"/>
      <w:divBdr>
        <w:top w:val="none" w:sz="0" w:space="0" w:color="auto"/>
        <w:left w:val="none" w:sz="0" w:space="0" w:color="auto"/>
        <w:bottom w:val="none" w:sz="0" w:space="0" w:color="auto"/>
        <w:right w:val="none" w:sz="0" w:space="0" w:color="auto"/>
      </w:divBdr>
    </w:div>
    <w:div w:id="1150711889">
      <w:bodyDiv w:val="1"/>
      <w:marLeft w:val="0"/>
      <w:marRight w:val="0"/>
      <w:marTop w:val="0"/>
      <w:marBottom w:val="0"/>
      <w:divBdr>
        <w:top w:val="none" w:sz="0" w:space="0" w:color="auto"/>
        <w:left w:val="none" w:sz="0" w:space="0" w:color="auto"/>
        <w:bottom w:val="none" w:sz="0" w:space="0" w:color="auto"/>
        <w:right w:val="none" w:sz="0" w:space="0" w:color="auto"/>
      </w:divBdr>
    </w:div>
    <w:div w:id="1248273010">
      <w:bodyDiv w:val="1"/>
      <w:marLeft w:val="0"/>
      <w:marRight w:val="0"/>
      <w:marTop w:val="0"/>
      <w:marBottom w:val="0"/>
      <w:divBdr>
        <w:top w:val="none" w:sz="0" w:space="0" w:color="auto"/>
        <w:left w:val="none" w:sz="0" w:space="0" w:color="auto"/>
        <w:bottom w:val="none" w:sz="0" w:space="0" w:color="auto"/>
        <w:right w:val="none" w:sz="0" w:space="0" w:color="auto"/>
      </w:divBdr>
    </w:div>
    <w:div w:id="1269464275">
      <w:bodyDiv w:val="1"/>
      <w:marLeft w:val="0"/>
      <w:marRight w:val="0"/>
      <w:marTop w:val="0"/>
      <w:marBottom w:val="0"/>
      <w:divBdr>
        <w:top w:val="none" w:sz="0" w:space="0" w:color="auto"/>
        <w:left w:val="none" w:sz="0" w:space="0" w:color="auto"/>
        <w:bottom w:val="none" w:sz="0" w:space="0" w:color="auto"/>
        <w:right w:val="none" w:sz="0" w:space="0" w:color="auto"/>
      </w:divBdr>
    </w:div>
    <w:div w:id="1298995350">
      <w:bodyDiv w:val="1"/>
      <w:marLeft w:val="0"/>
      <w:marRight w:val="0"/>
      <w:marTop w:val="0"/>
      <w:marBottom w:val="0"/>
      <w:divBdr>
        <w:top w:val="none" w:sz="0" w:space="0" w:color="auto"/>
        <w:left w:val="none" w:sz="0" w:space="0" w:color="auto"/>
        <w:bottom w:val="none" w:sz="0" w:space="0" w:color="auto"/>
        <w:right w:val="none" w:sz="0" w:space="0" w:color="auto"/>
      </w:divBdr>
    </w:div>
    <w:div w:id="1327396134">
      <w:bodyDiv w:val="1"/>
      <w:marLeft w:val="0"/>
      <w:marRight w:val="0"/>
      <w:marTop w:val="0"/>
      <w:marBottom w:val="0"/>
      <w:divBdr>
        <w:top w:val="none" w:sz="0" w:space="0" w:color="auto"/>
        <w:left w:val="none" w:sz="0" w:space="0" w:color="auto"/>
        <w:bottom w:val="none" w:sz="0" w:space="0" w:color="auto"/>
        <w:right w:val="none" w:sz="0" w:space="0" w:color="auto"/>
      </w:divBdr>
    </w:div>
    <w:div w:id="1332874848">
      <w:bodyDiv w:val="1"/>
      <w:marLeft w:val="0"/>
      <w:marRight w:val="0"/>
      <w:marTop w:val="0"/>
      <w:marBottom w:val="0"/>
      <w:divBdr>
        <w:top w:val="none" w:sz="0" w:space="0" w:color="auto"/>
        <w:left w:val="none" w:sz="0" w:space="0" w:color="auto"/>
        <w:bottom w:val="none" w:sz="0" w:space="0" w:color="auto"/>
        <w:right w:val="none" w:sz="0" w:space="0" w:color="auto"/>
      </w:divBdr>
    </w:div>
    <w:div w:id="1351029953">
      <w:bodyDiv w:val="1"/>
      <w:marLeft w:val="0"/>
      <w:marRight w:val="0"/>
      <w:marTop w:val="0"/>
      <w:marBottom w:val="0"/>
      <w:divBdr>
        <w:top w:val="none" w:sz="0" w:space="0" w:color="auto"/>
        <w:left w:val="none" w:sz="0" w:space="0" w:color="auto"/>
        <w:bottom w:val="none" w:sz="0" w:space="0" w:color="auto"/>
        <w:right w:val="none" w:sz="0" w:space="0" w:color="auto"/>
      </w:divBdr>
    </w:div>
    <w:div w:id="1396706644">
      <w:bodyDiv w:val="1"/>
      <w:marLeft w:val="0"/>
      <w:marRight w:val="0"/>
      <w:marTop w:val="0"/>
      <w:marBottom w:val="0"/>
      <w:divBdr>
        <w:top w:val="none" w:sz="0" w:space="0" w:color="auto"/>
        <w:left w:val="none" w:sz="0" w:space="0" w:color="auto"/>
        <w:bottom w:val="none" w:sz="0" w:space="0" w:color="auto"/>
        <w:right w:val="none" w:sz="0" w:space="0" w:color="auto"/>
      </w:divBdr>
    </w:div>
    <w:div w:id="1398359261">
      <w:bodyDiv w:val="1"/>
      <w:marLeft w:val="0"/>
      <w:marRight w:val="0"/>
      <w:marTop w:val="0"/>
      <w:marBottom w:val="0"/>
      <w:divBdr>
        <w:top w:val="none" w:sz="0" w:space="0" w:color="auto"/>
        <w:left w:val="none" w:sz="0" w:space="0" w:color="auto"/>
        <w:bottom w:val="none" w:sz="0" w:space="0" w:color="auto"/>
        <w:right w:val="none" w:sz="0" w:space="0" w:color="auto"/>
      </w:divBdr>
    </w:div>
    <w:div w:id="1412506489">
      <w:bodyDiv w:val="1"/>
      <w:marLeft w:val="0"/>
      <w:marRight w:val="0"/>
      <w:marTop w:val="0"/>
      <w:marBottom w:val="0"/>
      <w:divBdr>
        <w:top w:val="none" w:sz="0" w:space="0" w:color="auto"/>
        <w:left w:val="none" w:sz="0" w:space="0" w:color="auto"/>
        <w:bottom w:val="none" w:sz="0" w:space="0" w:color="auto"/>
        <w:right w:val="none" w:sz="0" w:space="0" w:color="auto"/>
      </w:divBdr>
    </w:div>
    <w:div w:id="1437557050">
      <w:bodyDiv w:val="1"/>
      <w:marLeft w:val="0"/>
      <w:marRight w:val="0"/>
      <w:marTop w:val="0"/>
      <w:marBottom w:val="0"/>
      <w:divBdr>
        <w:top w:val="none" w:sz="0" w:space="0" w:color="auto"/>
        <w:left w:val="none" w:sz="0" w:space="0" w:color="auto"/>
        <w:bottom w:val="none" w:sz="0" w:space="0" w:color="auto"/>
        <w:right w:val="none" w:sz="0" w:space="0" w:color="auto"/>
      </w:divBdr>
      <w:divsChild>
        <w:div w:id="777795488">
          <w:marLeft w:val="0"/>
          <w:marRight w:val="0"/>
          <w:marTop w:val="0"/>
          <w:marBottom w:val="0"/>
          <w:divBdr>
            <w:top w:val="none" w:sz="0" w:space="0" w:color="auto"/>
            <w:left w:val="none" w:sz="0" w:space="0" w:color="auto"/>
            <w:bottom w:val="none" w:sz="0" w:space="0" w:color="auto"/>
            <w:right w:val="none" w:sz="0" w:space="0" w:color="auto"/>
          </w:divBdr>
        </w:div>
        <w:div w:id="2064450348">
          <w:marLeft w:val="0"/>
          <w:marRight w:val="0"/>
          <w:marTop w:val="0"/>
          <w:marBottom w:val="0"/>
          <w:divBdr>
            <w:top w:val="none" w:sz="0" w:space="0" w:color="auto"/>
            <w:left w:val="none" w:sz="0" w:space="0" w:color="auto"/>
            <w:bottom w:val="none" w:sz="0" w:space="0" w:color="auto"/>
            <w:right w:val="none" w:sz="0" w:space="0" w:color="auto"/>
          </w:divBdr>
        </w:div>
        <w:div w:id="681123395">
          <w:marLeft w:val="0"/>
          <w:marRight w:val="0"/>
          <w:marTop w:val="0"/>
          <w:marBottom w:val="0"/>
          <w:divBdr>
            <w:top w:val="none" w:sz="0" w:space="0" w:color="auto"/>
            <w:left w:val="none" w:sz="0" w:space="0" w:color="auto"/>
            <w:bottom w:val="none" w:sz="0" w:space="0" w:color="auto"/>
            <w:right w:val="none" w:sz="0" w:space="0" w:color="auto"/>
          </w:divBdr>
        </w:div>
        <w:div w:id="2029403362">
          <w:marLeft w:val="0"/>
          <w:marRight w:val="0"/>
          <w:marTop w:val="0"/>
          <w:marBottom w:val="0"/>
          <w:divBdr>
            <w:top w:val="none" w:sz="0" w:space="0" w:color="auto"/>
            <w:left w:val="none" w:sz="0" w:space="0" w:color="auto"/>
            <w:bottom w:val="none" w:sz="0" w:space="0" w:color="auto"/>
            <w:right w:val="none" w:sz="0" w:space="0" w:color="auto"/>
          </w:divBdr>
        </w:div>
        <w:div w:id="1310280503">
          <w:marLeft w:val="0"/>
          <w:marRight w:val="0"/>
          <w:marTop w:val="0"/>
          <w:marBottom w:val="0"/>
          <w:divBdr>
            <w:top w:val="none" w:sz="0" w:space="0" w:color="auto"/>
            <w:left w:val="none" w:sz="0" w:space="0" w:color="auto"/>
            <w:bottom w:val="none" w:sz="0" w:space="0" w:color="auto"/>
            <w:right w:val="none" w:sz="0" w:space="0" w:color="auto"/>
          </w:divBdr>
        </w:div>
        <w:div w:id="316351114">
          <w:marLeft w:val="0"/>
          <w:marRight w:val="0"/>
          <w:marTop w:val="0"/>
          <w:marBottom w:val="0"/>
          <w:divBdr>
            <w:top w:val="none" w:sz="0" w:space="0" w:color="auto"/>
            <w:left w:val="none" w:sz="0" w:space="0" w:color="auto"/>
            <w:bottom w:val="none" w:sz="0" w:space="0" w:color="auto"/>
            <w:right w:val="none" w:sz="0" w:space="0" w:color="auto"/>
          </w:divBdr>
        </w:div>
        <w:div w:id="159275227">
          <w:marLeft w:val="0"/>
          <w:marRight w:val="0"/>
          <w:marTop w:val="0"/>
          <w:marBottom w:val="0"/>
          <w:divBdr>
            <w:top w:val="none" w:sz="0" w:space="0" w:color="auto"/>
            <w:left w:val="none" w:sz="0" w:space="0" w:color="auto"/>
            <w:bottom w:val="none" w:sz="0" w:space="0" w:color="auto"/>
            <w:right w:val="none" w:sz="0" w:space="0" w:color="auto"/>
          </w:divBdr>
        </w:div>
        <w:div w:id="1654334339">
          <w:marLeft w:val="0"/>
          <w:marRight w:val="0"/>
          <w:marTop w:val="0"/>
          <w:marBottom w:val="0"/>
          <w:divBdr>
            <w:top w:val="none" w:sz="0" w:space="0" w:color="auto"/>
            <w:left w:val="none" w:sz="0" w:space="0" w:color="auto"/>
            <w:bottom w:val="none" w:sz="0" w:space="0" w:color="auto"/>
            <w:right w:val="none" w:sz="0" w:space="0" w:color="auto"/>
          </w:divBdr>
        </w:div>
        <w:div w:id="1909227388">
          <w:marLeft w:val="0"/>
          <w:marRight w:val="0"/>
          <w:marTop w:val="0"/>
          <w:marBottom w:val="0"/>
          <w:divBdr>
            <w:top w:val="none" w:sz="0" w:space="0" w:color="auto"/>
            <w:left w:val="none" w:sz="0" w:space="0" w:color="auto"/>
            <w:bottom w:val="none" w:sz="0" w:space="0" w:color="auto"/>
            <w:right w:val="none" w:sz="0" w:space="0" w:color="auto"/>
          </w:divBdr>
        </w:div>
        <w:div w:id="1499491951">
          <w:marLeft w:val="0"/>
          <w:marRight w:val="0"/>
          <w:marTop w:val="0"/>
          <w:marBottom w:val="0"/>
          <w:divBdr>
            <w:top w:val="none" w:sz="0" w:space="0" w:color="auto"/>
            <w:left w:val="none" w:sz="0" w:space="0" w:color="auto"/>
            <w:bottom w:val="none" w:sz="0" w:space="0" w:color="auto"/>
            <w:right w:val="none" w:sz="0" w:space="0" w:color="auto"/>
          </w:divBdr>
        </w:div>
        <w:div w:id="991327486">
          <w:marLeft w:val="0"/>
          <w:marRight w:val="0"/>
          <w:marTop w:val="0"/>
          <w:marBottom w:val="0"/>
          <w:divBdr>
            <w:top w:val="none" w:sz="0" w:space="0" w:color="auto"/>
            <w:left w:val="none" w:sz="0" w:space="0" w:color="auto"/>
            <w:bottom w:val="none" w:sz="0" w:space="0" w:color="auto"/>
            <w:right w:val="none" w:sz="0" w:space="0" w:color="auto"/>
          </w:divBdr>
        </w:div>
        <w:div w:id="1801344223">
          <w:marLeft w:val="0"/>
          <w:marRight w:val="0"/>
          <w:marTop w:val="0"/>
          <w:marBottom w:val="0"/>
          <w:divBdr>
            <w:top w:val="none" w:sz="0" w:space="0" w:color="auto"/>
            <w:left w:val="none" w:sz="0" w:space="0" w:color="auto"/>
            <w:bottom w:val="none" w:sz="0" w:space="0" w:color="auto"/>
            <w:right w:val="none" w:sz="0" w:space="0" w:color="auto"/>
          </w:divBdr>
        </w:div>
        <w:div w:id="2141528469">
          <w:marLeft w:val="0"/>
          <w:marRight w:val="0"/>
          <w:marTop w:val="0"/>
          <w:marBottom w:val="0"/>
          <w:divBdr>
            <w:top w:val="none" w:sz="0" w:space="0" w:color="auto"/>
            <w:left w:val="none" w:sz="0" w:space="0" w:color="auto"/>
            <w:bottom w:val="none" w:sz="0" w:space="0" w:color="auto"/>
            <w:right w:val="none" w:sz="0" w:space="0" w:color="auto"/>
          </w:divBdr>
        </w:div>
        <w:div w:id="1474637003">
          <w:marLeft w:val="0"/>
          <w:marRight w:val="0"/>
          <w:marTop w:val="0"/>
          <w:marBottom w:val="0"/>
          <w:divBdr>
            <w:top w:val="none" w:sz="0" w:space="0" w:color="auto"/>
            <w:left w:val="none" w:sz="0" w:space="0" w:color="auto"/>
            <w:bottom w:val="none" w:sz="0" w:space="0" w:color="auto"/>
            <w:right w:val="none" w:sz="0" w:space="0" w:color="auto"/>
          </w:divBdr>
        </w:div>
        <w:div w:id="57941108">
          <w:marLeft w:val="0"/>
          <w:marRight w:val="0"/>
          <w:marTop w:val="0"/>
          <w:marBottom w:val="0"/>
          <w:divBdr>
            <w:top w:val="none" w:sz="0" w:space="0" w:color="auto"/>
            <w:left w:val="none" w:sz="0" w:space="0" w:color="auto"/>
            <w:bottom w:val="none" w:sz="0" w:space="0" w:color="auto"/>
            <w:right w:val="none" w:sz="0" w:space="0" w:color="auto"/>
          </w:divBdr>
        </w:div>
        <w:div w:id="706486558">
          <w:marLeft w:val="0"/>
          <w:marRight w:val="0"/>
          <w:marTop w:val="0"/>
          <w:marBottom w:val="0"/>
          <w:divBdr>
            <w:top w:val="none" w:sz="0" w:space="0" w:color="auto"/>
            <w:left w:val="none" w:sz="0" w:space="0" w:color="auto"/>
            <w:bottom w:val="none" w:sz="0" w:space="0" w:color="auto"/>
            <w:right w:val="none" w:sz="0" w:space="0" w:color="auto"/>
          </w:divBdr>
        </w:div>
        <w:div w:id="191264063">
          <w:marLeft w:val="0"/>
          <w:marRight w:val="0"/>
          <w:marTop w:val="0"/>
          <w:marBottom w:val="0"/>
          <w:divBdr>
            <w:top w:val="none" w:sz="0" w:space="0" w:color="auto"/>
            <w:left w:val="none" w:sz="0" w:space="0" w:color="auto"/>
            <w:bottom w:val="none" w:sz="0" w:space="0" w:color="auto"/>
            <w:right w:val="none" w:sz="0" w:space="0" w:color="auto"/>
          </w:divBdr>
        </w:div>
        <w:div w:id="741409872">
          <w:marLeft w:val="0"/>
          <w:marRight w:val="0"/>
          <w:marTop w:val="0"/>
          <w:marBottom w:val="0"/>
          <w:divBdr>
            <w:top w:val="none" w:sz="0" w:space="0" w:color="auto"/>
            <w:left w:val="none" w:sz="0" w:space="0" w:color="auto"/>
            <w:bottom w:val="none" w:sz="0" w:space="0" w:color="auto"/>
            <w:right w:val="none" w:sz="0" w:space="0" w:color="auto"/>
          </w:divBdr>
        </w:div>
        <w:div w:id="176891707">
          <w:marLeft w:val="0"/>
          <w:marRight w:val="0"/>
          <w:marTop w:val="0"/>
          <w:marBottom w:val="0"/>
          <w:divBdr>
            <w:top w:val="none" w:sz="0" w:space="0" w:color="auto"/>
            <w:left w:val="none" w:sz="0" w:space="0" w:color="auto"/>
            <w:bottom w:val="none" w:sz="0" w:space="0" w:color="auto"/>
            <w:right w:val="none" w:sz="0" w:space="0" w:color="auto"/>
          </w:divBdr>
        </w:div>
        <w:div w:id="245265112">
          <w:marLeft w:val="0"/>
          <w:marRight w:val="0"/>
          <w:marTop w:val="0"/>
          <w:marBottom w:val="0"/>
          <w:divBdr>
            <w:top w:val="none" w:sz="0" w:space="0" w:color="auto"/>
            <w:left w:val="none" w:sz="0" w:space="0" w:color="auto"/>
            <w:bottom w:val="none" w:sz="0" w:space="0" w:color="auto"/>
            <w:right w:val="none" w:sz="0" w:space="0" w:color="auto"/>
          </w:divBdr>
        </w:div>
        <w:div w:id="2125466756">
          <w:marLeft w:val="0"/>
          <w:marRight w:val="0"/>
          <w:marTop w:val="0"/>
          <w:marBottom w:val="0"/>
          <w:divBdr>
            <w:top w:val="none" w:sz="0" w:space="0" w:color="auto"/>
            <w:left w:val="none" w:sz="0" w:space="0" w:color="auto"/>
            <w:bottom w:val="none" w:sz="0" w:space="0" w:color="auto"/>
            <w:right w:val="none" w:sz="0" w:space="0" w:color="auto"/>
          </w:divBdr>
        </w:div>
        <w:div w:id="762917894">
          <w:marLeft w:val="0"/>
          <w:marRight w:val="0"/>
          <w:marTop w:val="0"/>
          <w:marBottom w:val="0"/>
          <w:divBdr>
            <w:top w:val="none" w:sz="0" w:space="0" w:color="auto"/>
            <w:left w:val="none" w:sz="0" w:space="0" w:color="auto"/>
            <w:bottom w:val="none" w:sz="0" w:space="0" w:color="auto"/>
            <w:right w:val="none" w:sz="0" w:space="0" w:color="auto"/>
          </w:divBdr>
        </w:div>
        <w:div w:id="1395472900">
          <w:marLeft w:val="0"/>
          <w:marRight w:val="0"/>
          <w:marTop w:val="0"/>
          <w:marBottom w:val="0"/>
          <w:divBdr>
            <w:top w:val="none" w:sz="0" w:space="0" w:color="auto"/>
            <w:left w:val="none" w:sz="0" w:space="0" w:color="auto"/>
            <w:bottom w:val="none" w:sz="0" w:space="0" w:color="auto"/>
            <w:right w:val="none" w:sz="0" w:space="0" w:color="auto"/>
          </w:divBdr>
        </w:div>
        <w:div w:id="1389377304">
          <w:marLeft w:val="0"/>
          <w:marRight w:val="0"/>
          <w:marTop w:val="0"/>
          <w:marBottom w:val="0"/>
          <w:divBdr>
            <w:top w:val="none" w:sz="0" w:space="0" w:color="auto"/>
            <w:left w:val="none" w:sz="0" w:space="0" w:color="auto"/>
            <w:bottom w:val="none" w:sz="0" w:space="0" w:color="auto"/>
            <w:right w:val="none" w:sz="0" w:space="0" w:color="auto"/>
          </w:divBdr>
        </w:div>
        <w:div w:id="636909314">
          <w:marLeft w:val="0"/>
          <w:marRight w:val="0"/>
          <w:marTop w:val="0"/>
          <w:marBottom w:val="0"/>
          <w:divBdr>
            <w:top w:val="none" w:sz="0" w:space="0" w:color="auto"/>
            <w:left w:val="none" w:sz="0" w:space="0" w:color="auto"/>
            <w:bottom w:val="none" w:sz="0" w:space="0" w:color="auto"/>
            <w:right w:val="none" w:sz="0" w:space="0" w:color="auto"/>
          </w:divBdr>
        </w:div>
        <w:div w:id="822088356">
          <w:marLeft w:val="0"/>
          <w:marRight w:val="0"/>
          <w:marTop w:val="0"/>
          <w:marBottom w:val="0"/>
          <w:divBdr>
            <w:top w:val="none" w:sz="0" w:space="0" w:color="auto"/>
            <w:left w:val="none" w:sz="0" w:space="0" w:color="auto"/>
            <w:bottom w:val="none" w:sz="0" w:space="0" w:color="auto"/>
            <w:right w:val="none" w:sz="0" w:space="0" w:color="auto"/>
          </w:divBdr>
        </w:div>
        <w:div w:id="530533654">
          <w:marLeft w:val="0"/>
          <w:marRight w:val="0"/>
          <w:marTop w:val="0"/>
          <w:marBottom w:val="0"/>
          <w:divBdr>
            <w:top w:val="none" w:sz="0" w:space="0" w:color="auto"/>
            <w:left w:val="none" w:sz="0" w:space="0" w:color="auto"/>
            <w:bottom w:val="none" w:sz="0" w:space="0" w:color="auto"/>
            <w:right w:val="none" w:sz="0" w:space="0" w:color="auto"/>
          </w:divBdr>
        </w:div>
        <w:div w:id="1825467182">
          <w:marLeft w:val="0"/>
          <w:marRight w:val="0"/>
          <w:marTop w:val="0"/>
          <w:marBottom w:val="0"/>
          <w:divBdr>
            <w:top w:val="none" w:sz="0" w:space="0" w:color="auto"/>
            <w:left w:val="none" w:sz="0" w:space="0" w:color="auto"/>
            <w:bottom w:val="none" w:sz="0" w:space="0" w:color="auto"/>
            <w:right w:val="none" w:sz="0" w:space="0" w:color="auto"/>
          </w:divBdr>
        </w:div>
        <w:div w:id="1759328054">
          <w:marLeft w:val="0"/>
          <w:marRight w:val="0"/>
          <w:marTop w:val="0"/>
          <w:marBottom w:val="0"/>
          <w:divBdr>
            <w:top w:val="none" w:sz="0" w:space="0" w:color="auto"/>
            <w:left w:val="none" w:sz="0" w:space="0" w:color="auto"/>
            <w:bottom w:val="none" w:sz="0" w:space="0" w:color="auto"/>
            <w:right w:val="none" w:sz="0" w:space="0" w:color="auto"/>
          </w:divBdr>
        </w:div>
        <w:div w:id="936911772">
          <w:marLeft w:val="0"/>
          <w:marRight w:val="0"/>
          <w:marTop w:val="0"/>
          <w:marBottom w:val="0"/>
          <w:divBdr>
            <w:top w:val="none" w:sz="0" w:space="0" w:color="auto"/>
            <w:left w:val="none" w:sz="0" w:space="0" w:color="auto"/>
            <w:bottom w:val="none" w:sz="0" w:space="0" w:color="auto"/>
            <w:right w:val="none" w:sz="0" w:space="0" w:color="auto"/>
          </w:divBdr>
        </w:div>
        <w:div w:id="787548134">
          <w:marLeft w:val="0"/>
          <w:marRight w:val="0"/>
          <w:marTop w:val="0"/>
          <w:marBottom w:val="0"/>
          <w:divBdr>
            <w:top w:val="none" w:sz="0" w:space="0" w:color="auto"/>
            <w:left w:val="none" w:sz="0" w:space="0" w:color="auto"/>
            <w:bottom w:val="none" w:sz="0" w:space="0" w:color="auto"/>
            <w:right w:val="none" w:sz="0" w:space="0" w:color="auto"/>
          </w:divBdr>
        </w:div>
        <w:div w:id="247807903">
          <w:marLeft w:val="0"/>
          <w:marRight w:val="0"/>
          <w:marTop w:val="0"/>
          <w:marBottom w:val="0"/>
          <w:divBdr>
            <w:top w:val="none" w:sz="0" w:space="0" w:color="auto"/>
            <w:left w:val="none" w:sz="0" w:space="0" w:color="auto"/>
            <w:bottom w:val="none" w:sz="0" w:space="0" w:color="auto"/>
            <w:right w:val="none" w:sz="0" w:space="0" w:color="auto"/>
          </w:divBdr>
        </w:div>
        <w:div w:id="1155683452">
          <w:marLeft w:val="0"/>
          <w:marRight w:val="0"/>
          <w:marTop w:val="0"/>
          <w:marBottom w:val="0"/>
          <w:divBdr>
            <w:top w:val="none" w:sz="0" w:space="0" w:color="auto"/>
            <w:left w:val="none" w:sz="0" w:space="0" w:color="auto"/>
            <w:bottom w:val="none" w:sz="0" w:space="0" w:color="auto"/>
            <w:right w:val="none" w:sz="0" w:space="0" w:color="auto"/>
          </w:divBdr>
        </w:div>
        <w:div w:id="721369371">
          <w:marLeft w:val="0"/>
          <w:marRight w:val="0"/>
          <w:marTop w:val="0"/>
          <w:marBottom w:val="0"/>
          <w:divBdr>
            <w:top w:val="none" w:sz="0" w:space="0" w:color="auto"/>
            <w:left w:val="none" w:sz="0" w:space="0" w:color="auto"/>
            <w:bottom w:val="none" w:sz="0" w:space="0" w:color="auto"/>
            <w:right w:val="none" w:sz="0" w:space="0" w:color="auto"/>
          </w:divBdr>
        </w:div>
        <w:div w:id="1620599428">
          <w:marLeft w:val="0"/>
          <w:marRight w:val="0"/>
          <w:marTop w:val="0"/>
          <w:marBottom w:val="0"/>
          <w:divBdr>
            <w:top w:val="none" w:sz="0" w:space="0" w:color="auto"/>
            <w:left w:val="none" w:sz="0" w:space="0" w:color="auto"/>
            <w:bottom w:val="none" w:sz="0" w:space="0" w:color="auto"/>
            <w:right w:val="none" w:sz="0" w:space="0" w:color="auto"/>
          </w:divBdr>
        </w:div>
        <w:div w:id="355622402">
          <w:marLeft w:val="0"/>
          <w:marRight w:val="0"/>
          <w:marTop w:val="0"/>
          <w:marBottom w:val="0"/>
          <w:divBdr>
            <w:top w:val="none" w:sz="0" w:space="0" w:color="auto"/>
            <w:left w:val="none" w:sz="0" w:space="0" w:color="auto"/>
            <w:bottom w:val="none" w:sz="0" w:space="0" w:color="auto"/>
            <w:right w:val="none" w:sz="0" w:space="0" w:color="auto"/>
          </w:divBdr>
        </w:div>
        <w:div w:id="255942373">
          <w:marLeft w:val="0"/>
          <w:marRight w:val="0"/>
          <w:marTop w:val="0"/>
          <w:marBottom w:val="0"/>
          <w:divBdr>
            <w:top w:val="none" w:sz="0" w:space="0" w:color="auto"/>
            <w:left w:val="none" w:sz="0" w:space="0" w:color="auto"/>
            <w:bottom w:val="none" w:sz="0" w:space="0" w:color="auto"/>
            <w:right w:val="none" w:sz="0" w:space="0" w:color="auto"/>
          </w:divBdr>
        </w:div>
        <w:div w:id="432409082">
          <w:marLeft w:val="0"/>
          <w:marRight w:val="0"/>
          <w:marTop w:val="0"/>
          <w:marBottom w:val="0"/>
          <w:divBdr>
            <w:top w:val="none" w:sz="0" w:space="0" w:color="auto"/>
            <w:left w:val="none" w:sz="0" w:space="0" w:color="auto"/>
            <w:bottom w:val="none" w:sz="0" w:space="0" w:color="auto"/>
            <w:right w:val="none" w:sz="0" w:space="0" w:color="auto"/>
          </w:divBdr>
        </w:div>
        <w:div w:id="1103183797">
          <w:marLeft w:val="0"/>
          <w:marRight w:val="0"/>
          <w:marTop w:val="0"/>
          <w:marBottom w:val="0"/>
          <w:divBdr>
            <w:top w:val="none" w:sz="0" w:space="0" w:color="auto"/>
            <w:left w:val="none" w:sz="0" w:space="0" w:color="auto"/>
            <w:bottom w:val="none" w:sz="0" w:space="0" w:color="auto"/>
            <w:right w:val="none" w:sz="0" w:space="0" w:color="auto"/>
          </w:divBdr>
        </w:div>
        <w:div w:id="808480276">
          <w:marLeft w:val="0"/>
          <w:marRight w:val="0"/>
          <w:marTop w:val="0"/>
          <w:marBottom w:val="0"/>
          <w:divBdr>
            <w:top w:val="none" w:sz="0" w:space="0" w:color="auto"/>
            <w:left w:val="none" w:sz="0" w:space="0" w:color="auto"/>
            <w:bottom w:val="none" w:sz="0" w:space="0" w:color="auto"/>
            <w:right w:val="none" w:sz="0" w:space="0" w:color="auto"/>
          </w:divBdr>
        </w:div>
        <w:div w:id="256252620">
          <w:marLeft w:val="0"/>
          <w:marRight w:val="0"/>
          <w:marTop w:val="0"/>
          <w:marBottom w:val="0"/>
          <w:divBdr>
            <w:top w:val="none" w:sz="0" w:space="0" w:color="auto"/>
            <w:left w:val="none" w:sz="0" w:space="0" w:color="auto"/>
            <w:bottom w:val="none" w:sz="0" w:space="0" w:color="auto"/>
            <w:right w:val="none" w:sz="0" w:space="0" w:color="auto"/>
          </w:divBdr>
        </w:div>
        <w:div w:id="290790458">
          <w:marLeft w:val="0"/>
          <w:marRight w:val="0"/>
          <w:marTop w:val="0"/>
          <w:marBottom w:val="0"/>
          <w:divBdr>
            <w:top w:val="none" w:sz="0" w:space="0" w:color="auto"/>
            <w:left w:val="none" w:sz="0" w:space="0" w:color="auto"/>
            <w:bottom w:val="none" w:sz="0" w:space="0" w:color="auto"/>
            <w:right w:val="none" w:sz="0" w:space="0" w:color="auto"/>
          </w:divBdr>
        </w:div>
        <w:div w:id="4981955">
          <w:marLeft w:val="0"/>
          <w:marRight w:val="0"/>
          <w:marTop w:val="0"/>
          <w:marBottom w:val="0"/>
          <w:divBdr>
            <w:top w:val="none" w:sz="0" w:space="0" w:color="auto"/>
            <w:left w:val="none" w:sz="0" w:space="0" w:color="auto"/>
            <w:bottom w:val="none" w:sz="0" w:space="0" w:color="auto"/>
            <w:right w:val="none" w:sz="0" w:space="0" w:color="auto"/>
          </w:divBdr>
        </w:div>
        <w:div w:id="694616545">
          <w:marLeft w:val="0"/>
          <w:marRight w:val="0"/>
          <w:marTop w:val="0"/>
          <w:marBottom w:val="0"/>
          <w:divBdr>
            <w:top w:val="none" w:sz="0" w:space="0" w:color="auto"/>
            <w:left w:val="none" w:sz="0" w:space="0" w:color="auto"/>
            <w:bottom w:val="none" w:sz="0" w:space="0" w:color="auto"/>
            <w:right w:val="none" w:sz="0" w:space="0" w:color="auto"/>
          </w:divBdr>
        </w:div>
        <w:div w:id="389351046">
          <w:marLeft w:val="0"/>
          <w:marRight w:val="0"/>
          <w:marTop w:val="0"/>
          <w:marBottom w:val="0"/>
          <w:divBdr>
            <w:top w:val="none" w:sz="0" w:space="0" w:color="auto"/>
            <w:left w:val="none" w:sz="0" w:space="0" w:color="auto"/>
            <w:bottom w:val="none" w:sz="0" w:space="0" w:color="auto"/>
            <w:right w:val="none" w:sz="0" w:space="0" w:color="auto"/>
          </w:divBdr>
        </w:div>
        <w:div w:id="1224565602">
          <w:marLeft w:val="0"/>
          <w:marRight w:val="0"/>
          <w:marTop w:val="0"/>
          <w:marBottom w:val="0"/>
          <w:divBdr>
            <w:top w:val="none" w:sz="0" w:space="0" w:color="auto"/>
            <w:left w:val="none" w:sz="0" w:space="0" w:color="auto"/>
            <w:bottom w:val="none" w:sz="0" w:space="0" w:color="auto"/>
            <w:right w:val="none" w:sz="0" w:space="0" w:color="auto"/>
          </w:divBdr>
        </w:div>
        <w:div w:id="1511334655">
          <w:marLeft w:val="0"/>
          <w:marRight w:val="0"/>
          <w:marTop w:val="0"/>
          <w:marBottom w:val="0"/>
          <w:divBdr>
            <w:top w:val="none" w:sz="0" w:space="0" w:color="auto"/>
            <w:left w:val="none" w:sz="0" w:space="0" w:color="auto"/>
            <w:bottom w:val="none" w:sz="0" w:space="0" w:color="auto"/>
            <w:right w:val="none" w:sz="0" w:space="0" w:color="auto"/>
          </w:divBdr>
        </w:div>
        <w:div w:id="854805039">
          <w:marLeft w:val="0"/>
          <w:marRight w:val="0"/>
          <w:marTop w:val="0"/>
          <w:marBottom w:val="0"/>
          <w:divBdr>
            <w:top w:val="none" w:sz="0" w:space="0" w:color="auto"/>
            <w:left w:val="none" w:sz="0" w:space="0" w:color="auto"/>
            <w:bottom w:val="none" w:sz="0" w:space="0" w:color="auto"/>
            <w:right w:val="none" w:sz="0" w:space="0" w:color="auto"/>
          </w:divBdr>
        </w:div>
        <w:div w:id="2061316448">
          <w:marLeft w:val="0"/>
          <w:marRight w:val="0"/>
          <w:marTop w:val="0"/>
          <w:marBottom w:val="0"/>
          <w:divBdr>
            <w:top w:val="none" w:sz="0" w:space="0" w:color="auto"/>
            <w:left w:val="none" w:sz="0" w:space="0" w:color="auto"/>
            <w:bottom w:val="none" w:sz="0" w:space="0" w:color="auto"/>
            <w:right w:val="none" w:sz="0" w:space="0" w:color="auto"/>
          </w:divBdr>
        </w:div>
      </w:divsChild>
    </w:div>
    <w:div w:id="1440027224">
      <w:bodyDiv w:val="1"/>
      <w:marLeft w:val="0"/>
      <w:marRight w:val="0"/>
      <w:marTop w:val="0"/>
      <w:marBottom w:val="0"/>
      <w:divBdr>
        <w:top w:val="none" w:sz="0" w:space="0" w:color="auto"/>
        <w:left w:val="none" w:sz="0" w:space="0" w:color="auto"/>
        <w:bottom w:val="none" w:sz="0" w:space="0" w:color="auto"/>
        <w:right w:val="none" w:sz="0" w:space="0" w:color="auto"/>
      </w:divBdr>
    </w:div>
    <w:div w:id="1464158510">
      <w:bodyDiv w:val="1"/>
      <w:marLeft w:val="0"/>
      <w:marRight w:val="0"/>
      <w:marTop w:val="0"/>
      <w:marBottom w:val="0"/>
      <w:divBdr>
        <w:top w:val="none" w:sz="0" w:space="0" w:color="auto"/>
        <w:left w:val="none" w:sz="0" w:space="0" w:color="auto"/>
        <w:bottom w:val="none" w:sz="0" w:space="0" w:color="auto"/>
        <w:right w:val="none" w:sz="0" w:space="0" w:color="auto"/>
      </w:divBdr>
    </w:div>
    <w:div w:id="1550261738">
      <w:bodyDiv w:val="1"/>
      <w:marLeft w:val="0"/>
      <w:marRight w:val="0"/>
      <w:marTop w:val="0"/>
      <w:marBottom w:val="0"/>
      <w:divBdr>
        <w:top w:val="none" w:sz="0" w:space="0" w:color="auto"/>
        <w:left w:val="none" w:sz="0" w:space="0" w:color="auto"/>
        <w:bottom w:val="none" w:sz="0" w:space="0" w:color="auto"/>
        <w:right w:val="none" w:sz="0" w:space="0" w:color="auto"/>
      </w:divBdr>
    </w:div>
    <w:div w:id="1589850690">
      <w:bodyDiv w:val="1"/>
      <w:marLeft w:val="0"/>
      <w:marRight w:val="0"/>
      <w:marTop w:val="0"/>
      <w:marBottom w:val="0"/>
      <w:divBdr>
        <w:top w:val="none" w:sz="0" w:space="0" w:color="auto"/>
        <w:left w:val="none" w:sz="0" w:space="0" w:color="auto"/>
        <w:bottom w:val="none" w:sz="0" w:space="0" w:color="auto"/>
        <w:right w:val="none" w:sz="0" w:space="0" w:color="auto"/>
      </w:divBdr>
    </w:div>
    <w:div w:id="1625966048">
      <w:bodyDiv w:val="1"/>
      <w:marLeft w:val="0"/>
      <w:marRight w:val="0"/>
      <w:marTop w:val="0"/>
      <w:marBottom w:val="0"/>
      <w:divBdr>
        <w:top w:val="none" w:sz="0" w:space="0" w:color="auto"/>
        <w:left w:val="none" w:sz="0" w:space="0" w:color="auto"/>
        <w:bottom w:val="none" w:sz="0" w:space="0" w:color="auto"/>
        <w:right w:val="none" w:sz="0" w:space="0" w:color="auto"/>
      </w:divBdr>
    </w:div>
    <w:div w:id="1630476784">
      <w:bodyDiv w:val="1"/>
      <w:marLeft w:val="0"/>
      <w:marRight w:val="0"/>
      <w:marTop w:val="0"/>
      <w:marBottom w:val="0"/>
      <w:divBdr>
        <w:top w:val="none" w:sz="0" w:space="0" w:color="auto"/>
        <w:left w:val="none" w:sz="0" w:space="0" w:color="auto"/>
        <w:bottom w:val="none" w:sz="0" w:space="0" w:color="auto"/>
        <w:right w:val="none" w:sz="0" w:space="0" w:color="auto"/>
      </w:divBdr>
      <w:divsChild>
        <w:div w:id="479536510">
          <w:marLeft w:val="0"/>
          <w:marRight w:val="0"/>
          <w:marTop w:val="0"/>
          <w:marBottom w:val="0"/>
          <w:divBdr>
            <w:top w:val="none" w:sz="0" w:space="0" w:color="auto"/>
            <w:left w:val="none" w:sz="0" w:space="0" w:color="auto"/>
            <w:bottom w:val="none" w:sz="0" w:space="0" w:color="auto"/>
            <w:right w:val="none" w:sz="0" w:space="0" w:color="auto"/>
          </w:divBdr>
        </w:div>
        <w:div w:id="774132129">
          <w:marLeft w:val="0"/>
          <w:marRight w:val="0"/>
          <w:marTop w:val="0"/>
          <w:marBottom w:val="0"/>
          <w:divBdr>
            <w:top w:val="none" w:sz="0" w:space="0" w:color="auto"/>
            <w:left w:val="none" w:sz="0" w:space="0" w:color="auto"/>
            <w:bottom w:val="none" w:sz="0" w:space="0" w:color="auto"/>
            <w:right w:val="none" w:sz="0" w:space="0" w:color="auto"/>
          </w:divBdr>
        </w:div>
        <w:div w:id="782580921">
          <w:marLeft w:val="0"/>
          <w:marRight w:val="0"/>
          <w:marTop w:val="0"/>
          <w:marBottom w:val="0"/>
          <w:divBdr>
            <w:top w:val="none" w:sz="0" w:space="0" w:color="auto"/>
            <w:left w:val="none" w:sz="0" w:space="0" w:color="auto"/>
            <w:bottom w:val="none" w:sz="0" w:space="0" w:color="auto"/>
            <w:right w:val="none" w:sz="0" w:space="0" w:color="auto"/>
          </w:divBdr>
        </w:div>
      </w:divsChild>
    </w:div>
    <w:div w:id="1683821228">
      <w:bodyDiv w:val="1"/>
      <w:marLeft w:val="0"/>
      <w:marRight w:val="0"/>
      <w:marTop w:val="0"/>
      <w:marBottom w:val="0"/>
      <w:divBdr>
        <w:top w:val="none" w:sz="0" w:space="0" w:color="auto"/>
        <w:left w:val="none" w:sz="0" w:space="0" w:color="auto"/>
        <w:bottom w:val="none" w:sz="0" w:space="0" w:color="auto"/>
        <w:right w:val="none" w:sz="0" w:space="0" w:color="auto"/>
      </w:divBdr>
    </w:div>
    <w:div w:id="1788621436">
      <w:bodyDiv w:val="1"/>
      <w:marLeft w:val="0"/>
      <w:marRight w:val="0"/>
      <w:marTop w:val="0"/>
      <w:marBottom w:val="0"/>
      <w:divBdr>
        <w:top w:val="none" w:sz="0" w:space="0" w:color="auto"/>
        <w:left w:val="none" w:sz="0" w:space="0" w:color="auto"/>
        <w:bottom w:val="none" w:sz="0" w:space="0" w:color="auto"/>
        <w:right w:val="none" w:sz="0" w:space="0" w:color="auto"/>
      </w:divBdr>
      <w:divsChild>
        <w:div w:id="1083988941">
          <w:marLeft w:val="0"/>
          <w:marRight w:val="0"/>
          <w:marTop w:val="0"/>
          <w:marBottom w:val="0"/>
          <w:divBdr>
            <w:top w:val="none" w:sz="0" w:space="0" w:color="auto"/>
            <w:left w:val="none" w:sz="0" w:space="0" w:color="auto"/>
            <w:bottom w:val="none" w:sz="0" w:space="0" w:color="auto"/>
            <w:right w:val="none" w:sz="0" w:space="0" w:color="auto"/>
          </w:divBdr>
        </w:div>
        <w:div w:id="1136143538">
          <w:marLeft w:val="0"/>
          <w:marRight w:val="0"/>
          <w:marTop w:val="0"/>
          <w:marBottom w:val="0"/>
          <w:divBdr>
            <w:top w:val="none" w:sz="0" w:space="0" w:color="auto"/>
            <w:left w:val="none" w:sz="0" w:space="0" w:color="auto"/>
            <w:bottom w:val="none" w:sz="0" w:space="0" w:color="auto"/>
            <w:right w:val="none" w:sz="0" w:space="0" w:color="auto"/>
          </w:divBdr>
        </w:div>
      </w:divsChild>
    </w:div>
    <w:div w:id="1848402387">
      <w:bodyDiv w:val="1"/>
      <w:marLeft w:val="0"/>
      <w:marRight w:val="0"/>
      <w:marTop w:val="0"/>
      <w:marBottom w:val="0"/>
      <w:divBdr>
        <w:top w:val="none" w:sz="0" w:space="0" w:color="auto"/>
        <w:left w:val="none" w:sz="0" w:space="0" w:color="auto"/>
        <w:bottom w:val="none" w:sz="0" w:space="0" w:color="auto"/>
        <w:right w:val="none" w:sz="0" w:space="0" w:color="auto"/>
      </w:divBdr>
    </w:div>
    <w:div w:id="1906332735">
      <w:bodyDiv w:val="1"/>
      <w:marLeft w:val="0"/>
      <w:marRight w:val="0"/>
      <w:marTop w:val="0"/>
      <w:marBottom w:val="0"/>
      <w:divBdr>
        <w:top w:val="none" w:sz="0" w:space="0" w:color="auto"/>
        <w:left w:val="none" w:sz="0" w:space="0" w:color="auto"/>
        <w:bottom w:val="none" w:sz="0" w:space="0" w:color="auto"/>
        <w:right w:val="none" w:sz="0" w:space="0" w:color="auto"/>
      </w:divBdr>
    </w:div>
    <w:div w:id="1909459652">
      <w:bodyDiv w:val="1"/>
      <w:marLeft w:val="0"/>
      <w:marRight w:val="0"/>
      <w:marTop w:val="0"/>
      <w:marBottom w:val="0"/>
      <w:divBdr>
        <w:top w:val="none" w:sz="0" w:space="0" w:color="auto"/>
        <w:left w:val="none" w:sz="0" w:space="0" w:color="auto"/>
        <w:bottom w:val="none" w:sz="0" w:space="0" w:color="auto"/>
        <w:right w:val="none" w:sz="0" w:space="0" w:color="auto"/>
      </w:divBdr>
    </w:div>
    <w:div w:id="1952122332">
      <w:bodyDiv w:val="1"/>
      <w:marLeft w:val="0"/>
      <w:marRight w:val="0"/>
      <w:marTop w:val="0"/>
      <w:marBottom w:val="0"/>
      <w:divBdr>
        <w:top w:val="none" w:sz="0" w:space="0" w:color="auto"/>
        <w:left w:val="none" w:sz="0" w:space="0" w:color="auto"/>
        <w:bottom w:val="none" w:sz="0" w:space="0" w:color="auto"/>
        <w:right w:val="none" w:sz="0" w:space="0" w:color="auto"/>
      </w:divBdr>
    </w:div>
    <w:div w:id="1954700905">
      <w:bodyDiv w:val="1"/>
      <w:marLeft w:val="0"/>
      <w:marRight w:val="0"/>
      <w:marTop w:val="0"/>
      <w:marBottom w:val="0"/>
      <w:divBdr>
        <w:top w:val="none" w:sz="0" w:space="0" w:color="auto"/>
        <w:left w:val="none" w:sz="0" w:space="0" w:color="auto"/>
        <w:bottom w:val="none" w:sz="0" w:space="0" w:color="auto"/>
        <w:right w:val="none" w:sz="0" w:space="0" w:color="auto"/>
      </w:divBdr>
    </w:div>
    <w:div w:id="2065448315">
      <w:bodyDiv w:val="1"/>
      <w:marLeft w:val="0"/>
      <w:marRight w:val="0"/>
      <w:marTop w:val="0"/>
      <w:marBottom w:val="0"/>
      <w:divBdr>
        <w:top w:val="none" w:sz="0" w:space="0" w:color="auto"/>
        <w:left w:val="none" w:sz="0" w:space="0" w:color="auto"/>
        <w:bottom w:val="none" w:sz="0" w:space="0" w:color="auto"/>
        <w:right w:val="none" w:sz="0" w:space="0" w:color="auto"/>
      </w:divBdr>
    </w:div>
    <w:div w:id="2080130285">
      <w:bodyDiv w:val="1"/>
      <w:marLeft w:val="0"/>
      <w:marRight w:val="0"/>
      <w:marTop w:val="0"/>
      <w:marBottom w:val="0"/>
      <w:divBdr>
        <w:top w:val="none" w:sz="0" w:space="0" w:color="auto"/>
        <w:left w:val="none" w:sz="0" w:space="0" w:color="auto"/>
        <w:bottom w:val="none" w:sz="0" w:space="0" w:color="auto"/>
        <w:right w:val="none" w:sz="0" w:space="0" w:color="auto"/>
      </w:divBdr>
    </w:div>
    <w:div w:id="2127693084">
      <w:bodyDiv w:val="1"/>
      <w:marLeft w:val="0"/>
      <w:marRight w:val="0"/>
      <w:marTop w:val="0"/>
      <w:marBottom w:val="0"/>
      <w:divBdr>
        <w:top w:val="none" w:sz="0" w:space="0" w:color="auto"/>
        <w:left w:val="none" w:sz="0" w:space="0" w:color="auto"/>
        <w:bottom w:val="none" w:sz="0" w:space="0" w:color="auto"/>
        <w:right w:val="none" w:sz="0" w:space="0" w:color="auto"/>
      </w:divBdr>
    </w:div>
    <w:div w:id="213617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{D3A189E8-FA89-4C41-B39C-2A3C37B059A3}</b:Guid>
    <b:URL>https://www.wikipedia.org</b:URL>
    <b:RefOrder>1</b:RefOrder>
  </b:Source>
  <b:Source>
    <b:Tag>Pro</b:Tag>
    <b:SourceType>BookSection</b:SourceType>
    <b:Guid>{E7405986-AA30-41C9-B69C-906058782F71}</b:Guid>
    <b:Author>
      <b:Author>
        <b:NameList>
          <b:Person>
            <b:Last>Kuntman</b:Last>
            <b:First>Prof.Dr.</b:First>
            <b:Middle>Hakan</b:Middle>
          </b:Person>
        </b:NameList>
      </b:Author>
    </b:Author>
    <b:BookTitle>Analog MOS Tümdevre Tekniği</b:BookTitle>
    <b:Pages>4.10</b:Pages>
    <b:RefOrder>3</b:RefOrder>
  </b:Source>
  <b:Source>
    <b:Tag>2</b:Tag>
    <b:SourceType>BookSection</b:SourceType>
    <b:Guid>{10D0D69A-F7A3-482F-AC25-B116E104C710}</b:Guid>
    <b:Author>
      <b:Author>
        <b:NameList>
          <b:Person>
            <b:Last>Kuntman</b:Last>
            <b:First>Prof.Dr.</b:First>
            <b:Middle>Hakan</b:Middle>
          </b:Person>
        </b:NameList>
      </b:Author>
    </b:Author>
    <b:BookTitle>Analog MOS Tümdevre Tekniği</b:BookTitle>
    <b:Pages>4.6</b:Pages>
    <b:RefOrder>2</b:RefOrder>
  </b:Source>
  <b:Source>
    <b:Tag>Pro1</b:Tag>
    <b:SourceType>BookSection</b:SourceType>
    <b:Guid>{0A1933BB-D7C5-41BB-9355-A8AFE903FFFF}</b:Guid>
    <b:Author>
      <b:Author>
        <b:NameList>
          <b:Person>
            <b:Last>KUNTMAN</b:Last>
            <b:First>Prof.</b:First>
            <b:Middle>Dr. Hakan</b:Middle>
          </b:Person>
        </b:NameList>
      </b:Author>
    </b:Author>
    <b:BookTitle>Analog CMOS Tümdevre Tekniği</b:BookTitle>
    <b:Pages>4.12</b:Pages>
    <b:RefOrder>4</b:RefOrder>
  </b:Source>
</b:Sources>
</file>

<file path=customXml/itemProps1.xml><?xml version="1.0" encoding="utf-8"?>
<ds:datastoreItem xmlns:ds="http://schemas.openxmlformats.org/officeDocument/2006/customXml" ds:itemID="{56463A4A-0666-427C-8AD4-55DD2F1E7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1</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 Can GAZİ</dc:creator>
  <cp:keywords/>
  <dc:description/>
  <cp:lastModifiedBy>Mete Can GAZİ</cp:lastModifiedBy>
  <cp:revision>521</cp:revision>
  <cp:lastPrinted>2019-01-19T07:57:00Z</cp:lastPrinted>
  <dcterms:created xsi:type="dcterms:W3CDTF">2018-10-29T05:53:00Z</dcterms:created>
  <dcterms:modified xsi:type="dcterms:W3CDTF">2019-01-19T07:57:00Z</dcterms:modified>
</cp:coreProperties>
</file>