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9bbd884c18dd0d5f47785aaf162c3263e461096"/>
    <w:p>
      <w:pPr>
        <w:pStyle w:val="Heading1"/>
      </w:pPr>
      <w:r>
        <w:t xml:space="preserve">TN Elite Summer League — Full Conversation Transcript</w:t>
      </w:r>
    </w:p>
    <w:p>
      <w:pPr>
        <w:pStyle w:val="FirstParagraph"/>
      </w:pPr>
      <w:r>
        <w:rPr>
          <w:bCs/>
          <w:b/>
        </w:rPr>
        <w:t xml:space="preserve">Diamond House Media × Claude (Cowork) · July 12, 2026</w:t>
      </w:r>
    </w:p>
    <w:p>
      <w:pPr>
        <w:pStyle w:val="BodyText"/>
      </w:pPr>
      <w:r>
        <w:rPr>
          <w:iCs/>
          <w:i/>
        </w:rPr>
        <w:t xml:space="preserve">Verbatim record of the planning conversation. User messages are reproduced word-for-word as transcribed from voice. Claude’s conversational responses are reproduced word-for-word. File-generation steps, tool operations, question-widget interactions, and screenshots are noted in brackets where they occurred. All referenced files are in the tn-elite-summer-league handoff folder.</w:t>
      </w:r>
    </w:p>
    <w:p>
      <w:r>
        <w:pict>
          <v:rect style="width:0;height:1.5pt" o:hralign="center" o:hrstd="t" o:hr="t"/>
        </w:pict>
      </w:r>
    </w:p>
    <w:bookmarkStart w:id="20" w:name="turn-1-the-opening-pitch"/>
    <w:p>
      <w:pPr>
        <w:pStyle w:val="Heading2"/>
      </w:pPr>
      <w:r>
        <w:t xml:space="preserve">Turn 1 — The opening pitch</w:t>
      </w:r>
    </w:p>
    <w:p>
      <w:pPr>
        <w:pStyle w:val="FirstParagraph"/>
      </w:pPr>
      <w:r>
        <w:rPr>
          <w:bCs/>
          <w:b/>
        </w:rPr>
        <w:t xml:space="preserve">DIAMOND HOUSE:</w:t>
      </w:r>
      <w:r>
        <w:t xml:space="preserve"> </w:t>
      </w:r>
      <w:r>
        <w:t xml:space="preserve">We want to start… first, we are tired of the terrible AAU culture, and we have AAU fatigue. And we want to start something that is real, that is legit. And we’re thinking instead of, hey, people wasting time and money with AAU, we take the top players in the state. And we have a real, true high school summer league that feels like college and pro level something kinda like unrivaled basketball, um, like the aero basketball league three v three, but it’ll be five on five. And we’re gonna have eight teams for guys, eight teams for girls, and we’re gonna have legit, um, we’re gonna host a combine for players who try out and reach the criteria. Um, then we’re gonna have a combine for them and then a real draft and then have a… do maybe two five week Seasons over the summer, and then maybe a nationals will invite people from all over the nation to come and play, but just actual real teams from the nation to come and play in this league for, like, maybe another two week invitation or something. But we want it to be real, big, big name sponsors, streaming it, maybe even ESPN, thinking way big, way big. What does budget look like for things like this? What are fundraising ideas? What are sponsor ideas? What… could they sponsor? We’re thinking about having it at Belmont, hoaxing it at Belmont University’s brand new, um, facilities. Um, we’re just all of you… all the all the logistics or something like that. Um, hiring coaches, having them have assistant coaches, and also interim coaches just in case. What types of sponsors are there for ad slots and, um, in game stuff, jerseys, all kinds of stuff. Um, just think about everything that we could possibly, um, do I</w:t>
      </w:r>
    </w:p>
    <w:p>
      <w:pPr>
        <w:pStyle w:val="BodyText"/>
      </w:pPr>
      <w:r>
        <w:rPr>
          <w:bCs/>
          <w:b/>
        </w:rPr>
        <w:t xml:space="preserve">DIAMOND HOUSE (continued):</w:t>
      </w:r>
      <w:r>
        <w:t xml:space="preserve"> </w:t>
      </w:r>
      <w:r>
        <w:t xml:space="preserve">Unrivaled basketball league, a three v three women’s league was our inspiration because how well they marketed it and and branded it and how fast it grew. So that’s kind of… they’re kind of our inspiration for this.</w:t>
      </w:r>
    </w:p>
    <w:p>
      <w:pPr>
        <w:pStyle w:val="BodyText"/>
      </w:pPr>
      <w:r>
        <w:rPr>
          <w:bCs/>
          <w:b/>
        </w:rPr>
        <w:t xml:space="preserve">CLAUDE:</w:t>
      </w:r>
      <w:r>
        <w:t xml:space="preserve"> </w:t>
      </w:r>
      <w:r>
        <w:t xml:space="preserve">This is a genuinely exciting concept — a legit, high-production high-school summer league modeled on Unrivaled’s branding-first playbook. Before I build this out, let me lock in a few things so I go deep on the right pieces rather than giving you something generic.</w:t>
      </w:r>
    </w:p>
    <w:p>
      <w:pPr>
        <w:pStyle w:val="BodyText"/>
      </w:pPr>
      <w:r>
        <w:rPr>
          <w:iCs/>
          <w:i/>
        </w:rPr>
        <w:t xml:space="preserve">[Claude asked four setup questions via the question widget:]</w:t>
      </w:r>
    </w:p>
    <w:p>
      <w:pPr>
        <w:pStyle w:val="BodyText"/>
      </w:pPr>
      <w:r>
        <w:rPr>
          <w:bCs/>
          <w:b/>
        </w:rPr>
        <w:t xml:space="preserve">Q: How should I frame the budget — as a lean Year 1 launch, the full big-vision version, or both?</w:t>
      </w:r>
      <w:r>
        <w:t xml:space="preserve"> </w:t>
      </w:r>
      <w:r>
        <w:t xml:space="preserve">→ Answer:</w:t>
      </w:r>
      <w:r>
        <w:t xml:space="preserve"> </w:t>
      </w:r>
      <w:r>
        <w:rPr>
          <w:bCs/>
          <w:b/>
        </w:rPr>
        <w:t xml:space="preserve">Both, tiered (Recommended)</w:t>
      </w:r>
    </w:p>
    <w:p>
      <w:pPr>
        <w:pStyle w:val="BodyText"/>
      </w:pPr>
      <w:r>
        <w:rPr>
          <w:bCs/>
          <w:b/>
        </w:rPr>
        <w:t xml:space="preserve">Q: When are you targeting the first season?</w:t>
      </w:r>
      <w:r>
        <w:t xml:space="preserve"> </w:t>
      </w:r>
      <w:r>
        <w:t xml:space="preserve">→ Answer:</w:t>
      </w:r>
      <w:r>
        <w:t xml:space="preserve"> </w:t>
      </w:r>
      <w:r>
        <w:rPr>
          <w:bCs/>
          <w:b/>
        </w:rPr>
        <w:t xml:space="preserve">Summer 2027</w:t>
      </w:r>
    </w:p>
    <w:p>
      <w:pPr>
        <w:pStyle w:val="BodyText"/>
      </w:pPr>
      <w:r>
        <w:rPr>
          <w:bCs/>
          <w:b/>
        </w:rPr>
        <w:t xml:space="preserve">Q: What’s the player cost model you’re leaning toward?</w:t>
      </w:r>
      <w:r>
        <w:t xml:space="preserve"> </w:t>
      </w:r>
      <w:r>
        <w:t xml:space="preserve">→ Answer:</w:t>
      </w:r>
      <w:r>
        <w:t xml:space="preserve"> </w:t>
      </w:r>
      <w:r>
        <w:rPr>
          <w:iCs/>
          <w:i/>
        </w:rPr>
        <w:t xml:space="preserve">“</w:t>
      </w:r>
      <w:r>
        <w:rPr>
          <w:iCs/>
          <w:i/>
        </w:rPr>
        <w:t xml:space="preserve">Try out, combine in the modest player fee. If the player makes it, it’ll be roped into those fees. We rubbed in together with maybe maybe if the player makes it they’re combine. A tryout figure is waved.</w:t>
      </w:r>
      <w:r>
        <w:rPr>
          <w:iCs/>
          <w:i/>
        </w:rPr>
        <w:t xml:space="preserve">”</w:t>
      </w:r>
    </w:p>
    <w:p>
      <w:pPr>
        <w:pStyle w:val="BodyText"/>
      </w:pPr>
      <w:r>
        <w:rPr>
          <w:bCs/>
          <w:b/>
        </w:rPr>
        <w:t xml:space="preserve">Q: What deliverable do you want from me?</w:t>
      </w:r>
      <w:r>
        <w:t xml:space="preserve"> </w:t>
      </w:r>
      <w:r>
        <w:t xml:space="preserve">→ Answer:</w:t>
      </w:r>
      <w:r>
        <w:t xml:space="preserve"> </w:t>
      </w:r>
      <w:r>
        <w:rPr>
          <w:iCs/>
          <w:i/>
        </w:rPr>
        <w:t xml:space="preserve">“</w:t>
      </w:r>
      <w:r>
        <w:rPr>
          <w:iCs/>
          <w:i/>
        </w:rPr>
        <w:t xml:space="preserve">Let’s do all the above because why not but we also would like to see what what a team looks like for us the team to run everything</w:t>
      </w:r>
      <w:r>
        <w:rPr>
          <w:iCs/>
          <w:i/>
        </w:rPr>
        <w:t xml:space="preserve">”</w:t>
      </w:r>
    </w:p>
    <w:p>
      <w:pPr>
        <w:pStyle w:val="BodyText"/>
      </w:pPr>
      <w:r>
        <w:rPr>
          <w:iCs/>
          <w:i/>
        </w:rPr>
        <w:t xml:space="preserve">[Claude launched two research agents — one on Unrivaled/OTE/TBT/EYBL economics, sponsorship benchmarks, and streaming costs; one on TSSAA rules, NCAA certification, Belmont facilities, and cost benchmarks.]</w:t>
      </w:r>
    </w:p>
    <w:p>
      <w:pPr>
        <w:pStyle w:val="BodyText"/>
      </w:pPr>
      <w:r>
        <w:rPr>
          <w:bCs/>
          <w:b/>
        </w:rPr>
        <w:t xml:space="preserve">CLAUDE:</w:t>
      </w:r>
      <w:r>
        <w:t xml:space="preserve"> </w:t>
      </w:r>
      <w:r>
        <w:t xml:space="preserve">Research is running on two tracks — Unrivaled/league economics and Tennessee rules/venue/cost specifics. While that comes back, I’ll draft the org structure since that’s driven by the league design you described.</w:t>
      </w:r>
    </w:p>
    <w:p>
      <w:pPr>
        <w:pStyle w:val="BodyText"/>
      </w:pPr>
      <w:r>
        <w:rPr>
          <w:bCs/>
          <w:b/>
        </w:rPr>
        <w:t xml:space="preserve">CLAUDE:</w:t>
      </w:r>
      <w:r>
        <w:t xml:space="preserve"> </w:t>
      </w:r>
      <w:r>
        <w:t xml:space="preserve">Research agents are still working. Once both report back, I’ll build the budget model, business plan, staffing plan, and pitch deck from real numbers rather than guesses. Sit tight — deliverables will start arriving shortly.</w:t>
      </w:r>
    </w:p>
    <w:p>
      <w:pPr>
        <w:pStyle w:val="BodyText"/>
      </w:pPr>
      <w:r>
        <w:rPr>
          <w:bCs/>
          <w:b/>
        </w:rPr>
        <w:t xml:space="preserve">CLAUDE:</w:t>
      </w:r>
      <w:r>
        <w:t xml:space="preserve"> </w:t>
      </w:r>
      <w:r>
        <w:t xml:space="preserve">Tennessee-side research is in — TSSAA dead period, NCAA certification requirements, Belmont venue details, and cost benchmarks are all nailed down. Waiting on the Unrivaled/sponsorship economics brief, then I’ll start building.</w:t>
      </w:r>
    </w:p>
    <w:p>
      <w:pPr>
        <w:pStyle w:val="BodyText"/>
      </w:pPr>
      <w:r>
        <w:rPr>
          <w:bCs/>
          <w:b/>
        </w:rPr>
        <w:t xml:space="preserve">CLAUDE:</w:t>
      </w:r>
      <w:r>
        <w:t xml:space="preserve"> </w:t>
      </w:r>
      <w:r>
        <w:t xml:space="preserve">Both research briefs are in — I’ve got real numbers on Unrivaled’s playbook, TSSAA summer rules (including a critical two-week dead period your schedule must work around), NCAA certification for college coaches to attend, Belmont’s facilities, and cost/sponsorship benchmarks. Now building the deliverables, starting with the budget model.</w:t>
      </w:r>
    </w:p>
    <w:p>
      <w:pPr>
        <w:pStyle w:val="BodyText"/>
      </w:pPr>
      <w:r>
        <w:rPr>
          <w:iCs/>
          <w:i/>
        </w:rPr>
        <w:t xml:space="preserve">[Claude built the Excel budget model — TESL_Budget_Model.xlsx — and verified all formulas.]</w:t>
      </w:r>
    </w:p>
    <w:p>
      <w:pPr>
        <w:pStyle w:val="BodyText"/>
      </w:pPr>
      <w:r>
        <w:rPr>
          <w:bCs/>
          <w:b/>
        </w:rPr>
        <w:t xml:space="preserve">CLAUDE:</w:t>
      </w:r>
      <w:r>
        <w:t xml:space="preserve"> </w:t>
      </w:r>
      <w:r>
        <w:t xml:space="preserve">Budget model is built and verified — Year 1 lands at ~$785K in expenses against ~$532K base-case revenue (a ~$253K founding-capital gap to raise), and the Full Vision version at ~$2.9M, which is squarely an investor-capital play like Unrivaled’s. Sending it now, then building the business plan.</w:t>
      </w:r>
    </w:p>
    <w:p>
      <w:r>
        <w:pict>
          <v:rect style="width:0;height:1.5pt" o:hralign="center" o:hrstd="t" o:hr="t"/>
        </w:pict>
      </w:r>
    </w:p>
    <w:bookmarkEnd w:id="20"/>
    <w:bookmarkStart w:id="21" w:name="X0e3350d8085ba2f98fdc80750834d25e4f393a7"/>
    <w:p>
      <w:pPr>
        <w:pStyle w:val="Heading2"/>
      </w:pPr>
      <w:r>
        <w:t xml:space="preserve">Turn 2 — Pivot to styled HTML; TSSAA correction; hotels; sponsor types</w:t>
      </w:r>
    </w:p>
    <w:p>
      <w:pPr>
        <w:pStyle w:val="FirstParagraph"/>
      </w:pPr>
      <w:r>
        <w:rPr>
          <w:bCs/>
          <w:b/>
        </w:rPr>
        <w:t xml:space="preserve">DIAMOND HOUSE:</w:t>
      </w:r>
      <w:r>
        <w:t xml:space="preserve"> </w:t>
      </w:r>
      <w:r>
        <w:t xml:space="preserve">Put these in a really nicely styled HD… HTML with the bold poppins fonts, um, and sporty, um, black themed with maybe some some accent colors. I don’t want boring spreadsheets. Also, um, these won’t be, like, high school coaches coaching their high school players. We’ll make sure there are no crossings between those as far as the t, double s, double a. And I don’t believe there are any rules against players playing. I think the only rules are players playing for their coaches and coaches communicating with their players as far as dead period because, um, AAU is still full on and running during that period for high school players who can do whatever they want outside of their high school teams. So just FYI, this league is outside of high school teams. These are players who who will like to sign up for our league, and we’ll have coaches who who may may be, like, highly decorated high school coaches or whatever, but they will also just, um, they will coach these teams and that coach their own players. Also, I would like to review how we can take care of, like, stay in hotel and maybe have, like, hotel sponsors and stuff. And for huge event sponsors, what are what are the types of sponsors? What types of sponsors are there that I may not even know about, like, door sponsors, all that stuff like that.</w:t>
      </w:r>
    </w:p>
    <w:p>
      <w:pPr>
        <w:pStyle w:val="BodyText"/>
      </w:pPr>
      <w:r>
        <w:rPr>
          <w:bCs/>
          <w:b/>
        </w:rPr>
        <w:t xml:space="preserve">CLAUDE:</w:t>
      </w:r>
      <w:r>
        <w:t xml:space="preserve"> </w:t>
      </w:r>
      <w:r>
        <w:t xml:space="preserve">Got it — that changes things in your favor. Since your coaches won’t be coaching their own high school players and the league is fully independent of school programs, the dead period stops being a schedule-breaker; it’s just a guardrail we design the draft around (simple rule: no player can land on a team coached by their own school coach). And instead of the Word doc, I’ll build the whole plan as one sporty, Poppins-bold, black-themed HTML hub — budget, the full sponsor universe including the stuff most people never think to sell, and a hotel/housing strategy section.</w:t>
      </w:r>
    </w:p>
    <w:p>
      <w:pPr>
        <w:pStyle w:val="BodyText"/>
      </w:pPr>
      <w:r>
        <w:rPr>
          <w:iCs/>
          <w:i/>
        </w:rPr>
        <w:t xml:space="preserve">[Claude built league_plan.html — the master plan hub.]</w:t>
      </w:r>
    </w:p>
    <w:p>
      <w:pPr>
        <w:pStyle w:val="BodyText"/>
      </w:pPr>
      <w:r>
        <w:rPr>
          <w:bCs/>
          <w:b/>
        </w:rPr>
        <w:t xml:space="preserve">CLAUDE:</w:t>
      </w:r>
      <w:r>
        <w:t xml:space="preserve"> </w:t>
      </w:r>
      <w:r>
        <w:t xml:space="preserve">It renders sharp — sending it now.</w:t>
      </w:r>
    </w:p>
    <w:p>
      <w:pPr>
        <w:pStyle w:val="BodyText"/>
      </w:pPr>
      <w:r>
        <w:rPr>
          <w:bCs/>
          <w:b/>
        </w:rPr>
        <w:t xml:space="preserve">CLAUDE:</w:t>
      </w:r>
      <w:r>
        <w:t xml:space="preserve"> </w:t>
      </w:r>
      <w:r>
        <w:t xml:space="preserve">That’s the plan hub done. A few things worth calling out from what went into it:</w:t>
      </w:r>
    </w:p>
    <w:p>
      <w:pPr>
        <w:pStyle w:val="BodyText"/>
      </w:pPr>
      <w:r>
        <w:rPr>
          <w:bCs/>
          <w:b/>
        </w:rPr>
        <w:t xml:space="preserve">Your TSSAA read is right, and I’ve built it in that way</w:t>
      </w:r>
      <w:r>
        <w:t xml:space="preserve"> </w:t>
      </w:r>
      <w:r>
        <w:t xml:space="preserve">— the league runs as a fully independent property, same lane AAU operates in all summer. The one structural guardrail I added: a draft rule that no player can land on a team coached by anyone from their own school. That single rule makes the dead period a non-issue and keeps every decorated HS coach you hire clean. I still recommend getting a short written confirmation from TSSAA on file — not because it’s a blocker, but because it’s a sales weapon (</w:t>
      </w:r>
      <w:r>
        <w:t xml:space="preserve">“</w:t>
      </w:r>
      <w:r>
        <w:t xml:space="preserve">sanctioned-clean, in writing</w:t>
      </w:r>
      <w:r>
        <w:t xml:space="preserve">”</w:t>
      </w:r>
      <w:r>
        <w:t xml:space="preserve">) for parents and sponsors.</w:t>
      </w:r>
    </w:p>
    <w:p>
      <w:pPr>
        <w:pStyle w:val="BodyText"/>
      </w:pPr>
      <w:r>
        <w:rPr>
          <w:bCs/>
          <w:b/>
        </w:rPr>
        <w:t xml:space="preserve">Hotels</w:t>
      </w:r>
      <w:r>
        <w:t xml:space="preserve"> </w:t>
      </w:r>
      <w:r>
        <w:t xml:space="preserve">ended up being a three-part play: an official host hotel (cash + trade), league-managed room blocks with $10–25/room-night rebates flowing back to you (Nationals alone is 2,000+ room-nights — real leverage), and the Nashville Sports Council/Visit Music City, who literally exist to grant money to room-night-generating events. Most youth operators never ask.</w:t>
      </w:r>
    </w:p>
    <w:p>
      <w:pPr>
        <w:pStyle w:val="BodyText"/>
      </w:pPr>
      <w:r>
        <w:rPr>
          <w:bCs/>
          <w:b/>
        </w:rPr>
        <w:t xml:space="preserve">Sponsor types you asked about</w:t>
      </w:r>
      <w:r>
        <w:t xml:space="preserve"> </w:t>
      </w:r>
      <w:r>
        <w:t xml:space="preserve">— the Sponsor Universe section has 60+ assets across eight categories, including the forgettables: door/entry gate sponsors, ticket-back offers, shot-clock reads, combine testing stations (“Vertical Jump powered by ___“), draft green room, media-day backdrop, recovery lounge, team meals, gear bags, hype cam, and theme nights. The packaging advice matters more than the list though: sell four tiers, not sixty line items, and lead with the anti-AAU mission.</w:t>
      </w:r>
    </w:p>
    <w:p>
      <w:pPr>
        <w:pStyle w:val="BodyText"/>
      </w:pPr>
      <w:r>
        <w:t xml:space="preserve">The numbers story: Year 1 runs ~$785K against ~$532K base revenue, so you’re raising ~$253K in founding capital — very doable with 4–6 founding partners at $20–30K plus the 501(c)(3) arm. Full Vision is a ~$2.9M operation, which is an investor conversation, and Unrivaled is your proof that investors show up for exactly this.</w:t>
      </w:r>
    </w:p>
    <w:p>
      <w:pPr>
        <w:pStyle w:val="BodyText"/>
      </w:pPr>
      <w:r>
        <w:t xml:space="preserve">Still on my list is the sponsor pitch deck (PowerPoint) — want me to build that next, styled to match this black/orange brand?</w:t>
      </w:r>
    </w:p>
    <w:p>
      <w:r>
        <w:pict>
          <v:rect style="width:0;height:1.5pt" o:hralign="center" o:hrstd="t" o:hr="t"/>
        </w:pict>
      </w:r>
    </w:p>
    <w:bookmarkEnd w:id="21"/>
    <w:bookmarkStart w:id="22" w:name="turn-3-the-powerpoint-deck"/>
    <w:p>
      <w:pPr>
        <w:pStyle w:val="Heading2"/>
      </w:pPr>
      <w:r>
        <w:t xml:space="preserve">Turn 3 — The PowerPoint deck</w:t>
      </w:r>
    </w:p>
    <w:p>
      <w:pPr>
        <w:pStyle w:val="FirstParagraph"/>
      </w:pPr>
      <w:r>
        <w:rPr>
          <w:bCs/>
          <w:b/>
        </w:rPr>
        <w:t xml:space="preserve">DIAMOND HOUSE:</w:t>
      </w:r>
      <w:r>
        <w:t xml:space="preserve"> </w:t>
      </w:r>
      <w:r>
        <w:t xml:space="preserve">Yes</w:t>
      </w:r>
    </w:p>
    <w:p>
      <w:pPr>
        <w:pStyle w:val="BodyText"/>
      </w:pPr>
      <w:r>
        <w:rPr>
          <w:iCs/>
          <w:i/>
        </w:rPr>
        <w:t xml:space="preserve">[Claude built TESL_Sponsor_Deck.pptx — 11 slides — validated and QA’d every slide render.]</w:t>
      </w:r>
    </w:p>
    <w:p>
      <w:pPr>
        <w:pStyle w:val="BodyText"/>
      </w:pPr>
      <w:r>
        <w:rPr>
          <w:bCs/>
          <w:b/>
        </w:rPr>
        <w:t xml:space="preserve">CLAUDE:</w:t>
      </w:r>
      <w:r>
        <w:t xml:space="preserve"> </w:t>
      </w:r>
      <w:r>
        <w:t xml:space="preserve">That completes the full set — budget workbook, plan hub, and now the sponsor deck. The deck is built to be sales-ready: it leads with the AAU pain, proves the model with Unrivaled and OTE’s real numbers, then funnels everything toward the founding-partner tier with built-in urgency (founding-era pricing ends at brand launch). The activation slide gives you concrete pitch lines — “Play of the Night by ___” and combine testing stations are the kind of specifics that make a sponsor meeting feel real.</w:t>
      </w:r>
    </w:p>
    <w:p>
      <w:pPr>
        <w:pStyle w:val="BodyText"/>
      </w:pPr>
      <w:r>
        <w:t xml:space="preserve">One small note: the headline font is set to Poppins to match the brand, so install the free Poppins font on whatever machine you present from — if it’s missing, PowerPoint will quietly substitute a default and it’ll lose some punch.</w:t>
      </w:r>
    </w:p>
    <w:p>
      <w:pPr>
        <w:pStyle w:val="BodyText"/>
      </w:pPr>
      <w:r>
        <w:t xml:space="preserve">When you’re ready, natural next steps I can help with: naming/brand identity options for the league, a one-page sponsor leave-behind, the TSSAA inquiry letter, or the Belmont venue outreach email. Just say the word.</w:t>
      </w:r>
    </w:p>
    <w:p>
      <w:r>
        <w:pict>
          <v:rect style="width:0;height:1.5pt" o:hralign="center" o:hrstd="t" o:hr="t"/>
        </w:pict>
      </w:r>
    </w:p>
    <w:bookmarkEnd w:id="22"/>
    <w:bookmarkStart w:id="23" w:name="X9efcde00b6ee2b702862a06728974ade9c5a7d6"/>
    <w:p>
      <w:pPr>
        <w:pStyle w:val="Heading2"/>
      </w:pPr>
      <w:r>
        <w:t xml:space="preserve">Turn 4 — Big-stage positioning; streaming &amp; production costs; the million-dollar question</w:t>
      </w:r>
    </w:p>
    <w:p>
      <w:pPr>
        <w:pStyle w:val="FirstParagraph"/>
      </w:pPr>
      <w:r>
        <w:rPr>
          <w:bCs/>
          <w:b/>
        </w:rPr>
        <w:t xml:space="preserve">DIAMOND HOUSE:</w:t>
      </w:r>
      <w:r>
        <w:t xml:space="preserve"> </w:t>
      </w:r>
      <w:r>
        <w:t xml:space="preserve">A couple things, uh, just a quick note. I want… we want this to feel like one of the big stages, like like the… you know, we have the overtime for for guys, um, but we want this to be, like, a… like, one of the the highest stages you can play basketball before you get to college. want to feel like that. Like I said, it’s close to cold… pros and college as possible. Um, and as far as the TV and, uh, streaming, where would it stream to, and what are the production costs to actually have, uh, like, cameras on sticks, um, commentators, and all that stuff like that as well? Uh, so we can add that… those things into the HTML. And what else are we missing? And and, I mean, honestly, like, I mean, fundraising is our… is is a bread and butter for us. So how could How can we… what other ways can we get past that seven hundred? Like, how can we raise a million dollars versus just trying to hit that five hundred k mark? Like, just get creative.</w:t>
      </w:r>
    </w:p>
    <w:p>
      <w:pPr>
        <w:pStyle w:val="BodyText"/>
      </w:pPr>
      <w:r>
        <w:rPr>
          <w:bCs/>
          <w:b/>
        </w:rPr>
        <w:t xml:space="preserve">CLAUDE:</w:t>
      </w:r>
      <w:r>
        <w:t xml:space="preserve"> </w:t>
      </w:r>
      <w:r>
        <w:t xml:space="preserve">Love it — that positioning (</w:t>
      </w:r>
      <w:r>
        <w:t xml:space="preserve">“</w:t>
      </w:r>
      <w:r>
        <w:t xml:space="preserve">the last stage before college</w:t>
      </w:r>
      <w:r>
        <w:t xml:space="preserve">”</w:t>
      </w:r>
      <w:r>
        <w:t xml:space="preserve">) sharpens everything. I’ve got all the production/streaming cost data from the earlier research, so I’ll build a full Broadcast section into the HTML plus a much more aggressive Million-Dollar fundraising playbook, and punch up the positioning language.</w:t>
      </w:r>
    </w:p>
    <w:p>
      <w:r>
        <w:pict>
          <v:rect style="width:0;height:1.5pt" o:hralign="center" o:hrstd="t" o:hr="t"/>
        </w:pict>
      </w:r>
    </w:p>
    <w:bookmarkEnd w:id="23"/>
    <w:bookmarkStart w:id="24" w:name="turn-5-mock-season-schedule-and-bracket"/>
    <w:p>
      <w:pPr>
        <w:pStyle w:val="Heading2"/>
      </w:pPr>
      <w:r>
        <w:t xml:space="preserve">Turn 5 — Mock season schedule and bracket</w:t>
      </w:r>
    </w:p>
    <w:p>
      <w:pPr>
        <w:pStyle w:val="FirstParagraph"/>
      </w:pPr>
      <w:r>
        <w:rPr>
          <w:bCs/>
          <w:b/>
        </w:rPr>
        <w:t xml:space="preserve">DIAMOND HOUSE:</w:t>
      </w:r>
      <w:r>
        <w:t xml:space="preserve"> </w:t>
      </w:r>
      <w:r>
        <w:t xml:space="preserve">It’s also Adam Mock’s season schedule as well. Um, Yeah. And, like, brat… with brackets and everything, like, how bracket didn’t work.</w:t>
      </w:r>
      <w:r>
        <w:t xml:space="preserve"> </w:t>
      </w:r>
      <w:r>
        <w:rPr>
          <w:iCs/>
          <w:i/>
        </w:rPr>
        <w:t xml:space="preserve">(corrected)</w:t>
      </w:r>
      <w:r>
        <w:t xml:space="preserve"> </w:t>
      </w:r>
      <w:r>
        <w:t xml:space="preserve">How bracketing would work.</w:t>
      </w:r>
      <w:r>
        <w:t xml:space="preserve"> </w:t>
      </w:r>
      <w:r>
        <w:rPr>
          <w:iCs/>
          <w:i/>
        </w:rPr>
        <w:t xml:space="preserve">(corrected)</w:t>
      </w:r>
      <w:r>
        <w:t xml:space="preserve"> </w:t>
      </w:r>
      <w:r>
        <w:t xml:space="preserve">“</w:t>
      </w:r>
      <w:r>
        <w:t xml:space="preserve">Add a mock season schedule</w:t>
      </w:r>
      <w:r>
        <w:t xml:space="preserve">”</w:t>
      </w:r>
    </w:p>
    <w:p>
      <w:pPr>
        <w:pStyle w:val="BodyText"/>
      </w:pPr>
      <w:r>
        <w:rPr>
          <w:iCs/>
          <w:i/>
        </w:rPr>
        <w:t xml:space="preserve">[Claude added three sections to the plan hub: Mock Season Schedule (8 mock franchises — Forge, Delta, Ridge, Rhythm, Crush, Tri-Star, Summit, Gold Rush), the full playoff bracket, the Built for Broadcast section, and replaced the fundraising section with the Million-Dollar Playbook.]</w:t>
      </w:r>
    </w:p>
    <w:p>
      <w:pPr>
        <w:pStyle w:val="BodyText"/>
      </w:pPr>
      <w:r>
        <w:rPr>
          <w:bCs/>
          <w:b/>
        </w:rPr>
        <w:t xml:space="preserve">CLAUDE:</w:t>
      </w:r>
      <w:r>
        <w:t xml:space="preserve"> </w:t>
      </w:r>
      <w:r>
        <w:t xml:space="preserve">Here’s what’s new in the plan:</w:t>
      </w:r>
    </w:p>
    <w:p>
      <w:pPr>
        <w:pStyle w:val="BodyText"/>
      </w:pPr>
      <w:r>
        <w:rPr>
          <w:bCs/>
          <w:b/>
        </w:rPr>
        <w:t xml:space="preserve">Mock season schedule.</w:t>
      </w:r>
      <w:r>
        <w:t xml:space="preserve"> </w:t>
      </w:r>
      <w:r>
        <w:t xml:space="preserve">Eight franchise brands (placeholder names — Forge, Delta, Ridge, Rhythm, Crush, Tri-Star, Summit, Gold Rush), each fielding a boys and girls team under one identity. Weekly rhythm: Tuesday and Thursday league nights (4 games each), then Full Slate Saturday where all 16 teams play noon to 9, with the 6:00 and 7:45 games getting the full broadcast treatment. The 2027 dates actually work out perfectly — Season I runs June 1–July 3 with Championship Saturday on July 3, Season II runs July 6–August 7.</w:t>
      </w:r>
    </w:p>
    <w:p>
      <w:pPr>
        <w:pStyle w:val="BodyText"/>
      </w:pPr>
      <w:r>
        <w:rPr>
          <w:bCs/>
          <w:b/>
        </w:rPr>
        <w:t xml:space="preserve">The bracket.</w:t>
      </w:r>
      <w:r>
        <w:t xml:space="preserve"> </w:t>
      </w:r>
      <w:r>
        <w:t xml:space="preserve">All 8 seeds make the playoffs in week 5 — quarters Tuesday, semis Thursday, then Championship Saturday in the arena (girls final 6:00, boys final 7:45). Seeding comes from record with point differential capped at ±15 so nobody runs up scores on kids. And I added a hook for Season II: the</w:t>
      </w:r>
      <w:r>
        <w:t xml:space="preserve"> </w:t>
      </w:r>
      <w:r>
        <w:rPr>
          <w:bCs/>
          <w:b/>
        </w:rPr>
        <w:t xml:space="preserve">Summer Cup</w:t>
      </w:r>
      <w:r>
        <w:t xml:space="preserve"> </w:t>
      </w:r>
      <w:r>
        <w:t xml:space="preserve">— if the two sessions crown different champions, they meet in a winner-take-all Champions Game on closing night; if one team sweeps both, they hang a</w:t>
      </w:r>
      <w:r>
        <w:t xml:space="preserve"> </w:t>
      </w:r>
      <w:r>
        <w:t xml:space="preserve">“</w:t>
      </w:r>
      <w:r>
        <w:t xml:space="preserve">Perfect Summer</w:t>
      </w:r>
      <w:r>
        <w:t xml:space="preserve">”</w:t>
      </w:r>
      <w:r>
        <w:t xml:space="preserve"> </w:t>
      </w:r>
      <w:r>
        <w:t xml:space="preserve">banner. Every August game has a storyline either way.</w:t>
      </w:r>
    </w:p>
    <w:p>
      <w:pPr>
        <w:pStyle w:val="BodyText"/>
      </w:pPr>
      <w:r>
        <w:rPr>
          <w:bCs/>
          <w:b/>
        </w:rPr>
        <w:t xml:space="preserve">Broadcast.</w:t>
      </w:r>
      <w:r>
        <w:t xml:space="preserve"> </w:t>
      </w:r>
      <w:r>
        <w:t xml:space="preserve">A four-level distribution ladder (own YouTube/TikTok engine → paid league pass → local TV time-buy → ESPN+ via packagers like Paragon, which is the only real road to ESPN and runs on star recruits, not money), plus the honest cost menu: auto-cam $150–400/game, 3–4 cameras on sticks with commentators and replay $2,500–6,000/game, full broadcast truck $15K+. The big insight for you specifically:</w:t>
      </w:r>
      <w:r>
        <w:t xml:space="preserve"> </w:t>
      </w:r>
      <w:r>
        <w:rPr>
          <w:bCs/>
          <w:b/>
        </w:rPr>
        <w:t xml:space="preserve">you’re a media company — own the rig.</w:t>
      </w:r>
      <w:r>
        <w:t xml:space="preserve"> </w:t>
      </w:r>
      <w:r>
        <w:t xml:space="preserve">$20–35K one-time buys a 4-camera PTZ/switcher/replay setup that pays for itself in ~10 marquee games and becomes a billable Diamond House asset year-round.</w:t>
      </w:r>
    </w:p>
    <w:p>
      <w:pPr>
        <w:pStyle w:val="BodyText"/>
      </w:pPr>
      <w:r>
        <w:rPr>
          <w:bCs/>
          <w:b/>
        </w:rPr>
        <w:t xml:space="preserve">The Million-Dollar Playbook.</w:t>
      </w:r>
      <w:r>
        <w:t xml:space="preserve"> </w:t>
      </w:r>
      <w:r>
        <w:t xml:space="preserve">Ten stacked sources where the conservative column alone hits ~$975K and aggressive tops $2M. The two biggest creative levers: selling</w:t>
      </w:r>
      <w:r>
        <w:t xml:space="preserve"> </w:t>
      </w:r>
      <w:r>
        <w:rPr>
          <w:bCs/>
          <w:b/>
        </w:rPr>
        <w:t xml:space="preserve">Founding Team Ownership</w:t>
      </w:r>
      <w:r>
        <w:t xml:space="preserve"> </w:t>
      </w:r>
      <w:r>
        <w:t xml:space="preserve">of all 16 franchises at $15–25K each (Big3/TBT model — owners recruit each other), and a</w:t>
      </w:r>
      <w:r>
        <w:t xml:space="preserve"> </w:t>
      </w:r>
      <w:r>
        <w:rPr>
          <w:bCs/>
          <w:b/>
        </w:rPr>
        <w:t xml:space="preserve">Reg CF community round</w:t>
      </w:r>
      <w:r>
        <w:t xml:space="preserve"> </w:t>
      </w:r>
      <w:r>
        <w:t xml:space="preserve">where fans legally invest in the league. Sequencing is the play: team owners first for social proof, sponsors priced off that momentum, equity round pitched with $500K of commitments as traction.</w:t>
      </w:r>
    </w:p>
    <w:p>
      <w:pPr>
        <w:pStyle w:val="BodyText"/>
      </w:pPr>
      <w:r>
        <w:t xml:space="preserve">Want me to update the sponsor deck to match — adding a broadcast slide and the team-ownership offer?</w:t>
      </w:r>
    </w:p>
    <w:p>
      <w:r>
        <w:pict>
          <v:rect style="width:0;height:1.5pt" o:hralign="center" o:hrstd="t" o:hr="t"/>
        </w:pict>
      </w:r>
    </w:p>
    <w:bookmarkEnd w:id="24"/>
    <w:bookmarkStart w:id="25" w:name="X9ecd1e176164e141af1ced13d4930d28d4d72be"/>
    <w:p>
      <w:pPr>
        <w:pStyle w:val="Heading2"/>
      </w:pPr>
      <w:r>
        <w:t xml:space="preserve">Turn 6 — Deck update, deeper HTML, launch timeline, broadcast cameras, real refs</w:t>
      </w:r>
    </w:p>
    <w:p>
      <w:pPr>
        <w:pStyle w:val="FirstParagraph"/>
      </w:pPr>
      <w:r>
        <w:rPr>
          <w:bCs/>
          <w:b/>
        </w:rPr>
        <w:t xml:space="preserve">DIAMOND HOUSE:</w:t>
      </w:r>
      <w:r>
        <w:t xml:space="preserve"> </w:t>
      </w:r>
      <w:r>
        <w:t xml:space="preserve">Yeah. Go ahead and add everything. We need a timeline. To start next year. To start the next year. Like, when when we start each process. Yeah. So maybe maybe the HTML could be a little even more in-depth and have a searchable library. And let’s put those tabs that we have at the top somewhere. That’s fine. But make them, like, make it make every… I want I want the HTML to be, like, a rounded style tabs and everything like that. We want season one to be twenty twenty seven, so tell us what we need to do right now to make that happen and give us our next steps.</w:t>
      </w:r>
    </w:p>
    <w:p>
      <w:pPr>
        <w:pStyle w:val="BodyText"/>
      </w:pPr>
      <w:r>
        <w:rPr>
          <w:bCs/>
          <w:b/>
        </w:rPr>
        <w:t xml:space="preserve">DIAMOND HOUSE (continued):</w:t>
      </w:r>
      <w:r>
        <w:t xml:space="preserve"> </w:t>
      </w:r>
      <w:r>
        <w:t xml:space="preserve">No PTZ cameras, those things suck. We need broadcast cameras, and the school’s already own them. Well, maybe they don’t. However, like, however we can get broadcast cameras and broadcast teams, whatever we need to do, we don’t wanna… we want it to be, like I said, as professional as possible.</w:t>
      </w:r>
    </w:p>
    <w:p>
      <w:pPr>
        <w:pStyle w:val="BodyText"/>
      </w:pPr>
      <w:r>
        <w:rPr>
          <w:bCs/>
          <w:b/>
        </w:rPr>
        <w:t xml:space="preserve">DIAMOND HOUSE (continued):</w:t>
      </w:r>
      <w:r>
        <w:t xml:space="preserve"> </w:t>
      </w:r>
      <w:r>
        <w:t xml:space="preserve">And one of our big things as far as the au culture are the terrible refs. So… yeah. We wanna hire real referees, not not probably not even t d… t double s, double a. Probably college referees, rather, is d two, d three, whatever. But leaning towards d two because we know a couple</w:t>
      </w:r>
    </w:p>
    <w:p>
      <w:pPr>
        <w:pStyle w:val="BodyText"/>
      </w:pPr>
      <w:r>
        <w:rPr>
          <w:bCs/>
          <w:b/>
        </w:rPr>
        <w:t xml:space="preserve">CLAUDE:</w:t>
      </w:r>
      <w:r>
        <w:t xml:space="preserve"> </w:t>
      </w:r>
      <w:r>
        <w:t xml:space="preserve">Love both calls — real broadcast cameras and college-level refs are exactly the details that make</w:t>
      </w:r>
      <w:r>
        <w:t xml:space="preserve"> </w:t>
      </w:r>
      <w:r>
        <w:t xml:space="preserve">“</w:t>
      </w:r>
      <w:r>
        <w:t xml:space="preserve">highest stage before college</w:t>
      </w:r>
      <w:r>
        <w:t xml:space="preserve">”</w:t>
      </w:r>
      <w:r>
        <w:t xml:space="preserve"> </w:t>
      </w:r>
      <w:r>
        <w:t xml:space="preserve">true instead of talk. Here’s the plan: update the budget model (college refs + broadcast crews cost more, so the numbers move honestly), rebuild the HTML with rounded tab navigation, live search, the deeper launch timeline with what to do right now, the no-PTZ broadcast strategy, and then update the deck with the new slides.</w:t>
      </w:r>
    </w:p>
    <w:p>
      <w:pPr>
        <w:pStyle w:val="BodyText"/>
      </w:pPr>
      <w:r>
        <w:rPr>
          <w:iCs/>
          <w:i/>
        </w:rPr>
        <w:t xml:space="preserve">[Claude updated the budget (refs to $150/official, broadcast crews $3,500/marquee game), rebuilt the plan hub with rounded pill tabs + live search + the Launch Countdown, rewrote the broadcast section with four routes to real broadcast cameras, and added two deck slides.]</w:t>
      </w:r>
    </w:p>
    <w:p>
      <w:pPr>
        <w:pStyle w:val="BodyText"/>
      </w:pPr>
      <w:r>
        <w:rPr>
          <w:bCs/>
          <w:b/>
        </w:rPr>
        <w:t xml:space="preserve">CLAUDE:</w:t>
      </w:r>
      <w:r>
        <w:t xml:space="preserve"> </w:t>
      </w:r>
      <w:r>
        <w:t xml:space="preserve">Everything’s updated across all three files. The highlights:</w:t>
      </w:r>
    </w:p>
    <w:p>
      <w:pPr>
        <w:pStyle w:val="BodyText"/>
      </w:pPr>
      <w:r>
        <w:rPr>
          <w:bCs/>
          <w:b/>
        </w:rPr>
        <w:t xml:space="preserve">The HTML is now an app, not a document.</w:t>
      </w:r>
      <w:r>
        <w:t xml:space="preserve"> </w:t>
      </w:r>
      <w:r>
        <w:t xml:space="preserve">Rounded pill tabs across the top that light up orange as you scroll each section, plus a live search bar — type</w:t>
      </w:r>
      <w:r>
        <w:t xml:space="preserve"> </w:t>
      </w:r>
      <w:r>
        <w:t xml:space="preserve">“</w:t>
      </w:r>
      <w:r>
        <w:t xml:space="preserve">hotel,</w:t>
      </w:r>
      <w:r>
        <w:t xml:space="preserve">”</w:t>
      </w:r>
      <w:r>
        <w:t xml:space="preserve"> </w:t>
      </w:r>
      <w:r>
        <w:t xml:space="preserve">“</w:t>
      </w:r>
      <w:r>
        <w:t xml:space="preserve">draft,</w:t>
      </w:r>
      <w:r>
        <w:t xml:space="preserve">”</w:t>
      </w:r>
      <w:r>
        <w:t xml:space="preserve"> </w:t>
      </w:r>
      <w:r>
        <w:t xml:space="preserve">“</w:t>
      </w:r>
      <w:r>
        <w:t xml:space="preserve">officials,</w:t>
      </w:r>
      <w:r>
        <w:t xml:space="preserve">”</w:t>
      </w:r>
      <w:r>
        <w:t xml:space="preserve"> </w:t>
      </w:r>
      <w:r>
        <w:t xml:space="preserve">anything, and it filters the entire plan down to matching cards and rows with a results count. Esc clears it.</w:t>
      </w:r>
    </w:p>
    <w:p>
      <w:pPr>
        <w:pStyle w:val="BodyText"/>
      </w:pPr>
      <w:r>
        <w:rPr>
          <w:bCs/>
          <w:b/>
        </w:rPr>
        <w:t xml:space="preserve">Your five moves for this month (July 2026)</w:t>
      </w:r>
      <w:r>
        <w:t xml:space="preserve"> </w:t>
      </w:r>
      <w:r>
        <w:t xml:space="preserve">— these are the ones with clocks attached: form the LLC and start the 501(c)(3) (IRS approval takes months), email Belmont Strategic Venues for the quote and 2027 date holds (every other number prices off this), send the TSSAA written-ruling letter, lock the name and buy the domains, and open your NCAA ECAG operator registration. The full month-by-month countdown runs August through June 1 tip-off, with the hidden deadlines flagged — like uniform orders needing 10–12 week lead times, which makes February the real deadline, not April.</w:t>
      </w:r>
    </w:p>
    <w:p>
      <w:pPr>
        <w:pStyle w:val="BodyText"/>
      </w:pPr>
      <w:r>
        <w:rPr>
          <w:bCs/>
          <w:b/>
        </w:rPr>
        <w:t xml:space="preserve">Broadcast, done your way.</w:t>
      </w:r>
      <w:r>
        <w:t xml:space="preserve"> </w:t>
      </w:r>
      <w:r>
        <w:t xml:space="preserve">PTZ is gone. The strategy is now four routes to real glass: Belmont first (their D-I games already stream on ESPN’s platforms produced on campus, so the camera positions and control infrastructure live in the building you’re renting — negotiate production into the venue deal), Nashville’s freelance broadcast bench (crewed flypacks ~$5–10K/day for championship nights), MTSU/school media-program partnerships for gear and crews, or buying used broadcast cameras (~$25–50K for a manned 4-camera kit that becomes a Diamond House asset).</w:t>
      </w:r>
    </w:p>
    <w:p>
      <w:pPr>
        <w:pStyle w:val="BodyText"/>
      </w:pPr>
      <w:r>
        <w:rPr>
          <w:bCs/>
          <w:b/>
        </w:rPr>
        <w:t xml:space="preserve">College refs are now baked into the budget honestly.</w:t>
      </w:r>
      <w:r>
        <w:t xml:space="preserve"> </w:t>
      </w:r>
      <w:r>
        <w:t xml:space="preserve">D2/D3 three-man crews at $450/game moved Year 1 from $785K to</w:t>
      </w:r>
      <w:r>
        <w:t xml:space="preserve"> </w:t>
      </w:r>
      <w:r>
        <w:rPr>
          <w:bCs/>
          <w:b/>
        </w:rPr>
        <w:t xml:space="preserve">$825K</w:t>
      </w:r>
      <w:r>
        <w:t xml:space="preserve"> </w:t>
      </w:r>
      <w:r>
        <w:t xml:space="preserve">(gap now ~$293K — still Wave 1 of the Million playbook money). Your D2 connections are the unlock: officiating coordinators assign summers early, so October 2026 is when you get letters of intent from 12–15 officials.</w:t>
      </w:r>
    </w:p>
    <w:p>
      <w:pPr>
        <w:pStyle w:val="BodyText"/>
      </w:pPr>
      <w:r>
        <w:rPr>
          <w:bCs/>
          <w:b/>
        </w:rPr>
        <w:t xml:space="preserve">The deck</w:t>
      </w:r>
      <w:r>
        <w:t xml:space="preserve"> </w:t>
      </w:r>
      <w:r>
        <w:t xml:space="preserve">gained two slides:</w:t>
      </w:r>
      <w:r>
        <w:t xml:space="preserve"> </w:t>
      </w:r>
      <w:r>
        <w:t xml:space="preserve">“</w:t>
      </w:r>
      <w:r>
        <w:t xml:space="preserve">Real Cameras. Real Crews. Real Refs.</w:t>
      </w:r>
      <w:r>
        <w:t xml:space="preserve">”</w:t>
      </w:r>
      <w:r>
        <w:t xml:space="preserve"> </w:t>
      </w:r>
      <w:r>
        <w:t xml:space="preserve">and</w:t>
      </w:r>
      <w:r>
        <w:t xml:space="preserve"> </w:t>
      </w:r>
      <w:r>
        <w:t xml:space="preserve">“</w:t>
      </w:r>
      <w:r>
        <w:t xml:space="preserve">Own A Franchise</w:t>
      </w:r>
      <w:r>
        <w:t xml:space="preserve">”</w:t>
      </w:r>
      <w:r>
        <w:t xml:space="preserve"> </w:t>
      </w:r>
      <w:r>
        <w:t xml:space="preserve">— the $15–25K founding-ownership offer with all six perks laid out, closing on</w:t>
      </w:r>
      <w:r>
        <w:t xml:space="preserve"> </w:t>
      </w:r>
      <w:r>
        <w:t xml:space="preserve">“</w:t>
      </w:r>
      <w:r>
        <w:t xml:space="preserve">owners recruit each other.</w:t>
      </w:r>
      <w:r>
        <w:t xml:space="preserve">”</w:t>
      </w:r>
    </w:p>
    <w:p>
      <w:pPr>
        <w:pStyle w:val="BodyText"/>
      </w:pPr>
      <w:r>
        <w:t xml:space="preserve">One honest flag: the</w:t>
      </w:r>
      <w:r>
        <w:t xml:space="preserve"> </w:t>
      </w:r>
      <w:r>
        <w:t xml:space="preserve">“</w:t>
      </w:r>
      <w:r>
        <w:t xml:space="preserve">Belmont produces ESPN+ broadcasts in the building</w:t>
      </w:r>
      <w:r>
        <w:t xml:space="preserve">”</w:t>
      </w:r>
      <w:r>
        <w:t xml:space="preserve"> </w:t>
      </w:r>
      <w:r>
        <w:t xml:space="preserve">point is high-confidence but worth confirming in your first venue meeting — ask specifically what production infrastructure and student crew access comes with a rental. If they say yes, your marquee production costs could drop by half.</w:t>
      </w:r>
    </w:p>
    <w:p>
      <w:r>
        <w:pict>
          <v:rect style="width:0;height:1.5pt" o:hralign="center" o:hrstd="t" o:hr="t"/>
        </w:pict>
      </w:r>
    </w:p>
    <w:bookmarkEnd w:id="25"/>
    <w:bookmarkStart w:id="26" w:name="turn-7-everything-into-html"/>
    <w:p>
      <w:pPr>
        <w:pStyle w:val="Heading2"/>
      </w:pPr>
      <w:r>
        <w:t xml:space="preserve">Turn 7 — Everything into HTML</w:t>
      </w:r>
    </w:p>
    <w:p>
      <w:pPr>
        <w:pStyle w:val="FirstParagraph"/>
      </w:pPr>
      <w:r>
        <w:rPr>
          <w:bCs/>
          <w:b/>
        </w:rPr>
        <w:t xml:space="preserve">DIAMOND HOUSE:</w:t>
      </w:r>
      <w:r>
        <w:t xml:space="preserve"> </w:t>
      </w:r>
      <w:r>
        <w:t xml:space="preserve">Don’t be an organist. Put the budget model in the HTML even if it’s a separate HTML. I don’t want that HTML as well. Also, make the sponsor deck as one… n one as well.</w:t>
      </w:r>
    </w:p>
    <w:p>
      <w:pPr>
        <w:pStyle w:val="BodyText"/>
      </w:pPr>
      <w:r>
        <w:rPr>
          <w:bCs/>
          <w:b/>
        </w:rPr>
        <w:t xml:space="preserve">CLAUDE:</w:t>
      </w:r>
      <w:r>
        <w:t xml:space="preserve"> </w:t>
      </w:r>
      <w:r>
        <w:t xml:space="preserve">Got it — everything lives in HTML now. I’ll build two more: an</w:t>
      </w:r>
      <w:r>
        <w:t xml:space="preserve"> </w:t>
      </w:r>
      <w:r>
        <w:rPr>
          <w:bCs/>
          <w:b/>
        </w:rPr>
        <w:t xml:space="preserve">interactive budget model</w:t>
      </w:r>
      <w:r>
        <w:t xml:space="preserve"> </w:t>
      </w:r>
      <w:r>
        <w:t xml:space="preserve">(edit the levers right in the page, totals recalculate live) and the</w:t>
      </w:r>
      <w:r>
        <w:t xml:space="preserve"> </w:t>
      </w:r>
      <w:r>
        <w:rPr>
          <w:bCs/>
          <w:b/>
        </w:rPr>
        <w:t xml:space="preserve">sponsor deck as an HTML slide deck</w:t>
      </w:r>
      <w:r>
        <w:t xml:space="preserve">. Same black/blaze brand across all three.</w:t>
      </w:r>
    </w:p>
    <w:p>
      <w:pPr>
        <w:pStyle w:val="BodyText"/>
      </w:pPr>
      <w:r>
        <w:rPr>
          <w:iCs/>
          <w:i/>
        </w:rPr>
        <w:t xml:space="preserve">[Claude built budget_model.html (live-recalculating levers, scenario chips, sponsor menu, staffing detail) and sponsor_deck.html (13 full-screen slides with keyboard/scroll navigation). Verified the live math matched the Excel exactly.]</w:t>
      </w:r>
    </w:p>
    <w:p>
      <w:pPr>
        <w:pStyle w:val="BodyText"/>
      </w:pPr>
      <w:r>
        <w:rPr>
          <w:bCs/>
          <w:b/>
        </w:rPr>
        <w:t xml:space="preserve">CLAUDE:</w:t>
      </w:r>
      <w:r>
        <w:t xml:space="preserve"> </w:t>
      </w:r>
      <w:r>
        <w:t xml:space="preserve">Done — the whole package is HTML now, all in the same black/blaze brand:</w:t>
      </w:r>
    </w:p>
    <w:p>
      <w:pPr>
        <w:pStyle w:val="BodyText"/>
      </w:pPr>
      <w:r>
        <w:rPr>
          <w:bCs/>
          <w:b/>
        </w:rPr>
        <w:t xml:space="preserve">Budget model (HTML).</w:t>
      </w:r>
      <w:r>
        <w:t xml:space="preserve"> </w:t>
      </w:r>
      <w:r>
        <w:t xml:space="preserve">This one’s the upgrade over any spreadsheet: a sticky scoreboard at the top shows Total Expenses / Revenue / Raise Needed, and every lever below it is a live input — ref rates, arena days, marquee game count, sponsor prices, player fees, all of it. Change anything and the P&amp;L rebuilds instantly. The Conservative/Base/Stretch chips flip revenue scenarios, and the Reset button snaps everything back to the base plan. I verified it against the Excel to the dollar ($825,264 expenses, $293,464 raise at base). The Full Vision snapshot, full sponsor menu with prices, and staffing cost detail are all in there too.</w:t>
      </w:r>
    </w:p>
    <w:p>
      <w:pPr>
        <w:pStyle w:val="BodyText"/>
      </w:pPr>
      <w:r>
        <w:rPr>
          <w:bCs/>
          <w:b/>
        </w:rPr>
        <w:t xml:space="preserve">Sponsor deck (HTML).</w:t>
      </w:r>
      <w:r>
        <w:t xml:space="preserve"> </w:t>
      </w:r>
      <w:r>
        <w:t xml:space="preserve">Thirteen full-screen slides with scroll-snap, arrow-key navigation, dot nav on the right, and a slide counter — present it straight from a browser, no PowerPoint needed. Same flow as before: the AAU problem → the product → Unrivaled/OTE proof → audience → real cameras/real refs → tiers → Own a Franchise → inventory → activation → legitimacy → timeline → the founding-partner close with your contact info.</w:t>
      </w:r>
    </w:p>
    <w:p>
      <w:pPr>
        <w:pStyle w:val="BodyText"/>
      </w:pPr>
      <w:r>
        <w:t xml:space="preserve">So your set is now three HTML pieces — the master plan (with tabs, search, schedule, bracket, countdown), the live budget, and the presentable deck — plus the Excel workbook still there if a banker or accountant ever wants it.</w:t>
      </w:r>
    </w:p>
    <w:p>
      <w:pPr>
        <w:pStyle w:val="BodyText"/>
      </w:pPr>
      <w:r>
        <w:t xml:space="preserve">One thought for when you start pitching: the HTML deck presents great in person or on a screen share, but for email follow-ups you may still want the .pptx/PDF version attached since sponsors forward those internally. You’ve got both, so you’re covered either way.</w:t>
      </w:r>
    </w:p>
    <w:p>
      <w:r>
        <w:pict>
          <v:rect style="width:0;height:1.5pt" o:hralign="center" o:hrstd="t" o:hr="t"/>
        </w:pict>
      </w:r>
    </w:p>
    <w:bookmarkEnd w:id="26"/>
    <w:bookmarkStart w:id="27" w:name="Xb9a9f3afb30256f53045c0b78691feb5d9b4519"/>
    <w:p>
      <w:pPr>
        <w:pStyle w:val="Heading2"/>
      </w:pPr>
      <w:r>
        <w:t xml:space="preserve">Turn 8 — The weekly rhythm: Thu/Sat games, Mon/Tue practices, Sundays off</w:t>
      </w:r>
    </w:p>
    <w:p>
      <w:pPr>
        <w:pStyle w:val="FirstParagraph"/>
      </w:pPr>
      <w:r>
        <w:rPr>
          <w:bCs/>
          <w:b/>
        </w:rPr>
        <w:t xml:space="preserve">DIAMOND HOUSE:</w:t>
      </w:r>
      <w:r>
        <w:t xml:space="preserve"> </w:t>
      </w:r>
      <w:r>
        <w:t xml:space="preserve">We also want 2 games a week, Thursday Saturday, Sunday off, Monday Tuesday practices. make a separate full season schedule html with practices a well.</w:t>
      </w:r>
    </w:p>
    <w:p>
      <w:pPr>
        <w:pStyle w:val="BodyText"/>
      </w:pPr>
      <w:r>
        <w:rPr>
          <w:iCs/>
          <w:i/>
        </w:rPr>
        <w:t xml:space="preserve">[Claude built season_schedule.html — round-robin matchups generated by the circle method, practice matrix, playoff weeks, Summer Cup night.]</w:t>
      </w:r>
    </w:p>
    <w:p>
      <w:pPr>
        <w:pStyle w:val="BodyText"/>
      </w:pPr>
      <w:r>
        <w:rPr>
          <w:bCs/>
          <w:b/>
        </w:rPr>
        <w:t xml:space="preserve">CLAUDE:</w:t>
      </w:r>
      <w:r>
        <w:t xml:space="preserve"> </w:t>
      </w:r>
      <w:r>
        <w:t xml:space="preserve">The full season schedule is live, built around your exact week:</w:t>
      </w:r>
      <w:r>
        <w:t xml:space="preserve"> </w:t>
      </w:r>
      <w:r>
        <w:rPr>
          <w:bCs/>
          <w:b/>
        </w:rPr>
        <w:t xml:space="preserve">Monday and Tuesday practices, Thursday and Saturday games, Sunday always off</w:t>
      </w:r>
      <w:r>
        <w:t xml:space="preserve"> </w:t>
      </w:r>
      <w:r>
        <w:t xml:space="preserve">— and I put that Sunday promise in writing on the page, because</w:t>
      </w:r>
      <w:r>
        <w:t xml:space="preserve"> </w:t>
      </w:r>
      <w:r>
        <w:t xml:space="preserve">“</w:t>
      </w:r>
      <w:r>
        <w:t xml:space="preserve">no games, no practices, no exceptions</w:t>
      </w:r>
      <w:r>
        <w:t xml:space="preserve">”</w:t>
      </w:r>
      <w:r>
        <w:t xml:space="preserve"> </w:t>
      </w:r>
      <w:r>
        <w:t xml:space="preserve">is an anti-AAU selling point parents will notice immediately.</w:t>
      </w:r>
    </w:p>
    <w:p>
      <w:pPr>
        <w:pStyle w:val="BodyText"/>
      </w:pPr>
      <w:r>
        <w:t xml:space="preserve">How the week breaks down: Monday is boys practice night and Tuesday is girls practice night — full-court 90-minute slots on the twin courts (4:30–10:30), with a rotation so nobody lives in the late window. Wednesday is optional film/lift, Thursday is League Night (8 games, girls on Court 1, boys on Court 2, tips 4:45–9:15), Friday stays free for families, and Saturday is Showcase Saturday — franchise doubleheaders with an afternoon session and a four-game marquee evening block with full broadcast crews.</w:t>
      </w:r>
    </w:p>
    <w:p>
      <w:pPr>
        <w:pStyle w:val="BodyText"/>
      </w:pPr>
      <w:r>
        <w:t xml:space="preserve">The matchups are a real generated round robin: every franchise plays all seven opponents once, then Week 4 opens with a Rivalry Rematch round, giving each team its 8 games in 4 weeks. Season II flips the round order so early matchups become late-season rematches, and its first two weekends land inside the NCAA live periods (Jul 8–11 and 15–18) with college staffs courtside. Playoff weeks keep the rhythm — quarterfinals on Thursday, then Championship Saturday at the Curb with semis in the afternoon and both finals at night. The whole summer closes with Summer Cup Night on Monday, August 9 — or a</w:t>
      </w:r>
      <w:r>
        <w:t xml:space="preserve"> </w:t>
      </w:r>
      <w:r>
        <w:t xml:space="preserve">“</w:t>
      </w:r>
      <w:r>
        <w:t xml:space="preserve">Perfect Summer</w:t>
      </w:r>
      <w:r>
        <w:t xml:space="preserve">”</w:t>
      </w:r>
      <w:r>
        <w:t xml:space="preserve"> </w:t>
      </w:r>
      <w:r>
        <w:t xml:space="preserve">banner ceremony if one franchise sweeps both sessions.</w:t>
      </w:r>
    </w:p>
    <w:p>
      <w:pPr>
        <w:pStyle w:val="BodyText"/>
      </w:pPr>
      <w:r>
        <w:t xml:space="preserve">A few date details handled for you: Memorial Day (May 31) practices shift to evening slots, and the July 5th holiday week moves practices to Tuesday/Wednesday. One honest trade-off to know about: with 8 games on Thursday nights across two courts, somebody tips at 9:15 — the rotation spreads that around so it’s never the same team twice in a row.</w:t>
      </w:r>
    </w:p>
    <w:p>
      <w:r>
        <w:pict>
          <v:rect style="width:0;height:1.5pt" o:hralign="center" o:hrstd="t" o:hr="t"/>
        </w:pict>
      </w:r>
    </w:p>
    <w:bookmarkEnd w:id="27"/>
    <w:bookmarkStart w:id="28" w:name="turn-9-games-per-team"/>
    <w:p>
      <w:pPr>
        <w:pStyle w:val="Heading2"/>
      </w:pPr>
      <w:r>
        <w:t xml:space="preserve">Turn 9 — Games per team</w:t>
      </w:r>
    </w:p>
    <w:p>
      <w:pPr>
        <w:pStyle w:val="FirstParagraph"/>
      </w:pPr>
      <w:r>
        <w:rPr>
          <w:bCs/>
          <w:b/>
        </w:rPr>
        <w:t xml:space="preserve">DIAMOND HOUSE:</w:t>
      </w:r>
      <w:r>
        <w:t xml:space="preserve"> </w:t>
      </w:r>
      <w:r>
        <w:t xml:space="preserve">How many total games each season for each team right reg season plus playoffs</w:t>
      </w:r>
    </w:p>
    <w:p>
      <w:pPr>
        <w:pStyle w:val="BodyText"/>
      </w:pPr>
      <w:r>
        <w:rPr>
          <w:bCs/>
          <w:b/>
        </w:rPr>
        <w:t xml:space="preserve">CLAUDE:</w:t>
      </w:r>
      <w:r>
        <w:t xml:space="preserve"> </w:t>
      </w:r>
      <w:r>
        <w:t xml:space="preserve">Here’s the math per team, per season:</w:t>
      </w:r>
      <w:r>
        <w:t xml:space="preserve"> </w:t>
      </w:r>
      <w:r>
        <w:rPr>
          <w:bCs/>
          <w:b/>
        </w:rPr>
        <w:t xml:space="preserve">Regular season: 8 games</w:t>
      </w:r>
      <w:r>
        <w:t xml:space="preserve"> </w:t>
      </w:r>
      <w:r>
        <w:t xml:space="preserve">(2 per week × 4 weeks — full round robin plus the rivalry rematch).</w:t>
      </w:r>
      <w:r>
        <w:t xml:space="preserve"> </w:t>
      </w:r>
      <w:r>
        <w:rPr>
          <w:bCs/>
          <w:b/>
        </w:rPr>
        <w:t xml:space="preserve">Playoffs: 1 to 3 games</w:t>
      </w:r>
      <w:r>
        <w:t xml:space="preserve"> </w:t>
      </w:r>
      <w:r>
        <w:t xml:space="preserve">— all 8 teams make the bracket, so: lose in the quarterfinal → 1 playoff game →</w:t>
      </w:r>
      <w:r>
        <w:t xml:space="preserve"> </w:t>
      </w:r>
      <w:r>
        <w:rPr>
          <w:bCs/>
          <w:b/>
        </w:rPr>
        <w:t xml:space="preserve">9 total</w:t>
      </w:r>
      <w:r>
        <w:t xml:space="preserve">; lose in the semifinal → 2 playoff games →</w:t>
      </w:r>
      <w:r>
        <w:t xml:space="preserve"> </w:t>
      </w:r>
      <w:r>
        <w:rPr>
          <w:bCs/>
          <w:b/>
        </w:rPr>
        <w:t xml:space="preserve">10 total</w:t>
      </w:r>
      <w:r>
        <w:t xml:space="preserve">; reach the championship → 3 playoff games →</w:t>
      </w:r>
      <w:r>
        <w:t xml:space="preserve"> </w:t>
      </w:r>
      <w:r>
        <w:rPr>
          <w:bCs/>
          <w:b/>
        </w:rPr>
        <w:t xml:space="preserve">11 total</w:t>
      </w:r>
      <w:r>
        <w:t xml:space="preserve">.</w:t>
      </w:r>
    </w:p>
    <w:p>
      <w:pPr>
        <w:pStyle w:val="BodyText"/>
      </w:pPr>
      <w:r>
        <w:t xml:space="preserve">So each season, every team is guaranteed 9 games, and the two finalists play 11. Across the full summer (both seasons):</w:t>
      </w:r>
      <w:r>
        <w:t xml:space="preserve"> </w:t>
      </w:r>
      <w:r>
        <w:rPr>
          <w:bCs/>
          <w:b/>
        </w:rPr>
        <w:t xml:space="preserve">18 guaranteed, up to 22</w:t>
      </w:r>
      <w:r>
        <w:t xml:space="preserve"> </w:t>
      </w:r>
      <w:r>
        <w:t xml:space="preserve">if a team makes both finals — and up to</w:t>
      </w:r>
      <w:r>
        <w:t xml:space="preserve"> </w:t>
      </w:r>
      <w:r>
        <w:rPr>
          <w:bCs/>
          <w:b/>
        </w:rPr>
        <w:t xml:space="preserve">23</w:t>
      </w:r>
      <w:r>
        <w:t xml:space="preserve"> </w:t>
      </w:r>
      <w:r>
        <w:t xml:space="preserve">if they win a season title and play in the Summer Cup. Compare that to an AAU summer where a kid might play 40+ games with three practices all year: your pitch is fewer, better games — every one practiced-for, streamed, officiated by college refs, and attached to real standings.</w:t>
      </w:r>
    </w:p>
    <w:p>
      <w:pPr>
        <w:pStyle w:val="BodyText"/>
      </w:pPr>
      <w:r>
        <w:t xml:space="preserve">One design note: 9 guaranteed games per season also means the teams that lose in the quarterfinals sit out Championship Saturday. If you ever want every kid playing on the final weekend, you could add a consolation round that Saturday morning — it costs a few more game slots but sends every family home with a full last day. Totally optional; the current shape is cleaner for broadcast.</w:t>
      </w:r>
    </w:p>
    <w:p>
      <w:r>
        <w:pict>
          <v:rect style="width:0;height:1.5pt" o:hralign="center" o:hrstd="t" o:hr="t"/>
        </w:pict>
      </w:r>
    </w:p>
    <w:bookmarkEnd w:id="28"/>
    <w:bookmarkStart w:id="29" w:name="turn-10-the-full-master-schedule"/>
    <w:p>
      <w:pPr>
        <w:pStyle w:val="Heading2"/>
      </w:pPr>
      <w:r>
        <w:t xml:space="preserve">Turn 10 — The full master schedule</w:t>
      </w:r>
    </w:p>
    <w:p>
      <w:pPr>
        <w:pStyle w:val="FirstParagraph"/>
      </w:pPr>
      <w:r>
        <w:rPr>
          <w:bCs/>
          <w:b/>
        </w:rPr>
        <w:t xml:space="preserve">DIAMOND HOUSE:</w:t>
      </w:r>
      <w:r>
        <w:t xml:space="preserve"> </w:t>
      </w:r>
      <w:r>
        <w:t xml:space="preserve">Let’s see a full full full schedule game times and everything. All the details</w:t>
      </w:r>
    </w:p>
    <w:p>
      <w:pPr>
        <w:pStyle w:val="BodyText"/>
      </w:pPr>
      <w:r>
        <w:rPr>
          <w:iCs/>
          <w:i/>
        </w:rPr>
        <w:t xml:space="preserve">[Claude rebuilt season_schedule.html into the master version: preseason</w:t>
      </w:r>
      <w:r>
        <w:rPr>
          <w:iCs/>
          <w:i/>
        </w:rPr>
        <w:t xml:space="preserve"> </w:t>
      </w:r>
      <w:r>
        <w:rPr>
          <w:iCs/>
          <w:i/>
        </w:rPr>
        <w:t xml:space="preserve">“</w:t>
      </w:r>
      <w:r>
        <w:rPr>
          <w:iCs/>
          <w:i/>
        </w:rPr>
        <w:t xml:space="preserve">Road In</w:t>
      </w:r>
      <w:r>
        <w:rPr>
          <w:iCs/>
          <w:i/>
        </w:rPr>
        <w:t xml:space="preserve">”</w:t>
      </w:r>
      <w:r>
        <w:rPr>
          <w:iCs/>
          <w:i/>
        </w:rPr>
        <w:t xml:space="preserve"> </w:t>
      </w:r>
      <w:r>
        <w:rPr>
          <w:iCs/>
          <w:i/>
        </w:rPr>
        <w:t xml:space="preserve">with every date from tryouts to Fan Fest, all 8 regular-season weeks with practice court assignments (rotating weekly), every tip time, game-format spec, playoff weeks day-by-day, All-Star Saturdays, and Summer Cup Night run-of-show.]</w:t>
      </w:r>
    </w:p>
    <w:p>
      <w:pPr>
        <w:pStyle w:val="BodyText"/>
      </w:pPr>
      <w:r>
        <w:rPr>
          <w:bCs/>
          <w:b/>
        </w:rPr>
        <w:t xml:space="preserve">CLAUDE:</w:t>
      </w:r>
      <w:r>
        <w:t xml:space="preserve"> </w:t>
      </w:r>
      <w:r>
        <w:t xml:space="preserve">That’s the full operating calendar — every single date and time from March to August. What’s in it:</w:t>
      </w:r>
      <w:r>
        <w:t xml:space="preserve"> </w:t>
      </w:r>
      <w:r>
        <w:rPr>
          <w:bCs/>
          <w:b/>
        </w:rPr>
        <w:t xml:space="preserve">The Road In</w:t>
      </w:r>
      <w:r>
        <w:t xml:space="preserve"> </w:t>
      </w:r>
      <w:r>
        <w:t xml:space="preserve">— five Saturday regional tryouts, combine invites, the two-day Combine, Draft Night with the full run-of-show (doors 6:00, red carpet 6:30, first pick 7:30), Media Day, Training Camp week, and a free Fan Fest.</w:t>
      </w:r>
      <w:r>
        <w:t xml:space="preserve"> </w:t>
      </w:r>
      <w:r>
        <w:rPr>
          <w:bCs/>
          <w:b/>
        </w:rPr>
        <w:t xml:space="preserve">Every regular-season week, all seven days</w:t>
      </w:r>
      <w:r>
        <w:t xml:space="preserve"> </w:t>
      </w:r>
      <w:r>
        <w:t xml:space="preserve">— Monday boys practices and Tuesday girls practices with the actual court and time slot for each franchise (4:30/6:00/7:30/9:00 on both courts, rotating weekly so nobody’s stuck with the 9:00 slot twice), Wednesday film, Thursday’s four tips with girls/boys courts swapping weekly, Friday walkthroughs, Saturday’s full six-window slate, and Sunday marked OFF on every single week.</w:t>
      </w:r>
      <w:r>
        <w:t xml:space="preserve"> </w:t>
      </w:r>
      <w:r>
        <w:rPr>
          <w:bCs/>
          <w:b/>
        </w:rPr>
        <w:t xml:space="preserve">The extras with real times</w:t>
      </w:r>
      <w:r>
        <w:t xml:space="preserve"> </w:t>
      </w:r>
      <w:r>
        <w:t xml:space="preserve">— All-Star Saturdays with the 3-point shootout at the 6:45 intermission and the dunk contest after the nightcap; playoff weeks broken out day by day including Playoff Media Day; both Championship Saturdays; and Summer Cup Night down to the 4:30 shootarounds and 9:30 awards ceremony.</w:t>
      </w:r>
    </w:p>
    <w:p>
      <w:pPr>
        <w:pStyle w:val="BodyText"/>
      </w:pPr>
      <w:r>
        <w:t xml:space="preserve">I also added a</w:t>
      </w:r>
      <w:r>
        <w:t xml:space="preserve"> </w:t>
      </w:r>
      <w:r>
        <w:rPr>
          <w:bCs/>
          <w:b/>
        </w:rPr>
        <w:t xml:space="preserve">Game Format</w:t>
      </w:r>
      <w:r>
        <w:t xml:space="preserve"> </w:t>
      </w:r>
      <w:r>
        <w:t xml:space="preserve">spec since</w:t>
      </w:r>
      <w:r>
        <w:t xml:space="preserve"> </w:t>
      </w:r>
      <w:r>
        <w:t xml:space="preserve">“</w:t>
      </w:r>
      <w:r>
        <w:t xml:space="preserve">all the details</w:t>
      </w:r>
      <w:r>
        <w:t xml:space="preserve">”</w:t>
      </w:r>
      <w:r>
        <w:t xml:space="preserve"> </w:t>
      </w:r>
      <w:r>
        <w:t xml:space="preserve">deserves one: two 16-minute halves, 30-second college shot clock, college-style bonus, 3-man crews, full box score published same night — labeled as a draft spec for your basketball ops director to finalize. Also calendar-checked: all 2027 dates are real (June 3 is actually a Thursday, Memorial Day is May 31 with evening-only practices, and the July 5 holiday week shifts practices to Tuesday/Wednesday).</w:t>
      </w:r>
    </w:p>
    <w:p>
      <w:r>
        <w:pict>
          <v:rect style="width:0;height:1.5pt" o:hralign="center" o:hrstd="t" o:hr="t"/>
        </w:pict>
      </w:r>
    </w:p>
    <w:bookmarkEnd w:id="29"/>
    <w:bookmarkStart w:id="30" w:name="X735194b8862d940e2c948968ec888923bd88c62"/>
    <w:p>
      <w:pPr>
        <w:pStyle w:val="Heading2"/>
      </w:pPr>
      <w:r>
        <w:t xml:space="preserve">Turn 11 —</w:t>
      </w:r>
      <w:r>
        <w:t xml:space="preserve"> </w:t>
      </w:r>
      <w:r>
        <w:t xml:space="preserve">“</w:t>
      </w:r>
      <w:r>
        <w:t xml:space="preserve">Seasons,</w:t>
      </w:r>
      <w:r>
        <w:t xml:space="preserve">”</w:t>
      </w:r>
      <w:r>
        <w:t xml:space="preserve"> </w:t>
      </w:r>
      <w:r>
        <w:t xml:space="preserve">and respecting the school calendar</w:t>
      </w:r>
    </w:p>
    <w:p>
      <w:pPr>
        <w:pStyle w:val="FirstParagraph"/>
      </w:pPr>
      <w:r>
        <w:rPr>
          <w:bCs/>
          <w:b/>
        </w:rPr>
        <w:t xml:space="preserve">DIAMOND HOUSE:</w:t>
      </w:r>
      <w:r>
        <w:t xml:space="preserve"> </w:t>
      </w:r>
      <w:r>
        <w:t xml:space="preserve">I wanna see I wanna see this. Any follow-up sessions, I wanna call them seasons. Um, the season one… regular season four, regular season schedule. Also, be mindful around like high school events, like there is like a May seventh event and stuff like that. But, like, that’s, like, when most high schools are graduating, so we have to fix that as well.</w:t>
      </w:r>
    </w:p>
    <w:p>
      <w:pPr>
        <w:pStyle w:val="BodyText"/>
      </w:pPr>
      <w:r>
        <w:rPr>
          <w:iCs/>
          <w:i/>
        </w:rPr>
        <w:t xml:space="preserve">[Claude renamed Session → Season across every file, and rebuilt the preseason around the real Tennessee spring calendar.]</w:t>
      </w:r>
    </w:p>
    <w:p>
      <w:pPr>
        <w:pStyle w:val="BodyText"/>
      </w:pPr>
      <w:r>
        <w:rPr>
          <w:bCs/>
          <w:b/>
        </w:rPr>
        <w:t xml:space="preserve">CLAUDE:</w:t>
      </w:r>
      <w:r>
        <w:t xml:space="preserve"> </w:t>
      </w:r>
      <w:r>
        <w:t xml:space="preserve">Both changes are in, across all four pages:</w:t>
      </w:r>
    </w:p>
    <w:p>
      <w:pPr>
        <w:pStyle w:val="BodyText"/>
      </w:pPr>
      <w:r>
        <w:rPr>
          <w:bCs/>
          <w:b/>
        </w:rPr>
        <w:t xml:space="preserve">Season 1 / Season 2</w:t>
      </w:r>
      <w:r>
        <w:t xml:space="preserve"> </w:t>
      </w:r>
      <w:r>
        <w:t xml:space="preserve">is now the official language everywhere — schedule, master plan, budget model, and deck. The playoff sections are</w:t>
      </w:r>
      <w:r>
        <w:t xml:space="preserve"> </w:t>
      </w:r>
      <w:r>
        <w:t xml:space="preserve">“</w:t>
      </w:r>
      <w:r>
        <w:t xml:space="preserve">Season 1 Playoffs</w:t>
      </w:r>
      <w:r>
        <w:t xml:space="preserve">”</w:t>
      </w:r>
      <w:r>
        <w:t xml:space="preserve"> </w:t>
      </w:r>
      <w:r>
        <w:t xml:space="preserve">and</w:t>
      </w:r>
      <w:r>
        <w:t xml:space="preserve"> </w:t>
      </w:r>
      <w:r>
        <w:t xml:space="preserve">“</w:t>
      </w:r>
      <w:r>
        <w:t xml:space="preserve">Season 2 Playoffs,</w:t>
      </w:r>
      <w:r>
        <w:t xml:space="preserve">”</w:t>
      </w:r>
      <w:r>
        <w:t xml:space="preserve"> </w:t>
      </w:r>
      <w:r>
        <w:t xml:space="preserve">and the Summer Cup is Season 1 champ vs Season 2 champ.</w:t>
      </w:r>
    </w:p>
    <w:p>
      <w:pPr>
        <w:pStyle w:val="BodyText"/>
      </w:pPr>
      <w:r>
        <w:rPr>
          <w:bCs/>
          <w:b/>
        </w:rPr>
        <w:t xml:space="preserve">The May problem is fixed properly.</w:t>
      </w:r>
      <w:r>
        <w:t xml:space="preserve"> </w:t>
      </w:r>
      <w:r>
        <w:t xml:space="preserve">You were right — the old calendar had the draft on May 21, which is peak graduation Friday in Tennessee, and the combine sitting inside AP exam week. The rebuilt Road In now threads every needle, and I added a</w:t>
      </w:r>
      <w:r>
        <w:t xml:space="preserve"> </w:t>
      </w:r>
      <w:r>
        <w:t xml:space="preserve">“</w:t>
      </w:r>
      <w:r>
        <w:t xml:space="preserve">Conflict Map</w:t>
      </w:r>
      <w:r>
        <w:t xml:space="preserve">”</w:t>
      </w:r>
      <w:r>
        <w:t xml:space="preserve"> </w:t>
      </w:r>
      <w:r>
        <w:t xml:space="preserve">box to the schedule that spells out exactly what it dodges: tryouts moved to Mar 20 – Apr 17 (after the TSSAA state tournaments, done by 4 PM so April prom Saturdays stay untouched); the Combine now Apr 30 – May 1 (finished two days before AP exams);</w:t>
      </w:r>
      <w:r>
        <w:t xml:space="preserve"> </w:t>
      </w:r>
      <w:r>
        <w:rPr>
          <w:bCs/>
          <w:b/>
        </w:rPr>
        <w:t xml:space="preserve">May 3–14 is a declared league blackout for AP exams</w:t>
      </w:r>
      <w:r>
        <w:t xml:space="preserve"> </w:t>
      </w:r>
      <w:r>
        <w:t xml:space="preserve">— zero player obligations;</w:t>
      </w:r>
      <w:r>
        <w:t xml:space="preserve"> </w:t>
      </w:r>
      <w:r>
        <w:rPr>
          <w:bCs/>
          <w:b/>
        </w:rPr>
        <w:t xml:space="preserve">Draft Night is Friday, May 14</w:t>
      </w:r>
      <w:r>
        <w:t xml:space="preserve"> </w:t>
      </w:r>
      <w:r>
        <w:t xml:space="preserve">— the evening the AP window closes, a full week before graduation weekends peak;</w:t>
      </w:r>
      <w:r>
        <w:t xml:space="preserve"> </w:t>
      </w:r>
      <w:r>
        <w:rPr>
          <w:bCs/>
          <w:b/>
        </w:rPr>
        <w:t xml:space="preserve">May 15–23 graduation season: zero obligations</w:t>
      </w:r>
      <w:r>
        <w:t xml:space="preserve"> </w:t>
      </w:r>
      <w:r>
        <w:t xml:space="preserve">— instead the league celebrates grads with a</w:t>
      </w:r>
      <w:r>
        <w:t xml:space="preserve"> </w:t>
      </w:r>
      <w:r>
        <w:t xml:space="preserve">“</w:t>
      </w:r>
      <w:r>
        <w:t xml:space="preserve">From Cap &amp; Gown to the League</w:t>
      </w:r>
      <w:r>
        <w:t xml:space="preserve">”</w:t>
      </w:r>
      <w:r>
        <w:t xml:space="preserve"> </w:t>
      </w:r>
      <w:r>
        <w:t xml:space="preserve">content series; training camp May 24–28 auto-excuses TSSAA Spring Fling athletes; Media Day moved inside camp (May 26); Fan Fest moved to Wednesday June 2 — the night before first tip.</w:t>
      </w:r>
    </w:p>
    <w:p>
      <w:pPr>
        <w:pStyle w:val="BodyText"/>
      </w:pPr>
      <w:r>
        <w:t xml:space="preserve">The</w:t>
      </w:r>
      <w:r>
        <w:t xml:space="preserve"> </w:t>
      </w:r>
      <w:r>
        <w:t xml:space="preserve">“</w:t>
      </w:r>
      <w:r>
        <w:t xml:space="preserve">built around the school calendar</w:t>
      </w:r>
      <w:r>
        <w:t xml:space="preserve">”</w:t>
      </w:r>
      <w:r>
        <w:t xml:space="preserve"> </w:t>
      </w:r>
      <w:r>
        <w:t xml:space="preserve">framing is itself a weapon, by the way — no AAU program plans around AP exams and graduations, and it’s exactly the kind of detail that makes the league feel like it respects student-athletes rather than consuming them. One flag: opening night is now</w:t>
      </w:r>
      <w:r>
        <w:t xml:space="preserve"> </w:t>
      </w:r>
      <w:r>
        <w:rPr>
          <w:bCs/>
          <w:b/>
        </w:rPr>
        <w:t xml:space="preserve">Thursday, June 3</w:t>
      </w:r>
      <w:r>
        <w:t xml:space="preserve"> </w:t>
      </w:r>
      <w:r>
        <w:t xml:space="preserve">(the Thu/Sat cadence means June 1 was never a game day), and I’ve synced that everywhere.</w:t>
      </w:r>
    </w:p>
    <w:p>
      <w:r>
        <w:pict>
          <v:rect style="width:0;height:1.5pt" o:hralign="center" o:hrstd="t" o:hr="t"/>
        </w:pict>
      </w:r>
    </w:p>
    <w:bookmarkEnd w:id="30"/>
    <w:bookmarkStart w:id="31" w:name="Xb53a7efede1491199a324a94ca85f55d77c70d8"/>
    <w:p>
      <w:pPr>
        <w:pStyle w:val="Heading2"/>
      </w:pPr>
      <w:r>
        <w:t xml:space="preserve">Turn 12 — The mobile bug:</w:t>
      </w:r>
      <w:r>
        <w:t xml:space="preserve"> </w:t>
      </w:r>
      <w:r>
        <w:t xml:space="preserve">“</w:t>
      </w:r>
      <w:r>
        <w:t xml:space="preserve">I’m not seeing a regular season schedule!</w:t>
      </w:r>
      <w:r>
        <w:t xml:space="preserve">”</w:t>
      </w:r>
    </w:p>
    <w:p>
      <w:pPr>
        <w:pStyle w:val="FirstParagraph"/>
      </w:pPr>
      <w:r>
        <w:rPr>
          <w:bCs/>
          <w:b/>
        </w:rPr>
        <w:t xml:space="preserve">DIAMOND HOUSE:</w:t>
      </w:r>
      <w:r>
        <w:t xml:space="preserve"> </w:t>
      </w:r>
      <w:r>
        <w:rPr>
          <w:iCs/>
          <w:i/>
        </w:rPr>
        <w:t xml:space="preserve">(with screenshot)</w:t>
      </w:r>
      <w:r>
        <w:t xml:space="preserve"> </w:t>
      </w:r>
      <w:r>
        <w:t xml:space="preserve">I’m not seeing a regular season schedule! I want game times and date for the regular season!!</w:t>
      </w:r>
    </w:p>
    <w:p>
      <w:pPr>
        <w:pStyle w:val="BodyText"/>
      </w:pPr>
      <w:r>
        <w:rPr>
          <w:bCs/>
          <w:b/>
        </w:rPr>
        <w:t xml:space="preserve">CLAUDE:</w:t>
      </w:r>
      <w:r>
        <w:t xml:space="preserve"> </w:t>
      </w:r>
      <w:r>
        <w:t xml:space="preserve">That screenshot tells me exactly what’s wrong — the mobile preview doesn’t run JavaScript, and the week-by-week schedule was being generated by script. The content exists; it just never renders in the app viewer. Fix: bake the full schedule directly into the HTML as static content so it shows everywhere. Same fix for the budget tables, which have the same issue.</w:t>
      </w:r>
    </w:p>
    <w:p>
      <w:pPr>
        <w:pStyle w:val="BodyText"/>
      </w:pPr>
      <w:r>
        <w:rPr>
          <w:iCs/>
          <w:i/>
        </w:rPr>
        <w:t xml:space="preserve">[Claude baked all JavaScript-generated content into static HTML and verified everything renders with JavaScript completely disabled.]</w:t>
      </w:r>
    </w:p>
    <w:p>
      <w:pPr>
        <w:pStyle w:val="BodyText"/>
      </w:pPr>
      <w:r>
        <w:rPr>
          <w:bCs/>
          <w:b/>
        </w:rPr>
        <w:t xml:space="preserve">CLAUDE:</w:t>
      </w:r>
      <w:r>
        <w:t xml:space="preserve"> </w:t>
      </w:r>
      <w:r>
        <w:t xml:space="preserve">Found it and fixed it. The regular-season weeks were there all along, but they were being drawn by JavaScript — and the mobile app’s HTML preview doesn’t run JavaScript, so the</w:t>
      </w:r>
      <w:r>
        <w:t xml:space="preserve"> </w:t>
      </w:r>
      <w:r>
        <w:t xml:space="preserve">“</w:t>
      </w:r>
      <w:r>
        <w:t xml:space="preserve">Season 1 — Full Slate</w:t>
      </w:r>
      <w:r>
        <w:t xml:space="preserve">”</w:t>
      </w:r>
      <w:r>
        <w:t xml:space="preserve"> </w:t>
      </w:r>
      <w:r>
        <w:t xml:space="preserve">section came up empty on your phone. I’ve now baked all eight weeks directly into the page as plain content, so it displays everywhere, no script needed. The budget model page had the same silent problem — its expense/revenue tables were also script-drawn — so I baked the base-case numbers in as well. On a phone you’ll now see the full P&amp;L; on a desktop browser the sliders and scenario chips still work live on top of it.</w:t>
      </w:r>
    </w:p>
    <w:p>
      <w:r>
        <w:pict>
          <v:rect style="width:0;height:1.5pt" o:hralign="center" o:hrstd="t" o:hr="t"/>
        </w:pict>
      </w:r>
    </w:p>
    <w:bookmarkEnd w:id="31"/>
    <w:bookmarkStart w:id="32" w:name="turn-13-team-job-descriptions"/>
    <w:p>
      <w:pPr>
        <w:pStyle w:val="Heading2"/>
      </w:pPr>
      <w:r>
        <w:t xml:space="preserve">Turn 13 — Team &amp; job descriptions</w:t>
      </w:r>
    </w:p>
    <w:p>
      <w:pPr>
        <w:pStyle w:val="FirstParagraph"/>
      </w:pPr>
      <w:r>
        <w:rPr>
          <w:bCs/>
          <w:b/>
        </w:rPr>
        <w:t xml:space="preserve">DIAMOND HOUSE:</w:t>
      </w:r>
      <w:r>
        <w:t xml:space="preserve"> </w:t>
      </w:r>
      <w:r>
        <w:t xml:space="preserve">Make a me a team and job descriptions breakdown. Detailed</w:t>
      </w:r>
    </w:p>
    <w:p>
      <w:pPr>
        <w:pStyle w:val="BodyText"/>
      </w:pPr>
      <w:r>
        <w:rPr>
          <w:iCs/>
          <w:i/>
        </w:rPr>
        <w:t xml:space="preserve">[Claude built team_org.html — org chart, eight full front-office job descriptions, coaching staff, game-day and broadcast crew tables, comp summary, hiring order.]</w:t>
      </w:r>
    </w:p>
    <w:p>
      <w:pPr>
        <w:pStyle w:val="BodyText"/>
      </w:pPr>
      <w:r>
        <w:rPr>
          <w:bCs/>
          <w:b/>
        </w:rPr>
        <w:t xml:space="preserve">CLAUDE:</w:t>
      </w:r>
      <w:r>
        <w:t xml:space="preserve"> </w:t>
      </w:r>
      <w:r>
        <w:t xml:space="preserve">That’s the full team breakdown, static-rendered so it shows perfectly on your phone. What’s inside:</w:t>
      </w:r>
      <w:r>
        <w:t xml:space="preserve"> </w:t>
      </w:r>
      <w:r>
        <w:rPr>
          <w:bCs/>
          <w:b/>
        </w:rPr>
        <w:t xml:space="preserve">The org chart</w:t>
      </w:r>
      <w:r>
        <w:t xml:space="preserve"> </w:t>
      </w:r>
      <w:r>
        <w:t xml:space="preserve">— Commissioner at the top, six directors under you, each with a one-word mandate: Basketball owns the product, Media owns the audience, Partnerships owns the money, Events owns the building, Compliance owns zero-incidents, Finance owns the books. Six owners, not sixty helpers.</w:t>
      </w:r>
      <w:r>
        <w:t xml:space="preserve"> </w:t>
      </w:r>
      <w:r>
        <w:rPr>
          <w:bCs/>
          <w:b/>
        </w:rPr>
        <w:t xml:space="preserve">Eight real job descriptions</w:t>
      </w:r>
      <w:r>
        <w:t xml:space="preserve"> </w:t>
      </w:r>
      <w:r>
        <w:t xml:space="preserve">for the front office — not blurbs. Each one has a mission statement, full responsibilities, a first-90-days plan, measurable KPIs, the hiring profile, and — the part most staffing plans skip —</w:t>
      </w:r>
      <w:r>
        <w:t xml:space="preserve"> </w:t>
      </w:r>
      <w:r>
        <w:rPr>
          <w:iCs/>
          <w:i/>
        </w:rPr>
        <w:t xml:space="preserve">where to actually find these people in Nashville</w:t>
      </w:r>
      <w:r>
        <w:t xml:space="preserve">.</w:t>
      </w:r>
      <w:r>
        <w:t xml:space="preserve"> </w:t>
      </w:r>
      <w:r>
        <w:rPr>
          <w:bCs/>
          <w:b/>
        </w:rPr>
        <w:t xml:space="preserve">Basketball staff</w:t>
      </w:r>
      <w:r>
        <w:t xml:space="preserve"> </w:t>
      </w:r>
      <w:r>
        <w:t xml:space="preserve">— the Head Coach JD spells out the real deal: ~20 practices and 18–23 games, a written development report to every family at season’s end (that’s your anti-AAU receipt), the no-own-school-players rule, and why good coaches say yes. Plus assistants, the interim floater pool, and a new role I’d flag for you:</w:t>
      </w:r>
      <w:r>
        <w:t xml:space="preserve"> </w:t>
      </w:r>
      <w:r>
        <w:rPr>
          <w:bCs/>
          <w:b/>
        </w:rPr>
        <w:t xml:space="preserve">Coordinator of Officials</w:t>
      </w:r>
      <w:r>
        <w:t xml:space="preserve"> </w:t>
      </w:r>
      <w:r>
        <w:t xml:space="preserve">— a working or retired college ref who recruits and grades your crews. Your existing relationships fill that seat directly.</w:t>
      </w:r>
      <w:r>
        <w:t xml:space="preserve"> </w:t>
      </w:r>
      <w:r>
        <w:rPr>
          <w:bCs/>
          <w:b/>
        </w:rPr>
        <w:t xml:space="preserve">Game-day and broadcast crew tables</w:t>
      </w:r>
      <w:r>
        <w:t xml:space="preserve"> </w:t>
      </w:r>
      <w:r>
        <w:t xml:space="preserve">with per-night headcounts and market rates, the</w:t>
      </w:r>
      <w:r>
        <w:t xml:space="preserve"> </w:t>
      </w:r>
      <w:r>
        <w:rPr>
          <w:bCs/>
          <w:b/>
        </w:rPr>
        <w:t xml:space="preserve">comp summary</w:t>
      </w:r>
      <w:r>
        <w:t xml:space="preserve"> </w:t>
      </w:r>
      <w:r>
        <w:t xml:space="preserve">that ties exactly to the budget model, and a</w:t>
      </w:r>
      <w:r>
        <w:t xml:space="preserve"> </w:t>
      </w:r>
      <w:r>
        <w:rPr>
          <w:bCs/>
          <w:b/>
        </w:rPr>
        <w:t xml:space="preserve">hiring order</w:t>
      </w:r>
      <w:r>
        <w:t xml:space="preserve"> </w:t>
      </w:r>
      <w:r>
        <w:t xml:space="preserve">— Media director first in September (audience before basketball), Basketball Ops right behind, coaches signed as content in January.</w:t>
      </w:r>
    </w:p>
    <w:p>
      <w:pPr>
        <w:pStyle w:val="BodyText"/>
      </w:pPr>
      <w:r>
        <w:t xml:space="preserve">One strategic note in there worth acting on: Year 1 salaries are believer money, so the retention play is a written promise —</w:t>
      </w:r>
      <w:r>
        <w:t xml:space="preserve"> </w:t>
      </w:r>
      <w:r>
        <w:t xml:space="preserve">“</w:t>
      </w:r>
      <w:r>
        <w:t xml:space="preserve">you build it, you run it full-time at $85–120K when it scales</w:t>
      </w:r>
      <w:r>
        <w:t xml:space="preserve">”</w:t>
      </w:r>
      <w:r>
        <w:t xml:space="preserve"> </w:t>
      </w:r>
      <w:r>
        <w:t xml:space="preserve">— plus KPI bonuses or small equity for directors. Cheaper than cash, and it binds your core team to Year 2 before someone else hires them off your success.</w:t>
      </w:r>
    </w:p>
    <w:p>
      <w:r>
        <w:pict>
          <v:rect style="width:0;height:1.5pt" o:hralign="center" o:hrstd="t" o:hr="t"/>
        </w:pict>
      </w:r>
    </w:p>
    <w:bookmarkEnd w:id="32"/>
    <w:bookmarkStart w:id="33" w:name="X23a01f971b2dcefbf2d021333024b98c75b314a"/>
    <w:p>
      <w:pPr>
        <w:pStyle w:val="Heading2"/>
      </w:pPr>
      <w:r>
        <w:t xml:space="preserve">Turn 14 — Vendor fees; one season + buy-in tournaments (Option B)</w:t>
      </w:r>
    </w:p>
    <w:p>
      <w:pPr>
        <w:pStyle w:val="FirstParagraph"/>
      </w:pPr>
      <w:r>
        <w:rPr>
          <w:bCs/>
          <w:b/>
        </w:rPr>
        <w:t xml:space="preserve">DIAMOND HOUSE:</w:t>
      </w:r>
      <w:r>
        <w:t xml:space="preserve"> </w:t>
      </w:r>
      <w:r>
        <w:t xml:space="preserve">Belmont Arena has a great lobby area as well, so we can have vendor setups where we charge vendor fees, so we can add that too. Also, we’re thinking about bringing it just to one season for summer and then do the tournaments, um, where the… which those tournaments will be… the team fees will be, uh, pretty hefty to come, like, their invitational, but… no. I guess not invitational, but, no, it’ll be buy in, um, to where you get paid up for your team to play and sign up kinda like a a run for those type of thing. But with one season and the tournament’s that we charge for would that bring the total cost down.</w:t>
      </w:r>
    </w:p>
    <w:p>
      <w:pPr>
        <w:pStyle w:val="BodyText"/>
      </w:pPr>
      <w:r>
        <w:rPr>
          <w:iCs/>
          <w:i/>
        </w:rPr>
        <w:t xml:space="preserve">[Claude added vendor fees ($18K) everywhere and built the full Option B analysis into the budget page.]</w:t>
      </w:r>
    </w:p>
    <w:p>
      <w:pPr>
        <w:pStyle w:val="BodyText"/>
      </w:pPr>
      <w:r>
        <w:rPr>
          <w:bCs/>
          <w:b/>
        </w:rPr>
        <w:t xml:space="preserve">CLAUDE:</w:t>
      </w:r>
      <w:r>
        <w:t xml:space="preserve"> </w:t>
      </w:r>
      <w:r>
        <w:t xml:space="preserve">Direct answer to your question:</w:t>
      </w:r>
      <w:r>
        <w:t xml:space="preserve"> </w:t>
      </w:r>
      <w:r>
        <w:rPr>
          <w:bCs/>
          <w:b/>
        </w:rPr>
        <w:t xml:space="preserve">yes — one season plus buy-in tournaments brings the total down significantly.</w:t>
      </w:r>
      <w:r>
        <w:t xml:space="preserve"> </w:t>
      </w:r>
      <w:r>
        <w:t xml:space="preserve">Expenses drop from $825K to about $700K, and because tournaments bring outside money</w:t>
      </w:r>
      <w:r>
        <w:t xml:space="preserve"> </w:t>
      </w:r>
      <w:r>
        <w:rPr>
          <w:iCs/>
          <w:i/>
        </w:rPr>
        <w:t xml:space="preserve">in</w:t>
      </w:r>
      <w:r>
        <w:t xml:space="preserve"> </w:t>
      </w:r>
      <w:r>
        <w:t xml:space="preserve">(entries, gate, vendors, a tournament title sponsor), the raise you’d need falls from ~$275K to roughly</w:t>
      </w:r>
      <w:r>
        <w:t xml:space="preserve"> </w:t>
      </w:r>
      <w:r>
        <w:rPr>
          <w:bCs/>
          <w:b/>
        </w:rPr>
        <w:t xml:space="preserve">$103K</w:t>
      </w:r>
      <w:r>
        <w:t xml:space="preserve">. That’s a Year 1 you could realistically fund with Founding Team Owners alone. The full head-to-head comparison is now built into the budget page as</w:t>
      </w:r>
      <w:r>
        <w:t xml:space="preserve"> </w:t>
      </w:r>
      <w:r>
        <w:t xml:space="preserve">“</w:t>
      </w:r>
      <w:r>
        <w:t xml:space="preserve">Option B.</w:t>
      </w:r>
      <w:r>
        <w:t xml:space="preserve">”</w:t>
      </w:r>
    </w:p>
    <w:p>
      <w:pPr>
        <w:pStyle w:val="BodyText"/>
      </w:pPr>
      <w:r>
        <w:rPr>
          <w:bCs/>
          <w:b/>
        </w:rPr>
        <w:t xml:space="preserve">Vendor village is in everywhere too.</w:t>
      </w:r>
      <w:r>
        <w:t xml:space="preserve"> </w:t>
      </w:r>
      <w:r>
        <w:t xml:space="preserve">The Curb lobby becomes “Vendor Row presented by ___” — booth fees of $150–300/day on arena days, Saturdays, combine and draft, worth about $18K across the season, plus it’s now a sellable sponsor asset in the main plan.</w:t>
      </w:r>
    </w:p>
    <w:p>
      <w:pPr>
        <w:pStyle w:val="BodyText"/>
      </w:pPr>
      <w:r>
        <w:t xml:space="preserve">The honest part of the tournament math, because you should walk in eyes-open:</w:t>
      </w:r>
      <w:r>
        <w:t xml:space="preserve"> </w:t>
      </w:r>
      <w:r>
        <w:rPr>
          <w:bCs/>
          <w:b/>
        </w:rPr>
        <w:t xml:space="preserve">at your quality standard</w:t>
      </w:r>
      <w:r>
        <w:t xml:space="preserve"> </w:t>
      </w:r>
      <w:r>
        <w:t xml:space="preserve">(college refs, trainers, every game streamed — which is exactly what justifies a hefty buy-in), a 32-team run at $1,000/team only nets about $4K. At 40 teams and $1,250, it nets ~$14K. So tournaments aren’t a profit machine at first — their real value is strategic: 64+ outside teams in your building in Year 1 means next year’s draft pipeline, hotel room-nights, vendor traffic, and the reputation of running</w:t>
      </w:r>
      <w:r>
        <w:t xml:space="preserve"> </w:t>
      </w:r>
      <w:r>
        <w:t xml:space="preserve">“</w:t>
      </w:r>
      <w:r>
        <w:t xml:space="preserve">the only run in the South with college refs and broadcast.</w:t>
      </w:r>
      <w:r>
        <w:t xml:space="preserve">”</w:t>
      </w:r>
      <w:r>
        <w:t xml:space="preserve"> </w:t>
      </w:r>
      <w:r>
        <w:t xml:space="preserve">And I slotted Tournament 1 on</w:t>
      </w:r>
      <w:r>
        <w:t xml:space="preserve"> </w:t>
      </w:r>
      <w:r>
        <w:rPr>
          <w:bCs/>
          <w:b/>
        </w:rPr>
        <w:t xml:space="preserve">July 15–17, inside the NCAA live period</w:t>
      </w:r>
      <w:r>
        <w:t xml:space="preserve"> </w:t>
      </w:r>
      <w:r>
        <w:t xml:space="preserve">— college coaches courtside is the reason a team pays $1,000+ to enter.</w:t>
      </w:r>
    </w:p>
    <w:p>
      <w:pPr>
        <w:pStyle w:val="BodyText"/>
      </w:pPr>
      <w:r>
        <w:t xml:space="preserve">Two rules baked into the plan that keep it clean: prize money goes to</w:t>
      </w:r>
      <w:r>
        <w:t xml:space="preserve"> </w:t>
      </w:r>
      <w:r>
        <w:rPr>
          <w:bCs/>
          <w:b/>
        </w:rPr>
        <w:t xml:space="preserve">team programs, never to players</w:t>
      </w:r>
      <w:r>
        <w:t xml:space="preserve"> </w:t>
      </w:r>
      <w:r>
        <w:t xml:space="preserve">(cash to a high-school athlete jeopardizes their amateur status — payouts go to the program or convert to scholarship credits), and tournament weekends get NCAA event certification just like league weekends.</w:t>
      </w:r>
    </w:p>
    <w:p>
      <w:pPr>
        <w:pStyle w:val="BodyText"/>
      </w:pPr>
      <w:r>
        <w:t xml:space="preserve">My read on the strategic trade-off: Option B is the smarter Year 1 — smaller raise, cleaner ops, and the tournaments audition outside talent for your Year 2 draft. What you give up is half your streamed sponsor inventory and the Summer Cup storyline; bring Season 2 back in Year 2 once sponsors have seen the product.</w:t>
      </w:r>
    </w:p>
    <w:p>
      <w:r>
        <w:pict>
          <v:rect style="width:0;height:1.5pt" o:hralign="center" o:hrstd="t" o:hr="t"/>
        </w:pict>
      </w:r>
    </w:p>
    <w:bookmarkEnd w:id="33"/>
    <w:bookmarkStart w:id="34" w:name="X875f4b011f2105c148270cff2318f1f7bee7abf"/>
    <w:p>
      <w:pPr>
        <w:pStyle w:val="Heading2"/>
      </w:pPr>
      <w:r>
        <w:t xml:space="preserve">Turn 15 — Tournament timing (typo), then the real rule: no tournament streaming</w:t>
      </w:r>
    </w:p>
    <w:p>
      <w:pPr>
        <w:pStyle w:val="FirstParagraph"/>
      </w:pPr>
      <w:r>
        <w:rPr>
          <w:bCs/>
          <w:b/>
        </w:rPr>
        <w:t xml:space="preserve">DIAMOND HOUSE:</w:t>
      </w:r>
      <w:r>
        <w:t xml:space="preserve"> </w:t>
      </w:r>
      <w:r>
        <w:t xml:space="preserve">The tournaments are extreme early in the season, so we can adjust our numbers to that as well only this season is true. And, like, exclusive, uh, we still have a good breath, like, d two, top breath for the tournaments. And… yep.</w:t>
      </w:r>
    </w:p>
    <w:p>
      <w:pPr>
        <w:pStyle w:val="BodyText"/>
      </w:pPr>
      <w:r>
        <w:rPr>
          <w:iCs/>
          <w:i/>
        </w:rPr>
        <w:t xml:space="preserve">[Claude moved tournaments to early June and re-ran numbers — then:]</w:t>
      </w:r>
    </w:p>
    <w:p>
      <w:pPr>
        <w:pStyle w:val="BodyText"/>
      </w:pPr>
      <w:r>
        <w:rPr>
          <w:bCs/>
          <w:b/>
        </w:rPr>
        <w:t xml:space="preserve">DIAMOND HOUSE:</w:t>
      </w:r>
      <w:r>
        <w:t xml:space="preserve"> </w:t>
      </w:r>
      <w:r>
        <w:t xml:space="preserve">Sorry that was a full typo, undo that. I meant tournament will not be live streamed, that’s exclusive to the season!</w:t>
      </w:r>
    </w:p>
    <w:p>
      <w:pPr>
        <w:pStyle w:val="BodyText"/>
      </w:pPr>
      <w:r>
        <w:rPr>
          <w:bCs/>
          <w:b/>
        </w:rPr>
        <w:t xml:space="preserve">CLAUDE:</w:t>
      </w:r>
      <w:r>
        <w:t xml:space="preserve"> </w:t>
      </w:r>
      <w:r>
        <w:t xml:space="preserve">No problem — reverting the early-June move and applying the real change: tournaments stay late July, keep full D2 crews, but</w:t>
      </w:r>
      <w:r>
        <w:t xml:space="preserve"> </w:t>
      </w:r>
      <w:r>
        <w:rPr>
          <w:bCs/>
          <w:b/>
        </w:rPr>
        <w:t xml:space="preserve">no streaming — broadcast stays exclusive to the season</w:t>
      </w:r>
      <w:r>
        <w:t xml:space="preserve">. That actually improves the tournament math.</w:t>
      </w:r>
    </w:p>
    <w:p>
      <w:pPr>
        <w:pStyle w:val="BodyText"/>
      </w:pPr>
      <w:r>
        <w:rPr>
          <w:bCs/>
          <w:b/>
        </w:rPr>
        <w:t xml:space="preserve">CLAUDE:</w:t>
      </w:r>
      <w:r>
        <w:t xml:space="preserve"> </w:t>
      </w:r>
      <w:r>
        <w:t xml:space="preserve">All undone and corrected. The structure now reads the way you meant it: The</w:t>
      </w:r>
      <w:r>
        <w:t xml:space="preserve"> </w:t>
      </w:r>
      <w:r>
        <w:rPr>
          <w:bCs/>
          <w:b/>
        </w:rPr>
        <w:t xml:space="preserve">league season (Jun 1 – Jul 3) is the streamed product</w:t>
      </w:r>
      <w:r>
        <w:t xml:space="preserve"> </w:t>
      </w:r>
      <w:r>
        <w:t xml:space="preserve">— every game broadcast, that’s its exclusive. The</w:t>
      </w:r>
      <w:r>
        <w:t xml:space="preserve"> </w:t>
      </w:r>
      <w:r>
        <w:rPr>
          <w:bCs/>
          <w:b/>
        </w:rPr>
        <w:t xml:space="preserve">tournaments (Jul 15–17 and Jul 29–31) are unstreamed</w:t>
      </w:r>
      <w:r>
        <w:t xml:space="preserve">, full college crews, in-the-building-only events. And here’s the nice part — your instinct accidentally made the business better in two ways:</w:t>
      </w:r>
      <w:r>
        <w:t xml:space="preserve"> </w:t>
      </w:r>
      <w:r>
        <w:rPr>
          <w:bCs/>
          <w:b/>
        </w:rPr>
        <w:t xml:space="preserve">The math improved</w:t>
      </w:r>
      <w:r>
        <w:t xml:space="preserve"> </w:t>
      </w:r>
      <w:r>
        <w:t xml:space="preserve">(cutting streaming from tournaments drops their cost — the raise needed fell to about $88K).</w:t>
      </w:r>
      <w:r>
        <w:t xml:space="preserve"> </w:t>
      </w:r>
      <w:r>
        <w:rPr>
          <w:bCs/>
          <w:b/>
        </w:rPr>
        <w:t xml:space="preserve">The no-stream rule is a sales weapon.</w:t>
      </w:r>
      <w:r>
        <w:t xml:space="preserve"> </w:t>
      </w:r>
      <w:r>
        <w:t xml:space="preserve">Tournament 1 sits inside the July 15–18 NCAA live period — and with no stream, being in the building is the</w:t>
      </w:r>
      <w:r>
        <w:t xml:space="preserve"> </w:t>
      </w:r>
      <w:r>
        <w:rPr>
          <w:iCs/>
          <w:i/>
        </w:rPr>
        <w:t xml:space="preserve">only</w:t>
      </w:r>
      <w:r>
        <w:t xml:space="preserve"> </w:t>
      </w:r>
      <w:r>
        <w:t xml:space="preserve">way to evaluate those players. That drives college coaches through the door in person, which is exactly what makes teams pay a $1,000–1,250 buy-in. Scarcity sells the tournament; the stream sells the season. Clean separation, and each protects the other’s value.</w:t>
      </w:r>
    </w:p>
    <w:p>
      <w:r>
        <w:pict>
          <v:rect style="width:0;height:1.5pt" o:hralign="center" o:hrstd="t" o:hr="t"/>
        </w:pict>
      </w:r>
    </w:p>
    <w:bookmarkEnd w:id="34"/>
    <w:bookmarkStart w:id="35" w:name="turn-16-10-man-teams"/>
    <w:p>
      <w:pPr>
        <w:pStyle w:val="Heading2"/>
      </w:pPr>
      <w:r>
        <w:t xml:space="preserve">Turn 16 — 10-man teams</w:t>
      </w:r>
    </w:p>
    <w:p>
      <w:pPr>
        <w:pStyle w:val="FirstParagraph"/>
      </w:pPr>
      <w:r>
        <w:rPr>
          <w:bCs/>
          <w:b/>
        </w:rPr>
        <w:t xml:space="preserve">DIAMOND HOUSE:</w:t>
      </w:r>
      <w:r>
        <w:t xml:space="preserve"> </w:t>
      </w:r>
      <w:r>
        <w:t xml:space="preserve">We’re gonna do 10 man teams</w:t>
      </w:r>
    </w:p>
    <w:p>
      <w:pPr>
        <w:pStyle w:val="BodyText"/>
      </w:pPr>
      <w:r>
        <w:rPr>
          <w:iCs/>
          <w:i/>
        </w:rPr>
        <w:t xml:space="preserve">[Claude updated every file: 160 drafted players, 10-round draft, all budget numbers recalculated and verified live-vs-static.]</w:t>
      </w:r>
    </w:p>
    <w:p>
      <w:pPr>
        <w:pStyle w:val="BodyText"/>
      </w:pPr>
      <w:r>
        <w:rPr>
          <w:bCs/>
          <w:b/>
        </w:rPr>
        <w:t xml:space="preserve">CLAUDE:</w:t>
      </w:r>
      <w:r>
        <w:t xml:space="preserve"> </w:t>
      </w:r>
      <w:r>
        <w:t xml:space="preserve">Done — 10-man rosters are now flowing through everything:</w:t>
      </w:r>
      <w:r>
        <w:t xml:space="preserve"> </w:t>
      </w:r>
      <w:r>
        <w:rPr>
          <w:bCs/>
          <w:b/>
        </w:rPr>
        <w:t xml:space="preserve">160 drafted players</w:t>
      </w:r>
      <w:r>
        <w:t xml:space="preserve">, a</w:t>
      </w:r>
      <w:r>
        <w:t xml:space="preserve"> </w:t>
      </w:r>
      <w:r>
        <w:rPr>
          <w:bCs/>
          <w:b/>
        </w:rPr>
        <w:t xml:space="preserve">10-round draft</w:t>
      </w:r>
      <w:r>
        <w:t xml:space="preserve"> </w:t>
      </w:r>
      <w:r>
        <w:t xml:space="preserve">on the schedule page, and every number recalculated across all five pages. The ripple effects, honestly stated: uniforms drop $7K, but player-fee revenue drops $12.8K, so the net budget effect is slightly</w:t>
      </w:r>
      <w:r>
        <w:t xml:space="preserve"> </w:t>
      </w:r>
      <w:r>
        <w:rPr>
          <w:iCs/>
          <w:i/>
        </w:rPr>
        <w:t xml:space="preserve">negative</w:t>
      </w:r>
      <w:r>
        <w:t xml:space="preserve"> </w:t>
      </w:r>
      <w:r>
        <w:t xml:space="preserve">— about $5,800. New headline numbers: Option A (two seasons) is now</w:t>
      </w:r>
      <w:r>
        <w:t xml:space="preserve"> </w:t>
      </w:r>
      <w:r>
        <w:rPr>
          <w:bCs/>
          <w:b/>
        </w:rPr>
        <w:t xml:space="preserve">$817.5K expenses / $537K revenue / ~$280.5K raise</w:t>
      </w:r>
      <w:r>
        <w:t xml:space="preserve">; Option B is</w:t>
      </w:r>
      <w:r>
        <w:t xml:space="preserve"> </w:t>
      </w:r>
      <w:r>
        <w:rPr>
          <w:bCs/>
          <w:b/>
        </w:rPr>
        <w:t xml:space="preserve">~$717.5K / $624K / ~$93.5K raise</w:t>
      </w:r>
      <w:r>
        <w:t xml:space="preserve">.</w:t>
      </w:r>
    </w:p>
    <w:p>
      <w:pPr>
        <w:pStyle w:val="BodyText"/>
      </w:pPr>
      <w:r>
        <w:t xml:space="preserve">But the basketball case for 10-man teams is worth more than the $5,800 costs you: with 10 players instead of 12, every kid averages meaningfully more minutes — in a 32-minute game that’s the difference between real rotation minutes and bench decoration.</w:t>
      </w:r>
      <w:r>
        <w:t xml:space="preserve"> </w:t>
      </w:r>
      <w:r>
        <w:t xml:space="preserve">“</w:t>
      </w:r>
      <w:r>
        <w:t xml:space="preserve">Nobody rides the bench here</w:t>
      </w:r>
      <w:r>
        <w:t xml:space="preserve">”</w:t>
      </w:r>
      <w:r>
        <w:t xml:space="preserve"> </w:t>
      </w:r>
      <w:r>
        <w:t xml:space="preserve">is a</w:t>
      </w:r>
      <w:r>
        <w:t xml:space="preserve"> </w:t>
      </w:r>
      <w:r>
        <w:rPr>
          <w:iCs/>
          <w:i/>
        </w:rPr>
        <w:t xml:space="preserve">strong</w:t>
      </w:r>
      <w:r>
        <w:t xml:space="preserve"> </w:t>
      </w:r>
      <w:r>
        <w:t xml:space="preserve">anti-AAU recruiting line for families, it makes the draft more exclusive (160 golden tickets instead of 192, so making the league means more), and coaches manage a tighter, more coachable group. Ten is also exactly deep enough to survive a two-games-a-week schedule with an injury or a vacation week.</w:t>
      </w:r>
    </w:p>
    <w:p>
      <w:pPr>
        <w:pStyle w:val="BodyText"/>
      </w:pPr>
      <w:r>
        <w:t xml:space="preserve">One roster-management suggestion since the margin for absences is thinner at 10: keep a small league-wide</w:t>
      </w:r>
      <w:r>
        <w:t xml:space="preserve"> </w:t>
      </w:r>
      <w:r>
        <w:rPr>
          <w:bCs/>
          <w:b/>
        </w:rPr>
        <w:t xml:space="preserve">reserve pool</w:t>
      </w:r>
      <w:r>
        <w:t xml:space="preserve"> </w:t>
      </w:r>
      <w:r>
        <w:t xml:space="preserve">— the last ~16 combine cuts stay</w:t>
      </w:r>
      <w:r>
        <w:t xml:space="preserve"> </w:t>
      </w:r>
      <w:r>
        <w:t xml:space="preserve">“</w:t>
      </w:r>
      <w:r>
        <w:t xml:space="preserve">on call</w:t>
      </w:r>
      <w:r>
        <w:t xml:space="preserve">”</w:t>
      </w:r>
      <w:r>
        <w:t xml:space="preserve"> </w:t>
      </w:r>
      <w:r>
        <w:t xml:space="preserve">as injury replacements, signable mid-season by Basketball Ops. It costs nothing, gives 16 more kids a reason to stay engaged, and every mid-season call-up is a content story.</w:t>
      </w:r>
    </w:p>
    <w:p>
      <w:r>
        <w:pict>
          <v:rect style="width:0;height:1.5pt" o:hralign="center" o:hrstd="t" o:hr="t"/>
        </w:pict>
      </w:r>
    </w:p>
    <w:bookmarkEnd w:id="35"/>
    <w:bookmarkStart w:id="36" w:name="turn-17-no-cash-prizes"/>
    <w:p>
      <w:pPr>
        <w:pStyle w:val="Heading2"/>
      </w:pPr>
      <w:r>
        <w:t xml:space="preserve">Turn 17 — No cash prizes</w:t>
      </w:r>
    </w:p>
    <w:p>
      <w:pPr>
        <w:pStyle w:val="FirstParagraph"/>
      </w:pPr>
      <w:r>
        <w:rPr>
          <w:bCs/>
          <w:b/>
        </w:rPr>
        <w:t xml:space="preserve">DIAMOND HOUSE:</w:t>
      </w:r>
      <w:r>
        <w:t xml:space="preserve"> </w:t>
      </w:r>
      <w:r>
        <w:t xml:space="preserve">When I said buy in, I didn’t mean prize pool, the winner won’t get cash</w:t>
      </w:r>
    </w:p>
    <w:p>
      <w:pPr>
        <w:pStyle w:val="BodyText"/>
      </w:pPr>
      <w:r>
        <w:rPr>
          <w:bCs/>
          <w:b/>
        </w:rPr>
        <w:t xml:space="preserve">CLAUDE:</w:t>
      </w:r>
      <w:r>
        <w:t xml:space="preserve"> </w:t>
      </w:r>
      <w:r>
        <w:t xml:space="preserve">Even better for the math — pulling the cash prize out entirely. Winners get hardware and status, not checks, which also erases the amateur-status risk completely.</w:t>
      </w:r>
    </w:p>
    <w:p>
      <w:pPr>
        <w:pStyle w:val="BodyText"/>
      </w:pPr>
      <w:r>
        <w:rPr>
          <w:bCs/>
          <w:b/>
        </w:rPr>
        <w:t xml:space="preserve">CLAUDE:</w:t>
      </w:r>
      <w:r>
        <w:t xml:space="preserve"> </w:t>
      </w:r>
      <w:r>
        <w:t xml:space="preserve">Fixed — no cash to winners, anywhere. Champions get a</w:t>
      </w:r>
      <w:r>
        <w:t xml:space="preserve"> </w:t>
      </w:r>
      <w:r>
        <w:rPr>
          <w:bCs/>
          <w:b/>
        </w:rPr>
        <w:t xml:space="preserve">trophy/belt, a banner hanging in the building, champion gear, and an automatic invite back next year</w:t>
      </w:r>
      <w:r>
        <w:t xml:space="preserve">. I kept a small $2–2.5K</w:t>
      </w:r>
      <w:r>
        <w:t xml:space="preserve"> </w:t>
      </w:r>
      <w:r>
        <w:t xml:space="preserve">“</w:t>
      </w:r>
      <w:r>
        <w:t xml:space="preserve">champions package</w:t>
      </w:r>
      <w:r>
        <w:t xml:space="preserve">”</w:t>
      </w:r>
      <w:r>
        <w:t xml:space="preserve"> </w:t>
      </w:r>
      <w:r>
        <w:t xml:space="preserve">line for the hardware and gear, because the trophy moment is a photo every team wants. This change does three good things at once. The tournaments become genuinely profitable —</w:t>
      </w:r>
      <w:r>
        <w:t xml:space="preserve"> </w:t>
      </w:r>
      <w:r>
        <w:rPr>
          <w:bCs/>
          <w:b/>
        </w:rPr>
        <w:t xml:space="preserve">~$11K net at 32 teams, ~$21.5K at 40</w:t>
      </w:r>
      <w:r>
        <w:t xml:space="preserve"> </w:t>
      </w:r>
      <w:r>
        <w:t xml:space="preserve">— instead of thin-margin. The compliance question disappears entirely; there’s no amateur-status gray area to even explain to a parent or a school, since nobody’s paying athletes anything. And the sales pitch actually gets</w:t>
      </w:r>
      <w:r>
        <w:t xml:space="preserve"> </w:t>
      </w:r>
      <w:r>
        <w:rPr>
          <w:iCs/>
          <w:i/>
        </w:rPr>
        <w:t xml:space="preserve">more</w:t>
      </w:r>
      <w:r>
        <w:t xml:space="preserve"> </w:t>
      </w:r>
      <w:r>
        <w:t xml:space="preserve">honest: teams aren’t gambling on a purse, they’re buying exposure. Updated bottom line for Option B:</w:t>
      </w:r>
      <w:r>
        <w:t xml:space="preserve"> </w:t>
      </w:r>
      <w:r>
        <w:rPr>
          <w:bCs/>
          <w:b/>
        </w:rPr>
        <w:t xml:space="preserve">~$698.5K expenses, $624K revenue, raise needed ~$74.5K</w:t>
      </w:r>
      <w:r>
        <w:t xml:space="preserve"> </w:t>
      </w:r>
      <w:r>
        <w:t xml:space="preserve">— down $206K from the two-season structure. The banner detail is worth leaning into, by the way: a wall in the Curb concourse where every tournament champion’s banner hangs permanently costs you almost nothing and gives out-of-state programs a reason to come back every year — their name is literally in the building.</w:t>
      </w:r>
    </w:p>
    <w:p>
      <w:r>
        <w:pict>
          <v:rect style="width:0;height:1.5pt" o:hralign="center" o:hrstd="t" o:hr="t"/>
        </w:pict>
      </w:r>
    </w:p>
    <w:bookmarkEnd w:id="36"/>
    <w:bookmarkStart w:id="37" w:name="turn-18-belmont-as-a-sponsor"/>
    <w:p>
      <w:pPr>
        <w:pStyle w:val="Heading2"/>
      </w:pPr>
      <w:r>
        <w:t xml:space="preserve">Turn 18 — Belmont as a sponsor</w:t>
      </w:r>
    </w:p>
    <w:p>
      <w:pPr>
        <w:pStyle w:val="FirstParagraph"/>
      </w:pPr>
      <w:r>
        <w:rPr>
          <w:bCs/>
          <w:b/>
        </w:rPr>
        <w:t xml:space="preserve">DIAMOND HOUSE:</w:t>
      </w:r>
      <w:r>
        <w:t xml:space="preserve"> </w:t>
      </w:r>
      <w:r>
        <w:t xml:space="preserve">What would it look like asking Belmont to be a sponsor, a sponsor in the gym or the arena?</w:t>
      </w:r>
    </w:p>
    <w:p>
      <w:pPr>
        <w:pStyle w:val="BodyText"/>
      </w:pPr>
      <w:r>
        <w:rPr>
          <w:bCs/>
          <w:b/>
        </w:rPr>
        <w:t xml:space="preserve">CLAUDE:</w:t>
      </w:r>
      <w:r>
        <w:t xml:space="preserve"> </w:t>
      </w:r>
      <w:r>
        <w:t xml:space="preserve">Here’s what that ask looks like — and it’s a strong one, because you’re not really asking Belmont for money. You’re asking them to trade something that costs them almost nothing in the summer (empty courts) for things they actively spend money trying to get.</w:t>
      </w:r>
    </w:p>
    <w:p>
      <w:pPr>
        <w:pStyle w:val="BodyText"/>
      </w:pPr>
      <w:r>
        <w:rPr>
          <w:bCs/>
          <w:b/>
        </w:rPr>
        <w:t xml:space="preserve">The structure: Belmont as</w:t>
      </w:r>
      <w:r>
        <w:rPr>
          <w:bCs/>
          <w:b/>
        </w:rPr>
        <w:t xml:space="preserve"> </w:t>
      </w:r>
      <w:r>
        <w:rPr>
          <w:bCs/>
          <w:b/>
        </w:rPr>
        <w:t xml:space="preserve">“</w:t>
      </w:r>
      <w:r>
        <w:rPr>
          <w:bCs/>
          <w:b/>
        </w:rPr>
        <w:t xml:space="preserve">Official Home of the League</w:t>
      </w:r>
      <w:r>
        <w:rPr>
          <w:bCs/>
          <w:b/>
        </w:rPr>
        <w:t xml:space="preserve">”</w:t>
      </w:r>
      <w:r>
        <w:rPr>
          <w:bCs/>
          <w:b/>
        </w:rPr>
        <w:t xml:space="preserve"> </w:t>
      </w:r>
      <w:r>
        <w:rPr>
          <w:bCs/>
          <w:b/>
        </w:rPr>
        <w:t xml:space="preserve">— an in-kind founding partner.</w:t>
      </w:r>
      <w:r>
        <w:t xml:space="preserve"> </w:t>
      </w:r>
      <w:r>
        <w:t xml:space="preserve">Instead of you paying ~$74K in rent (6 arena days + 320 practice-facility hours at market rates), Belmont contributes the facilities as their sponsorship. In exchange they get the higher-education category exclusively,</w:t>
      </w:r>
      <w:r>
        <w:t xml:space="preserve"> </w:t>
      </w:r>
      <w:r>
        <w:t xml:space="preserve">“</w:t>
      </w:r>
      <w:r>
        <w:t xml:space="preserve">Live from Belmont University</w:t>
      </w:r>
      <w:r>
        <w:t xml:space="preserve">”</w:t>
      </w:r>
      <w:r>
        <w:t xml:space="preserve"> </w:t>
      </w:r>
      <w:r>
        <w:t xml:space="preserve">spoken on every one of 150+ streamed broadcasts, their logo on the court apron in every highlight clip that leaves the building, an admissions booth in Vendor Row all summer, and naming presence on the combine and draft. Price that against your own sponsor menu and it’s legitimately a $50–75K package — the trade is fair on paper, not a favor.</w:t>
      </w:r>
    </w:p>
    <w:p>
      <w:pPr>
        <w:pStyle w:val="BodyText"/>
      </w:pPr>
      <w:r>
        <w:rPr>
          <w:bCs/>
          <w:b/>
        </w:rPr>
        <w:t xml:space="preserve">Why Belmont says yes — this is the part to build the pitch around:</w:t>
      </w:r>
      <w:r>
        <w:t xml:space="preserve"> </w:t>
      </w:r>
      <w:r>
        <w:t xml:space="preserve">Enrollment is the real product (six hundred tryout athletes, 160 drafted players, and thousands of parents and siblings spend their entire summer on Belmont’s campus — juniors and seniors actively deciding where to apply); Curb College practicum (their media students need summer production reps; you need broadcast crews); their arena becomes content (every clip, every draft-night photo, every championship broadcast says Belmont — the same reason Wayfair put its name on Unrivaled’s arena); values alignment (a Christian university and a league whose written promises are Sundays off, always, an AP-exam blackout, and graduation season untouched — that’s not a coincidence you mention, it’s the opening line); and dead inventory (June and July courts earn them nothing otherwise).</w:t>
      </w:r>
    </w:p>
    <w:p>
      <w:pPr>
        <w:pStyle w:val="BodyText"/>
      </w:pPr>
      <w:r>
        <w:rPr>
          <w:bCs/>
          <w:b/>
        </w:rPr>
        <w:t xml:space="preserve">How the meeting actually goes:</w:t>
      </w:r>
      <w:r>
        <w:t xml:space="preserve"> </w:t>
      </w:r>
      <w:r>
        <w:t xml:space="preserve">you request it through Belmont Strategic Venues (osves@belmont.edu) but ask for athletics administration and a Curb College representative in the room — this deal touches all three. You bring the plan hub, the deck, and the master schedule, and you open with the rent conversation they’re expecting, then pivot:</w:t>
      </w:r>
      <w:r>
        <w:t xml:space="preserve"> </w:t>
      </w:r>
      <w:r>
        <w:t xml:space="preserve">“</w:t>
      </w:r>
      <w:r>
        <w:t xml:space="preserve">or, instead of a rental relationship, here’s what a partnership looks like.</w:t>
      </w:r>
      <w:r>
        <w:t xml:space="preserve">”</w:t>
      </w:r>
      <w:r>
        <w:t xml:space="preserve"> </w:t>
      </w:r>
      <w:r>
        <w:t xml:space="preserve">Always give them the menu — full in-kind (rent-free, full sponsor package), hybrid (reduced rent + smaller package), or straight rental — so saying yes to</w:t>
      </w:r>
      <w:r>
        <w:t xml:space="preserve"> </w:t>
      </w:r>
      <w:r>
        <w:rPr>
          <w:iCs/>
          <w:i/>
        </w:rPr>
        <w:t xml:space="preserve">something</w:t>
      </w:r>
      <w:r>
        <w:t xml:space="preserve"> </w:t>
      </w:r>
      <w:r>
        <w:t xml:space="preserve">is easy. One caution: don’t let the negotiation stall your calendar. Get summer 2027 date holds signed under whatever structure first; upgrade the relationship after.</w:t>
      </w:r>
    </w:p>
    <w:p>
      <w:pPr>
        <w:pStyle w:val="BodyText"/>
      </w:pPr>
      <w:r>
        <w:t xml:space="preserve">Realistic outcome: universities move slowly and full rent-free is a reach in year one, but a hybrid — say half rent plus production/student support in exchange for the category and broadcast presence — is very gettable, and that alone swings your budget $35–50K.</w:t>
      </w:r>
    </w:p>
    <w:p>
      <w:pPr>
        <w:pStyle w:val="BodyText"/>
      </w:pPr>
      <w:r>
        <w:t xml:space="preserve">Want me to draft the actual proposal one-pager and the outreach email to Strategic Venues? Those are the two artifacts that make this real.</w:t>
      </w:r>
    </w:p>
    <w:p>
      <w:r>
        <w:pict>
          <v:rect style="width:0;height:1.5pt" o:hralign="center" o:hrstd="t" o:hr="t"/>
        </w:pict>
      </w:r>
    </w:p>
    <w:bookmarkEnd w:id="37"/>
    <w:bookmarkStart w:id="38" w:name="turn-19-whats-an-admissions-booth"/>
    <w:p>
      <w:pPr>
        <w:pStyle w:val="Heading2"/>
      </w:pPr>
      <w:r>
        <w:t xml:space="preserve">Turn 19 —</w:t>
      </w:r>
      <w:r>
        <w:t xml:space="preserve"> </w:t>
      </w:r>
      <w:r>
        <w:t xml:space="preserve">“</w:t>
      </w:r>
      <w:r>
        <w:t xml:space="preserve">What’s an admissions booth?</w:t>
      </w:r>
      <w:r>
        <w:t xml:space="preserve">”</w:t>
      </w:r>
    </w:p>
    <w:p>
      <w:pPr>
        <w:pStyle w:val="FirstParagraph"/>
      </w:pPr>
      <w:r>
        <w:rPr>
          <w:bCs/>
          <w:b/>
        </w:rPr>
        <w:t xml:space="preserve">DIAMOND HOUSE:</w:t>
      </w:r>
      <w:r>
        <w:t xml:space="preserve"> </w:t>
      </w:r>
      <w:r>
        <w:t xml:space="preserve">What do you mean by the admissions booth? Is that like… Tigersales. Tigersales? Or – Recruiting. – recruiting for the college.</w:t>
      </w:r>
    </w:p>
    <w:p>
      <w:pPr>
        <w:pStyle w:val="BodyText"/>
      </w:pPr>
      <w:r>
        <w:rPr>
          <w:bCs/>
          <w:b/>
        </w:rPr>
        <w:t xml:space="preserve">CLAUDE:</w:t>
      </w:r>
      <w:r>
        <w:t xml:space="preserve"> </w:t>
      </w:r>
      <w:r>
        <w:t xml:space="preserve">Yes — recruiting for the college, exactly. But recruiting</w:t>
      </w:r>
      <w:r>
        <w:t xml:space="preserve"> </w:t>
      </w:r>
      <w:r>
        <w:rPr>
          <w:iCs/>
          <w:i/>
        </w:rPr>
        <w:t xml:space="preserve">students</w:t>
      </w:r>
      <w:r>
        <w:t xml:space="preserve">, not athletes. Two different things, and the difference matters:</w:t>
      </w:r>
    </w:p>
    <w:p>
      <w:pPr>
        <w:pStyle w:val="BodyText"/>
      </w:pPr>
      <w:r>
        <w:rPr>
          <w:bCs/>
          <w:b/>
        </w:rPr>
        <w:t xml:space="preserve">The admissions booth = enrollment marketing.</w:t>
      </w:r>
      <w:r>
        <w:t xml:space="preserve"> </w:t>
      </w:r>
      <w:r>
        <w:t xml:space="preserve">Belmont’s admissions office sets up a table in your lobby vendor village — campus brochures,</w:t>
      </w:r>
      <w:r>
        <w:t xml:space="preserve"> </w:t>
      </w:r>
      <w:r>
        <w:t xml:space="preserve">“</w:t>
      </w:r>
      <w:r>
        <w:t xml:space="preserve">come take a tour while you’re here,</w:t>
      </w:r>
      <w:r>
        <w:t xml:space="preserve">”</w:t>
      </w:r>
      <w:r>
        <w:t xml:space="preserve"> </w:t>
      </w:r>
      <w:r>
        <w:t xml:space="preserve">scholarship info, maybe a prize-wheel giveaway. Their goal is convincing the</w:t>
      </w:r>
      <w:r>
        <w:t xml:space="preserve"> </w:t>
      </w:r>
      <w:r>
        <w:rPr>
          <w:iCs/>
          <w:i/>
        </w:rPr>
        <w:t xml:space="preserve">families</w:t>
      </w:r>
      <w:r>
        <w:t xml:space="preserve"> </w:t>
      </w:r>
      <w:r>
        <w:t xml:space="preserve">in your building to apply to Belmont as regular students. Think about who’s walking past that table all summer: hundreds of high-school juniors and seniors, plus their siblings, plus parents who are actively in college-shopping mode. Universities pay agencies and buy ad campaigns to reach exactly those people — you’d be handing them a captive audience on their own campus. That’s why it’s a real sponsorship asset and not a throwaway.</w:t>
      </w:r>
    </w:p>
    <w:p>
      <w:pPr>
        <w:pStyle w:val="BodyText"/>
      </w:pPr>
      <w:r>
        <w:rPr>
          <w:bCs/>
          <w:b/>
        </w:rPr>
        <w:t xml:space="preserve">Athletic recruiting is the separate lane.</w:t>
      </w:r>
      <w:r>
        <w:t xml:space="preserve"> </w:t>
      </w:r>
      <w:r>
        <w:t xml:space="preserve">Belmont’s basketball coaches wanting to recruit your</w:t>
      </w:r>
      <w:r>
        <w:t xml:space="preserve"> </w:t>
      </w:r>
      <w:r>
        <w:rPr>
          <w:iCs/>
          <w:i/>
        </w:rPr>
        <w:t xml:space="preserve">players</w:t>
      </w:r>
      <w:r>
        <w:t xml:space="preserve"> </w:t>
      </w:r>
      <w:r>
        <w:t xml:space="preserve">is governed by NCAA rules — they can only evaluate at your events if you’re NCAA-certified and it’s a live period, same as any other college staff. The subtle perk for Belmont: when those live-period weekends happen, the games are in</w:t>
      </w:r>
      <w:r>
        <w:t xml:space="preserve"> </w:t>
      </w:r>
      <w:r>
        <w:rPr>
          <w:iCs/>
          <w:i/>
        </w:rPr>
        <w:t xml:space="preserve">their</w:t>
      </w:r>
      <w:r>
        <w:t xml:space="preserve"> </w:t>
      </w:r>
      <w:r>
        <w:t xml:space="preserve">building. They don’t get special access under the rules, but there’s undeniable home-court familiarity when a kid they like has been playing in their arena all summer.</w:t>
      </w:r>
    </w:p>
    <w:p>
      <w:pPr>
        <w:pStyle w:val="BodyText"/>
      </w:pPr>
      <w:r>
        <w:t xml:space="preserve">So in the pitch, keep the two framed separately: the admissions booth and enrollment story is the safe, big-dollar value you’re selling them; the athletics angle is an unspoken bonus you never need to promise (and shouldn’t — that’s their compliance office’s territory, not yours).</w:t>
      </w:r>
    </w:p>
    <w:p>
      <w:r>
        <w:pict>
          <v:rect style="width:0;height:1.5pt" o:hralign="center" o:hrstd="t" o:hr="t"/>
        </w:pict>
      </w:r>
    </w:p>
    <w:bookmarkEnd w:id="38"/>
    <w:bookmarkStart w:id="39" w:name="X20b211937ab84a2c471494913fbfd4cdfef02e7"/>
    <w:p>
      <w:pPr>
        <w:pStyle w:val="Heading2"/>
      </w:pPr>
      <w:r>
        <w:t xml:space="preserve">Turn 20 — Update all docs: one confirmed tournament, 2-man tournament crews</w:t>
      </w:r>
    </w:p>
    <w:p>
      <w:pPr>
        <w:pStyle w:val="FirstParagraph"/>
      </w:pPr>
      <w:r>
        <w:rPr>
          <w:bCs/>
          <w:b/>
        </w:rPr>
        <w:t xml:space="preserve">DIAMOND HOUSE:</w:t>
      </w:r>
      <w:r>
        <w:t xml:space="preserve"> </w:t>
      </w:r>
      <w:r>
        <w:t xml:space="preserve">Okay let’s update all the docs, mainly just the htmls.</w:t>
      </w:r>
      <w:r>
        <w:t xml:space="preserve"> </w:t>
      </w:r>
      <w:r>
        <w:rPr>
          <w:iCs/>
          <w:i/>
        </w:rPr>
        <w:t xml:space="preserve">(continued)</w:t>
      </w:r>
      <w:r>
        <w:t xml:space="preserve"> </w:t>
      </w:r>
      <w:r>
        <w:t xml:space="preserve">Also we’ll do just 2 tournaments for sure one after the season, not sure about the other yet. Tourneys should probably be 2 man ref teams</w:t>
      </w:r>
    </w:p>
    <w:p>
      <w:pPr>
        <w:pStyle w:val="BodyText"/>
      </w:pPr>
      <w:r>
        <w:rPr>
          <w:iCs/>
          <w:i/>
        </w:rPr>
        <w:t xml:space="preserve">[Claude updated the numbers (2-man crews on tournament games, one confirmed tournament + one optional) and added the Belmont</w:t>
      </w:r>
      <w:r>
        <w:rPr>
          <w:iCs/>
          <w:i/>
        </w:rPr>
        <w:t xml:space="preserve"> </w:t>
      </w:r>
      <w:r>
        <w:rPr>
          <w:iCs/>
          <w:i/>
        </w:rPr>
        <w:t xml:space="preserve">“</w:t>
      </w:r>
      <w:r>
        <w:rPr>
          <w:iCs/>
          <w:i/>
        </w:rPr>
        <w:t xml:space="preserve">Official Home</w:t>
      </w:r>
      <w:r>
        <w:rPr>
          <w:iCs/>
          <w:i/>
        </w:rPr>
        <w:t xml:space="preserve">”</w:t>
      </w:r>
      <w:r>
        <w:rPr>
          <w:iCs/>
          <w:i/>
        </w:rPr>
        <w:t xml:space="preserve"> </w:t>
      </w:r>
      <w:r>
        <w:rPr>
          <w:iCs/>
          <w:i/>
        </w:rPr>
        <w:t xml:space="preserve">play to the sponsor universe, budget page, and structure notes.]</w:t>
      </w:r>
    </w:p>
    <w:p>
      <w:pPr>
        <w:pStyle w:val="BodyText"/>
      </w:pPr>
      <w:r>
        <w:rPr>
          <w:bCs/>
          <w:b/>
        </w:rPr>
        <w:t xml:space="preserve">CLAUDE:</w:t>
      </w:r>
      <w:r>
        <w:t xml:space="preserve"> </w:t>
      </w:r>
      <w:r>
        <w:t xml:space="preserve">All three HTMLs updated:</w:t>
      </w:r>
      <w:r>
        <w:t xml:space="preserve"> </w:t>
      </w:r>
      <w:r>
        <w:rPr>
          <w:bCs/>
          <w:b/>
        </w:rPr>
        <w:t xml:space="preserve">Tournaments, as decided.</w:t>
      </w:r>
      <w:r>
        <w:t xml:space="preserve"> </w:t>
      </w:r>
      <w:r>
        <w:t xml:space="preserve">One buy-in Run is</w:t>
      </w:r>
      <w:r>
        <w:t xml:space="preserve"> </w:t>
      </w:r>
      <w:r>
        <w:rPr>
          <w:bCs/>
          <w:b/>
        </w:rPr>
        <w:t xml:space="preserve">confirmed for July 15–17</w:t>
      </w:r>
      <w:r>
        <w:t xml:space="preserve"> </w:t>
      </w:r>
      <w:r>
        <w:t xml:space="preserve">— after the season, inside the NCAA live period. The second (July 29–31) is marked optional with a built-in decision rule: green-light it by May 1 if Tournament 1’s registration proves demand.</w:t>
      </w:r>
      <w:r>
        <w:t xml:space="preserve"> </w:t>
      </w:r>
      <w:r>
        <w:rPr>
          <w:bCs/>
          <w:b/>
        </w:rPr>
        <w:t xml:space="preserve">2-man crews changed the tournament math meaningfully</w:t>
      </w:r>
      <w:r>
        <w:t xml:space="preserve"> </w:t>
      </w:r>
      <w:r>
        <w:t xml:space="preserve">— a 40-team Run now nets ~$33K. And to be clear on quality: two-person college mechanics is a real officiating system, not a shortcut — still far above anything an AAU run fields. New Option B bottom line:</w:t>
      </w:r>
      <w:r>
        <w:t xml:space="preserve"> </w:t>
      </w:r>
      <w:r>
        <w:rPr>
          <w:bCs/>
          <w:b/>
        </w:rPr>
        <w:t xml:space="preserve">~$633K expenses, ~$548K revenue, raise needed ~$85K</w:t>
      </w:r>
      <w:r>
        <w:t xml:space="preserve"> </w:t>
      </w:r>
      <w:r>
        <w:t xml:space="preserve">with the one confirmed tournament — and if the second Run happens, the raise falls to</w:t>
      </w:r>
      <w:r>
        <w:t xml:space="preserve"> </w:t>
      </w:r>
      <w:r>
        <w:rPr>
          <w:bCs/>
          <w:b/>
        </w:rPr>
        <w:t xml:space="preserve">~$52K</w:t>
      </w:r>
      <w:r>
        <w:t xml:space="preserve">.</w:t>
      </w:r>
      <w:r>
        <w:t xml:space="preserve"> </w:t>
      </w:r>
      <w:r>
        <w:rPr>
          <w:bCs/>
          <w:b/>
        </w:rPr>
        <w:t xml:space="preserve">Belmont is now in the docs as a sponsorship play, not just a landlord</w:t>
      </w:r>
      <w:r>
        <w:t xml:space="preserve"> </w:t>
      </w:r>
      <w:r>
        <w:t xml:space="preserve">— full in-kind would take that $85K raise down to roughly</w:t>
      </w:r>
      <w:r>
        <w:t xml:space="preserve"> </w:t>
      </w:r>
      <w:r>
        <w:rPr>
          <w:bCs/>
          <w:b/>
        </w:rPr>
        <w:t xml:space="preserve">$11K</w:t>
      </w:r>
      <w:r>
        <w:t xml:space="preserve">, which is basically a launched league.</w:t>
      </w:r>
    </w:p>
    <w:p>
      <w:pPr>
        <w:pStyle w:val="BodyText"/>
      </w:pPr>
      <w:r>
        <w:t xml:space="preserve">Worth naming where you’ve landed, because it’s striking: between the vendor village, no cash prizes, 2-man tournament crews, and the Belmont play, you’ve walked the founding raise down from $293K to $85K — and potentially near zero.</w:t>
      </w:r>
    </w:p>
    <w:p>
      <w:r>
        <w:pict>
          <v:rect style="width:0;height:1.5pt" o:hralign="center" o:hrstd="t" o:hr="t"/>
        </w:pict>
      </w:r>
    </w:p>
    <w:bookmarkEnd w:id="39"/>
    <w:bookmarkStart w:id="40" w:name="turn-21-the-feeling"/>
    <w:p>
      <w:pPr>
        <w:pStyle w:val="Heading2"/>
      </w:pPr>
      <w:r>
        <w:t xml:space="preserve">Turn 21 —</w:t>
      </w:r>
      <w:r>
        <w:t xml:space="preserve"> </w:t>
      </w:r>
      <w:r>
        <w:t xml:space="preserve">“</w:t>
      </w:r>
      <w:r>
        <w:t xml:space="preserve">The Feeling</w:t>
      </w:r>
      <w:r>
        <w:t xml:space="preserve">”</w:t>
      </w:r>
    </w:p>
    <w:p>
      <w:pPr>
        <w:pStyle w:val="FirstParagraph"/>
      </w:pPr>
      <w:r>
        <w:rPr>
          <w:bCs/>
          <w:b/>
        </w:rPr>
        <w:t xml:space="preserve">DIAMOND HOUSE:</w:t>
      </w:r>
      <w:r>
        <w:t xml:space="preserve"> </w:t>
      </w:r>
      <w:r>
        <w:t xml:space="preserve">Eighty of the best players in girls basketball in Tennessee, eighty of the best boys basketball players in Tennessee will create such a high energy, highly competitive environment that literally will emulate college ball. And I just kinda wanna impart to that that feeling of what it really will be, um, like, in our notes somewhere, like, in our pitches.</w:t>
      </w:r>
    </w:p>
    <w:p>
      <w:pPr>
        <w:pStyle w:val="BodyText"/>
      </w:pPr>
      <w:r>
        <w:rPr>
          <w:bCs/>
          <w:b/>
        </w:rPr>
        <w:t xml:space="preserve">CLAUDE:</w:t>
      </w:r>
      <w:r>
        <w:t xml:space="preserve"> </w:t>
      </w:r>
      <w:r>
        <w:t xml:space="preserve">That feeling is the whole pitch — and you’re right that it deserves to be written down properly, not just implied by the numbers. Let me put it into the plan and the deck as a manifesto passage.</w:t>
      </w:r>
    </w:p>
    <w:p>
      <w:pPr>
        <w:pStyle w:val="BodyText"/>
      </w:pPr>
      <w:r>
        <w:rPr>
          <w:bCs/>
          <w:b/>
        </w:rPr>
        <w:t xml:space="preserve">CLAUDE:</w:t>
      </w:r>
      <w:r>
        <w:t xml:space="preserve"> </w:t>
      </w:r>
      <w:r>
        <w:t xml:space="preserve">It’s in. The master plan now opens its</w:t>
      </w:r>
      <w:r>
        <w:t xml:space="preserve"> </w:t>
      </w:r>
      <w:r>
        <w:t xml:space="preserve">“</w:t>
      </w:r>
      <w:r>
        <w:t xml:space="preserve">Anti-AAU</w:t>
      </w:r>
      <w:r>
        <w:t xml:space="preserve">”</w:t>
      </w:r>
      <w:r>
        <w:t xml:space="preserve"> </w:t>
      </w:r>
      <w:r>
        <w:t xml:space="preserve">section with a blaze-bordered manifesto called</w:t>
      </w:r>
      <w:r>
        <w:t xml:space="preserve"> </w:t>
      </w:r>
      <w:r>
        <w:rPr>
          <w:bCs/>
          <w:b/>
        </w:rPr>
        <w:t xml:space="preserve">“</w:t>
      </w:r>
      <w:r>
        <w:rPr>
          <w:bCs/>
          <w:b/>
        </w:rPr>
        <w:t xml:space="preserve">The Feeling — why this will play like college ball,</w:t>
      </w:r>
      <w:r>
        <w:rPr>
          <w:bCs/>
          <w:b/>
        </w:rPr>
        <w:t xml:space="preserve">”</w:t>
      </w:r>
      <w:r>
        <w:t xml:space="preserve"> </w:t>
      </w:r>
      <w:r>
        <w:t xml:space="preserve">and the deck’s product slide carries a condensed version of the same passage. The core of it:</w:t>
      </w:r>
    </w:p>
    <w:p>
      <w:pPr>
        <w:pStyle w:val="BlockText"/>
      </w:pPr>
      <w:r>
        <w:rPr>
          <w:iCs/>
          <w:i/>
        </w:rPr>
        <w:t xml:space="preserve">Eighty of the best girls basketball players in Tennessee. Eighty of the best boys. One building. Every player in the gym earned the jersey through a tryout, a combine, and a draft — nobody bought a roster spot, so there are no passengers on the floor. When all ten players in a game are top-of-the-state talent, every screen gets fought over, every closeout is real, every possession is contested — the game plays at college speed because everyone on the floor forces it to… What you get isn’t a summer league. It’s college basketball, arriving two years early.</w:t>
      </w:r>
    </w:p>
    <w:p>
      <w:pPr>
        <w:pStyle w:val="FirstParagraph"/>
      </w:pPr>
      <w:r>
        <w:t xml:space="preserve">And it closes with the line that frames everything else you’ve built:</w:t>
      </w:r>
      <w:r>
        <w:t xml:space="preserve"> </w:t>
      </w:r>
      <w:r>
        <w:rPr>
          <w:iCs/>
          <w:i/>
        </w:rPr>
        <w:t xml:space="preserve">“</w:t>
      </w:r>
      <w:r>
        <w:rPr>
          <w:iCs/>
          <w:i/>
        </w:rPr>
        <w:t xml:space="preserve">That’s the product. Everything else in this plan is just how we deliver it.</w:t>
      </w:r>
      <w:r>
        <w:rPr>
          <w:iCs/>
          <w:i/>
        </w:rPr>
        <w:t xml:space="preserve">”</w:t>
      </w:r>
    </w:p>
    <w:p>
      <w:pPr>
        <w:pStyle w:val="BodyText"/>
      </w:pPr>
      <w:r>
        <w:t xml:space="preserve">I also sharpened the stat bands on both pages —</w:t>
      </w:r>
      <w:r>
        <w:t xml:space="preserve"> </w:t>
      </w:r>
      <w:r>
        <w:t xml:space="preserve">“</w:t>
      </w:r>
      <w:r>
        <w:t xml:space="preserve">160 Drafted Players</w:t>
      </w:r>
      <w:r>
        <w:t xml:space="preserve">”</w:t>
      </w:r>
      <w:r>
        <w:t xml:space="preserve"> </w:t>
      </w:r>
      <w:r>
        <w:t xml:space="preserve">now reads</w:t>
      </w:r>
      <w:r>
        <w:t xml:space="preserve"> </w:t>
      </w:r>
      <w:r>
        <w:rPr>
          <w:bCs/>
          <w:b/>
        </w:rPr>
        <w:t xml:space="preserve">“</w:t>
      </w:r>
      <w:r>
        <w:rPr>
          <w:bCs/>
          <w:b/>
        </w:rPr>
        <w:t xml:space="preserve">160 Drafted · 80 Best Girls + 80 Best Boys in TN</w:t>
      </w:r>
      <w:r>
        <w:rPr>
          <w:bCs/>
          <w:b/>
        </w:rPr>
        <w:t xml:space="preserve">”</w:t>
      </w:r>
      <w:r>
        <w:t xml:space="preserve"> </w:t>
      </w:r>
      <w:r>
        <w:t xml:space="preserve">— because the raw number undersold what the number</w:t>
      </w:r>
      <w:r>
        <w:t xml:space="preserve"> </w:t>
      </w:r>
      <w:r>
        <w:rPr>
          <w:iCs/>
          <w:i/>
        </w:rPr>
        <w:t xml:space="preserve">means</w:t>
      </w:r>
      <w:r>
        <w:t xml:space="preserve">.</w:t>
      </w:r>
    </w:p>
    <w:p>
      <w:pPr>
        <w:pStyle w:val="BodyText"/>
      </w:pPr>
      <w:r>
        <w:t xml:space="preserve">One thing worth noticing about your own argument: it’s structurally sound, not just hype. The draft is the mechanism that</w:t>
      </w:r>
      <w:r>
        <w:t xml:space="preserve"> </w:t>
      </w:r>
      <w:r>
        <w:rPr>
          <w:iCs/>
          <w:i/>
        </w:rPr>
        <w:t xml:space="preserve">guarantees</w:t>
      </w:r>
      <w:r>
        <w:t xml:space="preserve"> </w:t>
      </w:r>
      <w:r>
        <w:t xml:space="preserve">the density of talent — AAU can’t replicate it because their rosters form by who pays, not by selection. So when you say it in a room, you can defend it:</w:t>
      </w:r>
      <w:r>
        <w:t xml:space="preserve"> </w:t>
      </w:r>
      <w:r>
        <w:t xml:space="preserve">“</w:t>
      </w:r>
      <w:r>
        <w:t xml:space="preserve">the energy isn’t a promise, it’s a consequence of the format.</w:t>
      </w:r>
      <w:r>
        <w:t xml:space="preserve">”</w:t>
      </w:r>
      <w:r>
        <w:t xml:space="preserve"> </w:t>
      </w:r>
      <w:r>
        <w:t xml:space="preserve">That’s the version of the pitch that lands with skeptical sponsors and investors — and it’s now written down in both places your pitches live.</w:t>
      </w:r>
    </w:p>
    <w:p>
      <w:r>
        <w:pict>
          <v:rect style="width:0;height:1.5pt" o:hralign="center" o:hrstd="t" o:hr="t"/>
        </w:pict>
      </w:r>
    </w:p>
    <w:bookmarkEnd w:id="40"/>
    <w:bookmarkStart w:id="41" w:name="X1ee9153de6d7bc162271e3ff702d5c9b39ee248"/>
    <w:p>
      <w:pPr>
        <w:pStyle w:val="Heading2"/>
      </w:pPr>
      <w:r>
        <w:t xml:space="preserve">Turn 22 — How Unrivaled pays and houses coaches &amp; staff</w:t>
      </w:r>
    </w:p>
    <w:p>
      <w:pPr>
        <w:pStyle w:val="FirstParagraph"/>
      </w:pPr>
      <w:r>
        <w:rPr>
          <w:bCs/>
          <w:b/>
        </w:rPr>
        <w:t xml:space="preserve">DIAMOND HOUSE:</w:t>
      </w:r>
      <w:r>
        <w:t xml:space="preserve"> </w:t>
      </w:r>
      <w:r>
        <w:t xml:space="preserve">When it comes to hiring coaches and staff from around the nation, how does unrivaled, um, pay and cover, like, stay for, like, hotels and different things like that? What do they do?</w:t>
      </w:r>
    </w:p>
    <w:p>
      <w:pPr>
        <w:pStyle w:val="BodyText"/>
      </w:pPr>
      <w:r>
        <w:rPr>
          <w:bCs/>
          <w:b/>
        </w:rPr>
        <w:t xml:space="preserve">CLAUDE:</w:t>
      </w:r>
      <w:r>
        <w:t xml:space="preserve"> </w:t>
      </w:r>
      <w:r>
        <w:rPr>
          <w:iCs/>
          <w:i/>
        </w:rPr>
        <w:t xml:space="preserve">(after researching)</w:t>
      </w:r>
      <w:r>
        <w:t xml:space="preserve"> </w:t>
      </w:r>
      <w:r>
        <w:t xml:space="preserve">Here’s what’s publicly known — and where Unrivaled keeps things quiet:</w:t>
      </w:r>
    </w:p>
    <w:p>
      <w:pPr>
        <w:pStyle w:val="BodyText"/>
      </w:pPr>
      <w:r>
        <w:rPr>
          <w:bCs/>
          <w:b/>
        </w:rPr>
        <w:t xml:space="preserve">Players get the full package, and it’s central to their pitch.</w:t>
      </w:r>
      <w:r>
        <w:t xml:space="preserve"> </w:t>
      </w:r>
      <w:r>
        <w:t xml:space="preserve">Unrivaled relocates everyone to Miami for the ~8–10 week season and covers the life logistics: league-provided housing for the season, on-site childcare (a first that got major coverage — several players brought their kids), meals and training at the facility, plus the famous comp itself — average salaries around $220K, the highest in women’s pro sports history, plus equity. The single-site model is what makes this affordable: one city, no team travel, one block of housing instead of flights all season. Even their development-pool players are stationed in Miami all season on the league’s dime.</w:t>
      </w:r>
    </w:p>
    <w:p>
      <w:pPr>
        <w:pStyle w:val="BodyText"/>
      </w:pPr>
      <w:r>
        <w:rPr>
          <w:bCs/>
          <w:b/>
        </w:rPr>
        <w:t xml:space="preserve">Coach pay and housing specifics aren’t disclosed.</w:t>
      </w:r>
      <w:r>
        <w:t xml:space="preserve"> </w:t>
      </w:r>
      <w:r>
        <w:t xml:space="preserve">They hired serious names — Teresa Weatherspoon, NBA assistant Phil Handy, and four other development-focused coaches — but no outlet has reported their salaries or housing terms. The structure is readable, though: these are short seasonal contracts (~10 weeks in the WNBA/NBA offseason), and in every single-site short-season league the standard package is a</w:t>
      </w:r>
      <w:r>
        <w:t xml:space="preserve"> </w:t>
      </w:r>
      <w:r>
        <w:rPr>
          <w:bCs/>
          <w:b/>
        </w:rPr>
        <w:t xml:space="preserve">seasonal fee + flights + league-arranged housing (leased condos or a hotel block) + per diem</w:t>
      </w:r>
      <w:r>
        <w:t xml:space="preserve">. Nobody relocates to Miami for ten weeks and pays their own rent.</w:t>
      </w:r>
    </w:p>
    <w:p>
      <w:pPr>
        <w:pStyle w:val="BodyText"/>
      </w:pPr>
      <w:r>
        <w:rPr>
          <w:bCs/>
          <w:b/>
        </w:rPr>
        <w:t xml:space="preserve">Translating to your league</w:t>
      </w:r>
      <w:r>
        <w:t xml:space="preserve">, your version is dramatically cheaper because your model is different in your favor: it’s summer, most of your 32 coaches will be Tennessee-based, and your commitment is ~11 weeks of evenings, not a full-time move. So the playbook for the handful of out-of-market hires you</w:t>
      </w:r>
      <w:r>
        <w:t xml:space="preserve"> </w:t>
      </w:r>
      <w:r>
        <w:rPr>
          <w:iCs/>
          <w:i/>
        </w:rPr>
        <w:t xml:space="preserve">do</w:t>
      </w:r>
      <w:r>
        <w:t xml:space="preserve"> </w:t>
      </w:r>
      <w:r>
        <w:t xml:space="preserve">want: housing via trade, not cash (your host-hotel deal covers extended-stay rooms, or Belmont summer dorm apartments); package structure: stipend + housing + a weekly meal allowance ($75–100) + one round-trip travel reimbursement — $6–8K all-in versus $3,500 for a local, worth it for 2–3 names who raise the league’s credibility.</w:t>
      </w:r>
      <w:r>
        <w:t xml:space="preserve"> </w:t>
      </w:r>
      <w:r>
        <w:rPr>
          <w:bCs/>
          <w:b/>
        </w:rPr>
        <w:t xml:space="preserve">The Unrivaled lesson worth stealing isn’t the money — it’s the care.</w:t>
      </w:r>
      <w:r>
        <w:t xml:space="preserve"> </w:t>
      </w:r>
      <w:r>
        <w:t xml:space="preserve">Childcare on site, housing handled, life logistics removed: that’s why stars said yes. Your equivalent: coaches’ families get season passes, a coaches’ room at the facility, film tools provided, and their names in every broadcast. Cheap, loud, and it recruits next year’s staff for you.</w:t>
      </w:r>
    </w:p>
    <w:p>
      <w:r>
        <w:pict>
          <v:rect style="width:0;height:1.5pt" o:hralign="center" o:hrstd="t" o:hr="t"/>
        </w:pict>
      </w:r>
    </w:p>
    <w:bookmarkEnd w:id="41"/>
    <w:bookmarkStart w:id="42" w:name="X6ebea2b375840c5f078f80fb053e064dcb280f1"/>
    <w:p>
      <w:pPr>
        <w:pStyle w:val="Heading2"/>
      </w:pPr>
      <w:r>
        <w:t xml:space="preserve">Turn 23 — Unrivaled salaries, Year 1 vs Year 2</w:t>
      </w:r>
    </w:p>
    <w:p>
      <w:pPr>
        <w:pStyle w:val="FirstParagraph"/>
      </w:pPr>
      <w:r>
        <w:rPr>
          <w:bCs/>
          <w:b/>
        </w:rPr>
        <w:t xml:space="preserve">DIAMOND HOUSE:</w:t>
      </w:r>
      <w:r>
        <w:t xml:space="preserve"> </w:t>
      </w:r>
      <w:r>
        <w:t xml:space="preserve">Who are their player salaries the first year, and what do they jump to the second year? Go ahead and wrap all of that information into what you just told me as well.</w:t>
      </w:r>
    </w:p>
    <w:p>
      <w:pPr>
        <w:pStyle w:val="BodyText"/>
      </w:pPr>
      <w:r>
        <w:rPr>
          <w:bCs/>
          <w:b/>
        </w:rPr>
        <w:t xml:space="preserve">CLAUDE:</w:t>
      </w:r>
      <w:r>
        <w:t xml:space="preserve"> </w:t>
      </w:r>
      <w:r>
        <w:rPr>
          <w:iCs/>
          <w:i/>
        </w:rPr>
        <w:t xml:space="preserve">(after researching)</w:t>
      </w:r>
      <w:r>
        <w:t xml:space="preserve"> </w:t>
      </w:r>
      <w:r>
        <w:t xml:space="preserve">Here’s the full consolidated picture — Unrivaled’s people model, money and logistics together:</w:t>
      </w:r>
    </w:p>
    <w:p>
      <w:pPr>
        <w:pStyle w:val="BodyText"/>
      </w:pPr>
      <w:r>
        <w:rPr>
          <w:bCs/>
          <w:b/>
        </w:rPr>
        <w:t xml:space="preserve">Player salaries, Year 1 (2025):</w:t>
      </w:r>
      <w:r>
        <w:t xml:space="preserve"> </w:t>
      </w:r>
      <w:r>
        <w:t xml:space="preserve">an $8M total pool across 36 players — average of $220,000 for the two-month season, with no player making less than six figures, the highest average in women’s team sports at launch. On top of the cash,</w:t>
      </w:r>
      <w:r>
        <w:t xml:space="preserve"> </w:t>
      </w:r>
      <w:r>
        <w:rPr>
          <w:bCs/>
          <w:b/>
        </w:rPr>
        <w:t xml:space="preserve">every player received equity in the league</w:t>
      </w:r>
      <w:r>
        <w:t xml:space="preserve"> </w:t>
      </w:r>
      <w:r>
        <w:t xml:space="preserve">— that’s the masterstroke, because it turned 36 stars into 36 co-owners promoting the league on their own channels. Bonus money stacked on top: the 1-on-1 tournament paid $200K to the winner, and championship team members got $50K each.</w:t>
      </w:r>
    </w:p>
    <w:p>
      <w:pPr>
        <w:pStyle w:val="BodyText"/>
      </w:pPr>
      <w:r>
        <w:rPr>
          <w:bCs/>
          <w:b/>
        </w:rPr>
        <w:t xml:space="preserve">Year 2 (2026):</w:t>
      </w:r>
      <w:r>
        <w:t xml:space="preserve"> </w:t>
      </w:r>
      <w:r>
        <w:t xml:space="preserve">exact averages haven’t been disclosed, but the direction is confirmed and steep. Co-founder Alex Bazzell:</w:t>
      </w:r>
      <w:r>
        <w:t xml:space="preserve"> </w:t>
      </w:r>
      <w:r>
        <w:rPr>
          <w:iCs/>
          <w:i/>
        </w:rPr>
        <w:t xml:space="preserve">“</w:t>
      </w:r>
      <w:r>
        <w:rPr>
          <w:iCs/>
          <w:i/>
        </w:rPr>
        <w:t xml:space="preserve">The numbers are going up because the business outperformed every metric that we had.</w:t>
      </w:r>
      <w:r>
        <w:rPr>
          <w:iCs/>
          <w:i/>
        </w:rPr>
        <w:t xml:space="preserve">”</w:t>
      </w:r>
      <w:r>
        <w:t xml:space="preserve"> </w:t>
      </w:r>
      <w:r>
        <w:t xml:space="preserve">What’s public: Paige Bueckers’ deal exceeds $350,000 in her first Unrivaled season, championship bonuses doubled from $50K to $100K per player, the six-figure minimum plus equity held, and the player pool grew from 36 to 54 across eight teams.</w:t>
      </w:r>
    </w:p>
    <w:p>
      <w:pPr>
        <w:pStyle w:val="BodyText"/>
      </w:pPr>
      <w:r>
        <w:rPr>
          <w:bCs/>
          <w:b/>
        </w:rPr>
        <w:t xml:space="preserve">The pattern you should steal is the ratio, not the dollars:</w:t>
      </w:r>
      <w:r>
        <w:t xml:space="preserve"> </w:t>
      </w:r>
      <w:r>
        <w:t xml:space="preserve">Unrivaled pays</w:t>
      </w:r>
      <w:r>
        <w:t xml:space="preserve"> </w:t>
      </w:r>
      <w:r>
        <w:rPr>
          <w:iCs/>
          <w:i/>
        </w:rPr>
        <w:t xml:space="preserve">above</w:t>
      </w:r>
      <w:r>
        <w:t xml:space="preserve"> </w:t>
      </w:r>
      <w:r>
        <w:t xml:space="preserve">market and</w:t>
      </w:r>
      <w:r>
        <w:t xml:space="preserve"> </w:t>
      </w:r>
      <w:r>
        <w:rPr>
          <w:iCs/>
          <w:i/>
        </w:rPr>
        <w:t xml:space="preserve">removes friction</w:t>
      </w:r>
      <w:r>
        <w:t xml:space="preserve">, because in year one your talent IS your product, and talent talks to talent. Your translation — since you can’t (and legally shouldn’t) pay players — is to run the same play on the two groups you</w:t>
      </w:r>
      <w:r>
        <w:t xml:space="preserve"> </w:t>
      </w:r>
      <w:r>
        <w:rPr>
          <w:iCs/>
          <w:i/>
        </w:rPr>
        <w:t xml:space="preserve">can</w:t>
      </w:r>
      <w:r>
        <w:t xml:space="preserve"> </w:t>
      </w:r>
      <w:r>
        <w:t xml:space="preserve">pay: coaches get above-summer-market stipends with housing handled for out-of-market names, and players get the friction-removal version — everything included, Sundays off, development reports, gear, trainers — plus the Year 2 escalation story (</w:t>
      </w:r>
      <w:r>
        <w:t xml:space="preserve">“</w:t>
      </w:r>
      <w:r>
        <w:t xml:space="preserve">fees drop toward $0 as sponsorship grows,</w:t>
      </w:r>
      <w:r>
        <w:t xml:space="preserve">”</w:t>
      </w:r>
      <w:r>
        <w:t xml:space="preserve"> </w:t>
      </w:r>
      <w:r>
        <w:t xml:space="preserve">your version of</w:t>
      </w:r>
      <w:r>
        <w:t xml:space="preserve"> </w:t>
      </w:r>
      <w:r>
        <w:t xml:space="preserve">“</w:t>
      </w:r>
      <w:r>
        <w:t xml:space="preserve">the numbers are going up</w:t>
      </w:r>
      <w:r>
        <w:t xml:space="preserve">”</w:t>
      </w:r>
      <w:r>
        <w:t xml:space="preserve">).</w:t>
      </w:r>
    </w:p>
    <w:p>
      <w:r>
        <w:pict>
          <v:rect style="width:0;height:1.5pt" o:hralign="center" o:hrstd="t" o:hr="t"/>
        </w:pict>
      </w:r>
    </w:p>
    <w:bookmarkEnd w:id="42"/>
    <w:bookmarkStart w:id="43" w:name="Xab027a712700fad0e999e49f206f062d7dff24a"/>
    <w:p>
      <w:pPr>
        <w:pStyle w:val="Heading2"/>
      </w:pPr>
      <w:r>
        <w:t xml:space="preserve">Turn 24 — Housing plan + every revenue stream</w:t>
      </w:r>
    </w:p>
    <w:p>
      <w:pPr>
        <w:pStyle w:val="FirstParagraph"/>
      </w:pPr>
      <w:r>
        <w:rPr>
          <w:bCs/>
          <w:b/>
        </w:rPr>
        <w:t xml:space="preserve">DIAMOND HOUSE:</w:t>
      </w:r>
      <w:r>
        <w:t xml:space="preserve"> </w:t>
      </w:r>
      <w:r>
        <w:t xml:space="preserve">I had a housing plan to the HTML. No. Add a housing plan to the HTML. Also, what are other revenue streams that we could generate from this league besides just merch and ticket sales? I want every possible option.</w:t>
      </w:r>
    </w:p>
    <w:p>
      <w:pPr>
        <w:pStyle w:val="BodyText"/>
      </w:pPr>
      <w:r>
        <w:rPr>
          <w:iCs/>
          <w:i/>
        </w:rPr>
        <w:t xml:space="preserve">[Claude added the Housing Plan (League Residence, billet program, safety framework) and the Revenue Engine (39 streams) to the plan hub.]</w:t>
      </w:r>
    </w:p>
    <w:p>
      <w:pPr>
        <w:pStyle w:val="BodyText"/>
      </w:pPr>
      <w:r>
        <w:rPr>
          <w:bCs/>
          <w:b/>
        </w:rPr>
        <w:t xml:space="preserve">CLAUDE:</w:t>
      </w:r>
      <w:r>
        <w:t xml:space="preserve"> </w:t>
      </w:r>
      <w:r>
        <w:t xml:space="preserve">Both are in the plan hub — new</w:t>
      </w:r>
      <w:r>
        <w:t xml:space="preserve"> </w:t>
      </w:r>
      <w:r>
        <w:t xml:space="preserve">“</w:t>
      </w:r>
      <w:r>
        <w:t xml:space="preserve">Revenue</w:t>
      </w:r>
      <w:r>
        <w:t xml:space="preserve">”</w:t>
      </w:r>
      <w:r>
        <w:t xml:space="preserve"> </w:t>
      </w:r>
      <w:r>
        <w:t xml:space="preserve">and</w:t>
      </w:r>
      <w:r>
        <w:t xml:space="preserve"> </w:t>
      </w:r>
      <w:r>
        <w:t xml:space="preserve">“</w:t>
      </w:r>
      <w:r>
        <w:t xml:space="preserve">Housing</w:t>
      </w:r>
      <w:r>
        <w:t xml:space="preserve">”</w:t>
      </w:r>
      <w:r>
        <w:t xml:space="preserve"> </w:t>
      </w:r>
      <w:r>
        <w:t xml:space="preserve">tabs in the nav.</w:t>
      </w:r>
    </w:p>
    <w:p>
      <w:pPr>
        <w:pStyle w:val="BodyText"/>
      </w:pPr>
      <w:r>
        <w:rPr>
          <w:bCs/>
          <w:b/>
        </w:rPr>
        <w:t xml:space="preserve">The Housing Plan</w:t>
      </w:r>
      <w:r>
        <w:t xml:space="preserve"> </w:t>
      </w:r>
      <w:r>
        <w:t xml:space="preserve">covers all six populations: out-of-market players get</w:t>
      </w:r>
      <w:r>
        <w:t xml:space="preserve"> </w:t>
      </w:r>
      <w:r>
        <w:rPr>
          <w:bCs/>
          <w:b/>
        </w:rPr>
        <w:t xml:space="preserve">“</w:t>
      </w:r>
      <w:r>
        <w:rPr>
          <w:bCs/>
          <w:b/>
        </w:rPr>
        <w:t xml:space="preserve">The League Residence</w:t>
      </w:r>
      <w:r>
        <w:rPr>
          <w:bCs/>
          <w:b/>
        </w:rPr>
        <w:t xml:space="preserve">”</w:t>
      </w:r>
      <w:r>
        <w:t xml:space="preserve"> </w:t>
      </w:r>
      <w:r>
        <w:t xml:space="preserve">— a supervised Belmont summer-dorm block (RA coverage, curfew, nightly check-in, separate floors and staff for girls and boys) at family-paid cost (~$250/week) with scholarship-fund coverage for need, and it’s even sellable as “Residence outfitted by ___,” the exact Unrivaled/Wayfair move. There’s a vetted host-family alternative (junior-hockey billet model with the full background-check/SafeSport/home-visit stack), the out-of-market coach package, carpool support for in-state commuters, stay-to-play blocks for tournament teams, and the Nationals plan. Plus a safety non-negotiables callout — because housing minors is the highest-trust thing you’ll ever do, and doing it visibly right is what unlocks Memphis and Tri-Cities talent that a Nashville-only league could never touch.</w:t>
      </w:r>
    </w:p>
    <w:p>
      <w:pPr>
        <w:pStyle w:val="BodyText"/>
      </w:pPr>
      <w:r>
        <w:rPr>
          <w:bCs/>
          <w:b/>
        </w:rPr>
        <w:t xml:space="preserve">The Revenue Engine</w:t>
      </w:r>
      <w:r>
        <w:t xml:space="preserve"> </w:t>
      </w:r>
      <w:r>
        <w:t xml:space="preserve">lists 39 streams beyond tickets and merch, each tagged NOW / YR2 / YR3 with honest dollar ranges, across six categories: media &amp; content (league pass,</w:t>
      </w:r>
      <w:r>
        <w:t xml:space="preserve"> </w:t>
      </w:r>
      <w:r>
        <w:rPr>
          <w:bCs/>
          <w:b/>
        </w:rPr>
        <w:t xml:space="preserve">player media packages</w:t>
      </w:r>
      <w:r>
        <w:t xml:space="preserve"> </w:t>
      </w:r>
      <w:r>
        <w:t xml:space="preserve">— recruiting videos and portraits shot by Diamond House at $150–300 a player, PPV finals, the eventual docuseries sale), camps &amp; programs (</w:t>
      </w:r>
      <w:r>
        <w:rPr>
          <w:bCs/>
          <w:b/>
        </w:rPr>
        <w:t xml:space="preserve">youth camps are the sleeping giant</w:t>
      </w:r>
      <w:r>
        <w:t xml:space="preserve"> </w:t>
      </w:r>
      <w:r>
        <w:t xml:space="preserve">at $25–60K, plus the fall academy and a middle-school feeder league in Year 2), events (gala VIP, celebrity game, combine spectator passes, birthday packages), game-night commerce (concessions/food trucks, ticketing fees, 50/50 raffle through the 501(c)(3), game-worn auctions, trading cards), B2B &amp; licensing (</w:t>
      </w:r>
      <w:r>
        <w:rPr>
          <w:bCs/>
          <w:b/>
        </w:rPr>
        <w:t xml:space="preserve">the Year-3 endgame:</w:t>
      </w:r>
      <w:r>
        <w:rPr>
          <w:bCs/>
          <w:b/>
        </w:rPr>
        <w:t xml:space="preserve"> </w:t>
      </w:r>
      <w:r>
        <w:rPr>
          <w:bCs/>
          <w:b/>
        </w:rPr>
        <w:t xml:space="preserve">“</w:t>
      </w:r>
      <w:r>
        <w:rPr>
          <w:bCs/>
          <w:b/>
        </w:rPr>
        <w:t xml:space="preserve">League-in-a-Box</w:t>
      </w:r>
      <w:r>
        <w:rPr>
          <w:bCs/>
          <w:b/>
        </w:rPr>
        <w:t xml:space="preserve">”</w:t>
      </w:r>
      <w:r>
        <w:rPr>
          <w:bCs/>
          <w:b/>
        </w:rPr>
        <w:t xml:space="preserve"> </w:t>
      </w:r>
      <w:r>
        <w:rPr>
          <w:bCs/>
          <w:b/>
        </w:rPr>
        <w:t xml:space="preserve">market licensing at $50–250K per market</w:t>
      </w:r>
      <w:r>
        <w:t xml:space="preserve"> </w:t>
      </w:r>
      <w:r>
        <w:t xml:space="preserve">— Memphis first, then other states), and travel commissions.</w:t>
      </w:r>
    </w:p>
    <w:p>
      <w:pPr>
        <w:pStyle w:val="BodyText"/>
      </w:pPr>
      <w:r>
        <w:t xml:space="preserve">The punchline sits in the closing callout: four of the NOW streams — camps, player media packages, gala VIP, and game-night commerce — add roughly</w:t>
      </w:r>
      <w:r>
        <w:t xml:space="preserve"> </w:t>
      </w:r>
      <w:r>
        <w:rPr>
          <w:bCs/>
          <w:b/>
        </w:rPr>
        <w:t xml:space="preserve">$120K with the team you already have</w:t>
      </w:r>
      <w:r>
        <w:t xml:space="preserve">, which is more than the entire remaining Option B raise. Meaning: sequenced right, this league can launch</w:t>
      </w:r>
      <w:r>
        <w:t xml:space="preserve"> </w:t>
      </w:r>
      <w:r>
        <w:rPr>
          <w:bCs/>
          <w:b/>
        </w:rPr>
        <w:t xml:space="preserve">fully self-funded</w:t>
      </w:r>
      <w:r>
        <w:t xml:space="preserve">, and everything tagged YR2/YR3 becomes the growth slide in your investor story.</w:t>
      </w:r>
    </w:p>
    <w:p>
      <w:r>
        <w:pict>
          <v:rect style="width:0;height:1.5pt" o:hralign="center" o:hrstd="t" o:hr="t"/>
        </w:pict>
      </w:r>
    </w:p>
    <w:bookmarkEnd w:id="43"/>
    <w:bookmarkStart w:id="44" w:name="X0b35753ef0cd859db44059821887ef503557474"/>
    <w:p>
      <w:pPr>
        <w:pStyle w:val="Heading2"/>
      </w:pPr>
      <w:r>
        <w:t xml:space="preserve">Turn 25 — Swappable tabs, Apple breakpoint, then real pages</w:t>
      </w:r>
    </w:p>
    <w:p>
      <w:pPr>
        <w:pStyle w:val="FirstParagraph"/>
      </w:pPr>
      <w:r>
        <w:rPr>
          <w:bCs/>
          <w:b/>
        </w:rPr>
        <w:t xml:space="preserve">DIAMOND HOUSE:</w:t>
      </w:r>
      <w:r>
        <w:t xml:space="preserve"> </w:t>
      </w:r>
      <w:r>
        <w:t xml:space="preserve">Add that in the html, Let’s make the HTML swappable instead of scrolling and make sure everything fits for the Apple breakpoint, make sure everything fits correctly with a great spacing, like it’s a twenty twenty six or web based website.</w:t>
      </w:r>
    </w:p>
    <w:p>
      <w:pPr>
        <w:pStyle w:val="BodyText"/>
      </w:pPr>
      <w:r>
        <w:rPr>
          <w:iCs/>
          <w:i/>
        </w:rPr>
        <w:t xml:space="preserve">[Claude converted the plan hub to swappable tabs with iPhone-tuned spacing and added the Unrivaled Dossier — then:]</w:t>
      </w:r>
    </w:p>
    <w:p>
      <w:pPr>
        <w:pStyle w:val="BodyText"/>
      </w:pPr>
      <w:r>
        <w:rPr>
          <w:bCs/>
          <w:b/>
        </w:rPr>
        <w:t xml:space="preserve">DIAMOND HOUSE:</w:t>
      </w:r>
      <w:r>
        <w:t xml:space="preserve"> </w:t>
      </w:r>
      <w:r>
        <w:t xml:space="preserve">No, I want every section of the pages, uh, I’m still scrolling through right now. I’ll need them to be pages. I need them to be pages.</w:t>
      </w:r>
    </w:p>
    <w:p>
      <w:pPr>
        <w:pStyle w:val="BodyText"/>
      </w:pPr>
      <w:r>
        <w:rPr>
          <w:iCs/>
          <w:i/>
        </w:rPr>
        <w:t xml:space="preserve">[Claude split the plan into 13 separate static HTML pages (the site/ folder) plus an index with a Pick-A-Page tile directory, and delivered a ready-to-host zip.]</w:t>
      </w:r>
    </w:p>
    <w:p>
      <w:pPr>
        <w:pStyle w:val="BodyText"/>
      </w:pPr>
      <w:r>
        <w:rPr>
          <w:bCs/>
          <w:b/>
        </w:rPr>
        <w:t xml:space="preserve">CLAUDE:</w:t>
      </w:r>
      <w:r>
        <w:t xml:space="preserve"> </w:t>
      </w:r>
      <w:r>
        <w:t xml:space="preserve">There you go —</w:t>
      </w:r>
      <w:r>
        <w:t xml:space="preserve"> </w:t>
      </w:r>
      <w:r>
        <w:rPr>
          <w:bCs/>
          <w:b/>
        </w:rPr>
        <w:t xml:space="preserve">13 real pages</w:t>
      </w:r>
      <w:r>
        <w:t xml:space="preserve">, exactly as asked. Each section is now its own standalone file: Home (with a</w:t>
      </w:r>
      <w:r>
        <w:t xml:space="preserve"> </w:t>
      </w:r>
      <w:r>
        <w:t xml:space="preserve">“</w:t>
      </w:r>
      <w:r>
        <w:t xml:space="preserve">Pick A Page</w:t>
      </w:r>
      <w:r>
        <w:t xml:space="preserve">”</w:t>
      </w:r>
      <w:r>
        <w:t xml:space="preserve"> </w:t>
      </w:r>
      <w:r>
        <w:t xml:space="preserve">tile directory), The Model, Calendar, Schedule, Rules, Budget, Broadcast, Sponsors, Revenue, Housing, The Million, Team, and Countdown. Every page is short, phone-tuned at the Apple breakpoint, and needs zero JavaScript — so they render perfectly right in your app, no more scrolling through one giant document. The zip I sent is a complete, ready-to-host website, and the moment it’s on a real domain, every pill and every prev/next button at the bottom of each page works exactly like a 2026 website should.</w:t>
      </w:r>
    </w:p>
    <w:p>
      <w:r>
        <w:pict>
          <v:rect style="width:0;height:1.5pt" o:hralign="center" o:hrstd="t" o:hr="t"/>
        </w:pict>
      </w:r>
    </w:p>
    <w:bookmarkEnd w:id="44"/>
    <w:bookmarkStart w:id="45" w:name="turn-26-the-claude-code-handoff"/>
    <w:p>
      <w:pPr>
        <w:pStyle w:val="Heading2"/>
      </w:pPr>
      <w:r>
        <w:t xml:space="preserve">Turn 26 — The Claude Code handoff</w:t>
      </w:r>
    </w:p>
    <w:p>
      <w:pPr>
        <w:pStyle w:val="FirstParagraph"/>
      </w:pPr>
      <w:r>
        <w:rPr>
          <w:bCs/>
          <w:b/>
        </w:rPr>
        <w:t xml:space="preserve">DIAMOND HOUSE:</w:t>
      </w:r>
      <w:r>
        <w:t xml:space="preserve"> </w:t>
      </w:r>
      <w:r>
        <w:t xml:space="preserve">Make this into a hand off for me with all the files included, so I can paste it into my font code. My call… my Claude Code.</w:t>
      </w:r>
    </w:p>
    <w:p>
      <w:pPr>
        <w:pStyle w:val="BodyText"/>
      </w:pPr>
      <w:r>
        <w:rPr>
          <w:iCs/>
          <w:i/>
        </w:rPr>
        <w:t xml:space="preserve">[Claude assembled the handoff: HANDOFF.md (master brief — vision, locked decisions, all numbers, file inventory, brand system, compliance, do-now list, open questions, next builds) + CLAUDE.md (hard rules for code sessions) + site/, pages/, office/, build/, notes/ — zipped.]</w:t>
      </w:r>
    </w:p>
    <w:p>
      <w:pPr>
        <w:pStyle w:val="BodyText"/>
      </w:pPr>
      <w:r>
        <w:rPr>
          <w:bCs/>
          <w:b/>
        </w:rPr>
        <w:t xml:space="preserve">DIAMOND HOUSE:</w:t>
      </w:r>
      <w:r>
        <w:t xml:space="preserve"> </w:t>
      </w:r>
      <w:r>
        <w:t xml:space="preserve">Make it into a whole folder whole floater into Claude Code. So I can upload the whole folder.</w:t>
      </w:r>
      <w:r>
        <w:t xml:space="preserve"> </w:t>
      </w:r>
      <w:r>
        <w:rPr>
          <w:iCs/>
          <w:i/>
        </w:rPr>
        <w:t xml:space="preserve">(then)</w:t>
      </w:r>
      <w:r>
        <w:t xml:space="preserve"> </w:t>
      </w:r>
      <w:r>
        <w:t xml:space="preserve">No, I I need all these files compiled into one folder and then zip it up so I could just do one paste. I don’t wanna have to do each of these files one at a time.</w:t>
      </w:r>
    </w:p>
    <w:p>
      <w:pPr>
        <w:pStyle w:val="BodyText"/>
      </w:pPr>
      <w:r>
        <w:rPr>
          <w:bCs/>
          <w:b/>
        </w:rPr>
        <w:t xml:space="preserve">CLAUDE:</w:t>
      </w:r>
      <w:r>
        <w:t xml:space="preserve"> </w:t>
      </w:r>
      <w:r>
        <w:t xml:space="preserve">That’s the one —</w:t>
      </w:r>
      <w:r>
        <w:t xml:space="preserve"> </w:t>
      </w:r>
      <w:r>
        <w:rPr>
          <w:bCs/>
          <w:b/>
        </w:rPr>
        <w:t xml:space="preserve">tn-elite-summer-league.zip</w:t>
      </w:r>
      <w:r>
        <w:t xml:space="preserve">, everything in a single download. Unzip it and you get one clean tn-elite-summer-league folder with all files already organized inside. Your flow is exactly three steps: download it, unzip it, then open that folder in your terminal and run claude. Claude Code will pick up CLAUDE.md automatically — first thing to say is just</w:t>
      </w:r>
      <w:r>
        <w:t xml:space="preserve"> </w:t>
      </w:r>
      <w:r>
        <w:rPr>
          <w:iCs/>
          <w:i/>
        </w:rPr>
        <w:t xml:space="preserve">“</w:t>
      </w:r>
      <w:r>
        <w:rPr>
          <w:iCs/>
          <w:i/>
        </w:rPr>
        <w:t xml:space="preserve">read HANDOFF.md</w:t>
      </w:r>
      <w:r>
        <w:rPr>
          <w:iCs/>
          <w:i/>
        </w:rPr>
        <w:t xml:space="preserve">”</w:t>
      </w:r>
      <w:r>
        <w:t xml:space="preserve"> </w:t>
      </w:r>
      <w:r>
        <w:t xml:space="preserve">and it’ll have the entire project in its head.</w:t>
      </w:r>
    </w:p>
    <w:p>
      <w:pPr>
        <w:pStyle w:val="BodyText"/>
      </w:pPr>
      <w:r>
        <w:rPr>
          <w:bCs/>
          <w:b/>
        </w:rPr>
        <w:t xml:space="preserve">DIAMOND HOUSE:</w:t>
      </w:r>
      <w:r>
        <w:t xml:space="preserve"> </w:t>
      </w:r>
      <w:r>
        <w:t xml:space="preserve">Give me something to paste, explain into code what I wanted to do.</w:t>
      </w:r>
    </w:p>
    <w:p>
      <w:pPr>
        <w:pStyle w:val="BodyText"/>
      </w:pPr>
      <w:r>
        <w:rPr>
          <w:iCs/>
          <w:i/>
        </w:rPr>
        <w:t xml:space="preserve">[Claude wrote the kickoff prompt: context paragraph, folder contents, four-step work order (deploy site → league name options + find-and-replace → Belmont one-pager + TSSAA letter → tryout pre-registration page), and guardrails.]</w:t>
      </w:r>
    </w:p>
    <w:p>
      <w:r>
        <w:pict>
          <v:rect style="width:0;height:1.5pt" o:hralign="center" o:hrstd="t" o:hr="t"/>
        </w:pict>
      </w:r>
    </w:p>
    <w:bookmarkEnd w:id="45"/>
    <w:bookmarkStart w:id="46" w:name="turn-27-d2-refs-only"/>
    <w:p>
      <w:pPr>
        <w:pStyle w:val="Heading2"/>
      </w:pPr>
      <w:r>
        <w:t xml:space="preserve">Turn 27 — D2 refs only</w:t>
      </w:r>
    </w:p>
    <w:p>
      <w:pPr>
        <w:pStyle w:val="FirstParagraph"/>
      </w:pPr>
      <w:r>
        <w:rPr>
          <w:bCs/>
          <w:b/>
        </w:rPr>
        <w:t xml:space="preserve">DIAMOND HOUSE:</w:t>
      </w:r>
      <w:r>
        <w:t xml:space="preserve"> </w:t>
      </w:r>
      <w:r>
        <w:t xml:space="preserve">Just d two refs.</w:t>
      </w:r>
    </w:p>
    <w:p>
      <w:pPr>
        <w:pStyle w:val="BodyText"/>
      </w:pPr>
      <w:r>
        <w:rPr>
          <w:bCs/>
          <w:b/>
        </w:rPr>
        <w:t xml:space="preserve">CLAUDE:</w:t>
      </w:r>
      <w:r>
        <w:t xml:space="preserve"> </w:t>
      </w:r>
      <w:r>
        <w:t xml:space="preserve">Done —</w:t>
      </w:r>
      <w:r>
        <w:t xml:space="preserve"> </w:t>
      </w:r>
      <w:r>
        <w:rPr>
          <w:bCs/>
          <w:b/>
        </w:rPr>
        <w:t xml:space="preserve">D2 refs only</w:t>
      </w:r>
      <w:r>
        <w:t xml:space="preserve">, everywhere. Every</w:t>
      </w:r>
      <w:r>
        <w:t xml:space="preserve"> </w:t>
      </w:r>
      <w:r>
        <w:t xml:space="preserve">“</w:t>
      </w:r>
      <w:r>
        <w:t xml:space="preserve">D2/D3</w:t>
      </w:r>
      <w:r>
        <w:t xml:space="preserve">”</w:t>
      </w:r>
      <w:r>
        <w:t xml:space="preserve"> </w:t>
      </w:r>
      <w:r>
        <w:t xml:space="preserve">reference is now just</w:t>
      </w:r>
      <w:r>
        <w:t xml:space="preserve"> </w:t>
      </w:r>
      <w:r>
        <w:t xml:space="preserve">“</w:t>
      </w:r>
      <w:r>
        <w:t xml:space="preserve">D2</w:t>
      </w:r>
      <w:r>
        <w:t xml:space="preserve">”</w:t>
      </w:r>
      <w:r>
        <w:t xml:space="preserve"> </w:t>
      </w:r>
      <w:r>
        <w:t xml:space="preserve">across all 30 files: the website pages, the standalone apps, the budget model (HTML and Excel), the sponsor deck (HTML and PowerPoint), the job descriptions, and both handoff briefs. The rates didn’t need to move — $150/official/game was already priced for D2-caliber summer work — so no budget numbers changed, just the standard getting cleaner and easier to say:</w:t>
      </w:r>
      <w:r>
        <w:t xml:space="preserve"> </w:t>
      </w:r>
      <w:r>
        <w:rPr>
          <w:bCs/>
          <w:b/>
        </w:rPr>
        <w:t xml:space="preserve">“</w:t>
      </w:r>
      <w:r>
        <w:rPr>
          <w:bCs/>
          <w:b/>
        </w:rPr>
        <w:t xml:space="preserve">Every whistle in our league is a D2 college official.</w:t>
      </w:r>
      <w:r>
        <w:rPr>
          <w:bCs/>
          <w:b/>
        </w:rPr>
        <w:t xml:space="preserve">”</w:t>
      </w:r>
      <w:r>
        <w:t xml:space="preserve"> </w:t>
      </w:r>
      <w:r>
        <w:t xml:space="preserve">That’s a sharper pitch line than a slash ever was.</w:t>
      </w:r>
    </w:p>
    <w:p>
      <w:pPr>
        <w:pStyle w:val="BodyText"/>
      </w:pPr>
      <w:r>
        <w:rPr>
          <w:bCs/>
          <w:b/>
        </w:rPr>
        <w:t xml:space="preserve">DIAMOND HOUSE:</w:t>
      </w:r>
      <w:r>
        <w:t xml:space="preserve"> </w:t>
      </w:r>
      <w:r>
        <w:t xml:space="preserve">Update the paste.</w:t>
      </w:r>
    </w:p>
    <w:p>
      <w:pPr>
        <w:pStyle w:val="BodyText"/>
      </w:pPr>
      <w:r>
        <w:rPr>
          <w:iCs/>
          <w:i/>
        </w:rPr>
        <w:t xml:space="preserve">[Claude delivered the updated kickoff prompt with the D2-only language.]</w:t>
      </w:r>
    </w:p>
    <w:p>
      <w:r>
        <w:pict>
          <v:rect style="width:0;height:1.5pt" o:hralign="center" o:hrstd="t" o:hr="t"/>
        </w:pict>
      </w:r>
    </w:p>
    <w:bookmarkEnd w:id="46"/>
    <w:bookmarkStart w:id="47" w:name="X306e6a0cec78b69455f66e0e1caf17def0a51f4"/>
    <w:p>
      <w:pPr>
        <w:pStyle w:val="Heading2"/>
      </w:pPr>
      <w:r>
        <w:t xml:space="preserve">Turn 28 — Raise vs. valuation vs. revenue, explained</w:t>
      </w:r>
    </w:p>
    <w:p>
      <w:pPr>
        <w:pStyle w:val="FirstParagraph"/>
      </w:pPr>
      <w:r>
        <w:rPr>
          <w:bCs/>
          <w:b/>
        </w:rPr>
        <w:t xml:space="preserve">DIAMOND HOUSE:</w:t>
      </w:r>
      <w:r>
        <w:t xml:space="preserve"> </w:t>
      </w:r>
      <w:r>
        <w:t xml:space="preserve">So you said that Unrivaled went from thirty five million to, like, three hundred and fifty million. What is that, like, revenue that people would be giving them money? Where does that money go? Can the CEOs increase their pay rates? I just wanna know about that.</w:t>
      </w:r>
    </w:p>
    <w:p>
      <w:pPr>
        <w:pStyle w:val="BodyText"/>
      </w:pPr>
      <w:r>
        <w:rPr>
          <w:bCs/>
          <w:b/>
        </w:rPr>
        <w:t xml:space="preserve">CLAUDE:</w:t>
      </w:r>
      <w:r>
        <w:t xml:space="preserve"> </w:t>
      </w:r>
      <w:r>
        <w:t xml:space="preserve">Great question, and it’s the exact concept that makes the Unrivaled story make sense — because</w:t>
      </w:r>
      <w:r>
        <w:t xml:space="preserve"> </w:t>
      </w:r>
      <w:r>
        <w:rPr>
          <w:bCs/>
          <w:b/>
        </w:rPr>
        <w:t xml:space="preserve">$35M and $340M are two completely different kinds of numbers, and neither one is revenue.</w:t>
      </w:r>
    </w:p>
    <w:p>
      <w:pPr>
        <w:pStyle w:val="BodyText"/>
      </w:pPr>
      <w:r>
        <w:rPr>
          <w:bCs/>
          <w:b/>
        </w:rPr>
        <w:t xml:space="preserve">The $35M was investment — money in the door.</w:t>
      </w:r>
      <w:r>
        <w:t xml:space="preserve"> </w:t>
      </w:r>
      <w:r>
        <w:t xml:space="preserve">Investors (Marc Lasry, Warner Bros. Discovery, Steph Curry, etc.) wrote checks totaling $35M, and in exchange they got</w:t>
      </w:r>
      <w:r>
        <w:t xml:space="preserve"> </w:t>
      </w:r>
      <w:r>
        <w:rPr>
          <w:bCs/>
          <w:b/>
        </w:rPr>
        <w:t xml:space="preserve">equity</w:t>
      </w:r>
      <w:r>
        <w:t xml:space="preserve"> </w:t>
      </w:r>
      <w:r>
        <w:t xml:space="preserve">— ownership shares of the company. That cash landed in Unrivaled’s bank account, and it’s what paid for everything before a single ticket was sold: building the Miami arena and studio, the $8M player salary pool, staff, production, marketing. It’s not income; it’s fuel, and the investors expect it spent on growing the business.</w:t>
      </w:r>
    </w:p>
    <w:p>
      <w:pPr>
        <w:pStyle w:val="BodyText"/>
      </w:pPr>
      <w:r>
        <w:rPr>
          <w:bCs/>
          <w:b/>
        </w:rPr>
        <w:t xml:space="preserve">The $340M is valuation — a price tag, not cash.</w:t>
      </w:r>
      <w:r>
        <w:t xml:space="preserve"> </w:t>
      </w:r>
      <w:r>
        <w:t xml:space="preserve">Nobody handed Unrivaled $340 million. What happened: in the next funding round, new investors paid a certain amount for a certain slice — and the math of that deal implies the whole company is</w:t>
      </w:r>
      <w:r>
        <w:t xml:space="preserve"> </w:t>
      </w:r>
      <w:r>
        <w:t xml:space="preserve">“</w:t>
      </w:r>
      <w:r>
        <w:t xml:space="preserve">worth</w:t>
      </w:r>
      <w:r>
        <w:t xml:space="preserve">”</w:t>
      </w:r>
      <w:r>
        <w:t xml:space="preserve"> </w:t>
      </w:r>
      <w:r>
        <w:t xml:space="preserve">$340M. If someone pays, say, $34M for 10%, the whole pie is priced at $340M. It’s a paper number that becomes real only if the company is sold, goes public, or shares are sold later.</w:t>
      </w:r>
      <w:r>
        <w:t xml:space="preserve"> </w:t>
      </w:r>
      <w:r>
        <w:rPr>
          <w:bCs/>
          <w:b/>
        </w:rPr>
        <w:t xml:space="preserve">Revenue is a third, separate thing</w:t>
      </w:r>
      <w:r>
        <w:t xml:space="preserve"> </w:t>
      </w:r>
      <w:r>
        <w:t xml:space="preserve">— Unrivaled did ~$27–30M of actual income in season one from sponsors, TNT, and tickets — and that revenue performing beyond projections is</w:t>
      </w:r>
      <w:r>
        <w:t xml:space="preserve"> </w:t>
      </w:r>
      <w:r>
        <w:rPr>
          <w:iCs/>
          <w:i/>
        </w:rPr>
        <w:t xml:space="preserve">why</w:t>
      </w:r>
      <w:r>
        <w:t xml:space="preserve"> </w:t>
      </w:r>
      <w:r>
        <w:t xml:space="preserve">investors repriced the company from $95M to $340M.</w:t>
      </w:r>
    </w:p>
    <w:p>
      <w:pPr>
        <w:pStyle w:val="BodyText"/>
      </w:pPr>
      <w:r>
        <w:rPr>
          <w:bCs/>
          <w:b/>
        </w:rPr>
        <w:t xml:space="preserve">Where the money goes and who controls it:</w:t>
      </w:r>
      <w:r>
        <w:t xml:space="preserve"> </w:t>
      </w:r>
      <w:r>
        <w:t xml:space="preserve">raised money sits in the company’s account, governed by a board of directors (founders plus investor representatives, usually). The board approves budgets — including executive pay.</w:t>
      </w:r>
    </w:p>
    <w:p>
      <w:pPr>
        <w:pStyle w:val="BodyText"/>
      </w:pPr>
      <w:r>
        <w:rPr>
          <w:bCs/>
          <w:b/>
        </w:rPr>
        <w:t xml:space="preserve">So can the CEOs raise their own pay? Technically yes, practically it’s watched closely.</w:t>
      </w:r>
      <w:r>
        <w:t xml:space="preserve"> </w:t>
      </w:r>
      <w:r>
        <w:t xml:space="preserve">Founders draw salaries, and the board sets them. But investors sit on that board, and a founder who pays themselves lavishly out of raised capital burns trust fast — it can even cross into breach of fiduciary duty. The unwritten rule: modest salary while building, because</w:t>
      </w:r>
      <w:r>
        <w:t xml:space="preserve"> </w:t>
      </w:r>
      <w:r>
        <w:rPr>
          <w:bCs/>
          <w:b/>
        </w:rPr>
        <w:t xml:space="preserve">the founders’ real payday is their equity.</w:t>
      </w:r>
      <w:r>
        <w:t xml:space="preserve"> </w:t>
      </w:r>
      <w:r>
        <w:t xml:space="preserve">Collier and Stewart’s wealth from Unrivaled isn’t their paychecks — it’s that they own a large slice of a company now priced at $340M. When valuations jump like that, founders sometimes sell a small piece in the round (</w:t>
      </w:r>
      <w:r>
        <w:t xml:space="preserve">“</w:t>
      </w:r>
      <w:r>
        <w:t xml:space="preserve">secondary sales</w:t>
      </w:r>
      <w:r>
        <w:t xml:space="preserve">”</w:t>
      </w:r>
      <w:r>
        <w:t xml:space="preserve">) to take real cash off the table, with investor blessing.</w:t>
      </w:r>
    </w:p>
    <w:p>
      <w:pPr>
        <w:pStyle w:val="BodyText"/>
      </w:pPr>
      <w:r>
        <w:rPr>
          <w:bCs/>
          <w:b/>
        </w:rPr>
        <w:t xml:space="preserve">Why this matters for you:</w:t>
      </w:r>
      <w:r>
        <w:t xml:space="preserve"> </w:t>
      </w:r>
      <w:r>
        <w:t xml:space="preserve">your league runs the same mechanics at your scale. Founding Team Owners and any angel round are people buying equity in your LLC — their money funds the launch, not your pockets. Diamond House’s payday is the equity you hold as the league’s value grows (this is exactly why I set your founder stipend modest at $25K — investors read that as seriousness). And if Year 1 performs, Year 2’s raise reprices your company upward the same way Unrivaled’s did — that’s the escalation curve already written into your investor story. One footnote: I’m not a financial advisor or lawyer, and when real investor money enters the picture, a Tennessee securities attorney should paper it — but the mechanics above are how the game works.</w:t>
      </w:r>
    </w:p>
    <w:p>
      <w:r>
        <w:pict>
          <v:rect style="width:0;height:1.5pt" o:hralign="center" o:hrstd="t" o:hr="t"/>
        </w:pict>
      </w:r>
    </w:p>
    <w:bookmarkEnd w:id="47"/>
    <w:bookmarkStart w:id="48" w:name="turn-29-this-document"/>
    <w:p>
      <w:pPr>
        <w:pStyle w:val="Heading2"/>
      </w:pPr>
      <w:r>
        <w:t xml:space="preserve">Turn 29 — This document</w:t>
      </w:r>
    </w:p>
    <w:p>
      <w:pPr>
        <w:pStyle w:val="FirstParagraph"/>
      </w:pPr>
      <w:r>
        <w:rPr>
          <w:bCs/>
          <w:b/>
        </w:rPr>
        <w:t xml:space="preserve">DIAMOND HOUSE:</w:t>
      </w:r>
      <w:r>
        <w:t xml:space="preserve"> </w:t>
      </w:r>
      <w:r>
        <w:t xml:space="preserve">Give me something I can paste into my code. Um, I like… I want, like, a word for word documentation of our whole conversation about this so I can put in my code and catch it up.</w:t>
      </w:r>
      <w:r>
        <w:t xml:space="preserve"> </w:t>
      </w:r>
      <w:r>
        <w:rPr>
          <w:iCs/>
          <w:i/>
        </w:rPr>
        <w:t xml:space="preserve">(then)</w:t>
      </w:r>
      <w:r>
        <w:t xml:space="preserve"> </w:t>
      </w:r>
      <w:r>
        <w:t xml:space="preserve">I need word for word.</w:t>
      </w:r>
      <w:r>
        <w:t xml:space="preserve"> </w:t>
      </w:r>
      <w:r>
        <w:rPr>
          <w:iCs/>
          <w:i/>
        </w:rPr>
        <w:t xml:space="preserve">(then)</w:t>
      </w:r>
      <w:r>
        <w:t xml:space="preserve"> </w:t>
      </w:r>
      <w:r>
        <w:t xml:space="preserve">Just put it in the pdf or a word doc or something, it doesn’t matter.</w:t>
      </w:r>
    </w:p>
    <w:p>
      <w:pPr>
        <w:pStyle w:val="BodyText"/>
      </w:pPr>
      <w:r>
        <w:rPr>
          <w:iCs/>
          <w:i/>
        </w:rPr>
        <w:t xml:space="preserve">[Claude produced this transcript as a Word document and PDF, and added it to the handoff folder.]</w:t>
      </w:r>
    </w:p>
    <w:p>
      <w:r>
        <w:pict>
          <v:rect style="width:0;height:1.5pt" o:hralign="center" o:hrstd="t" o:hr="t"/>
        </w:pict>
      </w:r>
    </w:p>
    <w:p>
      <w:pPr>
        <w:pStyle w:val="FirstParagraph"/>
      </w:pPr>
      <w:r>
        <w:rPr>
          <w:iCs/>
          <w:i/>
        </w:rPr>
        <w:t xml:space="preserve">End of transcript. Companion documents: HANDOFF.md (all locked decisions and final numbers) and CLAUDE.md (hard rules) in the tn-elite-summer-league folder.</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2026-07-13T02:49:02Z</dcterms:created>
  <dcterms:modified xsi:type="dcterms:W3CDTF">2026-07-13T02:49:02Z</dcterms:modified>
</cp:coreProperties>
</file>

<file path=docProps/custom.xml><?xml version="1.0" encoding="utf-8"?>
<Properties xmlns="http://schemas.openxmlformats.org/officeDocument/2006/custom-properties" xmlns:vt="http://schemas.openxmlformats.org/officeDocument/2006/docPropsVTypes"/>
</file>