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000000">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000000">
      <w:r>
        <w:rPr>
          <w:b/>
          <w:bCs/>
          <w:highlight w:val="lightGray"/>
          <w:u w:val="single"/>
        </w:rPr>
        <w:t>MODUL ANALIZĂ</w:t>
      </w:r>
      <w:r>
        <w:t> </w:t>
      </w:r>
    </w:p>
    <w:p w14:paraId="2D64E2CE" w14:textId="77777777" w:rsidR="00B01395" w:rsidRDefault="00000000">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000000">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000000">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000000">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000000">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000000"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000000"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40156A1" w:rsidR="00B01395" w:rsidRPr="00B1766B" w:rsidRDefault="00000000">
      <w:pPr>
        <w:rPr>
          <w:lang w:val="en-US"/>
        </w:rPr>
      </w:pPr>
      <w:r>
        <w:t xml:space="preserve">                </w:t>
      </w:r>
      <w:r w:rsidR="00B1766B" w:rsidRPr="00B1766B">
        <w:rPr>
          <w:noProof/>
          <w:lang w:val="en-US"/>
        </w:rPr>
        <w:drawing>
          <wp:inline distT="0" distB="0" distL="0" distR="0" wp14:anchorId="19C72BFA" wp14:editId="212B2E43">
            <wp:extent cx="6858000" cy="4589145"/>
            <wp:effectExtent l="0" t="0" r="0" b="1905"/>
            <wp:docPr id="1093617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589145"/>
                    </a:xfrm>
                    <a:prstGeom prst="rect">
                      <a:avLst/>
                    </a:prstGeom>
                    <a:noFill/>
                    <a:ln>
                      <a:noFill/>
                    </a:ln>
                  </pic:spPr>
                </pic:pic>
              </a:graphicData>
            </a:graphic>
          </wp:inline>
        </w:drawing>
      </w:r>
    </w:p>
    <w:p w14:paraId="44D093A6" w14:textId="77777777" w:rsidR="00B01395" w:rsidRDefault="00000000">
      <w:pPr>
        <w:numPr>
          <w:ilvl w:val="0"/>
          <w:numId w:val="20"/>
        </w:numPr>
      </w:pPr>
      <w:r>
        <w:rPr>
          <w:b/>
          <w:bCs/>
        </w:rPr>
        <w:lastRenderedPageBreak/>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7CC665F5" w:rsidR="00F30110" w:rsidRDefault="00000000" w:rsidP="00F30110">
      <w:r>
        <w:t xml:space="preserve">                </w:t>
      </w:r>
      <w:r w:rsidR="00F30110" w:rsidRPr="00F30110">
        <w:rPr>
          <w:noProof/>
          <w:lang w:val="en-US"/>
        </w:rPr>
        <w:drawing>
          <wp:inline distT="0" distB="0" distL="0" distR="0" wp14:anchorId="483FAFB4" wp14:editId="0640BE04">
            <wp:extent cx="6858000" cy="3458210"/>
            <wp:effectExtent l="0" t="0" r="0" b="8890"/>
            <wp:docPr id="186707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458210"/>
                    </a:xfrm>
                    <a:prstGeom prst="rect">
                      <a:avLst/>
                    </a:prstGeom>
                    <a:noFill/>
                    <a:ln>
                      <a:noFill/>
                    </a:ln>
                  </pic:spPr>
                </pic:pic>
              </a:graphicData>
            </a:graphic>
          </wp:inline>
        </w:drawing>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77777777" w:rsidR="00BD760C" w:rsidRPr="00BD760C" w:rsidRDefault="00BD760C" w:rsidP="00BD760C">
      <w:pPr>
        <w:numPr>
          <w:ilvl w:val="0"/>
          <w:numId w:val="34"/>
        </w:numPr>
        <w:rPr>
          <w:noProof/>
          <w:lang w:val="en-US"/>
        </w:rPr>
      </w:pPr>
      <w:r w:rsidRPr="00BD760C">
        <w:rPr>
          <w:b/>
          <w:bCs/>
          <w:noProof/>
          <w:lang w:val="en-US"/>
        </w:rPr>
        <w:t>Server 1: BD_EU:</w:t>
      </w:r>
    </w:p>
    <w:p w14:paraId="31286617" w14:textId="77777777" w:rsidR="00BD760C" w:rsidRPr="00BD760C" w:rsidRDefault="00BD760C" w:rsidP="00BD760C">
      <w:pPr>
        <w:numPr>
          <w:ilvl w:val="1"/>
          <w:numId w:val="34"/>
        </w:numPr>
        <w:rPr>
          <w:noProof/>
          <w:lang w:val="en-US"/>
        </w:rPr>
      </w:pPr>
      <w:r w:rsidRPr="00BD760C">
        <w:rPr>
          <w:noProof/>
          <w:lang w:val="en-US"/>
        </w:rPr>
        <w:t>Conține baza de date OLTP inițială (schema bdd_all), datele specifice regiunii din Europa (schema locală bdd) și schema globală (bdd_global).</w:t>
      </w:r>
    </w:p>
    <w:p w14:paraId="75E14955" w14:textId="77777777" w:rsidR="00BD760C" w:rsidRPr="00BD760C" w:rsidRDefault="00BD760C" w:rsidP="00BD760C">
      <w:pPr>
        <w:numPr>
          <w:ilvl w:val="0"/>
          <w:numId w:val="34"/>
        </w:numPr>
        <w:rPr>
          <w:noProof/>
          <w:lang w:val="en-US"/>
        </w:rPr>
      </w:pPr>
      <w:r w:rsidRPr="00BD760C">
        <w:rPr>
          <w:b/>
          <w:bCs/>
          <w:noProof/>
          <w:lang w:val="en-US"/>
        </w:rPr>
        <w:t>Server 2: BD_APAC:</w:t>
      </w:r>
    </w:p>
    <w:p w14:paraId="5EC73EEF" w14:textId="77777777" w:rsidR="00BD760C" w:rsidRPr="00BD760C" w:rsidRDefault="00BD760C" w:rsidP="00BD760C">
      <w:pPr>
        <w:numPr>
          <w:ilvl w:val="1"/>
          <w:numId w:val="34"/>
        </w:numPr>
        <w:rPr>
          <w:noProof/>
          <w:lang w:val="en-US"/>
        </w:rPr>
      </w:pPr>
      <w:r w:rsidRPr="00BD760C">
        <w:rPr>
          <w:noProof/>
          <w:lang w:val="en-US"/>
        </w:rPr>
        <w:t>Conține datele specifice regiunii din Asia-Pacific (schema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7D83D27E" w14:textId="14F32F64" w:rsidR="00F30110" w:rsidRPr="00F30110" w:rsidRDefault="00F30110" w:rsidP="00F30110">
      <w:pPr>
        <w:ind w:firstLine="720"/>
        <w:rPr>
          <w:noProof/>
          <w:lang w:val="en-US"/>
        </w:rPr>
      </w:pPr>
      <w:r w:rsidRPr="00F30110">
        <w:rPr>
          <w:b/>
          <w:bCs/>
          <w:noProof/>
          <w:lang w:val="en-US"/>
        </w:rPr>
        <w:t>a. (1p)</w:t>
      </w:r>
      <w:r w:rsidRPr="00F30110">
        <w:rPr>
          <w:noProof/>
          <w:lang w:val="en-US"/>
        </w:rPr>
        <w:t xml:space="preserve"> Fragmentare orizontală primară</w:t>
      </w:r>
    </w:p>
    <w:p w14:paraId="3BBA1E89" w14:textId="0E0CE57A"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orizontală primară (exemplificarea pașilor algoritmului pe baza unor date ipotetice)</w:t>
      </w:r>
    </w:p>
    <w:p w14:paraId="164BC761" w14:textId="76D9EDB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 xml:space="preserve">Obținerea fragmentelor orizontale primare </w:t>
      </w:r>
      <w:r w:rsidRPr="00F30110">
        <w:rPr>
          <w:b/>
          <w:bCs/>
          <w:noProof/>
          <w:lang w:val="en-US"/>
        </w:rPr>
        <w:t>- obligatoriu</w:t>
      </w:r>
    </w:p>
    <w:p w14:paraId="6ACF8F9E" w14:textId="195C2FBB"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Fragmentare orizontală derivată</w:t>
      </w:r>
    </w:p>
    <w:p w14:paraId="3000301D" w14:textId="0D074E9B"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 xml:space="preserve">Obținerea fragmentelor orizontale derivate </w:t>
      </w:r>
      <w:r w:rsidRPr="00F30110">
        <w:rPr>
          <w:b/>
          <w:bCs/>
          <w:noProof/>
          <w:lang w:val="en-US"/>
        </w:rPr>
        <w:t>- obligatoriu</w:t>
      </w:r>
    </w:p>
    <w:p w14:paraId="1DEF55FE" w14:textId="1D81B5A7" w:rsidR="00F30110" w:rsidRPr="00F30110" w:rsidRDefault="00F30110" w:rsidP="00F30110">
      <w:pPr>
        <w:ind w:firstLine="720"/>
        <w:rPr>
          <w:noProof/>
          <w:lang w:val="en-US"/>
        </w:rPr>
      </w:pPr>
      <w:r w:rsidRPr="00F30110">
        <w:rPr>
          <w:b/>
          <w:bCs/>
          <w:noProof/>
          <w:lang w:val="en-US"/>
        </w:rPr>
        <w:lastRenderedPageBreak/>
        <w:t>c. (1p)</w:t>
      </w:r>
      <w:r w:rsidRPr="00F30110">
        <w:rPr>
          <w:noProof/>
          <w:lang w:val="en-US"/>
        </w:rPr>
        <w:t xml:space="preserve"> Fragmentare verticală</w:t>
      </w:r>
    </w:p>
    <w:p w14:paraId="2789D9A2" w14:textId="0C3C70B3"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2FB5286B" w14:textId="21BFF650"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242A48B6" w14:textId="4D3FE623" w:rsidR="00F30110" w:rsidRP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18E359E" w14:textId="116EC288" w:rsidR="00F30110" w:rsidRPr="00F30110" w:rsidRDefault="00F30110" w:rsidP="00F30110">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61E05858" w14:textId="151E65F6" w:rsidR="00F30110" w:rsidRPr="00F30110" w:rsidRDefault="00F30110" w:rsidP="00F30110">
      <w:pPr>
        <w:rPr>
          <w:noProof/>
          <w:lang w:val="en-US"/>
        </w:rPr>
      </w:pPr>
      <w:r w:rsidRPr="00F30110">
        <w:rPr>
          <w:b/>
          <w:bCs/>
          <w:noProof/>
          <w:lang w:val="en-US"/>
        </w:rPr>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6146BABD" w14:textId="60ABC5F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unicitate globală pe fragmente orizontale</w:t>
      </w:r>
    </w:p>
    <w:p w14:paraId="77DDD379" w14:textId="2936C411" w:rsidR="00F30110" w:rsidRPr="00F30110" w:rsidRDefault="00F30110" w:rsidP="00F30110">
      <w:pPr>
        <w:ind w:left="720" w:firstLine="720"/>
        <w:rPr>
          <w:noProof/>
          <w:lang w:val="en-US"/>
        </w:rPr>
      </w:pPr>
      <w:r w:rsidRPr="00F30110">
        <w:rPr>
          <w:b/>
          <w:bCs/>
          <w:noProof/>
          <w:lang w:val="en-US"/>
        </w:rPr>
        <w:t>iii.</w:t>
      </w:r>
      <w:r>
        <w:rPr>
          <w:noProof/>
          <w:lang w:val="en-US"/>
        </w:rPr>
        <w:t xml:space="preserve"> </w:t>
      </w:r>
      <w:r w:rsidRPr="00F30110">
        <w:rPr>
          <w:noProof/>
          <w:lang w:val="en-US"/>
        </w:rPr>
        <w:t>unicitate globală în cazul în care trebuie să fie unică o combinație de coloane care se găsesc în fragmente verticale diferite, specificându-se argumentele care au stat la baza acestei decizii din punct de vedere al optimizării</w:t>
      </w:r>
    </w:p>
    <w:p w14:paraId="62B38366" w14:textId="3A1F5AF2"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68A5CF20" w14:textId="308D9CC2" w:rsidR="00F30110" w:rsidRP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14E574F2" w14:textId="3EE88D6E" w:rsidR="00F30110" w:rsidRP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086E8E96" w14:textId="163B2A7E" w:rsidR="00F30110" w:rsidRP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sectPr w:rsidR="00F30110" w:rsidRPr="00F30110">
      <w:headerReference w:type="default" r:id="rId9"/>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055FD" w14:textId="77777777" w:rsidR="000C7A63" w:rsidRDefault="000C7A63">
      <w:pPr>
        <w:spacing w:after="0" w:line="240" w:lineRule="auto"/>
      </w:pPr>
      <w:r>
        <w:separator/>
      </w:r>
    </w:p>
  </w:endnote>
  <w:endnote w:type="continuationSeparator" w:id="0">
    <w:p w14:paraId="0E6650D7" w14:textId="77777777" w:rsidR="000C7A63" w:rsidRDefault="000C7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B38E3CD-FED9-481C-9D12-C3FC84CB083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B951EA95-4DE5-477E-BC68-424E565AB6CB}"/>
    <w:embedBold r:id="rId3" w:fontKey="{C4944553-F220-4156-89E2-F37331E98F55}"/>
    <w:embedItalic r:id="rId4" w:fontKey="{8F4A3395-A1C4-4373-9C57-26FC35FE091C}"/>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51D0B6CE-A966-43FA-8AFE-23CF5B51B72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ED073" w14:textId="77777777" w:rsidR="000C7A63" w:rsidRDefault="000C7A63">
      <w:pPr>
        <w:spacing w:after="0" w:line="240" w:lineRule="auto"/>
      </w:pPr>
      <w:r>
        <w:separator/>
      </w:r>
    </w:p>
  </w:footnote>
  <w:footnote w:type="continuationSeparator" w:id="0">
    <w:p w14:paraId="7B10D295" w14:textId="77777777" w:rsidR="000C7A63" w:rsidRDefault="000C7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B01395" w:rsidRPr="00B1766B" w:rsidRDefault="00B1766B">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16"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0"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3"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5"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8"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4755794">
    <w:abstractNumId w:val="30"/>
  </w:num>
  <w:num w:numId="2" w16cid:durableId="424689128">
    <w:abstractNumId w:val="3"/>
  </w:num>
  <w:num w:numId="3" w16cid:durableId="302657732">
    <w:abstractNumId w:val="7"/>
  </w:num>
  <w:num w:numId="4" w16cid:durableId="1417631727">
    <w:abstractNumId w:val="26"/>
  </w:num>
  <w:num w:numId="5" w16cid:durableId="1182626067">
    <w:abstractNumId w:val="13"/>
  </w:num>
  <w:num w:numId="6" w16cid:durableId="2114935121">
    <w:abstractNumId w:val="21"/>
  </w:num>
  <w:num w:numId="7" w16cid:durableId="1877810079">
    <w:abstractNumId w:val="20"/>
  </w:num>
  <w:num w:numId="8" w16cid:durableId="1076442603">
    <w:abstractNumId w:val="16"/>
  </w:num>
  <w:num w:numId="9" w16cid:durableId="1983777053">
    <w:abstractNumId w:val="25"/>
  </w:num>
  <w:num w:numId="10" w16cid:durableId="1453135799">
    <w:abstractNumId w:val="15"/>
  </w:num>
  <w:num w:numId="11" w16cid:durableId="414669890">
    <w:abstractNumId w:val="2"/>
  </w:num>
  <w:num w:numId="12" w16cid:durableId="1336226159">
    <w:abstractNumId w:val="23"/>
  </w:num>
  <w:num w:numId="13" w16cid:durableId="331376846">
    <w:abstractNumId w:val="17"/>
  </w:num>
  <w:num w:numId="14" w16cid:durableId="537933518">
    <w:abstractNumId w:val="9"/>
  </w:num>
  <w:num w:numId="15" w16cid:durableId="946739783">
    <w:abstractNumId w:val="0"/>
  </w:num>
  <w:num w:numId="16" w16cid:durableId="604264868">
    <w:abstractNumId w:val="10"/>
  </w:num>
  <w:num w:numId="17" w16cid:durableId="1129205373">
    <w:abstractNumId w:val="22"/>
  </w:num>
  <w:num w:numId="18" w16cid:durableId="1289431635">
    <w:abstractNumId w:val="6"/>
  </w:num>
  <w:num w:numId="19" w16cid:durableId="1626081418">
    <w:abstractNumId w:val="33"/>
  </w:num>
  <w:num w:numId="20" w16cid:durableId="1910653327">
    <w:abstractNumId w:val="24"/>
  </w:num>
  <w:num w:numId="21" w16cid:durableId="387798538">
    <w:abstractNumId w:val="8"/>
  </w:num>
  <w:num w:numId="22" w16cid:durableId="1800300463">
    <w:abstractNumId w:val="14"/>
  </w:num>
  <w:num w:numId="23" w16cid:durableId="430661584">
    <w:abstractNumId w:val="12"/>
  </w:num>
  <w:num w:numId="24" w16cid:durableId="953294600">
    <w:abstractNumId w:val="19"/>
  </w:num>
  <w:num w:numId="25" w16cid:durableId="611323727">
    <w:abstractNumId w:val="11"/>
  </w:num>
  <w:num w:numId="26" w16cid:durableId="846483556">
    <w:abstractNumId w:val="32"/>
  </w:num>
  <w:num w:numId="27" w16cid:durableId="1151948003">
    <w:abstractNumId w:val="28"/>
  </w:num>
  <w:num w:numId="28" w16cid:durableId="304240342">
    <w:abstractNumId w:val="18"/>
  </w:num>
  <w:num w:numId="29" w16cid:durableId="1644581016">
    <w:abstractNumId w:val="4"/>
  </w:num>
  <w:num w:numId="30" w16cid:durableId="2898310">
    <w:abstractNumId w:val="29"/>
  </w:num>
  <w:num w:numId="31" w16cid:durableId="413285490">
    <w:abstractNumId w:val="27"/>
  </w:num>
  <w:num w:numId="32" w16cid:durableId="1955936786">
    <w:abstractNumId w:val="5"/>
  </w:num>
  <w:num w:numId="33" w16cid:durableId="769088873">
    <w:abstractNumId w:val="1"/>
  </w:num>
  <w:num w:numId="34" w16cid:durableId="85538604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C7A63"/>
    <w:rsid w:val="00375836"/>
    <w:rsid w:val="0050029A"/>
    <w:rsid w:val="00526C94"/>
    <w:rsid w:val="005311B4"/>
    <w:rsid w:val="00665AF9"/>
    <w:rsid w:val="006B46C1"/>
    <w:rsid w:val="008114C8"/>
    <w:rsid w:val="0091468B"/>
    <w:rsid w:val="00B01395"/>
    <w:rsid w:val="00B1766B"/>
    <w:rsid w:val="00B44F77"/>
    <w:rsid w:val="00BD760C"/>
    <w:rsid w:val="00E64395"/>
    <w:rsid w:val="00E812A7"/>
    <w:rsid w:val="00F30110"/>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C1702C4B-9FFC-49E9-B373-7C1594CA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347</TotalTime>
  <Pages>3</Pages>
  <Words>508</Words>
  <Characters>2897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Clinciu</cp:lastModifiedBy>
  <cp:revision>5</cp:revision>
  <dcterms:created xsi:type="dcterms:W3CDTF">2026-01-25T18:55:00Z</dcterms:created>
  <dcterms:modified xsi:type="dcterms:W3CDTF">2026-04-02T20:30:00Z</dcterms:modified>
</cp:coreProperties>
</file>