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6BB" w:rsidRPr="00592AF9" w:rsidRDefault="00F20AD8">
      <w:pPr>
        <w:rPr>
          <w:rFonts w:ascii="Arial" w:eastAsiaTheme="minorHAnsi" w:hAnsi="Arial" w:cs="Arial"/>
          <w:b/>
          <w:bCs/>
          <w:color w:val="FF0000"/>
          <w:sz w:val="22"/>
        </w:rPr>
      </w:pPr>
      <w:r w:rsidRPr="00592AF9">
        <w:rPr>
          <w:rFonts w:ascii="Arial" w:eastAsiaTheme="minorHAnsi" w:hAnsi="Arial" w:cs="Arial"/>
          <w:b/>
          <w:bCs/>
          <w:color w:val="FF0000"/>
          <w:sz w:val="22"/>
        </w:rPr>
        <w:t>Exercise 3 – Accessible navigation</w:t>
      </w:r>
    </w:p>
    <w:p w:rsidR="00F20AD8" w:rsidRPr="00592AF9" w:rsidRDefault="00F20AD8">
      <w:pPr>
        <w:rPr>
          <w:rFonts w:ascii="Arial" w:eastAsiaTheme="minorHAnsi" w:hAnsi="Arial" w:cs="Arial"/>
          <w:b/>
          <w:bCs/>
          <w:color w:val="FF0000"/>
          <w:sz w:val="22"/>
        </w:rPr>
      </w:pPr>
    </w:p>
    <w:p w:rsidR="00F20AD8" w:rsidRPr="00592AF9" w:rsidRDefault="00F20AD8">
      <w:pPr>
        <w:rPr>
          <w:rFonts w:ascii="Arial" w:eastAsiaTheme="minorHAnsi" w:hAnsi="Arial" w:cs="Arial"/>
          <w:b/>
          <w:bCs/>
          <w:color w:val="FF0000"/>
          <w:sz w:val="22"/>
        </w:rPr>
      </w:pPr>
      <w:r w:rsidRPr="00592AF9">
        <w:rPr>
          <w:rFonts w:ascii="Arial" w:eastAsiaTheme="minorHAnsi" w:hAnsi="Arial" w:cs="Arial"/>
          <w:b/>
          <w:bCs/>
          <w:color w:val="FF0000"/>
          <w:sz w:val="22"/>
        </w:rPr>
        <w:t>Headings</w:t>
      </w:r>
    </w:p>
    <w:p w:rsidR="00333C32" w:rsidRPr="00592AF9" w:rsidRDefault="00F53FE4">
      <w:pPr>
        <w:rPr>
          <w:rFonts w:ascii="Arial" w:eastAsiaTheme="minorHAnsi" w:hAnsi="Arial" w:cs="Arial"/>
          <w:sz w:val="22"/>
        </w:rPr>
      </w:pPr>
      <w:r w:rsidRPr="00592AF9">
        <w:rPr>
          <w:rFonts w:ascii="Arial" w:eastAsiaTheme="minorHAnsi" w:hAnsi="Arial" w:cs="Arial"/>
          <w:sz w:val="22"/>
        </w:rPr>
        <w:t xml:space="preserve">In </w:t>
      </w:r>
      <w:r w:rsidR="00A35D5A" w:rsidRPr="00592AF9">
        <w:rPr>
          <w:rFonts w:ascii="Arial" w:eastAsiaTheme="minorHAnsi" w:hAnsi="Arial" w:cs="Arial"/>
          <w:sz w:val="22"/>
        </w:rPr>
        <w:t xml:space="preserve">the index.html file, </w:t>
      </w:r>
      <w:r w:rsidRPr="00592AF9">
        <w:rPr>
          <w:rFonts w:ascii="Arial" w:eastAsiaTheme="minorHAnsi" w:hAnsi="Arial" w:cs="Arial"/>
          <w:sz w:val="22"/>
        </w:rPr>
        <w:t xml:space="preserve">in order to achieve </w:t>
      </w:r>
      <w:r w:rsidR="00A35D5A" w:rsidRPr="00592AF9">
        <w:rPr>
          <w:rFonts w:ascii="Arial" w:eastAsiaTheme="minorHAnsi" w:hAnsi="Arial" w:cs="Arial"/>
          <w:sz w:val="22"/>
        </w:rPr>
        <w:t>appropriate</w:t>
      </w:r>
      <w:r w:rsidR="0086718B" w:rsidRPr="00592AF9">
        <w:rPr>
          <w:rFonts w:ascii="Arial" w:eastAsiaTheme="minorHAnsi" w:hAnsi="Arial" w:cs="Arial"/>
          <w:sz w:val="22"/>
        </w:rPr>
        <w:t xml:space="preserve"> nested </w:t>
      </w:r>
      <w:r w:rsidR="00A35D5A" w:rsidRPr="00592AF9">
        <w:rPr>
          <w:rFonts w:ascii="Arial" w:eastAsiaTheme="minorHAnsi" w:hAnsi="Arial" w:cs="Arial"/>
          <w:sz w:val="22"/>
        </w:rPr>
        <w:t>heading hierarchy</w:t>
      </w:r>
      <w:r w:rsidRPr="00592AF9">
        <w:rPr>
          <w:rFonts w:ascii="Arial" w:eastAsiaTheme="minorHAnsi" w:hAnsi="Arial" w:cs="Arial"/>
          <w:sz w:val="22"/>
        </w:rPr>
        <w:t>,</w:t>
      </w:r>
      <w:r w:rsidR="0005590D" w:rsidRPr="00592AF9">
        <w:rPr>
          <w:rFonts w:ascii="Arial" w:eastAsiaTheme="minorHAnsi" w:hAnsi="Arial" w:cs="Arial"/>
          <w:sz w:val="22"/>
        </w:rPr>
        <w:t xml:space="preserve"> </w:t>
      </w:r>
    </w:p>
    <w:p w:rsidR="00333C32" w:rsidRPr="00592AF9" w:rsidRDefault="006A4EA9" w:rsidP="00AF20B4">
      <w:pPr>
        <w:pStyle w:val="a3"/>
        <w:numPr>
          <w:ilvl w:val="0"/>
          <w:numId w:val="1"/>
        </w:numPr>
        <w:ind w:firstLineChars="0"/>
        <w:rPr>
          <w:rFonts w:ascii="Arial" w:eastAsiaTheme="minorHAnsi" w:hAnsi="Arial" w:cs="Arial"/>
          <w:sz w:val="22"/>
        </w:rPr>
      </w:pPr>
      <w:r w:rsidRPr="00592AF9">
        <w:rPr>
          <w:rFonts w:ascii="Arial" w:eastAsiaTheme="minorHAnsi" w:hAnsi="Arial" w:cs="Arial"/>
          <w:sz w:val="22"/>
        </w:rPr>
        <w:t xml:space="preserve">Big headings in 3 sections </w:t>
      </w:r>
      <w:proofErr w:type="gramStart"/>
      <w:r w:rsidRPr="00592AF9">
        <w:rPr>
          <w:rFonts w:ascii="Arial" w:eastAsiaTheme="minorHAnsi" w:hAnsi="Arial" w:cs="Arial"/>
          <w:sz w:val="22"/>
        </w:rPr>
        <w:t>i.e.</w:t>
      </w:r>
      <w:proofErr w:type="gramEnd"/>
      <w:r w:rsidRPr="00592AF9">
        <w:rPr>
          <w:rFonts w:ascii="Arial" w:eastAsiaTheme="minorHAnsi" w:hAnsi="Arial" w:cs="Arial"/>
          <w:sz w:val="22"/>
        </w:rPr>
        <w:t xml:space="preserve"> </w:t>
      </w:r>
      <w:r w:rsidR="0005590D" w:rsidRPr="004C208A">
        <w:rPr>
          <w:rFonts w:ascii="Arial" w:eastAsiaTheme="minorHAnsi" w:hAnsi="Arial" w:cs="Arial"/>
          <w:i/>
          <w:iCs/>
          <w:sz w:val="22"/>
        </w:rPr>
        <w:t>News &amp; events</w:t>
      </w:r>
      <w:r w:rsidR="00213AA9" w:rsidRPr="004C208A">
        <w:rPr>
          <w:rFonts w:ascii="Arial" w:eastAsiaTheme="minorHAnsi" w:hAnsi="Arial" w:cs="Arial"/>
          <w:i/>
          <w:iCs/>
          <w:sz w:val="22"/>
        </w:rPr>
        <w:t>, Studies, Researches</w:t>
      </w:r>
      <w:r w:rsidRPr="00592AF9">
        <w:rPr>
          <w:rFonts w:ascii="Arial" w:eastAsiaTheme="minorHAnsi" w:hAnsi="Arial" w:cs="Arial"/>
          <w:sz w:val="22"/>
        </w:rPr>
        <w:t xml:space="preserve">: </w:t>
      </w:r>
      <w:r w:rsidR="0005590D" w:rsidRPr="00592AF9">
        <w:rPr>
          <w:rFonts w:ascii="Arial" w:eastAsiaTheme="minorHAnsi" w:hAnsi="Arial" w:cs="Arial"/>
          <w:sz w:val="22"/>
        </w:rPr>
        <w:t>&lt;div&gt;</w:t>
      </w:r>
      <w:r w:rsidR="002E25B3" w:rsidRPr="00592AF9">
        <w:rPr>
          <w:rFonts w:ascii="Arial" w:eastAsiaTheme="minorHAnsi" w:hAnsi="Arial" w:cs="Arial"/>
          <w:sz w:val="22"/>
        </w:rPr>
        <w:t xml:space="preserve"> was changed to </w:t>
      </w:r>
      <w:r w:rsidR="00213AA9" w:rsidRPr="00592AF9">
        <w:rPr>
          <w:rFonts w:ascii="Arial" w:eastAsiaTheme="minorHAnsi" w:hAnsi="Arial" w:cs="Arial"/>
          <w:sz w:val="22"/>
        </w:rPr>
        <w:t>&lt;h1&gt;</w:t>
      </w:r>
      <w:r w:rsidRPr="00592AF9">
        <w:rPr>
          <w:rFonts w:ascii="Arial" w:eastAsiaTheme="minorHAnsi" w:hAnsi="Arial" w:cs="Arial"/>
          <w:sz w:val="22"/>
        </w:rPr>
        <w:t>.</w:t>
      </w:r>
    </w:p>
    <w:p w:rsidR="00A35D5A" w:rsidRPr="00592AF9" w:rsidRDefault="006A4EA9" w:rsidP="00AF20B4">
      <w:pPr>
        <w:pStyle w:val="a3"/>
        <w:numPr>
          <w:ilvl w:val="0"/>
          <w:numId w:val="1"/>
        </w:numPr>
        <w:ind w:firstLineChars="0"/>
        <w:rPr>
          <w:rFonts w:ascii="Arial" w:eastAsiaTheme="minorHAnsi" w:hAnsi="Arial" w:cs="Arial"/>
          <w:sz w:val="22"/>
        </w:rPr>
      </w:pPr>
      <w:r w:rsidRPr="00592AF9">
        <w:rPr>
          <w:rFonts w:ascii="Arial" w:eastAsiaTheme="minorHAnsi" w:hAnsi="Arial" w:cs="Arial"/>
          <w:sz w:val="22"/>
        </w:rPr>
        <w:t>Small headings in</w:t>
      </w:r>
      <w:r w:rsidR="00592AF9" w:rsidRPr="00592AF9">
        <w:rPr>
          <w:rFonts w:ascii="Arial" w:eastAsiaTheme="minorHAnsi" w:hAnsi="Arial" w:cs="Arial"/>
          <w:sz w:val="22"/>
        </w:rPr>
        <w:t xml:space="preserve"> s</w:t>
      </w:r>
      <w:r w:rsidR="00D004DC" w:rsidRPr="00592AF9">
        <w:rPr>
          <w:rFonts w:ascii="Arial" w:eastAsiaTheme="minorHAnsi" w:hAnsi="Arial" w:cs="Arial"/>
          <w:sz w:val="22"/>
        </w:rPr>
        <w:t>ection</w:t>
      </w:r>
      <w:r w:rsidR="00592AF9" w:rsidRPr="00592AF9">
        <w:rPr>
          <w:rFonts w:ascii="Arial" w:eastAsiaTheme="minorHAnsi" w:hAnsi="Arial" w:cs="Arial"/>
          <w:sz w:val="22"/>
        </w:rPr>
        <w:t xml:space="preserve"> i.e.</w:t>
      </w:r>
      <w:r w:rsidRPr="00592AF9">
        <w:rPr>
          <w:rFonts w:ascii="Arial" w:eastAsiaTheme="minorHAnsi" w:hAnsi="Arial" w:cs="Arial"/>
          <w:sz w:val="22"/>
        </w:rPr>
        <w:t xml:space="preserve"> </w:t>
      </w:r>
      <w:r w:rsidR="00333C32" w:rsidRPr="004C208A">
        <w:rPr>
          <w:rFonts w:ascii="Arial" w:eastAsiaTheme="minorHAnsi" w:hAnsi="Arial" w:cs="Arial"/>
          <w:i/>
          <w:iCs/>
          <w:sz w:val="22"/>
        </w:rPr>
        <w:t xml:space="preserve">Global temperature record, At </w:t>
      </w:r>
      <w:proofErr w:type="spellStart"/>
      <w:r w:rsidR="00333C32" w:rsidRPr="004C208A">
        <w:rPr>
          <w:rFonts w:ascii="Arial" w:eastAsiaTheme="minorHAnsi" w:hAnsi="Arial" w:cs="Arial"/>
          <w:i/>
          <w:iCs/>
          <w:sz w:val="22"/>
        </w:rPr>
        <w:t>iam</w:t>
      </w:r>
      <w:proofErr w:type="spellEnd"/>
      <w:r w:rsidR="00333C32" w:rsidRPr="004C208A">
        <w:rPr>
          <w:rFonts w:ascii="Arial" w:eastAsiaTheme="minorHAnsi" w:hAnsi="Arial" w:cs="Arial"/>
          <w:i/>
          <w:iCs/>
          <w:sz w:val="22"/>
        </w:rPr>
        <w:t xml:space="preserve"> </w:t>
      </w:r>
      <w:proofErr w:type="spellStart"/>
      <w:r w:rsidR="00333C32" w:rsidRPr="004C208A">
        <w:rPr>
          <w:rFonts w:ascii="Arial" w:eastAsiaTheme="minorHAnsi" w:hAnsi="Arial" w:cs="Arial"/>
          <w:i/>
          <w:iCs/>
          <w:sz w:val="22"/>
        </w:rPr>
        <w:t>decimum</w:t>
      </w:r>
      <w:proofErr w:type="spellEnd"/>
      <w:r w:rsidR="00333C32" w:rsidRPr="004C208A">
        <w:rPr>
          <w:rFonts w:ascii="Arial" w:eastAsiaTheme="minorHAnsi" w:hAnsi="Arial" w:cs="Arial"/>
          <w:i/>
          <w:iCs/>
          <w:sz w:val="22"/>
        </w:rPr>
        <w:t xml:space="preserve"> annum in </w:t>
      </w:r>
      <w:proofErr w:type="spellStart"/>
      <w:r w:rsidR="00333C32" w:rsidRPr="004C208A">
        <w:rPr>
          <w:rFonts w:ascii="Arial" w:eastAsiaTheme="minorHAnsi" w:hAnsi="Arial" w:cs="Arial"/>
          <w:i/>
          <w:iCs/>
          <w:sz w:val="22"/>
        </w:rPr>
        <w:t>spelunca</w:t>
      </w:r>
      <w:proofErr w:type="spellEnd"/>
      <w:r w:rsidR="00333C32" w:rsidRPr="004C208A">
        <w:rPr>
          <w:rFonts w:ascii="Arial" w:eastAsiaTheme="minorHAnsi" w:hAnsi="Arial" w:cs="Arial"/>
          <w:i/>
          <w:iCs/>
          <w:sz w:val="22"/>
        </w:rPr>
        <w:t xml:space="preserve"> </w:t>
      </w:r>
      <w:proofErr w:type="spellStart"/>
      <w:r w:rsidR="00333C32" w:rsidRPr="004C208A">
        <w:rPr>
          <w:rFonts w:ascii="Arial" w:eastAsiaTheme="minorHAnsi" w:hAnsi="Arial" w:cs="Arial"/>
          <w:i/>
          <w:iCs/>
          <w:sz w:val="22"/>
        </w:rPr>
        <w:t>iacet</w:t>
      </w:r>
      <w:proofErr w:type="spellEnd"/>
      <w:r w:rsidR="00333C32" w:rsidRPr="004C208A">
        <w:rPr>
          <w:rFonts w:ascii="Arial" w:eastAsiaTheme="minorHAnsi" w:hAnsi="Arial" w:cs="Arial"/>
          <w:i/>
          <w:iCs/>
          <w:sz w:val="22"/>
        </w:rPr>
        <w:t xml:space="preserve">, Quo </w:t>
      </w:r>
      <w:proofErr w:type="spellStart"/>
      <w:r w:rsidR="00333C32" w:rsidRPr="004C208A">
        <w:rPr>
          <w:rFonts w:ascii="Arial" w:eastAsiaTheme="minorHAnsi" w:hAnsi="Arial" w:cs="Arial"/>
          <w:i/>
          <w:iCs/>
          <w:sz w:val="22"/>
        </w:rPr>
        <w:t>plebiscito</w:t>
      </w:r>
      <w:proofErr w:type="spellEnd"/>
      <w:r w:rsidR="00333C32" w:rsidRPr="004C208A">
        <w:rPr>
          <w:rFonts w:ascii="Arial" w:eastAsiaTheme="minorHAnsi" w:hAnsi="Arial" w:cs="Arial"/>
          <w:i/>
          <w:iCs/>
          <w:sz w:val="22"/>
        </w:rPr>
        <w:t xml:space="preserve"> </w:t>
      </w:r>
      <w:proofErr w:type="spellStart"/>
      <w:r w:rsidR="00333C32" w:rsidRPr="004C208A">
        <w:rPr>
          <w:rFonts w:ascii="Arial" w:eastAsiaTheme="minorHAnsi" w:hAnsi="Arial" w:cs="Arial"/>
          <w:i/>
          <w:iCs/>
          <w:sz w:val="22"/>
        </w:rPr>
        <w:t>decreta</w:t>
      </w:r>
      <w:proofErr w:type="spellEnd"/>
      <w:r w:rsidR="00333C32" w:rsidRPr="004C208A">
        <w:rPr>
          <w:rFonts w:ascii="Arial" w:eastAsiaTheme="minorHAnsi" w:hAnsi="Arial" w:cs="Arial"/>
          <w:i/>
          <w:iCs/>
          <w:sz w:val="22"/>
        </w:rPr>
        <w:t xml:space="preserve"> a </w:t>
      </w:r>
      <w:proofErr w:type="spellStart"/>
      <w:r w:rsidR="00333C32" w:rsidRPr="004C208A">
        <w:rPr>
          <w:rFonts w:ascii="Arial" w:eastAsiaTheme="minorHAnsi" w:hAnsi="Arial" w:cs="Arial"/>
          <w:i/>
          <w:iCs/>
          <w:sz w:val="22"/>
        </w:rPr>
        <w:t>senatu</w:t>
      </w:r>
      <w:proofErr w:type="spellEnd"/>
      <w:r w:rsidR="00333C32" w:rsidRPr="004C208A">
        <w:rPr>
          <w:rFonts w:ascii="Arial" w:eastAsiaTheme="minorHAnsi" w:hAnsi="Arial" w:cs="Arial"/>
          <w:i/>
          <w:iCs/>
          <w:sz w:val="22"/>
        </w:rPr>
        <w:t xml:space="preserve"> </w:t>
      </w:r>
      <w:proofErr w:type="spellStart"/>
      <w:r w:rsidR="00333C32" w:rsidRPr="004C208A">
        <w:rPr>
          <w:rFonts w:ascii="Arial" w:eastAsiaTheme="minorHAnsi" w:hAnsi="Arial" w:cs="Arial"/>
          <w:i/>
          <w:iCs/>
          <w:sz w:val="22"/>
        </w:rPr>
        <w:t>est</w:t>
      </w:r>
      <w:proofErr w:type="spellEnd"/>
      <w:r w:rsidR="00333C32" w:rsidRPr="004C208A">
        <w:rPr>
          <w:rFonts w:ascii="Arial" w:eastAsiaTheme="minorHAnsi" w:hAnsi="Arial" w:cs="Arial"/>
          <w:i/>
          <w:iCs/>
          <w:sz w:val="22"/>
        </w:rPr>
        <w:t xml:space="preserve"> </w:t>
      </w:r>
      <w:proofErr w:type="spellStart"/>
      <w:r w:rsidR="00333C32" w:rsidRPr="004C208A">
        <w:rPr>
          <w:rFonts w:ascii="Arial" w:eastAsiaTheme="minorHAnsi" w:hAnsi="Arial" w:cs="Arial"/>
          <w:i/>
          <w:iCs/>
          <w:sz w:val="22"/>
        </w:rPr>
        <w:t>consuli</w:t>
      </w:r>
      <w:proofErr w:type="spellEnd"/>
      <w:r w:rsidR="00333C32" w:rsidRPr="004C208A">
        <w:rPr>
          <w:rFonts w:ascii="Arial" w:eastAsiaTheme="minorHAnsi" w:hAnsi="Arial" w:cs="Arial"/>
          <w:i/>
          <w:iCs/>
          <w:sz w:val="22"/>
        </w:rPr>
        <w:t xml:space="preserve"> quaestio Cn</w:t>
      </w:r>
      <w:r w:rsidR="00960EEF" w:rsidRPr="004C208A">
        <w:rPr>
          <w:rFonts w:ascii="Arial" w:eastAsiaTheme="minorHAnsi" w:hAnsi="Arial" w:cs="Arial"/>
          <w:i/>
          <w:iCs/>
          <w:sz w:val="22"/>
        </w:rPr>
        <w:t>，</w:t>
      </w:r>
      <w:r w:rsidR="00960EEF" w:rsidRPr="004C208A">
        <w:rPr>
          <w:rFonts w:ascii="Arial" w:eastAsiaTheme="minorHAnsi" w:hAnsi="Arial" w:cs="Arial"/>
          <w:i/>
          <w:iCs/>
          <w:sz w:val="22"/>
        </w:rPr>
        <w:t>Advance your scientific education</w:t>
      </w:r>
      <w:proofErr w:type="gramStart"/>
      <w:r w:rsidR="00960EEF" w:rsidRPr="004C208A">
        <w:rPr>
          <w:rFonts w:ascii="Arial" w:eastAsiaTheme="minorHAnsi" w:hAnsi="Arial" w:cs="Arial"/>
          <w:i/>
          <w:iCs/>
          <w:sz w:val="22"/>
        </w:rPr>
        <w:t>，</w:t>
      </w:r>
      <w:r w:rsidR="00960EEF" w:rsidRPr="004C208A">
        <w:rPr>
          <w:rFonts w:ascii="Arial" w:eastAsiaTheme="minorHAnsi" w:hAnsi="Arial" w:cs="Arial"/>
          <w:i/>
          <w:iCs/>
          <w:sz w:val="22"/>
        </w:rPr>
        <w:t xml:space="preserve">  Join</w:t>
      </w:r>
      <w:proofErr w:type="gramEnd"/>
      <w:r w:rsidR="00960EEF" w:rsidRPr="004C208A">
        <w:rPr>
          <w:rFonts w:ascii="Arial" w:eastAsiaTheme="minorHAnsi" w:hAnsi="Arial" w:cs="Arial"/>
          <w:i/>
          <w:iCs/>
          <w:sz w:val="22"/>
        </w:rPr>
        <w:t xml:space="preserve"> our renowned research groups</w:t>
      </w:r>
      <w:r w:rsidR="00D004DC" w:rsidRPr="004C208A">
        <w:rPr>
          <w:rFonts w:ascii="Arial" w:eastAsiaTheme="minorHAnsi" w:hAnsi="Arial" w:cs="Arial"/>
          <w:i/>
          <w:iCs/>
          <w:sz w:val="22"/>
        </w:rPr>
        <w:t>，</w:t>
      </w:r>
      <w:r w:rsidR="00D004DC" w:rsidRPr="004C208A">
        <w:rPr>
          <w:rFonts w:ascii="Arial" w:eastAsiaTheme="minorHAnsi" w:hAnsi="Arial" w:cs="Arial"/>
          <w:i/>
          <w:iCs/>
          <w:sz w:val="22"/>
        </w:rPr>
        <w:t>Latest publications</w:t>
      </w:r>
      <w:r w:rsidR="00592AF9" w:rsidRPr="00592AF9">
        <w:rPr>
          <w:rFonts w:ascii="Arial" w:eastAsiaTheme="minorHAnsi" w:hAnsi="Arial" w:cs="Arial"/>
          <w:sz w:val="22"/>
        </w:rPr>
        <w:t xml:space="preserve">: </w:t>
      </w:r>
      <w:r w:rsidR="0049500E" w:rsidRPr="00592AF9">
        <w:rPr>
          <w:rFonts w:ascii="Arial" w:eastAsiaTheme="minorHAnsi" w:hAnsi="Arial" w:cs="Arial"/>
          <w:sz w:val="22"/>
        </w:rPr>
        <w:t>&lt;div&gt;</w:t>
      </w:r>
      <w:r w:rsidR="004C208A">
        <w:rPr>
          <w:rFonts w:ascii="Arial" w:eastAsiaTheme="minorHAnsi" w:hAnsi="Arial" w:cs="Arial" w:hint="eastAsia"/>
          <w:sz w:val="22"/>
        </w:rPr>
        <w:t xml:space="preserve"> </w:t>
      </w:r>
      <w:r w:rsidR="004C208A">
        <w:rPr>
          <w:rFonts w:ascii="Arial" w:eastAsiaTheme="minorHAnsi" w:hAnsi="Arial" w:cs="Arial"/>
          <w:sz w:val="22"/>
        </w:rPr>
        <w:t xml:space="preserve">was changed to </w:t>
      </w:r>
      <w:r w:rsidR="0049500E" w:rsidRPr="00592AF9">
        <w:rPr>
          <w:rFonts w:ascii="Arial" w:eastAsiaTheme="minorHAnsi" w:hAnsi="Arial" w:cs="Arial"/>
          <w:sz w:val="22"/>
        </w:rPr>
        <w:t>&lt;h2&gt;</w:t>
      </w:r>
    </w:p>
    <w:p w:rsidR="00F20AD8" w:rsidRPr="00592AF9" w:rsidRDefault="00F20AD8">
      <w:pPr>
        <w:rPr>
          <w:rFonts w:ascii="Arial" w:eastAsiaTheme="minorHAnsi" w:hAnsi="Arial" w:cs="Arial"/>
          <w:b/>
          <w:bCs/>
          <w:color w:val="FF0000"/>
          <w:sz w:val="22"/>
        </w:rPr>
      </w:pPr>
      <w:r w:rsidRPr="00592AF9">
        <w:rPr>
          <w:rFonts w:ascii="Arial" w:eastAsiaTheme="minorHAnsi" w:hAnsi="Arial" w:cs="Arial"/>
          <w:b/>
          <w:bCs/>
          <w:color w:val="FF0000"/>
          <w:sz w:val="22"/>
        </w:rPr>
        <w:t>Article and their titles</w:t>
      </w:r>
    </w:p>
    <w:p w:rsidR="001F3968" w:rsidRPr="00592AF9" w:rsidRDefault="00787E52">
      <w:pPr>
        <w:rPr>
          <w:rFonts w:ascii="Arial" w:eastAsiaTheme="minorHAnsi" w:hAnsi="Arial" w:cs="Arial"/>
          <w:sz w:val="22"/>
        </w:rPr>
      </w:pPr>
      <w:r w:rsidRPr="00592AF9">
        <w:rPr>
          <w:rFonts w:ascii="Arial" w:eastAsiaTheme="minorHAnsi" w:hAnsi="Arial" w:cs="Arial"/>
          <w:sz w:val="22"/>
        </w:rPr>
        <w:t xml:space="preserve">In the index.html file, </w:t>
      </w:r>
      <w:r w:rsidR="001F3968" w:rsidRPr="00592AF9">
        <w:rPr>
          <w:rFonts w:ascii="Arial" w:eastAsiaTheme="minorHAnsi" w:hAnsi="Arial" w:cs="Arial"/>
          <w:sz w:val="22"/>
        </w:rPr>
        <w:t xml:space="preserve">div elements </w:t>
      </w:r>
      <w:r w:rsidR="004C208A">
        <w:rPr>
          <w:rFonts w:ascii="Arial" w:eastAsiaTheme="minorHAnsi" w:hAnsi="Arial" w:cs="Arial"/>
          <w:sz w:val="22"/>
        </w:rPr>
        <w:t xml:space="preserve">were </w:t>
      </w:r>
      <w:r w:rsidR="001F3968" w:rsidRPr="00592AF9">
        <w:rPr>
          <w:rFonts w:ascii="Arial" w:eastAsiaTheme="minorHAnsi" w:hAnsi="Arial" w:cs="Arial"/>
          <w:sz w:val="22"/>
        </w:rPr>
        <w:t>switched to HTML5 sematic tag</w:t>
      </w:r>
      <w:r w:rsidR="00652D64">
        <w:rPr>
          <w:rFonts w:ascii="Arial" w:eastAsiaTheme="minorHAnsi" w:hAnsi="Arial" w:cs="Arial"/>
          <w:sz w:val="22"/>
        </w:rPr>
        <w:t xml:space="preserve">. </w:t>
      </w:r>
      <w:r w:rsidR="00652D64" w:rsidRPr="00652D64">
        <w:rPr>
          <w:rFonts w:ascii="Arial" w:eastAsiaTheme="minorHAnsi" w:hAnsi="Arial" w:cs="Arial"/>
          <w:sz w:val="22"/>
        </w:rPr>
        <w:t xml:space="preserve">This allows us to express the structure and content of the webpage more clearly, making the page more readable, accessible, and semantic. </w:t>
      </w:r>
    </w:p>
    <w:p w:rsidR="00460E6C" w:rsidRPr="004A2989" w:rsidRDefault="007038FE" w:rsidP="00460E6C">
      <w:pPr>
        <w:numPr>
          <w:ilvl w:val="0"/>
          <w:numId w:val="8"/>
        </w:numPr>
        <w:rPr>
          <w:rFonts w:ascii="Arial" w:eastAsiaTheme="minorHAnsi" w:hAnsi="Arial" w:cs="Arial" w:hint="eastAsia"/>
          <w:sz w:val="22"/>
        </w:rPr>
      </w:pPr>
      <w:r w:rsidRPr="007038FE">
        <w:rPr>
          <w:rFonts w:ascii="Arial" w:eastAsiaTheme="minorHAnsi" w:hAnsi="Arial" w:cs="Arial"/>
          <w:sz w:val="22"/>
        </w:rPr>
        <w:t>Replace</w:t>
      </w:r>
      <w:r w:rsidR="00167EA3">
        <w:rPr>
          <w:rFonts w:ascii="Arial" w:eastAsiaTheme="minorHAnsi" w:hAnsi="Arial" w:cs="Arial"/>
          <w:sz w:val="22"/>
        </w:rPr>
        <w:t>d</w:t>
      </w:r>
      <w:r w:rsidRPr="007038FE">
        <w:rPr>
          <w:rFonts w:ascii="Arial" w:eastAsiaTheme="minorHAnsi" w:hAnsi="Arial" w:cs="Arial"/>
          <w:sz w:val="22"/>
        </w:rPr>
        <w:t xml:space="preserve"> the </w:t>
      </w:r>
      <w:r w:rsidRPr="007038FE">
        <w:rPr>
          <w:rFonts w:ascii="Arial" w:eastAsiaTheme="minorHAnsi" w:hAnsi="Arial" w:cs="Arial"/>
          <w:b/>
          <w:bCs/>
          <w:sz w:val="22"/>
        </w:rPr>
        <w:t>&lt;div&gt;</w:t>
      </w:r>
      <w:r w:rsidRPr="007038FE">
        <w:rPr>
          <w:rFonts w:ascii="Arial" w:eastAsiaTheme="minorHAnsi" w:hAnsi="Arial" w:cs="Arial"/>
          <w:sz w:val="22"/>
        </w:rPr>
        <w:t xml:space="preserve"> tag that represents the entire "News &amp; events" section with a </w:t>
      </w:r>
      <w:r w:rsidRPr="007038FE">
        <w:rPr>
          <w:rFonts w:ascii="Arial" w:eastAsiaTheme="minorHAnsi" w:hAnsi="Arial" w:cs="Arial"/>
          <w:b/>
          <w:bCs/>
          <w:sz w:val="22"/>
        </w:rPr>
        <w:t>&lt;section&gt;</w:t>
      </w:r>
      <w:r w:rsidRPr="007038FE">
        <w:rPr>
          <w:rFonts w:ascii="Arial" w:eastAsiaTheme="minorHAnsi" w:hAnsi="Arial" w:cs="Arial"/>
          <w:sz w:val="22"/>
        </w:rPr>
        <w:t xml:space="preserve"> tag. </w:t>
      </w:r>
      <w:r>
        <w:rPr>
          <w:rFonts w:ascii="Arial" w:eastAsiaTheme="minorHAnsi" w:hAnsi="Arial" w:cs="Arial"/>
          <w:sz w:val="22"/>
        </w:rPr>
        <w:t xml:space="preserve">Because </w:t>
      </w:r>
      <w:r w:rsidRPr="007038FE">
        <w:rPr>
          <w:rFonts w:ascii="Arial" w:eastAsiaTheme="minorHAnsi" w:hAnsi="Arial" w:cs="Arial"/>
          <w:b/>
          <w:bCs/>
          <w:sz w:val="22"/>
        </w:rPr>
        <w:t>&lt;section&gt;</w:t>
      </w:r>
      <w:r w:rsidRPr="007038FE">
        <w:rPr>
          <w:rFonts w:ascii="Arial" w:eastAsiaTheme="minorHAnsi" w:hAnsi="Arial" w:cs="Arial"/>
          <w:sz w:val="22"/>
        </w:rPr>
        <w:t xml:space="preserve"> tag </w:t>
      </w:r>
      <w:r>
        <w:rPr>
          <w:rFonts w:ascii="Arial" w:eastAsiaTheme="minorHAnsi" w:hAnsi="Arial" w:cs="Arial"/>
          <w:sz w:val="22"/>
        </w:rPr>
        <w:t xml:space="preserve">is </w:t>
      </w:r>
      <w:r w:rsidRPr="007038FE">
        <w:rPr>
          <w:rFonts w:ascii="Arial" w:eastAsiaTheme="minorHAnsi" w:hAnsi="Arial" w:cs="Arial"/>
          <w:sz w:val="22"/>
        </w:rPr>
        <w:t>semantic to represent the "News &amp; events" section.</w:t>
      </w:r>
    </w:p>
    <w:p w:rsidR="00460E6C" w:rsidRPr="004A2989" w:rsidRDefault="002005D9" w:rsidP="00460E6C">
      <w:pPr>
        <w:pStyle w:val="a3"/>
        <w:numPr>
          <w:ilvl w:val="0"/>
          <w:numId w:val="8"/>
        </w:numPr>
        <w:ind w:firstLineChars="0"/>
        <w:rPr>
          <w:rFonts w:ascii="Arial" w:eastAsiaTheme="minorHAnsi" w:hAnsi="Arial" w:cs="Arial" w:hint="eastAsia"/>
          <w:sz w:val="22"/>
        </w:rPr>
      </w:pPr>
      <w:r w:rsidRPr="00E40153">
        <w:rPr>
          <w:rFonts w:ascii="Arial" w:eastAsiaTheme="minorHAnsi" w:hAnsi="Arial" w:cs="Arial"/>
          <w:sz w:val="22"/>
        </w:rPr>
        <w:t>Replace</w:t>
      </w:r>
      <w:r w:rsidR="00167EA3">
        <w:rPr>
          <w:rFonts w:ascii="Arial" w:eastAsiaTheme="minorHAnsi" w:hAnsi="Arial" w:cs="Arial"/>
          <w:sz w:val="22"/>
        </w:rPr>
        <w:t>d</w:t>
      </w:r>
      <w:r w:rsidRPr="00E40153">
        <w:rPr>
          <w:rFonts w:ascii="Arial" w:eastAsiaTheme="minorHAnsi" w:hAnsi="Arial" w:cs="Arial"/>
          <w:sz w:val="22"/>
        </w:rPr>
        <w:t xml:space="preserve"> the outer </w:t>
      </w:r>
      <w:r w:rsidRPr="00E40153">
        <w:rPr>
          <w:rFonts w:ascii="Arial" w:eastAsiaTheme="minorHAnsi" w:hAnsi="Arial" w:cs="Arial"/>
          <w:b/>
          <w:bCs/>
          <w:sz w:val="22"/>
        </w:rPr>
        <w:t>&lt;div&gt;</w:t>
      </w:r>
      <w:r w:rsidRPr="00E40153">
        <w:rPr>
          <w:rFonts w:ascii="Arial" w:eastAsiaTheme="minorHAnsi" w:hAnsi="Arial" w:cs="Arial"/>
          <w:sz w:val="22"/>
        </w:rPr>
        <w:t xml:space="preserve"> tag of each article with an </w:t>
      </w:r>
      <w:r w:rsidRPr="00E40153">
        <w:rPr>
          <w:rFonts w:ascii="Arial" w:eastAsiaTheme="minorHAnsi" w:hAnsi="Arial" w:cs="Arial"/>
          <w:b/>
          <w:bCs/>
          <w:sz w:val="22"/>
        </w:rPr>
        <w:t>&lt;article&gt;</w:t>
      </w:r>
      <w:r w:rsidRPr="00E40153">
        <w:rPr>
          <w:rFonts w:ascii="Arial" w:eastAsiaTheme="minorHAnsi" w:hAnsi="Arial" w:cs="Arial"/>
          <w:sz w:val="22"/>
        </w:rPr>
        <w:t xml:space="preserve"> tag. Because</w:t>
      </w:r>
      <w:r w:rsidRPr="00E40153">
        <w:rPr>
          <w:rFonts w:ascii="Arial" w:eastAsiaTheme="minorHAnsi" w:hAnsi="Arial" w:cs="Arial"/>
          <w:sz w:val="22"/>
        </w:rPr>
        <w:t xml:space="preserve"> </w:t>
      </w:r>
      <w:r w:rsidRPr="00E40153">
        <w:rPr>
          <w:rFonts w:ascii="Arial" w:eastAsiaTheme="minorHAnsi" w:hAnsi="Arial" w:cs="Arial"/>
          <w:b/>
          <w:bCs/>
          <w:sz w:val="22"/>
        </w:rPr>
        <w:t>&lt;article&gt;</w:t>
      </w:r>
      <w:r w:rsidRPr="00E40153">
        <w:rPr>
          <w:rFonts w:ascii="Arial" w:eastAsiaTheme="minorHAnsi" w:hAnsi="Arial" w:cs="Arial"/>
          <w:sz w:val="22"/>
        </w:rPr>
        <w:t xml:space="preserve"> tag </w:t>
      </w:r>
      <w:r w:rsidRPr="00E40153">
        <w:rPr>
          <w:rFonts w:ascii="Arial" w:eastAsiaTheme="minorHAnsi" w:hAnsi="Arial" w:cs="Arial"/>
          <w:sz w:val="22"/>
        </w:rPr>
        <w:t xml:space="preserve">is </w:t>
      </w:r>
      <w:r w:rsidRPr="00E40153">
        <w:rPr>
          <w:rFonts w:ascii="Arial" w:eastAsiaTheme="minorHAnsi" w:hAnsi="Arial" w:cs="Arial"/>
          <w:sz w:val="22"/>
        </w:rPr>
        <w:t>semantic to represent an individual article.</w:t>
      </w:r>
    </w:p>
    <w:p w:rsidR="00E40153" w:rsidRPr="00E40153" w:rsidRDefault="00E40153" w:rsidP="00E40153">
      <w:pPr>
        <w:pStyle w:val="a3"/>
        <w:numPr>
          <w:ilvl w:val="0"/>
          <w:numId w:val="8"/>
        </w:numPr>
        <w:ind w:firstLineChars="0"/>
        <w:rPr>
          <w:rFonts w:ascii="Arial" w:eastAsiaTheme="minorHAnsi" w:hAnsi="Arial" w:cs="Arial"/>
          <w:sz w:val="22"/>
        </w:rPr>
      </w:pPr>
      <w:r w:rsidRPr="00E40153">
        <w:rPr>
          <w:rFonts w:ascii="Arial" w:eastAsiaTheme="minorHAnsi" w:hAnsi="Arial" w:cs="Arial"/>
          <w:sz w:val="22"/>
        </w:rPr>
        <w:t>Replace</w:t>
      </w:r>
      <w:r w:rsidR="00167EA3">
        <w:rPr>
          <w:rFonts w:ascii="Arial" w:eastAsiaTheme="minorHAnsi" w:hAnsi="Arial" w:cs="Arial"/>
          <w:sz w:val="22"/>
        </w:rPr>
        <w:t>d</w:t>
      </w:r>
      <w:r w:rsidRPr="00E40153">
        <w:rPr>
          <w:rFonts w:ascii="Arial" w:eastAsiaTheme="minorHAnsi" w:hAnsi="Arial" w:cs="Arial"/>
          <w:sz w:val="22"/>
        </w:rPr>
        <w:t xml:space="preserve"> the </w:t>
      </w:r>
      <w:r w:rsidRPr="00E40153">
        <w:rPr>
          <w:rFonts w:ascii="Arial" w:eastAsiaTheme="minorHAnsi" w:hAnsi="Arial" w:cs="Arial"/>
          <w:b/>
          <w:bCs/>
          <w:sz w:val="22"/>
        </w:rPr>
        <w:t>&lt;div&gt;</w:t>
      </w:r>
      <w:r w:rsidRPr="00E40153">
        <w:rPr>
          <w:rFonts w:ascii="Arial" w:eastAsiaTheme="minorHAnsi" w:hAnsi="Arial" w:cs="Arial"/>
          <w:sz w:val="22"/>
        </w:rPr>
        <w:t xml:space="preserve"> tags for the three article titles with </w:t>
      </w:r>
      <w:r w:rsidRPr="00E40153">
        <w:rPr>
          <w:rFonts w:ascii="Arial" w:eastAsiaTheme="minorHAnsi" w:hAnsi="Arial" w:cs="Arial"/>
          <w:b/>
          <w:bCs/>
          <w:sz w:val="22"/>
        </w:rPr>
        <w:t>&lt;h2&gt;</w:t>
      </w:r>
      <w:r w:rsidRPr="00E40153">
        <w:rPr>
          <w:rFonts w:ascii="Arial" w:eastAsiaTheme="minorHAnsi" w:hAnsi="Arial" w:cs="Arial"/>
          <w:sz w:val="22"/>
        </w:rPr>
        <w:t xml:space="preserve"> tags. </w:t>
      </w:r>
      <w:r w:rsidR="00167EA3">
        <w:rPr>
          <w:rFonts w:ascii="Arial" w:eastAsiaTheme="minorHAnsi" w:hAnsi="Arial" w:cs="Arial"/>
          <w:sz w:val="22"/>
        </w:rPr>
        <w:t>S</w:t>
      </w:r>
      <w:r w:rsidRPr="00E40153">
        <w:rPr>
          <w:rFonts w:ascii="Arial" w:eastAsiaTheme="minorHAnsi" w:hAnsi="Arial" w:cs="Arial"/>
          <w:sz w:val="22"/>
        </w:rPr>
        <w:t xml:space="preserve">emantic heading tags, specifically </w:t>
      </w:r>
      <w:r w:rsidRPr="00E40153">
        <w:rPr>
          <w:rFonts w:ascii="Arial" w:eastAsiaTheme="minorHAnsi" w:hAnsi="Arial" w:cs="Arial"/>
          <w:b/>
          <w:bCs/>
          <w:sz w:val="22"/>
        </w:rPr>
        <w:t>&lt;h2&gt;</w:t>
      </w:r>
      <w:r w:rsidRPr="00E40153">
        <w:rPr>
          <w:rFonts w:ascii="Arial" w:eastAsiaTheme="minorHAnsi" w:hAnsi="Arial" w:cs="Arial"/>
          <w:sz w:val="22"/>
        </w:rPr>
        <w:t xml:space="preserve"> tags, </w:t>
      </w:r>
      <w:r w:rsidR="00167EA3">
        <w:rPr>
          <w:rFonts w:ascii="Arial" w:eastAsiaTheme="minorHAnsi" w:hAnsi="Arial" w:cs="Arial"/>
          <w:sz w:val="22"/>
        </w:rPr>
        <w:t xml:space="preserve">were used </w:t>
      </w:r>
      <w:r w:rsidRPr="00E40153">
        <w:rPr>
          <w:rFonts w:ascii="Arial" w:eastAsiaTheme="minorHAnsi" w:hAnsi="Arial" w:cs="Arial"/>
          <w:sz w:val="22"/>
        </w:rPr>
        <w:t>to identify the article titles.</w:t>
      </w:r>
    </w:p>
    <w:p w:rsidR="00F20AD8" w:rsidRPr="00E40153" w:rsidRDefault="00F20AD8" w:rsidP="00460E6C">
      <w:pPr>
        <w:rPr>
          <w:rFonts w:ascii="Arial" w:eastAsiaTheme="minorHAnsi" w:hAnsi="Arial" w:cs="Arial"/>
          <w:sz w:val="22"/>
        </w:rPr>
      </w:pPr>
    </w:p>
    <w:p w:rsidR="00243BB9" w:rsidRDefault="00243BB9" w:rsidP="00460E6C">
      <w:pPr>
        <w:rPr>
          <w:rFonts w:ascii="Arial" w:eastAsiaTheme="minorHAnsi" w:hAnsi="Arial" w:cs="Arial"/>
          <w:sz w:val="22"/>
        </w:rPr>
      </w:pPr>
    </w:p>
    <w:p w:rsidR="00984BBE" w:rsidRPr="00592AF9" w:rsidRDefault="00984BBE" w:rsidP="00460E6C">
      <w:pPr>
        <w:rPr>
          <w:rFonts w:ascii="Arial" w:eastAsiaTheme="minorHAnsi" w:hAnsi="Arial" w:cs="Arial" w:hint="eastAsia"/>
          <w:sz w:val="22"/>
        </w:rPr>
      </w:pPr>
    </w:p>
    <w:p w:rsidR="0070354D" w:rsidRDefault="0070354D" w:rsidP="0093189A">
      <w:pPr>
        <w:rPr>
          <w:rFonts w:ascii="Arial" w:eastAsiaTheme="minorHAnsi" w:hAnsi="Arial" w:cs="Arial"/>
          <w:sz w:val="22"/>
        </w:rPr>
      </w:pPr>
      <w:r w:rsidRPr="0070354D">
        <w:rPr>
          <w:rFonts w:ascii="Arial" w:eastAsiaTheme="minorHAnsi" w:hAnsi="Arial" w:cs="Arial"/>
          <w:sz w:val="22"/>
        </w:rPr>
        <w:t>In the index.html file, in the previous code, screen readers would read the content of each element sequentially, including images, text, and dates. Screen readers typically follow the default reading order, which is from top to bottom and from left to right. In order to improve the user experience, it is desirable for the screen reader to announce the article title when the user is positioned within the article content.</w:t>
      </w:r>
    </w:p>
    <w:p w:rsidR="00984BBE" w:rsidRPr="00592AF9" w:rsidRDefault="00984BBE" w:rsidP="0093189A">
      <w:pPr>
        <w:rPr>
          <w:rFonts w:ascii="Arial" w:eastAsiaTheme="minorHAnsi" w:hAnsi="Arial" w:cs="Arial" w:hint="eastAsia"/>
          <w:sz w:val="22"/>
        </w:rPr>
      </w:pPr>
    </w:p>
    <w:p w:rsidR="006A76AB" w:rsidRPr="006A76AB" w:rsidRDefault="006A76AB" w:rsidP="006A76AB">
      <w:pPr>
        <w:rPr>
          <w:rFonts w:ascii="Arial" w:eastAsiaTheme="minorHAnsi" w:hAnsi="Arial" w:cs="Arial"/>
          <w:sz w:val="22"/>
          <w:lang w:val="en"/>
        </w:rPr>
      </w:pPr>
      <w:r w:rsidRPr="006A76AB">
        <w:rPr>
          <w:rFonts w:ascii="Arial" w:eastAsiaTheme="minorHAnsi" w:hAnsi="Arial" w:cs="Arial"/>
          <w:sz w:val="22"/>
          <w:lang w:val="en"/>
        </w:rPr>
        <w:t xml:space="preserve">1. The </w:t>
      </w:r>
      <w:r w:rsidRPr="006A76AB">
        <w:rPr>
          <w:rFonts w:ascii="Arial" w:eastAsiaTheme="minorHAnsi" w:hAnsi="Arial" w:cs="Arial"/>
          <w:b/>
          <w:bCs/>
          <w:sz w:val="22"/>
          <w:lang w:val="en"/>
        </w:rPr>
        <w:t>aria-label</w:t>
      </w:r>
      <w:r w:rsidRPr="006A76AB">
        <w:rPr>
          <w:rFonts w:ascii="Arial" w:eastAsiaTheme="minorHAnsi" w:hAnsi="Arial" w:cs="Arial"/>
          <w:sz w:val="22"/>
          <w:lang w:val="en"/>
        </w:rPr>
        <w:t xml:space="preserve"> attribute was added to provide an additional text description for the article title so that screen readers can read the article title.</w:t>
      </w:r>
    </w:p>
    <w:p w:rsidR="006A76AB" w:rsidRPr="006A76AB" w:rsidRDefault="006A76AB" w:rsidP="006A76AB">
      <w:pPr>
        <w:rPr>
          <w:rFonts w:ascii="Arial" w:eastAsiaTheme="minorHAnsi" w:hAnsi="Arial" w:cs="Arial"/>
          <w:sz w:val="22"/>
        </w:rPr>
      </w:pPr>
      <w:r w:rsidRPr="006A76AB">
        <w:rPr>
          <w:rFonts w:ascii="Arial" w:eastAsiaTheme="minorHAnsi" w:hAnsi="Arial" w:cs="Arial"/>
          <w:sz w:val="22"/>
          <w:lang w:val="en"/>
        </w:rPr>
        <w:t xml:space="preserve">2. At the same time, we also provided a proper description for the image by adding the </w:t>
      </w:r>
      <w:r w:rsidRPr="006A76AB">
        <w:rPr>
          <w:rFonts w:ascii="Arial" w:eastAsiaTheme="minorHAnsi" w:hAnsi="Arial" w:cs="Arial"/>
          <w:b/>
          <w:bCs/>
          <w:sz w:val="22"/>
          <w:lang w:val="en"/>
        </w:rPr>
        <w:t>alt</w:t>
      </w:r>
      <w:r w:rsidRPr="006A76AB">
        <w:rPr>
          <w:rFonts w:ascii="Arial" w:eastAsiaTheme="minorHAnsi" w:hAnsi="Arial" w:cs="Arial"/>
          <w:sz w:val="22"/>
          <w:lang w:val="en"/>
        </w:rPr>
        <w:t xml:space="preserve"> attribute.</w:t>
      </w:r>
    </w:p>
    <w:p w:rsidR="006A76AB" w:rsidRPr="006A76AB" w:rsidRDefault="006A76AB" w:rsidP="006A76AB">
      <w:pPr>
        <w:rPr>
          <w:rFonts w:ascii="Arial" w:eastAsiaTheme="minorHAnsi" w:hAnsi="Arial" w:cs="Arial" w:hint="eastAsia"/>
          <w:sz w:val="22"/>
        </w:rPr>
      </w:pPr>
    </w:p>
    <w:p w:rsidR="008E1E07" w:rsidRDefault="008E1E07" w:rsidP="0093189A">
      <w:pPr>
        <w:rPr>
          <w:rFonts w:ascii="Arial" w:eastAsiaTheme="minorHAnsi" w:hAnsi="Arial" w:cs="Arial"/>
          <w:sz w:val="22"/>
        </w:rPr>
      </w:pPr>
      <w:r w:rsidRPr="008E1E07">
        <w:rPr>
          <w:rFonts w:ascii="Arial" w:eastAsiaTheme="minorHAnsi" w:hAnsi="Arial" w:cs="Arial"/>
          <w:sz w:val="22"/>
        </w:rPr>
        <w:t>This way, when screen reader users are positioned within the article content, the screen reader will first announce the article title, followed by the body content of the article. This improvement enhances the user experience by allowing users to understand the current article title without navigating to the heading.</w:t>
      </w:r>
    </w:p>
    <w:p w:rsidR="008E1E07" w:rsidRDefault="008E1E07" w:rsidP="0093189A">
      <w:pPr>
        <w:rPr>
          <w:rFonts w:ascii="Arial" w:eastAsiaTheme="minorHAnsi" w:hAnsi="Arial" w:cs="Arial"/>
          <w:sz w:val="22"/>
        </w:rPr>
      </w:pPr>
    </w:p>
    <w:p w:rsidR="00243BB9" w:rsidRPr="00592AF9" w:rsidRDefault="00243BB9" w:rsidP="0093189A">
      <w:pPr>
        <w:rPr>
          <w:rFonts w:ascii="Arial" w:eastAsiaTheme="minorHAnsi" w:hAnsi="Arial" w:cs="Arial"/>
          <w:sz w:val="22"/>
        </w:rPr>
      </w:pPr>
      <w:r w:rsidRPr="00592AF9">
        <w:rPr>
          <w:rFonts w:ascii="Arial" w:eastAsiaTheme="minorHAnsi" w:hAnsi="Arial" w:cs="Arial"/>
          <w:sz w:val="22"/>
        </w:rPr>
        <w:t>Take the first article as example:</w:t>
      </w:r>
    </w:p>
    <w:p w:rsidR="00243BB9" w:rsidRPr="00592AF9" w:rsidRDefault="00944EC2" w:rsidP="0093189A">
      <w:pPr>
        <w:rPr>
          <w:rFonts w:ascii="Arial" w:eastAsiaTheme="minorHAnsi" w:hAnsi="Arial" w:cs="Arial"/>
          <w:sz w:val="22"/>
        </w:rPr>
      </w:pPr>
      <w:r w:rsidRPr="00592AF9">
        <w:rPr>
          <w:rFonts w:ascii="Arial" w:eastAsiaTheme="minorHAnsi" w:hAnsi="Arial" w:cs="Arial"/>
          <w:noProof/>
          <w:sz w:val="22"/>
        </w:rPr>
        <w:lastRenderedPageBreak/>
        <w:drawing>
          <wp:inline distT="0" distB="0" distL="0" distR="0">
            <wp:extent cx="5267325" cy="2781300"/>
            <wp:effectExtent l="0" t="0" r="9525" b="0"/>
            <wp:docPr id="587648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781300"/>
                    </a:xfrm>
                    <a:prstGeom prst="rect">
                      <a:avLst/>
                    </a:prstGeom>
                    <a:noFill/>
                    <a:ln>
                      <a:noFill/>
                    </a:ln>
                  </pic:spPr>
                </pic:pic>
              </a:graphicData>
            </a:graphic>
          </wp:inline>
        </w:drawing>
      </w:r>
    </w:p>
    <w:p w:rsidR="00243BB9" w:rsidRPr="00592AF9" w:rsidRDefault="00243BB9" w:rsidP="00243BB9">
      <w:pPr>
        <w:rPr>
          <w:rFonts w:ascii="Arial" w:eastAsiaTheme="minorHAnsi" w:hAnsi="Arial" w:cs="Arial"/>
          <w:b/>
          <w:bCs/>
          <w:color w:val="FF0000"/>
          <w:sz w:val="22"/>
        </w:rPr>
      </w:pPr>
      <w:r w:rsidRPr="00592AF9">
        <w:rPr>
          <w:rFonts w:ascii="Arial" w:eastAsiaTheme="minorHAnsi" w:hAnsi="Arial" w:cs="Arial"/>
          <w:b/>
          <w:bCs/>
          <w:color w:val="FF0000"/>
          <w:sz w:val="22"/>
        </w:rPr>
        <w:t>Menu structure</w:t>
      </w:r>
    </w:p>
    <w:p w:rsidR="00787E52" w:rsidRPr="00592AF9" w:rsidRDefault="00EB3CBD" w:rsidP="00243BB9">
      <w:pPr>
        <w:rPr>
          <w:rFonts w:ascii="Arial" w:eastAsiaTheme="minorHAnsi" w:hAnsi="Arial" w:cs="Arial"/>
          <w:sz w:val="22"/>
        </w:rPr>
      </w:pPr>
      <w:r w:rsidRPr="00EB3CBD">
        <w:rPr>
          <w:rFonts w:ascii="Arial" w:eastAsiaTheme="minorHAnsi" w:hAnsi="Arial" w:cs="Arial"/>
          <w:sz w:val="22"/>
        </w:rPr>
        <w:t xml:space="preserve">In the index.html file, generic </w:t>
      </w:r>
      <w:r w:rsidRPr="00EB3CBD">
        <w:rPr>
          <w:rFonts w:ascii="Arial" w:eastAsiaTheme="minorHAnsi" w:hAnsi="Arial" w:cs="Arial"/>
          <w:b/>
          <w:bCs/>
          <w:sz w:val="22"/>
        </w:rPr>
        <w:t>&lt;div&gt;</w:t>
      </w:r>
      <w:r w:rsidRPr="00EB3CBD">
        <w:rPr>
          <w:rFonts w:ascii="Arial" w:eastAsiaTheme="minorHAnsi" w:hAnsi="Arial" w:cs="Arial"/>
          <w:sz w:val="22"/>
        </w:rPr>
        <w:t xml:space="preserve"> elements can be used to build menu structures, but for expressing the hierarchy of menus and the structure of submenus, it is more appropriate to use semantic HTML elements such as </w:t>
      </w:r>
      <w:r w:rsidRPr="00EB3CBD">
        <w:rPr>
          <w:rFonts w:ascii="Arial" w:eastAsiaTheme="minorHAnsi" w:hAnsi="Arial" w:cs="Arial"/>
          <w:b/>
          <w:bCs/>
          <w:sz w:val="22"/>
        </w:rPr>
        <w:t>&lt;nav&gt;</w:t>
      </w:r>
      <w:r w:rsidRPr="00EB3CBD">
        <w:rPr>
          <w:rFonts w:ascii="Arial" w:eastAsiaTheme="minorHAnsi" w:hAnsi="Arial" w:cs="Arial"/>
          <w:sz w:val="22"/>
        </w:rPr>
        <w:t xml:space="preserve">, </w:t>
      </w:r>
      <w:r w:rsidRPr="00EB3CBD">
        <w:rPr>
          <w:rFonts w:ascii="Arial" w:eastAsiaTheme="minorHAnsi" w:hAnsi="Arial" w:cs="Arial"/>
          <w:b/>
          <w:bCs/>
          <w:sz w:val="22"/>
        </w:rPr>
        <w:t>&lt;</w:t>
      </w:r>
      <w:proofErr w:type="spellStart"/>
      <w:r w:rsidRPr="00EB3CBD">
        <w:rPr>
          <w:rFonts w:ascii="Arial" w:eastAsiaTheme="minorHAnsi" w:hAnsi="Arial" w:cs="Arial"/>
          <w:b/>
          <w:bCs/>
          <w:sz w:val="22"/>
        </w:rPr>
        <w:t>ul</w:t>
      </w:r>
      <w:proofErr w:type="spellEnd"/>
      <w:r w:rsidRPr="00EB3CBD">
        <w:rPr>
          <w:rFonts w:ascii="Arial" w:eastAsiaTheme="minorHAnsi" w:hAnsi="Arial" w:cs="Arial"/>
          <w:b/>
          <w:bCs/>
          <w:sz w:val="22"/>
        </w:rPr>
        <w:t>&gt;</w:t>
      </w:r>
      <w:r w:rsidRPr="00EB3CBD">
        <w:rPr>
          <w:rFonts w:ascii="Arial" w:eastAsiaTheme="minorHAnsi" w:hAnsi="Arial" w:cs="Arial"/>
          <w:sz w:val="22"/>
        </w:rPr>
        <w:t xml:space="preserve">, and </w:t>
      </w:r>
      <w:r w:rsidRPr="00EB3CBD">
        <w:rPr>
          <w:rFonts w:ascii="Arial" w:eastAsiaTheme="minorHAnsi" w:hAnsi="Arial" w:cs="Arial"/>
          <w:b/>
          <w:bCs/>
          <w:sz w:val="22"/>
        </w:rPr>
        <w:t>&lt;li&gt;</w:t>
      </w:r>
      <w:r w:rsidRPr="00EB3CBD">
        <w:rPr>
          <w:rFonts w:ascii="Arial" w:eastAsiaTheme="minorHAnsi" w:hAnsi="Arial" w:cs="Arial"/>
          <w:sz w:val="22"/>
        </w:rPr>
        <w:t>. This improves code readability and makes the menu structure clearer and more understandable.</w:t>
      </w:r>
      <w:r w:rsidR="00796D54" w:rsidRPr="00592AF9">
        <w:rPr>
          <w:rFonts w:ascii="Arial" w:eastAsiaTheme="minorHAnsi" w:hAnsi="Arial" w:cs="Arial"/>
          <w:sz w:val="22"/>
        </w:rPr>
        <w:t>。</w:t>
      </w:r>
    </w:p>
    <w:p w:rsidR="00787E52" w:rsidRPr="00592AF9" w:rsidRDefault="002A00CA" w:rsidP="002A00CA">
      <w:pPr>
        <w:pStyle w:val="a3"/>
        <w:numPr>
          <w:ilvl w:val="0"/>
          <w:numId w:val="3"/>
        </w:numPr>
        <w:ind w:firstLineChars="0"/>
        <w:rPr>
          <w:rFonts w:ascii="Arial" w:eastAsiaTheme="minorHAnsi" w:hAnsi="Arial" w:cs="Arial"/>
          <w:sz w:val="22"/>
        </w:rPr>
      </w:pPr>
      <w:r w:rsidRPr="00592AF9">
        <w:rPr>
          <w:rFonts w:ascii="Arial" w:eastAsiaTheme="minorHAnsi" w:hAnsi="Arial" w:cs="Arial"/>
          <w:sz w:val="22"/>
        </w:rPr>
        <w:t xml:space="preserve">&lt;div class="collapse navbar-collapse" id="nav-bar-content"&gt; </w:t>
      </w:r>
      <w:r w:rsidR="00250CFE">
        <w:rPr>
          <w:rFonts w:ascii="Arial" w:eastAsiaTheme="minorHAnsi" w:hAnsi="Arial" w:cs="Arial" w:hint="eastAsia"/>
          <w:sz w:val="22"/>
        </w:rPr>
        <w:t>w</w:t>
      </w:r>
      <w:r w:rsidR="00250CFE">
        <w:rPr>
          <w:rFonts w:ascii="Arial" w:eastAsiaTheme="minorHAnsi" w:hAnsi="Arial" w:cs="Arial"/>
          <w:sz w:val="22"/>
        </w:rPr>
        <w:t>as changed to</w:t>
      </w:r>
      <w:r w:rsidRPr="00592AF9">
        <w:rPr>
          <w:rFonts w:ascii="Arial" w:eastAsiaTheme="minorHAnsi" w:hAnsi="Arial" w:cs="Arial"/>
          <w:sz w:val="22"/>
        </w:rPr>
        <w:t xml:space="preserve"> &lt;nav class="collapse navbar-collapse" id="nav-bar-content"&gt;</w:t>
      </w:r>
      <w:r w:rsidRPr="00592AF9">
        <w:rPr>
          <w:rFonts w:ascii="Arial" w:eastAsiaTheme="minorHAnsi" w:hAnsi="Arial" w:cs="Arial"/>
          <w:sz w:val="22"/>
        </w:rPr>
        <w:t>：</w:t>
      </w:r>
      <w:r w:rsidR="00EB3CBD" w:rsidRPr="00EB3CBD">
        <w:rPr>
          <w:rFonts w:ascii="Arial" w:eastAsiaTheme="minorHAnsi" w:hAnsi="Arial" w:cs="Arial"/>
          <w:sz w:val="22"/>
        </w:rPr>
        <w:t xml:space="preserve">From a semantic perspective, </w:t>
      </w:r>
      <w:r w:rsidR="00EB3CBD" w:rsidRPr="00EB3CBD">
        <w:rPr>
          <w:rFonts w:ascii="Arial" w:eastAsiaTheme="minorHAnsi" w:hAnsi="Arial" w:cs="Arial"/>
          <w:b/>
          <w:bCs/>
          <w:sz w:val="22"/>
        </w:rPr>
        <w:t>&lt;nav&gt;</w:t>
      </w:r>
      <w:r w:rsidR="00EB3CBD" w:rsidRPr="00EB3CBD">
        <w:rPr>
          <w:rFonts w:ascii="Arial" w:eastAsiaTheme="minorHAnsi" w:hAnsi="Arial" w:cs="Arial"/>
          <w:sz w:val="22"/>
        </w:rPr>
        <w:t xml:space="preserve"> is more suitable than </w:t>
      </w:r>
      <w:r w:rsidR="00EB3CBD" w:rsidRPr="00EB3CBD">
        <w:rPr>
          <w:rFonts w:ascii="Arial" w:eastAsiaTheme="minorHAnsi" w:hAnsi="Arial" w:cs="Arial"/>
          <w:b/>
          <w:bCs/>
          <w:sz w:val="22"/>
        </w:rPr>
        <w:t>&lt;div&gt;</w:t>
      </w:r>
      <w:r w:rsidR="00EB3CBD" w:rsidRPr="00EB3CBD">
        <w:rPr>
          <w:rFonts w:ascii="Arial" w:eastAsiaTheme="minorHAnsi" w:hAnsi="Arial" w:cs="Arial"/>
          <w:sz w:val="22"/>
        </w:rPr>
        <w:t xml:space="preserve"> for representing the semantic meaning of a navigation bar.</w:t>
      </w:r>
    </w:p>
    <w:p w:rsidR="005942A3" w:rsidRPr="00592AF9" w:rsidRDefault="005942A3" w:rsidP="005942A3">
      <w:pPr>
        <w:pStyle w:val="a3"/>
        <w:numPr>
          <w:ilvl w:val="0"/>
          <w:numId w:val="3"/>
        </w:numPr>
        <w:ind w:firstLineChars="0"/>
        <w:rPr>
          <w:rFonts w:ascii="Arial" w:eastAsiaTheme="minorHAnsi" w:hAnsi="Arial" w:cs="Arial"/>
          <w:sz w:val="22"/>
        </w:rPr>
      </w:pPr>
      <w:r w:rsidRPr="00592AF9">
        <w:rPr>
          <w:rFonts w:ascii="Arial" w:eastAsiaTheme="minorHAnsi" w:hAnsi="Arial" w:cs="Arial"/>
          <w:sz w:val="22"/>
        </w:rPr>
        <w:t xml:space="preserve">&lt;div class="navbar-nav"&gt; </w:t>
      </w:r>
      <w:r w:rsidR="00250CFE">
        <w:rPr>
          <w:rFonts w:ascii="Arial" w:eastAsiaTheme="minorHAnsi" w:hAnsi="Arial" w:cs="Arial" w:hint="eastAsia"/>
          <w:sz w:val="22"/>
        </w:rPr>
        <w:t>w</w:t>
      </w:r>
      <w:r w:rsidR="00250CFE">
        <w:rPr>
          <w:rFonts w:ascii="Arial" w:eastAsiaTheme="minorHAnsi" w:hAnsi="Arial" w:cs="Arial"/>
          <w:sz w:val="22"/>
        </w:rPr>
        <w:t>as changed to</w:t>
      </w:r>
      <w:r w:rsidRPr="00592AF9">
        <w:rPr>
          <w:rFonts w:ascii="Arial" w:eastAsiaTheme="minorHAnsi" w:hAnsi="Arial" w:cs="Arial"/>
          <w:sz w:val="22"/>
        </w:rPr>
        <w:t xml:space="preserve"> &lt;</w:t>
      </w:r>
      <w:proofErr w:type="spellStart"/>
      <w:r w:rsidRPr="00592AF9">
        <w:rPr>
          <w:rFonts w:ascii="Arial" w:eastAsiaTheme="minorHAnsi" w:hAnsi="Arial" w:cs="Arial"/>
          <w:sz w:val="22"/>
        </w:rPr>
        <w:t>ul</w:t>
      </w:r>
      <w:proofErr w:type="spellEnd"/>
      <w:r w:rsidRPr="00592AF9">
        <w:rPr>
          <w:rFonts w:ascii="Arial" w:eastAsiaTheme="minorHAnsi" w:hAnsi="Arial" w:cs="Arial"/>
          <w:sz w:val="22"/>
        </w:rPr>
        <w:t xml:space="preserve"> class="navbar-nav"&gt;</w:t>
      </w:r>
      <w:r w:rsidRPr="00592AF9">
        <w:rPr>
          <w:rFonts w:ascii="Arial" w:eastAsiaTheme="minorHAnsi" w:hAnsi="Arial" w:cs="Arial"/>
          <w:sz w:val="22"/>
        </w:rPr>
        <w:t>：</w:t>
      </w:r>
      <w:r w:rsidR="00E57E2A" w:rsidRPr="00E57E2A">
        <w:rPr>
          <w:rFonts w:ascii="Arial" w:eastAsiaTheme="minorHAnsi" w:hAnsi="Arial" w:cs="Arial"/>
          <w:sz w:val="22"/>
        </w:rPr>
        <w:t>Navigation menus are typically represented as an unordered list (</w:t>
      </w:r>
      <w:r w:rsidR="00E57E2A" w:rsidRPr="00E57E2A">
        <w:rPr>
          <w:rFonts w:ascii="Arial" w:eastAsiaTheme="minorHAnsi" w:hAnsi="Arial" w:cs="Arial"/>
          <w:b/>
          <w:bCs/>
          <w:sz w:val="22"/>
        </w:rPr>
        <w:t>&lt;</w:t>
      </w:r>
      <w:proofErr w:type="spellStart"/>
      <w:r w:rsidR="00E57E2A" w:rsidRPr="00E57E2A">
        <w:rPr>
          <w:rFonts w:ascii="Arial" w:eastAsiaTheme="minorHAnsi" w:hAnsi="Arial" w:cs="Arial"/>
          <w:b/>
          <w:bCs/>
          <w:sz w:val="22"/>
        </w:rPr>
        <w:t>ul</w:t>
      </w:r>
      <w:proofErr w:type="spellEnd"/>
      <w:r w:rsidR="00E57E2A" w:rsidRPr="00E57E2A">
        <w:rPr>
          <w:rFonts w:ascii="Arial" w:eastAsiaTheme="minorHAnsi" w:hAnsi="Arial" w:cs="Arial"/>
          <w:b/>
          <w:bCs/>
          <w:sz w:val="22"/>
        </w:rPr>
        <w:t>&gt;</w:t>
      </w:r>
      <w:r w:rsidR="00E57E2A" w:rsidRPr="00E57E2A">
        <w:rPr>
          <w:rFonts w:ascii="Arial" w:eastAsiaTheme="minorHAnsi" w:hAnsi="Arial" w:cs="Arial"/>
          <w:sz w:val="22"/>
        </w:rPr>
        <w:t xml:space="preserve"> element). It is more appropriate to use the </w:t>
      </w:r>
      <w:r w:rsidR="00E57E2A" w:rsidRPr="00E57E2A">
        <w:rPr>
          <w:rFonts w:ascii="Arial" w:eastAsiaTheme="minorHAnsi" w:hAnsi="Arial" w:cs="Arial"/>
          <w:b/>
          <w:bCs/>
          <w:sz w:val="22"/>
        </w:rPr>
        <w:t>&lt;</w:t>
      </w:r>
      <w:proofErr w:type="spellStart"/>
      <w:r w:rsidR="00E57E2A" w:rsidRPr="00E57E2A">
        <w:rPr>
          <w:rFonts w:ascii="Arial" w:eastAsiaTheme="minorHAnsi" w:hAnsi="Arial" w:cs="Arial"/>
          <w:b/>
          <w:bCs/>
          <w:sz w:val="22"/>
        </w:rPr>
        <w:t>ul</w:t>
      </w:r>
      <w:proofErr w:type="spellEnd"/>
      <w:r w:rsidR="00E57E2A" w:rsidRPr="00E57E2A">
        <w:rPr>
          <w:rFonts w:ascii="Arial" w:eastAsiaTheme="minorHAnsi" w:hAnsi="Arial" w:cs="Arial"/>
          <w:b/>
          <w:bCs/>
          <w:sz w:val="22"/>
        </w:rPr>
        <w:t>&gt;</w:t>
      </w:r>
      <w:r w:rsidR="00E57E2A" w:rsidRPr="00E57E2A">
        <w:rPr>
          <w:rFonts w:ascii="Arial" w:eastAsiaTheme="minorHAnsi" w:hAnsi="Arial" w:cs="Arial"/>
          <w:sz w:val="22"/>
        </w:rPr>
        <w:t xml:space="preserve"> element to represent the structure of a navigation menu.</w:t>
      </w:r>
    </w:p>
    <w:p w:rsidR="005942A3" w:rsidRPr="00592AF9" w:rsidRDefault="005942A3" w:rsidP="005942A3">
      <w:pPr>
        <w:pStyle w:val="a3"/>
        <w:numPr>
          <w:ilvl w:val="0"/>
          <w:numId w:val="3"/>
        </w:numPr>
        <w:ind w:firstLineChars="0"/>
        <w:rPr>
          <w:rFonts w:ascii="Arial" w:eastAsiaTheme="minorHAnsi" w:hAnsi="Arial" w:cs="Arial"/>
          <w:sz w:val="22"/>
        </w:rPr>
      </w:pPr>
      <w:r w:rsidRPr="00592AF9">
        <w:rPr>
          <w:rFonts w:ascii="Arial" w:eastAsiaTheme="minorHAnsi" w:hAnsi="Arial" w:cs="Arial"/>
          <w:sz w:val="22"/>
        </w:rPr>
        <w:t xml:space="preserve">&lt;div class="nav-item"&gt; </w:t>
      </w:r>
      <w:r w:rsidR="00E57E2A">
        <w:rPr>
          <w:rFonts w:ascii="Arial" w:eastAsiaTheme="minorHAnsi" w:hAnsi="Arial" w:cs="Arial" w:hint="eastAsia"/>
          <w:sz w:val="22"/>
        </w:rPr>
        <w:t>w</w:t>
      </w:r>
      <w:r w:rsidR="00E57E2A">
        <w:rPr>
          <w:rFonts w:ascii="Arial" w:eastAsiaTheme="minorHAnsi" w:hAnsi="Arial" w:cs="Arial"/>
          <w:sz w:val="22"/>
        </w:rPr>
        <w:t>as changed to</w:t>
      </w:r>
      <w:r w:rsidRPr="00592AF9">
        <w:rPr>
          <w:rFonts w:ascii="Arial" w:eastAsiaTheme="minorHAnsi" w:hAnsi="Arial" w:cs="Arial"/>
          <w:sz w:val="22"/>
        </w:rPr>
        <w:t xml:space="preserve"> &lt;li class="nav-item"&gt;</w:t>
      </w:r>
      <w:r w:rsidR="0084597A" w:rsidRPr="00592AF9">
        <w:rPr>
          <w:rFonts w:ascii="Arial" w:eastAsiaTheme="minorHAnsi" w:hAnsi="Arial" w:cs="Arial"/>
          <w:sz w:val="22"/>
        </w:rPr>
        <w:t>, &lt;di</w:t>
      </w:r>
      <w:r w:rsidR="00B2561C" w:rsidRPr="00B2561C">
        <w:rPr>
          <w:rFonts w:ascii="Segoe UI" w:hAnsi="Segoe UI" w:cs="Segoe UI"/>
          <w:color w:val="374151"/>
          <w:shd w:val="clear" w:color="auto" w:fill="F7F7F8"/>
        </w:rPr>
        <w:t xml:space="preserve"> </w:t>
      </w:r>
      <w:r w:rsidR="00B2561C" w:rsidRPr="00B2561C">
        <w:rPr>
          <w:rFonts w:ascii="Arial" w:eastAsiaTheme="minorHAnsi" w:hAnsi="Arial" w:cs="Arial"/>
          <w:sz w:val="22"/>
        </w:rPr>
        <w:t>Each menu item in the navigation menu should be a list item (</w:t>
      </w:r>
      <w:r w:rsidR="00B2561C" w:rsidRPr="00B2561C">
        <w:rPr>
          <w:rFonts w:ascii="Arial" w:eastAsiaTheme="minorHAnsi" w:hAnsi="Arial" w:cs="Arial"/>
          <w:b/>
          <w:bCs/>
          <w:sz w:val="22"/>
        </w:rPr>
        <w:t>&lt;li&gt;</w:t>
      </w:r>
      <w:r w:rsidR="00B2561C" w:rsidRPr="00B2561C">
        <w:rPr>
          <w:rFonts w:ascii="Arial" w:eastAsiaTheme="minorHAnsi" w:hAnsi="Arial" w:cs="Arial"/>
          <w:sz w:val="22"/>
        </w:rPr>
        <w:t xml:space="preserve"> element). It is more appropriate to use the </w:t>
      </w:r>
      <w:r w:rsidR="00B2561C" w:rsidRPr="00B2561C">
        <w:rPr>
          <w:rFonts w:ascii="Arial" w:eastAsiaTheme="minorHAnsi" w:hAnsi="Arial" w:cs="Arial"/>
          <w:b/>
          <w:bCs/>
          <w:sz w:val="22"/>
        </w:rPr>
        <w:t>&lt;li&gt;</w:t>
      </w:r>
      <w:r w:rsidR="00B2561C" w:rsidRPr="00B2561C">
        <w:rPr>
          <w:rFonts w:ascii="Arial" w:eastAsiaTheme="minorHAnsi" w:hAnsi="Arial" w:cs="Arial"/>
          <w:sz w:val="22"/>
        </w:rPr>
        <w:t xml:space="preserve"> element to represent each item in the navigation menu, as it aligns with the structure of a menu.</w:t>
      </w:r>
    </w:p>
    <w:p w:rsidR="00787E52" w:rsidRPr="00592AF9" w:rsidRDefault="00F42970" w:rsidP="00243BB9">
      <w:pPr>
        <w:rPr>
          <w:rFonts w:ascii="Arial" w:eastAsiaTheme="minorHAnsi" w:hAnsi="Arial" w:cs="Arial"/>
          <w:color w:val="FF0000"/>
          <w:sz w:val="22"/>
        </w:rPr>
      </w:pPr>
      <w:r w:rsidRPr="00592AF9">
        <w:rPr>
          <w:rFonts w:ascii="Arial" w:eastAsiaTheme="minorHAnsi" w:hAnsi="Arial" w:cs="Arial"/>
          <w:noProof/>
          <w:sz w:val="22"/>
        </w:rPr>
        <w:drawing>
          <wp:inline distT="0" distB="0" distL="0" distR="0">
            <wp:extent cx="4714875" cy="2331905"/>
            <wp:effectExtent l="0" t="0" r="0" b="0"/>
            <wp:docPr id="19388174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7309" cy="2347946"/>
                    </a:xfrm>
                    <a:prstGeom prst="rect">
                      <a:avLst/>
                    </a:prstGeom>
                    <a:noFill/>
                    <a:ln>
                      <a:noFill/>
                    </a:ln>
                  </pic:spPr>
                </pic:pic>
              </a:graphicData>
            </a:graphic>
          </wp:inline>
        </w:drawing>
      </w:r>
    </w:p>
    <w:p w:rsidR="00F20AD8" w:rsidRPr="00592AF9" w:rsidRDefault="00F20AD8" w:rsidP="0093189A">
      <w:pPr>
        <w:rPr>
          <w:rFonts w:ascii="Arial" w:eastAsiaTheme="minorHAnsi" w:hAnsi="Arial" w:cs="Arial"/>
          <w:b/>
          <w:bCs/>
          <w:color w:val="FF0000"/>
          <w:sz w:val="22"/>
        </w:rPr>
      </w:pPr>
      <w:r w:rsidRPr="00592AF9">
        <w:rPr>
          <w:rFonts w:ascii="Arial" w:eastAsiaTheme="minorHAnsi" w:hAnsi="Arial" w:cs="Arial"/>
          <w:b/>
          <w:bCs/>
          <w:color w:val="FF0000"/>
          <w:sz w:val="22"/>
        </w:rPr>
        <w:lastRenderedPageBreak/>
        <w:t>Drop-down menu</w:t>
      </w:r>
    </w:p>
    <w:p w:rsidR="00F20AD8" w:rsidRPr="00592AF9" w:rsidRDefault="00225C43" w:rsidP="00C04586">
      <w:pPr>
        <w:rPr>
          <w:rFonts w:ascii="Arial" w:eastAsiaTheme="minorHAnsi" w:hAnsi="Arial" w:cs="Arial"/>
          <w:sz w:val="22"/>
        </w:rPr>
      </w:pPr>
      <w:r w:rsidRPr="00592AF9">
        <w:rPr>
          <w:rFonts w:ascii="Arial" w:eastAsiaTheme="minorHAnsi" w:hAnsi="Arial" w:cs="Arial"/>
          <w:sz w:val="22"/>
        </w:rPr>
        <w:t xml:space="preserve">In the original website, </w:t>
      </w:r>
      <w:r w:rsidR="002D5885" w:rsidRPr="00592AF9">
        <w:rPr>
          <w:rFonts w:ascii="Arial" w:eastAsiaTheme="minorHAnsi" w:hAnsi="Arial" w:cs="Arial"/>
          <w:sz w:val="22"/>
        </w:rPr>
        <w:t xml:space="preserve">it was found that </w:t>
      </w:r>
      <w:r w:rsidRPr="00592AF9">
        <w:rPr>
          <w:rFonts w:ascii="Arial" w:eastAsiaTheme="minorHAnsi" w:hAnsi="Arial" w:cs="Arial"/>
          <w:sz w:val="22"/>
        </w:rPr>
        <w:t xml:space="preserve">a screen reader user won’t be updated about the change of status, </w:t>
      </w:r>
      <w:proofErr w:type="gramStart"/>
      <w:r w:rsidRPr="00592AF9">
        <w:rPr>
          <w:rFonts w:ascii="Arial" w:eastAsiaTheme="minorHAnsi" w:hAnsi="Arial" w:cs="Arial"/>
          <w:sz w:val="22"/>
        </w:rPr>
        <w:t>i.e.</w:t>
      </w:r>
      <w:proofErr w:type="gramEnd"/>
      <w:r w:rsidRPr="00592AF9">
        <w:rPr>
          <w:rFonts w:ascii="Arial" w:eastAsiaTheme="minorHAnsi" w:hAnsi="Arial" w:cs="Arial"/>
          <w:sz w:val="22"/>
        </w:rPr>
        <w:t xml:space="preserve"> the sub-menu is</w:t>
      </w:r>
      <w:r w:rsidR="00AF4241" w:rsidRPr="00592AF9">
        <w:rPr>
          <w:rFonts w:ascii="Arial" w:eastAsiaTheme="minorHAnsi" w:hAnsi="Arial" w:cs="Arial"/>
          <w:sz w:val="22"/>
        </w:rPr>
        <w:t>n’t</w:t>
      </w:r>
      <w:r w:rsidRPr="00592AF9">
        <w:rPr>
          <w:rFonts w:ascii="Arial" w:eastAsiaTheme="minorHAnsi" w:hAnsi="Arial" w:cs="Arial"/>
          <w:sz w:val="22"/>
        </w:rPr>
        <w:t xml:space="preserve"> displayed</w:t>
      </w:r>
      <w:r w:rsidR="00C04586" w:rsidRPr="00592AF9">
        <w:rPr>
          <w:rFonts w:ascii="Arial" w:eastAsiaTheme="minorHAnsi" w:hAnsi="Arial" w:cs="Arial"/>
          <w:sz w:val="22"/>
        </w:rPr>
        <w:t xml:space="preserve">. </w:t>
      </w:r>
      <w:r w:rsidR="00072C95" w:rsidRPr="00592AF9">
        <w:rPr>
          <w:rFonts w:ascii="Arial" w:eastAsiaTheme="minorHAnsi" w:hAnsi="Arial" w:cs="Arial"/>
          <w:sz w:val="22"/>
        </w:rPr>
        <w:t xml:space="preserve">Therefore, the menu </w:t>
      </w:r>
      <w:r w:rsidR="00682742" w:rsidRPr="00592AF9">
        <w:rPr>
          <w:rFonts w:ascii="Arial" w:eastAsiaTheme="minorHAnsi" w:hAnsi="Arial" w:cs="Arial"/>
          <w:sz w:val="22"/>
        </w:rPr>
        <w:t xml:space="preserve">was </w:t>
      </w:r>
      <w:r w:rsidR="00C2091D" w:rsidRPr="00592AF9">
        <w:rPr>
          <w:rFonts w:ascii="Arial" w:eastAsiaTheme="minorHAnsi" w:hAnsi="Arial" w:cs="Arial"/>
          <w:sz w:val="22"/>
        </w:rPr>
        <w:t>repaired</w:t>
      </w:r>
      <w:r w:rsidR="00682742" w:rsidRPr="00592AF9">
        <w:rPr>
          <w:rFonts w:ascii="Arial" w:eastAsiaTheme="minorHAnsi" w:hAnsi="Arial" w:cs="Arial"/>
          <w:sz w:val="22"/>
        </w:rPr>
        <w:t xml:space="preserve"> so that</w:t>
      </w:r>
      <w:r w:rsidR="00072C95" w:rsidRPr="00592AF9">
        <w:rPr>
          <w:rFonts w:ascii="Arial" w:eastAsiaTheme="minorHAnsi" w:hAnsi="Arial" w:cs="Arial"/>
          <w:sz w:val="22"/>
        </w:rPr>
        <w:t xml:space="preserve"> the </w:t>
      </w:r>
      <w:proofErr w:type="spellStart"/>
      <w:r w:rsidR="00072C95" w:rsidRPr="00592AF9">
        <w:rPr>
          <w:rFonts w:ascii="Arial" w:eastAsiaTheme="minorHAnsi" w:hAnsi="Arial" w:cs="Arial"/>
          <w:sz w:val="22"/>
        </w:rPr>
        <w:t>screenreader</w:t>
      </w:r>
      <w:proofErr w:type="spellEnd"/>
      <w:r w:rsidR="00072C95" w:rsidRPr="00592AF9">
        <w:rPr>
          <w:rFonts w:ascii="Arial" w:eastAsiaTheme="minorHAnsi" w:hAnsi="Arial" w:cs="Arial"/>
          <w:sz w:val="22"/>
        </w:rPr>
        <w:t xml:space="preserve"> will read "menu", "expanded/collapsed" correctly</w:t>
      </w:r>
      <w:r w:rsidR="00C2091D" w:rsidRPr="00592AF9">
        <w:rPr>
          <w:rFonts w:ascii="Arial" w:eastAsiaTheme="minorHAnsi" w:hAnsi="Arial" w:cs="Arial"/>
          <w:sz w:val="22"/>
        </w:rPr>
        <w:t>.</w:t>
      </w:r>
      <w:r w:rsidR="001C7939">
        <w:rPr>
          <w:rFonts w:ascii="Arial" w:eastAsiaTheme="minorHAnsi" w:hAnsi="Arial" w:cs="Arial"/>
          <w:sz w:val="22"/>
        </w:rPr>
        <w:t xml:space="preserve"> </w:t>
      </w:r>
      <w:r w:rsidR="001C7939" w:rsidRPr="00592AF9">
        <w:rPr>
          <w:rFonts w:ascii="Arial" w:eastAsiaTheme="minorHAnsi" w:hAnsi="Arial" w:cs="Arial"/>
          <w:sz w:val="22"/>
        </w:rPr>
        <w:t xml:space="preserve">In the </w:t>
      </w:r>
      <w:r w:rsidR="001C7939" w:rsidRPr="001C7939">
        <w:rPr>
          <w:rFonts w:ascii="Arial" w:eastAsiaTheme="minorHAnsi" w:hAnsi="Arial" w:cs="Arial"/>
          <w:sz w:val="22"/>
        </w:rPr>
        <w:t>index</w:t>
      </w:r>
      <w:r w:rsidR="001C7939">
        <w:rPr>
          <w:rFonts w:ascii="Arial" w:eastAsiaTheme="minorHAnsi" w:hAnsi="Arial" w:cs="Arial"/>
          <w:sz w:val="22"/>
        </w:rPr>
        <w:t>.js</w:t>
      </w:r>
      <w:r w:rsidR="001C7939" w:rsidRPr="00592AF9">
        <w:rPr>
          <w:rFonts w:ascii="Arial" w:eastAsiaTheme="minorHAnsi" w:hAnsi="Arial" w:cs="Arial"/>
          <w:sz w:val="22"/>
        </w:rPr>
        <w:t xml:space="preserve"> file</w:t>
      </w:r>
      <w:r w:rsidR="001C7939">
        <w:rPr>
          <w:rFonts w:ascii="Arial" w:eastAsiaTheme="minorHAnsi" w:hAnsi="Arial" w:cs="Arial"/>
          <w:sz w:val="22"/>
        </w:rPr>
        <w:t>,</w:t>
      </w:r>
    </w:p>
    <w:p w:rsidR="009B79F5" w:rsidRPr="00212B3F" w:rsidRDefault="00212B3F" w:rsidP="00212B3F">
      <w:pPr>
        <w:pStyle w:val="a3"/>
        <w:numPr>
          <w:ilvl w:val="0"/>
          <w:numId w:val="6"/>
        </w:numPr>
        <w:ind w:firstLineChars="0"/>
        <w:rPr>
          <w:rFonts w:ascii="Arial" w:eastAsiaTheme="minorHAnsi" w:hAnsi="Arial" w:cs="Arial" w:hint="eastAsia"/>
          <w:sz w:val="22"/>
        </w:rPr>
      </w:pPr>
      <w:r w:rsidRPr="00212B3F">
        <w:rPr>
          <w:rFonts w:ascii="Arial" w:eastAsiaTheme="minorHAnsi" w:hAnsi="Arial" w:cs="Arial"/>
          <w:sz w:val="22"/>
        </w:rPr>
        <w:t>In the "Add event listeners" section, set the</w:t>
      </w:r>
      <w:r w:rsidRPr="00212B3F">
        <w:rPr>
          <w:rFonts w:ascii="Arial" w:eastAsiaTheme="minorHAnsi" w:hAnsi="Arial" w:cs="Arial"/>
          <w:b/>
          <w:bCs/>
          <w:sz w:val="22"/>
        </w:rPr>
        <w:t xml:space="preserve"> aria-expanded </w:t>
      </w:r>
      <w:r w:rsidRPr="00212B3F">
        <w:rPr>
          <w:rFonts w:ascii="Arial" w:eastAsiaTheme="minorHAnsi" w:hAnsi="Arial" w:cs="Arial"/>
          <w:sz w:val="22"/>
        </w:rPr>
        <w:t>attribute of all dropdown menus to "false" to ensure that the submenus are initially closed.</w:t>
      </w:r>
    </w:p>
    <w:p w:rsidR="008967F7" w:rsidRPr="008967F7" w:rsidRDefault="008967F7" w:rsidP="008967F7">
      <w:pPr>
        <w:pStyle w:val="a3"/>
        <w:numPr>
          <w:ilvl w:val="0"/>
          <w:numId w:val="6"/>
        </w:numPr>
        <w:ind w:firstLineChars="0"/>
        <w:rPr>
          <w:rFonts w:ascii="Arial" w:eastAsiaTheme="minorHAnsi" w:hAnsi="Arial" w:cs="Arial"/>
          <w:sz w:val="22"/>
        </w:rPr>
      </w:pPr>
      <w:r w:rsidRPr="008967F7">
        <w:rPr>
          <w:rFonts w:ascii="Arial" w:eastAsiaTheme="minorHAnsi" w:hAnsi="Arial" w:cs="Arial"/>
          <w:sz w:val="22"/>
        </w:rPr>
        <w:t xml:space="preserve">In the </w:t>
      </w:r>
      <w:r>
        <w:rPr>
          <w:rFonts w:ascii="Arial" w:eastAsiaTheme="minorHAnsi" w:hAnsi="Arial" w:cs="Arial"/>
          <w:sz w:val="22"/>
        </w:rPr>
        <w:t>‘</w:t>
      </w:r>
      <w:proofErr w:type="spellStart"/>
      <w:r w:rsidRPr="008967F7">
        <w:rPr>
          <w:rFonts w:ascii="Arial" w:eastAsiaTheme="minorHAnsi" w:hAnsi="Arial" w:cs="Arial"/>
          <w:b/>
          <w:bCs/>
          <w:sz w:val="22"/>
        </w:rPr>
        <w:t>toggleDropdown</w:t>
      </w:r>
      <w:proofErr w:type="spellEnd"/>
      <w:r>
        <w:rPr>
          <w:rFonts w:ascii="Arial" w:eastAsiaTheme="minorHAnsi" w:hAnsi="Arial" w:cs="Arial"/>
          <w:b/>
          <w:bCs/>
          <w:sz w:val="22"/>
        </w:rPr>
        <w:t>’</w:t>
      </w:r>
      <w:r w:rsidRPr="008967F7">
        <w:rPr>
          <w:rFonts w:ascii="Arial" w:eastAsiaTheme="minorHAnsi" w:hAnsi="Arial" w:cs="Arial"/>
          <w:sz w:val="22"/>
        </w:rPr>
        <w:t xml:space="preserve"> function, toggle the expansion state of the menu items based on the current aria-expanded attribute value. Use the </w:t>
      </w:r>
      <w:r>
        <w:rPr>
          <w:rFonts w:ascii="Arial" w:eastAsiaTheme="minorHAnsi" w:hAnsi="Arial" w:cs="Arial"/>
          <w:sz w:val="22"/>
        </w:rPr>
        <w:t>‘</w:t>
      </w:r>
      <w:proofErr w:type="spellStart"/>
      <w:r w:rsidRPr="008967F7">
        <w:rPr>
          <w:rFonts w:ascii="Arial" w:eastAsiaTheme="minorHAnsi" w:hAnsi="Arial" w:cs="Arial"/>
          <w:b/>
          <w:bCs/>
          <w:sz w:val="22"/>
        </w:rPr>
        <w:t>classList.toggle</w:t>
      </w:r>
      <w:proofErr w:type="spellEnd"/>
      <w:r>
        <w:rPr>
          <w:rFonts w:ascii="Arial" w:eastAsiaTheme="minorHAnsi" w:hAnsi="Arial" w:cs="Arial"/>
          <w:b/>
          <w:bCs/>
          <w:sz w:val="22"/>
        </w:rPr>
        <w:t>’</w:t>
      </w:r>
      <w:r w:rsidRPr="008967F7">
        <w:rPr>
          <w:rFonts w:ascii="Arial" w:eastAsiaTheme="minorHAnsi" w:hAnsi="Arial" w:cs="Arial"/>
          <w:sz w:val="22"/>
        </w:rPr>
        <w:t xml:space="preserve"> method to add or remove the show class of the submenu, thereby displaying or hiding the submenu.</w:t>
      </w:r>
    </w:p>
    <w:p w:rsidR="009B79F5" w:rsidRPr="00592AF9" w:rsidRDefault="00852736" w:rsidP="009B79F5">
      <w:pPr>
        <w:numPr>
          <w:ilvl w:val="0"/>
          <w:numId w:val="6"/>
        </w:numPr>
        <w:rPr>
          <w:rFonts w:ascii="Arial" w:eastAsiaTheme="minorHAnsi" w:hAnsi="Arial" w:cs="Arial"/>
          <w:sz w:val="22"/>
        </w:rPr>
      </w:pPr>
      <w:r w:rsidRPr="00852736">
        <w:rPr>
          <w:rFonts w:ascii="Arial" w:eastAsiaTheme="minorHAnsi" w:hAnsi="Arial" w:cs="Arial"/>
          <w:sz w:val="22"/>
        </w:rPr>
        <w:t>In the `</w:t>
      </w:r>
      <w:proofErr w:type="spellStart"/>
      <w:r w:rsidRPr="00852736">
        <w:rPr>
          <w:rFonts w:ascii="Arial" w:eastAsiaTheme="minorHAnsi" w:hAnsi="Arial" w:cs="Arial"/>
          <w:b/>
          <w:bCs/>
          <w:sz w:val="22"/>
        </w:rPr>
        <w:t>handleKeyDown</w:t>
      </w:r>
      <w:proofErr w:type="spellEnd"/>
      <w:r w:rsidRPr="00852736">
        <w:rPr>
          <w:rFonts w:ascii="Arial" w:eastAsiaTheme="minorHAnsi" w:hAnsi="Arial" w:cs="Arial"/>
          <w:sz w:val="22"/>
        </w:rPr>
        <w:t>` function, when the "Escape" key is pressed or the "Space" key is pressed while the menu item is expanded, call the `</w:t>
      </w:r>
      <w:proofErr w:type="spellStart"/>
      <w:r w:rsidRPr="00852736">
        <w:rPr>
          <w:rFonts w:ascii="Arial" w:eastAsiaTheme="minorHAnsi" w:hAnsi="Arial" w:cs="Arial"/>
          <w:b/>
          <w:bCs/>
          <w:sz w:val="22"/>
        </w:rPr>
        <w:t>toggleDropdown</w:t>
      </w:r>
      <w:proofErr w:type="spellEnd"/>
      <w:r w:rsidRPr="00852736">
        <w:rPr>
          <w:rFonts w:ascii="Arial" w:eastAsiaTheme="minorHAnsi" w:hAnsi="Arial" w:cs="Arial"/>
          <w:sz w:val="22"/>
        </w:rPr>
        <w:t>` function to toggle the expansion state. Use the `</w:t>
      </w:r>
      <w:proofErr w:type="spellStart"/>
      <w:r w:rsidRPr="00852736">
        <w:rPr>
          <w:rFonts w:ascii="Arial" w:eastAsiaTheme="minorHAnsi" w:hAnsi="Arial" w:cs="Arial"/>
          <w:b/>
          <w:bCs/>
          <w:sz w:val="22"/>
        </w:rPr>
        <w:t>classList.toggle</w:t>
      </w:r>
      <w:proofErr w:type="spellEnd"/>
      <w:r w:rsidRPr="00852736">
        <w:rPr>
          <w:rFonts w:ascii="Arial" w:eastAsiaTheme="minorHAnsi" w:hAnsi="Arial" w:cs="Arial"/>
          <w:sz w:val="22"/>
        </w:rPr>
        <w:t>` method to add or remove the `show` class of the submenu, thereby displaying or hiding the submenu.</w:t>
      </w:r>
      <w:r w:rsidR="009B79F5" w:rsidRPr="00592AF9">
        <w:rPr>
          <w:rFonts w:ascii="Arial" w:eastAsiaTheme="minorHAnsi" w:hAnsi="Arial" w:cs="Arial"/>
          <w:sz w:val="22"/>
        </w:rPr>
        <w:t>。</w:t>
      </w:r>
    </w:p>
    <w:p w:rsidR="002D5885" w:rsidRPr="00592AF9" w:rsidRDefault="0080283A" w:rsidP="00C04586">
      <w:pPr>
        <w:rPr>
          <w:rFonts w:ascii="Arial" w:eastAsiaTheme="minorHAnsi" w:hAnsi="Arial" w:cs="Arial"/>
          <w:sz w:val="22"/>
        </w:rPr>
      </w:pPr>
      <w:r w:rsidRPr="0080283A">
        <w:rPr>
          <w:rFonts w:ascii="Arial" w:eastAsiaTheme="minorHAnsi" w:hAnsi="Arial" w:cs="Arial"/>
          <w:sz w:val="22"/>
        </w:rPr>
        <w:t>With the above modifications, when a menu item is clicked, the submenu will visually expand or collapse. The screen reader users will be updated about the expansion state of the submenu by setting the `</w:t>
      </w:r>
      <w:r w:rsidRPr="0080283A">
        <w:rPr>
          <w:rFonts w:ascii="Arial" w:eastAsiaTheme="minorHAnsi" w:hAnsi="Arial" w:cs="Arial"/>
          <w:b/>
          <w:bCs/>
          <w:sz w:val="22"/>
        </w:rPr>
        <w:t>aria-expanded</w:t>
      </w:r>
      <w:r w:rsidRPr="0080283A">
        <w:rPr>
          <w:rFonts w:ascii="Arial" w:eastAsiaTheme="minorHAnsi" w:hAnsi="Arial" w:cs="Arial"/>
          <w:sz w:val="22"/>
        </w:rPr>
        <w:t>` attribute and adding/removing the `</w:t>
      </w:r>
      <w:r w:rsidRPr="0080283A">
        <w:rPr>
          <w:rFonts w:ascii="Arial" w:eastAsiaTheme="minorHAnsi" w:hAnsi="Arial" w:cs="Arial"/>
          <w:b/>
          <w:bCs/>
          <w:sz w:val="22"/>
        </w:rPr>
        <w:t>show</w:t>
      </w:r>
      <w:r w:rsidRPr="0080283A">
        <w:rPr>
          <w:rFonts w:ascii="Arial" w:eastAsiaTheme="minorHAnsi" w:hAnsi="Arial" w:cs="Arial"/>
          <w:sz w:val="22"/>
        </w:rPr>
        <w:t>` class.</w:t>
      </w:r>
    </w:p>
    <w:p w:rsidR="002D5885" w:rsidRPr="00592AF9" w:rsidRDefault="002D5885" w:rsidP="00C04586">
      <w:pPr>
        <w:rPr>
          <w:rFonts w:ascii="Arial" w:eastAsiaTheme="minorHAnsi" w:hAnsi="Arial" w:cs="Arial"/>
          <w:sz w:val="22"/>
        </w:rPr>
      </w:pPr>
    </w:p>
    <w:p w:rsidR="00F20AD8" w:rsidRDefault="00F20AD8">
      <w:pPr>
        <w:rPr>
          <w:rFonts w:ascii="Arial" w:eastAsiaTheme="minorHAnsi" w:hAnsi="Arial" w:cs="Arial"/>
          <w:b/>
          <w:bCs/>
          <w:color w:val="FF0000"/>
          <w:sz w:val="22"/>
        </w:rPr>
      </w:pPr>
      <w:r w:rsidRPr="00592AF9">
        <w:rPr>
          <w:rFonts w:ascii="Arial" w:eastAsiaTheme="minorHAnsi" w:hAnsi="Arial" w:cs="Arial"/>
          <w:b/>
          <w:bCs/>
          <w:color w:val="FF0000"/>
          <w:sz w:val="22"/>
        </w:rPr>
        <w:t>Menu keyboard interaction</w:t>
      </w:r>
    </w:p>
    <w:p w:rsidR="001C7939" w:rsidRPr="00592AF9" w:rsidRDefault="001C7939">
      <w:pPr>
        <w:rPr>
          <w:rFonts w:ascii="Arial" w:eastAsiaTheme="minorHAnsi" w:hAnsi="Arial" w:cs="Arial"/>
          <w:b/>
          <w:bCs/>
          <w:color w:val="FF0000"/>
          <w:sz w:val="22"/>
        </w:rPr>
      </w:pPr>
      <w:r w:rsidRPr="00592AF9">
        <w:rPr>
          <w:rFonts w:ascii="Arial" w:eastAsiaTheme="minorHAnsi" w:hAnsi="Arial" w:cs="Arial"/>
          <w:sz w:val="22"/>
        </w:rPr>
        <w:t xml:space="preserve">In the </w:t>
      </w:r>
      <w:r w:rsidRPr="001C7939">
        <w:rPr>
          <w:rFonts w:ascii="Arial" w:eastAsiaTheme="minorHAnsi" w:hAnsi="Arial" w:cs="Arial"/>
          <w:sz w:val="22"/>
        </w:rPr>
        <w:t>index</w:t>
      </w:r>
      <w:r>
        <w:rPr>
          <w:rFonts w:ascii="Arial" w:eastAsiaTheme="minorHAnsi" w:hAnsi="Arial" w:cs="Arial"/>
          <w:sz w:val="22"/>
        </w:rPr>
        <w:t>.js</w:t>
      </w:r>
      <w:r w:rsidRPr="00592AF9">
        <w:rPr>
          <w:rFonts w:ascii="Arial" w:eastAsiaTheme="minorHAnsi" w:hAnsi="Arial" w:cs="Arial"/>
          <w:sz w:val="22"/>
        </w:rPr>
        <w:t xml:space="preserve"> file</w:t>
      </w:r>
      <w:r>
        <w:rPr>
          <w:rFonts w:ascii="Arial" w:eastAsiaTheme="minorHAnsi" w:hAnsi="Arial" w:cs="Arial"/>
          <w:sz w:val="22"/>
        </w:rPr>
        <w:t>,</w:t>
      </w:r>
    </w:p>
    <w:p w:rsidR="0080283A" w:rsidRDefault="0080283A" w:rsidP="00107111">
      <w:pPr>
        <w:numPr>
          <w:ilvl w:val="0"/>
          <w:numId w:val="7"/>
        </w:numPr>
        <w:rPr>
          <w:rFonts w:ascii="Arial" w:eastAsiaTheme="minorHAnsi" w:hAnsi="Arial" w:cs="Arial"/>
          <w:sz w:val="22"/>
        </w:rPr>
      </w:pPr>
      <w:r w:rsidRPr="0080283A">
        <w:rPr>
          <w:rFonts w:ascii="Arial" w:eastAsiaTheme="minorHAnsi" w:hAnsi="Arial" w:cs="Arial"/>
          <w:sz w:val="22"/>
        </w:rPr>
        <w:t>In the `</w:t>
      </w:r>
      <w:proofErr w:type="spellStart"/>
      <w:r w:rsidRPr="0080283A">
        <w:rPr>
          <w:rFonts w:ascii="Arial" w:eastAsiaTheme="minorHAnsi" w:hAnsi="Arial" w:cs="Arial"/>
          <w:b/>
          <w:bCs/>
          <w:sz w:val="22"/>
        </w:rPr>
        <w:t>toggleDropdown</w:t>
      </w:r>
      <w:proofErr w:type="spellEnd"/>
      <w:r w:rsidRPr="0080283A">
        <w:rPr>
          <w:rFonts w:ascii="Arial" w:eastAsiaTheme="minorHAnsi" w:hAnsi="Arial" w:cs="Arial"/>
          <w:sz w:val="22"/>
        </w:rPr>
        <w:t>` function, the expansion and collapse of the dropdown menu are achieved by setting the `aria-expanded` attribute and adding/removing the `show` class.</w:t>
      </w:r>
    </w:p>
    <w:p w:rsidR="00107111" w:rsidRPr="00592AF9" w:rsidRDefault="00897420" w:rsidP="00107111">
      <w:pPr>
        <w:numPr>
          <w:ilvl w:val="0"/>
          <w:numId w:val="7"/>
        </w:numPr>
        <w:rPr>
          <w:rFonts w:ascii="Arial" w:eastAsiaTheme="minorHAnsi" w:hAnsi="Arial" w:cs="Arial"/>
          <w:sz w:val="22"/>
        </w:rPr>
      </w:pPr>
      <w:r w:rsidRPr="00897420">
        <w:rPr>
          <w:rFonts w:ascii="Arial" w:eastAsiaTheme="minorHAnsi" w:hAnsi="Arial" w:cs="Arial"/>
          <w:sz w:val="22"/>
        </w:rPr>
        <w:t>In the `</w:t>
      </w:r>
      <w:proofErr w:type="spellStart"/>
      <w:r w:rsidRPr="00897420">
        <w:rPr>
          <w:rFonts w:ascii="Arial" w:eastAsiaTheme="minorHAnsi" w:hAnsi="Arial" w:cs="Arial"/>
          <w:b/>
          <w:bCs/>
          <w:sz w:val="22"/>
        </w:rPr>
        <w:t>handleKeyDown</w:t>
      </w:r>
      <w:proofErr w:type="spellEnd"/>
      <w:r w:rsidRPr="00897420">
        <w:rPr>
          <w:rFonts w:ascii="Arial" w:eastAsiaTheme="minorHAnsi" w:hAnsi="Arial" w:cs="Arial"/>
          <w:sz w:val="22"/>
        </w:rPr>
        <w:t>` function, keyboard events are listened to. When the "Escape" key or "Space" key is pressed and the dropdown menu is already expanded, the `</w:t>
      </w:r>
      <w:proofErr w:type="spellStart"/>
      <w:r w:rsidRPr="00897420">
        <w:rPr>
          <w:rFonts w:ascii="Arial" w:eastAsiaTheme="minorHAnsi" w:hAnsi="Arial" w:cs="Arial"/>
          <w:b/>
          <w:bCs/>
          <w:sz w:val="22"/>
        </w:rPr>
        <w:t>toggleDropdown</w:t>
      </w:r>
      <w:proofErr w:type="spellEnd"/>
      <w:r w:rsidRPr="00897420">
        <w:rPr>
          <w:rFonts w:ascii="Arial" w:eastAsiaTheme="minorHAnsi" w:hAnsi="Arial" w:cs="Arial"/>
          <w:sz w:val="22"/>
        </w:rPr>
        <w:t>` function is called to toggle the expansion state. This is achieved by using the `</w:t>
      </w:r>
      <w:proofErr w:type="spellStart"/>
      <w:r w:rsidRPr="00897420">
        <w:rPr>
          <w:rFonts w:ascii="Arial" w:eastAsiaTheme="minorHAnsi" w:hAnsi="Arial" w:cs="Arial"/>
          <w:b/>
          <w:bCs/>
          <w:sz w:val="22"/>
        </w:rPr>
        <w:t>classList.toggle</w:t>
      </w:r>
      <w:proofErr w:type="spellEnd"/>
      <w:r w:rsidRPr="00897420">
        <w:rPr>
          <w:rFonts w:ascii="Arial" w:eastAsiaTheme="minorHAnsi" w:hAnsi="Arial" w:cs="Arial"/>
          <w:sz w:val="22"/>
        </w:rPr>
        <w:t>` method to add or remove the `show` class on the submenu, thereby displaying or hiding the submenu.</w:t>
      </w:r>
    </w:p>
    <w:p w:rsidR="00107111" w:rsidRPr="00592AF9" w:rsidRDefault="00BA4661" w:rsidP="00107111">
      <w:pPr>
        <w:numPr>
          <w:ilvl w:val="0"/>
          <w:numId w:val="7"/>
        </w:numPr>
        <w:rPr>
          <w:rFonts w:ascii="Arial" w:eastAsiaTheme="minorHAnsi" w:hAnsi="Arial" w:cs="Arial"/>
          <w:sz w:val="22"/>
        </w:rPr>
      </w:pPr>
      <w:r w:rsidRPr="00BA4661">
        <w:rPr>
          <w:rFonts w:ascii="Arial" w:eastAsiaTheme="minorHAnsi" w:hAnsi="Arial" w:cs="Arial"/>
          <w:sz w:val="22"/>
        </w:rPr>
        <w:t xml:space="preserve">In the </w:t>
      </w:r>
      <w:r w:rsidRPr="00BA4661">
        <w:rPr>
          <w:rFonts w:ascii="Arial" w:eastAsiaTheme="minorHAnsi" w:hAnsi="Arial" w:cs="Arial"/>
          <w:b/>
          <w:bCs/>
          <w:sz w:val="22"/>
        </w:rPr>
        <w:t>window</w:t>
      </w:r>
      <w:r w:rsidRPr="00BA4661">
        <w:rPr>
          <w:rFonts w:ascii="Arial" w:eastAsiaTheme="minorHAnsi" w:hAnsi="Arial" w:cs="Arial"/>
          <w:sz w:val="22"/>
        </w:rPr>
        <w:t xml:space="preserve"> object, a </w:t>
      </w:r>
      <w:proofErr w:type="spellStart"/>
      <w:r w:rsidRPr="00BA4661">
        <w:rPr>
          <w:rFonts w:ascii="Arial" w:eastAsiaTheme="minorHAnsi" w:hAnsi="Arial" w:cs="Arial"/>
          <w:b/>
          <w:bCs/>
          <w:sz w:val="22"/>
        </w:rPr>
        <w:t>keydown</w:t>
      </w:r>
      <w:proofErr w:type="spellEnd"/>
      <w:r w:rsidRPr="00BA4661">
        <w:rPr>
          <w:rFonts w:ascii="Arial" w:eastAsiaTheme="minorHAnsi" w:hAnsi="Arial" w:cs="Arial"/>
          <w:sz w:val="22"/>
        </w:rPr>
        <w:t xml:space="preserve"> event is listened to. When the "Tab" key is pressed, all dropdown menus are iterated through. It checks if the event target is within the range of menu items and if the menu item is expanded. If these conditions are met, the respective dropdown menu is closed.</w:t>
      </w:r>
    </w:p>
    <w:p w:rsidR="00107111" w:rsidRPr="00592AF9" w:rsidRDefault="00BA4661" w:rsidP="00107111">
      <w:pPr>
        <w:rPr>
          <w:rFonts w:ascii="Arial" w:eastAsiaTheme="minorHAnsi" w:hAnsi="Arial" w:cs="Arial"/>
          <w:sz w:val="22"/>
        </w:rPr>
      </w:pPr>
      <w:r w:rsidRPr="00BA4661">
        <w:rPr>
          <w:rFonts w:ascii="Arial" w:eastAsiaTheme="minorHAnsi" w:hAnsi="Arial" w:cs="Arial"/>
          <w:sz w:val="22"/>
        </w:rPr>
        <w:t>With the aforementioned modifications, when the user presses the "ESC" key, any expanded submenu will automatically close, and the focus will return to the menu title. Additionally, by listening to the "SPACE" key, users can now activate menu items using the "SPACE" key, providing an improved user experience. Lastly, by monitoring the "TAB" key, any open submenus will be closed when the focus moves away from the menu.</w:t>
      </w:r>
    </w:p>
    <w:p w:rsidR="00F20AD8" w:rsidRPr="00592AF9" w:rsidRDefault="00F20AD8">
      <w:pPr>
        <w:rPr>
          <w:rFonts w:ascii="Arial" w:eastAsiaTheme="minorHAnsi" w:hAnsi="Arial" w:cs="Arial"/>
          <w:b/>
          <w:bCs/>
          <w:color w:val="FF0000"/>
          <w:sz w:val="22"/>
        </w:rPr>
      </w:pPr>
    </w:p>
    <w:p w:rsidR="00BA4661" w:rsidRDefault="00177193" w:rsidP="00405085">
      <w:pPr>
        <w:jc w:val="left"/>
        <w:rPr>
          <w:rFonts w:ascii="Arial" w:eastAsiaTheme="minorHAnsi" w:hAnsi="Arial" w:cs="Arial"/>
          <w:sz w:val="22"/>
        </w:rPr>
      </w:pPr>
      <w:r w:rsidRPr="00592AF9">
        <w:rPr>
          <w:rFonts w:ascii="Arial" w:eastAsiaTheme="minorHAnsi" w:hAnsi="Arial" w:cs="Arial"/>
          <w:b/>
          <w:bCs/>
          <w:color w:val="FF0000"/>
          <w:sz w:val="22"/>
        </w:rPr>
        <w:t>Skip links</w:t>
      </w:r>
      <w:r w:rsidR="00405085" w:rsidRPr="00592AF9">
        <w:rPr>
          <w:rFonts w:ascii="Arial" w:eastAsiaTheme="minorHAnsi" w:hAnsi="Arial" w:cs="Arial"/>
          <w:sz w:val="22"/>
        </w:rPr>
        <w:br/>
      </w:r>
      <w:r w:rsidR="004A2989" w:rsidRPr="00592AF9">
        <w:rPr>
          <w:rFonts w:ascii="Arial" w:eastAsiaTheme="minorHAnsi" w:hAnsi="Arial" w:cs="Arial"/>
          <w:sz w:val="22"/>
        </w:rPr>
        <w:lastRenderedPageBreak/>
        <w:t>In the index.html file</w:t>
      </w:r>
      <w:r w:rsidR="004A2989">
        <w:rPr>
          <w:rFonts w:ascii="Arial" w:eastAsiaTheme="minorHAnsi" w:hAnsi="Arial" w:cs="Arial"/>
          <w:sz w:val="22"/>
        </w:rPr>
        <w:t>, f</w:t>
      </w:r>
      <w:r w:rsidR="00405085" w:rsidRPr="00592AF9">
        <w:rPr>
          <w:rFonts w:ascii="Arial" w:eastAsiaTheme="minorHAnsi" w:hAnsi="Arial" w:cs="Arial"/>
          <w:sz w:val="22"/>
        </w:rPr>
        <w:t xml:space="preserve">or the three articles, three different shortcuts were respectively added for screen reader users to quickly jump to a section of the page. </w:t>
      </w:r>
    </w:p>
    <w:p w:rsidR="00BA4661" w:rsidRDefault="00BA4661" w:rsidP="00405085">
      <w:pPr>
        <w:jc w:val="left"/>
        <w:rPr>
          <w:rFonts w:ascii="Arial" w:eastAsiaTheme="minorHAnsi" w:hAnsi="Arial" w:cs="Arial"/>
          <w:sz w:val="22"/>
        </w:rPr>
      </w:pPr>
    </w:p>
    <w:p w:rsidR="008E4A4F" w:rsidRPr="00592AF9" w:rsidRDefault="00405085" w:rsidP="00405085">
      <w:pPr>
        <w:jc w:val="left"/>
        <w:rPr>
          <w:rFonts w:ascii="Arial" w:eastAsiaTheme="minorHAnsi" w:hAnsi="Arial" w:cs="Arial"/>
          <w:b/>
          <w:bCs/>
          <w:color w:val="FF0000"/>
          <w:sz w:val="22"/>
        </w:rPr>
      </w:pPr>
      <w:r w:rsidRPr="00592AF9">
        <w:rPr>
          <w:rFonts w:ascii="Arial" w:eastAsiaTheme="minorHAnsi" w:hAnsi="Arial" w:cs="Arial"/>
          <w:sz w:val="22"/>
        </w:rPr>
        <w:t>Taking the second article as an example, its corresponding codes are:</w:t>
      </w:r>
      <w:r w:rsidR="004259B5" w:rsidRPr="00592AF9">
        <w:rPr>
          <w:rFonts w:ascii="Arial" w:eastAsiaTheme="minorHAnsi" w:hAnsi="Arial" w:cs="Arial"/>
          <w:sz w:val="22"/>
        </w:rPr>
        <w:t xml:space="preserve"> &lt;a href="https://hivedata.com/at-iam-decimum-annum-in-spelunca-iacet/"&gt;At </w:t>
      </w:r>
      <w:proofErr w:type="spellStart"/>
      <w:r w:rsidR="004259B5" w:rsidRPr="00592AF9">
        <w:rPr>
          <w:rFonts w:ascii="Arial" w:eastAsiaTheme="minorHAnsi" w:hAnsi="Arial" w:cs="Arial"/>
          <w:sz w:val="22"/>
        </w:rPr>
        <w:t>iam</w:t>
      </w:r>
      <w:proofErr w:type="spellEnd"/>
      <w:r w:rsidR="004259B5" w:rsidRPr="00592AF9">
        <w:rPr>
          <w:rFonts w:ascii="Arial" w:eastAsiaTheme="minorHAnsi" w:hAnsi="Arial" w:cs="Arial"/>
          <w:sz w:val="22"/>
        </w:rPr>
        <w:t xml:space="preserve"> </w:t>
      </w:r>
      <w:proofErr w:type="spellStart"/>
      <w:r w:rsidR="004259B5" w:rsidRPr="00592AF9">
        <w:rPr>
          <w:rFonts w:ascii="Arial" w:eastAsiaTheme="minorHAnsi" w:hAnsi="Arial" w:cs="Arial"/>
          <w:sz w:val="22"/>
        </w:rPr>
        <w:t>decimum</w:t>
      </w:r>
      <w:proofErr w:type="spellEnd"/>
      <w:r w:rsidR="004259B5" w:rsidRPr="00592AF9">
        <w:rPr>
          <w:rFonts w:ascii="Arial" w:eastAsiaTheme="minorHAnsi" w:hAnsi="Arial" w:cs="Arial"/>
          <w:sz w:val="22"/>
        </w:rPr>
        <w:t xml:space="preserve"> annum in </w:t>
      </w:r>
      <w:proofErr w:type="spellStart"/>
      <w:r w:rsidR="004259B5" w:rsidRPr="00592AF9">
        <w:rPr>
          <w:rFonts w:ascii="Arial" w:eastAsiaTheme="minorHAnsi" w:hAnsi="Arial" w:cs="Arial"/>
          <w:sz w:val="22"/>
        </w:rPr>
        <w:t>spelunca</w:t>
      </w:r>
      <w:proofErr w:type="spellEnd"/>
      <w:r w:rsidR="004259B5" w:rsidRPr="00592AF9">
        <w:rPr>
          <w:rFonts w:ascii="Arial" w:eastAsiaTheme="minorHAnsi" w:hAnsi="Arial" w:cs="Arial"/>
          <w:sz w:val="22"/>
        </w:rPr>
        <w:t xml:space="preserve"> </w:t>
      </w:r>
      <w:proofErr w:type="spellStart"/>
      <w:r w:rsidR="004259B5" w:rsidRPr="00592AF9">
        <w:rPr>
          <w:rFonts w:ascii="Arial" w:eastAsiaTheme="minorHAnsi" w:hAnsi="Arial" w:cs="Arial"/>
          <w:sz w:val="22"/>
        </w:rPr>
        <w:t>iacet</w:t>
      </w:r>
      <w:proofErr w:type="spellEnd"/>
      <w:r w:rsidR="004259B5" w:rsidRPr="00592AF9">
        <w:rPr>
          <w:rFonts w:ascii="Arial" w:eastAsiaTheme="minorHAnsi" w:hAnsi="Arial" w:cs="Arial"/>
          <w:sz w:val="22"/>
        </w:rPr>
        <w:t>&lt;/a&gt;</w:t>
      </w:r>
    </w:p>
    <w:sectPr w:rsidR="008E4A4F" w:rsidRPr="00592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3DE"/>
    <w:multiLevelType w:val="hybridMultilevel"/>
    <w:tmpl w:val="78B06D7C"/>
    <w:lvl w:ilvl="0" w:tplc="C75A53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084AD6"/>
    <w:multiLevelType w:val="hybridMultilevel"/>
    <w:tmpl w:val="255C8AD4"/>
    <w:lvl w:ilvl="0" w:tplc="5608D4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AE7A5E"/>
    <w:multiLevelType w:val="hybridMultilevel"/>
    <w:tmpl w:val="14E2A7EE"/>
    <w:lvl w:ilvl="0" w:tplc="3AECFF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6A5480"/>
    <w:multiLevelType w:val="hybridMultilevel"/>
    <w:tmpl w:val="87869272"/>
    <w:lvl w:ilvl="0" w:tplc="ACC8F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A51658"/>
    <w:multiLevelType w:val="multilevel"/>
    <w:tmpl w:val="CF86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E7304"/>
    <w:multiLevelType w:val="multilevel"/>
    <w:tmpl w:val="44D4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76D69"/>
    <w:multiLevelType w:val="multilevel"/>
    <w:tmpl w:val="65B8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A5CE7"/>
    <w:multiLevelType w:val="multilevel"/>
    <w:tmpl w:val="82D4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C2551"/>
    <w:multiLevelType w:val="hybridMultilevel"/>
    <w:tmpl w:val="98E64ADE"/>
    <w:lvl w:ilvl="0" w:tplc="06BA50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C1E6D58"/>
    <w:multiLevelType w:val="multilevel"/>
    <w:tmpl w:val="4AF6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36985">
    <w:abstractNumId w:val="8"/>
  </w:num>
  <w:num w:numId="2" w16cid:durableId="1136069776">
    <w:abstractNumId w:val="2"/>
  </w:num>
  <w:num w:numId="3" w16cid:durableId="1595477178">
    <w:abstractNumId w:val="0"/>
  </w:num>
  <w:num w:numId="4" w16cid:durableId="481459956">
    <w:abstractNumId w:val="1"/>
  </w:num>
  <w:num w:numId="5" w16cid:durableId="341860774">
    <w:abstractNumId w:val="3"/>
  </w:num>
  <w:num w:numId="6" w16cid:durableId="294988815">
    <w:abstractNumId w:val="9"/>
  </w:num>
  <w:num w:numId="7" w16cid:durableId="1436900098">
    <w:abstractNumId w:val="7"/>
  </w:num>
  <w:num w:numId="8" w16cid:durableId="645206538">
    <w:abstractNumId w:val="6"/>
  </w:num>
  <w:num w:numId="9" w16cid:durableId="1054084198">
    <w:abstractNumId w:val="4"/>
  </w:num>
  <w:num w:numId="10" w16cid:durableId="971322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8"/>
    <w:rsid w:val="000226FD"/>
    <w:rsid w:val="0005590D"/>
    <w:rsid w:val="00072C95"/>
    <w:rsid w:val="00075C5B"/>
    <w:rsid w:val="000A1A86"/>
    <w:rsid w:val="000D159E"/>
    <w:rsid w:val="00107111"/>
    <w:rsid w:val="00122A3D"/>
    <w:rsid w:val="00124D2A"/>
    <w:rsid w:val="00167EA3"/>
    <w:rsid w:val="00177193"/>
    <w:rsid w:val="001C7939"/>
    <w:rsid w:val="001F3968"/>
    <w:rsid w:val="00200270"/>
    <w:rsid w:val="002005D9"/>
    <w:rsid w:val="00212B3F"/>
    <w:rsid w:val="00213AA9"/>
    <w:rsid w:val="00225C43"/>
    <w:rsid w:val="00243BB9"/>
    <w:rsid w:val="00250CFE"/>
    <w:rsid w:val="002A00CA"/>
    <w:rsid w:val="002D5885"/>
    <w:rsid w:val="002E25B3"/>
    <w:rsid w:val="002E5E68"/>
    <w:rsid w:val="00323AA4"/>
    <w:rsid w:val="00333C32"/>
    <w:rsid w:val="003B6B1F"/>
    <w:rsid w:val="003F1DAF"/>
    <w:rsid w:val="004000DC"/>
    <w:rsid w:val="00405085"/>
    <w:rsid w:val="004176BB"/>
    <w:rsid w:val="004259B5"/>
    <w:rsid w:val="00460E6C"/>
    <w:rsid w:val="0049500E"/>
    <w:rsid w:val="004A2989"/>
    <w:rsid w:val="004C208A"/>
    <w:rsid w:val="00541873"/>
    <w:rsid w:val="00592AF9"/>
    <w:rsid w:val="005942A3"/>
    <w:rsid w:val="005D5FBE"/>
    <w:rsid w:val="005D7E27"/>
    <w:rsid w:val="00616EDA"/>
    <w:rsid w:val="00652D64"/>
    <w:rsid w:val="00682742"/>
    <w:rsid w:val="006A4EA9"/>
    <w:rsid w:val="006A76AB"/>
    <w:rsid w:val="0070354D"/>
    <w:rsid w:val="007038FE"/>
    <w:rsid w:val="00787E52"/>
    <w:rsid w:val="00796D54"/>
    <w:rsid w:val="007A4522"/>
    <w:rsid w:val="007B6999"/>
    <w:rsid w:val="0080283A"/>
    <w:rsid w:val="0084597A"/>
    <w:rsid w:val="00852736"/>
    <w:rsid w:val="008601B3"/>
    <w:rsid w:val="0086718B"/>
    <w:rsid w:val="008967F7"/>
    <w:rsid w:val="00897420"/>
    <w:rsid w:val="008E1E07"/>
    <w:rsid w:val="008E4A4F"/>
    <w:rsid w:val="009215A7"/>
    <w:rsid w:val="0093189A"/>
    <w:rsid w:val="00944EC2"/>
    <w:rsid w:val="00960EEF"/>
    <w:rsid w:val="00984BBE"/>
    <w:rsid w:val="00995FD5"/>
    <w:rsid w:val="009B79F5"/>
    <w:rsid w:val="00A35D5A"/>
    <w:rsid w:val="00A92A8F"/>
    <w:rsid w:val="00AF20B4"/>
    <w:rsid w:val="00AF4241"/>
    <w:rsid w:val="00B2561C"/>
    <w:rsid w:val="00B40D4C"/>
    <w:rsid w:val="00BA4661"/>
    <w:rsid w:val="00C04586"/>
    <w:rsid w:val="00C2091D"/>
    <w:rsid w:val="00C7489A"/>
    <w:rsid w:val="00D004DC"/>
    <w:rsid w:val="00D0357B"/>
    <w:rsid w:val="00D12216"/>
    <w:rsid w:val="00DB1CEC"/>
    <w:rsid w:val="00E40153"/>
    <w:rsid w:val="00E57E2A"/>
    <w:rsid w:val="00EB3CBD"/>
    <w:rsid w:val="00EF3896"/>
    <w:rsid w:val="00F03362"/>
    <w:rsid w:val="00F20AD8"/>
    <w:rsid w:val="00F42970"/>
    <w:rsid w:val="00F53FE4"/>
    <w:rsid w:val="00F9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1C2D"/>
  <w15:docId w15:val="{BF704A00-80BD-416B-9407-D8D50E4B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0B4"/>
    <w:pPr>
      <w:ind w:firstLineChars="200" w:firstLine="420"/>
    </w:pPr>
  </w:style>
  <w:style w:type="character" w:styleId="a4">
    <w:name w:val="Hyperlink"/>
    <w:basedOn w:val="a0"/>
    <w:uiPriority w:val="99"/>
    <w:unhideWhenUsed/>
    <w:rsid w:val="00DB1CEC"/>
    <w:rPr>
      <w:color w:val="0563C1" w:themeColor="hyperlink"/>
      <w:u w:val="single"/>
    </w:rPr>
  </w:style>
  <w:style w:type="character" w:styleId="a5">
    <w:name w:val="Unresolved Mention"/>
    <w:basedOn w:val="a0"/>
    <w:uiPriority w:val="99"/>
    <w:semiHidden/>
    <w:unhideWhenUsed/>
    <w:rsid w:val="00DB1CEC"/>
    <w:rPr>
      <w:color w:val="605E5C"/>
      <w:shd w:val="clear" w:color="auto" w:fill="E1DFDD"/>
    </w:rPr>
  </w:style>
  <w:style w:type="paragraph" w:styleId="a6">
    <w:name w:val="Normal (Web)"/>
    <w:basedOn w:val="a"/>
    <w:uiPriority w:val="99"/>
    <w:semiHidden/>
    <w:unhideWhenUsed/>
    <w:rsid w:val="007038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3792">
      <w:bodyDiv w:val="1"/>
      <w:marLeft w:val="0"/>
      <w:marRight w:val="0"/>
      <w:marTop w:val="0"/>
      <w:marBottom w:val="0"/>
      <w:divBdr>
        <w:top w:val="none" w:sz="0" w:space="0" w:color="auto"/>
        <w:left w:val="none" w:sz="0" w:space="0" w:color="auto"/>
        <w:bottom w:val="none" w:sz="0" w:space="0" w:color="auto"/>
        <w:right w:val="none" w:sz="0" w:space="0" w:color="auto"/>
      </w:divBdr>
    </w:div>
    <w:div w:id="550652186">
      <w:bodyDiv w:val="1"/>
      <w:marLeft w:val="0"/>
      <w:marRight w:val="0"/>
      <w:marTop w:val="0"/>
      <w:marBottom w:val="0"/>
      <w:divBdr>
        <w:top w:val="none" w:sz="0" w:space="0" w:color="auto"/>
        <w:left w:val="none" w:sz="0" w:space="0" w:color="auto"/>
        <w:bottom w:val="none" w:sz="0" w:space="0" w:color="auto"/>
        <w:right w:val="none" w:sz="0" w:space="0" w:color="auto"/>
      </w:divBdr>
      <w:divsChild>
        <w:div w:id="161161930">
          <w:marLeft w:val="0"/>
          <w:marRight w:val="0"/>
          <w:marTop w:val="0"/>
          <w:marBottom w:val="0"/>
          <w:divBdr>
            <w:top w:val="none" w:sz="0" w:space="0" w:color="auto"/>
            <w:left w:val="none" w:sz="0" w:space="0" w:color="auto"/>
            <w:bottom w:val="none" w:sz="0" w:space="0" w:color="auto"/>
            <w:right w:val="none" w:sz="0" w:space="0" w:color="auto"/>
          </w:divBdr>
          <w:divsChild>
            <w:div w:id="1131099052">
              <w:marLeft w:val="0"/>
              <w:marRight w:val="0"/>
              <w:marTop w:val="0"/>
              <w:marBottom w:val="0"/>
              <w:divBdr>
                <w:top w:val="none" w:sz="0" w:space="0" w:color="auto"/>
                <w:left w:val="none" w:sz="0" w:space="0" w:color="auto"/>
                <w:bottom w:val="none" w:sz="0" w:space="0" w:color="auto"/>
                <w:right w:val="none" w:sz="0" w:space="0" w:color="auto"/>
              </w:divBdr>
            </w:div>
            <w:div w:id="14854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3698">
      <w:bodyDiv w:val="1"/>
      <w:marLeft w:val="0"/>
      <w:marRight w:val="0"/>
      <w:marTop w:val="0"/>
      <w:marBottom w:val="0"/>
      <w:divBdr>
        <w:top w:val="none" w:sz="0" w:space="0" w:color="auto"/>
        <w:left w:val="none" w:sz="0" w:space="0" w:color="auto"/>
        <w:bottom w:val="none" w:sz="0" w:space="0" w:color="auto"/>
        <w:right w:val="none" w:sz="0" w:space="0" w:color="auto"/>
      </w:divBdr>
    </w:div>
    <w:div w:id="673916012">
      <w:bodyDiv w:val="1"/>
      <w:marLeft w:val="0"/>
      <w:marRight w:val="0"/>
      <w:marTop w:val="0"/>
      <w:marBottom w:val="0"/>
      <w:divBdr>
        <w:top w:val="none" w:sz="0" w:space="0" w:color="auto"/>
        <w:left w:val="none" w:sz="0" w:space="0" w:color="auto"/>
        <w:bottom w:val="none" w:sz="0" w:space="0" w:color="auto"/>
        <w:right w:val="none" w:sz="0" w:space="0" w:color="auto"/>
      </w:divBdr>
    </w:div>
    <w:div w:id="851722968">
      <w:bodyDiv w:val="1"/>
      <w:marLeft w:val="0"/>
      <w:marRight w:val="0"/>
      <w:marTop w:val="0"/>
      <w:marBottom w:val="0"/>
      <w:divBdr>
        <w:top w:val="none" w:sz="0" w:space="0" w:color="auto"/>
        <w:left w:val="none" w:sz="0" w:space="0" w:color="auto"/>
        <w:bottom w:val="none" w:sz="0" w:space="0" w:color="auto"/>
        <w:right w:val="none" w:sz="0" w:space="0" w:color="auto"/>
      </w:divBdr>
    </w:div>
    <w:div w:id="871847617">
      <w:bodyDiv w:val="1"/>
      <w:marLeft w:val="0"/>
      <w:marRight w:val="0"/>
      <w:marTop w:val="0"/>
      <w:marBottom w:val="0"/>
      <w:divBdr>
        <w:top w:val="none" w:sz="0" w:space="0" w:color="auto"/>
        <w:left w:val="none" w:sz="0" w:space="0" w:color="auto"/>
        <w:bottom w:val="none" w:sz="0" w:space="0" w:color="auto"/>
        <w:right w:val="none" w:sz="0" w:space="0" w:color="auto"/>
      </w:divBdr>
    </w:div>
    <w:div w:id="948389405">
      <w:bodyDiv w:val="1"/>
      <w:marLeft w:val="0"/>
      <w:marRight w:val="0"/>
      <w:marTop w:val="0"/>
      <w:marBottom w:val="0"/>
      <w:divBdr>
        <w:top w:val="none" w:sz="0" w:space="0" w:color="auto"/>
        <w:left w:val="none" w:sz="0" w:space="0" w:color="auto"/>
        <w:bottom w:val="none" w:sz="0" w:space="0" w:color="auto"/>
        <w:right w:val="none" w:sz="0" w:space="0" w:color="auto"/>
      </w:divBdr>
    </w:div>
    <w:div w:id="985351839">
      <w:bodyDiv w:val="1"/>
      <w:marLeft w:val="0"/>
      <w:marRight w:val="0"/>
      <w:marTop w:val="0"/>
      <w:marBottom w:val="0"/>
      <w:divBdr>
        <w:top w:val="none" w:sz="0" w:space="0" w:color="auto"/>
        <w:left w:val="none" w:sz="0" w:space="0" w:color="auto"/>
        <w:bottom w:val="none" w:sz="0" w:space="0" w:color="auto"/>
        <w:right w:val="none" w:sz="0" w:space="0" w:color="auto"/>
      </w:divBdr>
      <w:divsChild>
        <w:div w:id="296692557">
          <w:marLeft w:val="0"/>
          <w:marRight w:val="0"/>
          <w:marTop w:val="0"/>
          <w:marBottom w:val="0"/>
          <w:divBdr>
            <w:top w:val="none" w:sz="0" w:space="0" w:color="auto"/>
            <w:left w:val="none" w:sz="0" w:space="0" w:color="auto"/>
            <w:bottom w:val="none" w:sz="0" w:space="0" w:color="auto"/>
            <w:right w:val="none" w:sz="0" w:space="0" w:color="auto"/>
          </w:divBdr>
          <w:divsChild>
            <w:div w:id="1932544525">
              <w:marLeft w:val="0"/>
              <w:marRight w:val="0"/>
              <w:marTop w:val="0"/>
              <w:marBottom w:val="0"/>
              <w:divBdr>
                <w:top w:val="none" w:sz="0" w:space="0" w:color="auto"/>
                <w:left w:val="none" w:sz="0" w:space="0" w:color="auto"/>
                <w:bottom w:val="none" w:sz="0" w:space="0" w:color="auto"/>
                <w:right w:val="none" w:sz="0" w:space="0" w:color="auto"/>
              </w:divBdr>
            </w:div>
            <w:div w:id="20121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816">
      <w:bodyDiv w:val="1"/>
      <w:marLeft w:val="0"/>
      <w:marRight w:val="0"/>
      <w:marTop w:val="0"/>
      <w:marBottom w:val="0"/>
      <w:divBdr>
        <w:top w:val="none" w:sz="0" w:space="0" w:color="auto"/>
        <w:left w:val="none" w:sz="0" w:space="0" w:color="auto"/>
        <w:bottom w:val="none" w:sz="0" w:space="0" w:color="auto"/>
        <w:right w:val="none" w:sz="0" w:space="0" w:color="auto"/>
      </w:divBdr>
      <w:divsChild>
        <w:div w:id="1576892907">
          <w:marLeft w:val="0"/>
          <w:marRight w:val="0"/>
          <w:marTop w:val="0"/>
          <w:marBottom w:val="0"/>
          <w:divBdr>
            <w:top w:val="single" w:sz="2" w:space="0" w:color="D9D9E3"/>
            <w:left w:val="single" w:sz="2" w:space="0" w:color="D9D9E3"/>
            <w:bottom w:val="single" w:sz="2" w:space="0" w:color="D9D9E3"/>
            <w:right w:val="single" w:sz="2" w:space="0" w:color="D9D9E3"/>
          </w:divBdr>
          <w:divsChild>
            <w:div w:id="191577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511817">
          <w:marLeft w:val="0"/>
          <w:marRight w:val="0"/>
          <w:marTop w:val="0"/>
          <w:marBottom w:val="0"/>
          <w:divBdr>
            <w:top w:val="single" w:sz="2" w:space="0" w:color="D9D9E3"/>
            <w:left w:val="single" w:sz="2" w:space="0" w:color="D9D9E3"/>
            <w:bottom w:val="single" w:sz="2" w:space="0" w:color="D9D9E3"/>
            <w:right w:val="single" w:sz="2" w:space="0" w:color="D9D9E3"/>
          </w:divBdr>
          <w:divsChild>
            <w:div w:id="140806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132790">
      <w:bodyDiv w:val="1"/>
      <w:marLeft w:val="0"/>
      <w:marRight w:val="0"/>
      <w:marTop w:val="0"/>
      <w:marBottom w:val="0"/>
      <w:divBdr>
        <w:top w:val="none" w:sz="0" w:space="0" w:color="auto"/>
        <w:left w:val="none" w:sz="0" w:space="0" w:color="auto"/>
        <w:bottom w:val="none" w:sz="0" w:space="0" w:color="auto"/>
        <w:right w:val="none" w:sz="0" w:space="0" w:color="auto"/>
      </w:divBdr>
    </w:div>
    <w:div w:id="1470123408">
      <w:bodyDiv w:val="1"/>
      <w:marLeft w:val="0"/>
      <w:marRight w:val="0"/>
      <w:marTop w:val="0"/>
      <w:marBottom w:val="0"/>
      <w:divBdr>
        <w:top w:val="none" w:sz="0" w:space="0" w:color="auto"/>
        <w:left w:val="none" w:sz="0" w:space="0" w:color="auto"/>
        <w:bottom w:val="none" w:sz="0" w:space="0" w:color="auto"/>
        <w:right w:val="none" w:sz="0" w:space="0" w:color="auto"/>
      </w:divBdr>
    </w:div>
    <w:div w:id="1479305473">
      <w:bodyDiv w:val="1"/>
      <w:marLeft w:val="0"/>
      <w:marRight w:val="0"/>
      <w:marTop w:val="0"/>
      <w:marBottom w:val="0"/>
      <w:divBdr>
        <w:top w:val="none" w:sz="0" w:space="0" w:color="auto"/>
        <w:left w:val="none" w:sz="0" w:space="0" w:color="auto"/>
        <w:bottom w:val="none" w:sz="0" w:space="0" w:color="auto"/>
        <w:right w:val="none" w:sz="0" w:space="0" w:color="auto"/>
      </w:divBdr>
    </w:div>
    <w:div w:id="1505392401">
      <w:bodyDiv w:val="1"/>
      <w:marLeft w:val="0"/>
      <w:marRight w:val="0"/>
      <w:marTop w:val="0"/>
      <w:marBottom w:val="0"/>
      <w:divBdr>
        <w:top w:val="none" w:sz="0" w:space="0" w:color="auto"/>
        <w:left w:val="none" w:sz="0" w:space="0" w:color="auto"/>
        <w:bottom w:val="none" w:sz="0" w:space="0" w:color="auto"/>
        <w:right w:val="none" w:sz="0" w:space="0" w:color="auto"/>
      </w:divBdr>
    </w:div>
    <w:div w:id="1557279498">
      <w:bodyDiv w:val="1"/>
      <w:marLeft w:val="0"/>
      <w:marRight w:val="0"/>
      <w:marTop w:val="0"/>
      <w:marBottom w:val="0"/>
      <w:divBdr>
        <w:top w:val="none" w:sz="0" w:space="0" w:color="auto"/>
        <w:left w:val="none" w:sz="0" w:space="0" w:color="auto"/>
        <w:bottom w:val="none" w:sz="0" w:space="0" w:color="auto"/>
        <w:right w:val="none" w:sz="0" w:space="0" w:color="auto"/>
      </w:divBdr>
      <w:divsChild>
        <w:div w:id="1653946551">
          <w:marLeft w:val="0"/>
          <w:marRight w:val="0"/>
          <w:marTop w:val="0"/>
          <w:marBottom w:val="0"/>
          <w:divBdr>
            <w:top w:val="none" w:sz="0" w:space="0" w:color="auto"/>
            <w:left w:val="none" w:sz="0" w:space="0" w:color="auto"/>
            <w:bottom w:val="none" w:sz="0" w:space="0" w:color="auto"/>
            <w:right w:val="none" w:sz="0" w:space="0" w:color="auto"/>
          </w:divBdr>
          <w:divsChild>
            <w:div w:id="1027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504">
      <w:bodyDiv w:val="1"/>
      <w:marLeft w:val="0"/>
      <w:marRight w:val="0"/>
      <w:marTop w:val="0"/>
      <w:marBottom w:val="0"/>
      <w:divBdr>
        <w:top w:val="none" w:sz="0" w:space="0" w:color="auto"/>
        <w:left w:val="none" w:sz="0" w:space="0" w:color="auto"/>
        <w:bottom w:val="none" w:sz="0" w:space="0" w:color="auto"/>
        <w:right w:val="none" w:sz="0" w:space="0" w:color="auto"/>
      </w:divBdr>
    </w:div>
    <w:div w:id="1948270507">
      <w:bodyDiv w:val="1"/>
      <w:marLeft w:val="0"/>
      <w:marRight w:val="0"/>
      <w:marTop w:val="0"/>
      <w:marBottom w:val="0"/>
      <w:divBdr>
        <w:top w:val="none" w:sz="0" w:space="0" w:color="auto"/>
        <w:left w:val="none" w:sz="0" w:space="0" w:color="auto"/>
        <w:bottom w:val="none" w:sz="0" w:space="0" w:color="auto"/>
        <w:right w:val="none" w:sz="0" w:space="0" w:color="auto"/>
      </w:divBdr>
    </w:div>
    <w:div w:id="2082369659">
      <w:bodyDiv w:val="1"/>
      <w:marLeft w:val="0"/>
      <w:marRight w:val="0"/>
      <w:marTop w:val="0"/>
      <w:marBottom w:val="0"/>
      <w:divBdr>
        <w:top w:val="none" w:sz="0" w:space="0" w:color="auto"/>
        <w:left w:val="none" w:sz="0" w:space="0" w:color="auto"/>
        <w:bottom w:val="none" w:sz="0" w:space="0" w:color="auto"/>
        <w:right w:val="none" w:sz="0" w:space="0" w:color="auto"/>
      </w:divBdr>
    </w:div>
    <w:div w:id="212267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2 1</dc:creator>
  <cp:keywords/>
  <dc:description/>
  <cp:lastModifiedBy>2 1</cp:lastModifiedBy>
  <cp:revision>5</cp:revision>
  <dcterms:created xsi:type="dcterms:W3CDTF">2023-05-16T23:30:00Z</dcterms:created>
  <dcterms:modified xsi:type="dcterms:W3CDTF">2023-05-17T06:13:00Z</dcterms:modified>
</cp:coreProperties>
</file>