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1 — Задание 4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Вывести первые десять частичных сумм гармонического ряда с форматированием.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H(1)=1,000000; H(10)≈2,928968.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Использованы цикл for и форматированный вывод.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