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2 — Задание 2: Ball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Реализовать движущийся мяч с координатами, скоростью, методами перемещения и строковым представлением.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Ball (100,100) со скоростью (30,15) после move → (130,115).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Проверены конструкторы, изменение скорости и перемещение.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