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3 — Задание 2: Movable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Реализовать MovablePoint, MovableCircle и MovableRectangle; проверить одинаковую скорость двух точек прямоугольника.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Демонстрация смещения точки, круга и прямоугольника вправо/вверх.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Интерфейс Movable задаёт единый набор операций перемещения.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