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C7E1A" w14:paraId="128DD546" w14:textId="77777777" w:rsidTr="009C7E1A">
        <w:tc>
          <w:tcPr>
            <w:tcW w:w="4675" w:type="dxa"/>
            <w:shd w:val="clear" w:color="auto" w:fill="auto"/>
            <w:vAlign w:val="center"/>
          </w:tcPr>
          <w:p w14:paraId="623BFEEC" w14:textId="330A958F" w:rsidR="009C7E1A" w:rsidRDefault="009C7E1A" w:rsidP="009C7E1A">
            <w:pPr>
              <w:jc w:val="center"/>
              <w:rPr>
                <w:color w:val="263238"/>
              </w:rPr>
            </w:pPr>
            <w:r w:rsidRPr="007F138A">
              <w:rPr>
                <w:rFonts w:eastAsiaTheme="minorHAnsi"/>
                <w:color w:val="263238"/>
                <w:sz w:val="22"/>
                <w:szCs w:val="22"/>
              </w:rPr>
              <w:t>Your GBS Score</w:t>
            </w:r>
          </w:p>
        </w:tc>
        <w:tc>
          <w:tcPr>
            <w:tcW w:w="4675" w:type="dxa"/>
            <w:shd w:val="clear" w:color="auto" w:fill="auto"/>
            <w:vAlign w:val="center"/>
          </w:tcPr>
          <w:p w14:paraId="32AF84FE" w14:textId="62A46D00" w:rsidR="009C7E1A" w:rsidRDefault="009C7E1A" w:rsidP="009C7E1A">
            <w:pPr>
              <w:jc w:val="center"/>
              <w:rPr>
                <w:color w:val="263238"/>
              </w:rPr>
            </w:pPr>
            <w:r w:rsidRPr="007F138A">
              <w:rPr>
                <w:rFonts w:eastAsiaTheme="minorHAnsi"/>
                <w:color w:val="263238"/>
                <w:sz w:val="22"/>
                <w:szCs w:val="22"/>
              </w:rPr>
              <w:t>Your Certification</w:t>
            </w:r>
          </w:p>
        </w:tc>
      </w:tr>
      <w:tr w:rsidR="009C7E1A" w14:paraId="7133423D" w14:textId="77777777" w:rsidTr="009C7E1A">
        <w:tc>
          <w:tcPr>
            <w:tcW w:w="4675" w:type="dxa"/>
            <w:shd w:val="clear" w:color="auto" w:fill="auto"/>
          </w:tcPr>
          <w:p w14:paraId="663B9F77" w14:textId="7FABCB45" w:rsidR="009C7E1A" w:rsidRPr="009C7E1A" w:rsidRDefault="00E14DFA" w:rsidP="009C7E1A">
            <w:pPr>
              <w:spacing w:line="276" w:lineRule="auto"/>
              <w:jc w:val="center"/>
              <w:rPr>
                <w:rFonts w:ascii="Arial Black" w:hAnsi="Arial Black"/>
                <w:b/>
                <w:caps/>
                <w:color w:val="263238"/>
                <w:sz w:val="40"/>
                <w:szCs w:val="40"/>
              </w:rPr>
            </w:pPr>
            <w:proofErr w:type="gramStart"/>
            <w:r>
              <w:rPr>
                <w:rFonts w:ascii="Arial Black" w:hAnsi="Arial Black"/>
                <w:b/>
                <w:caps/>
                <w:color w:val="263238"/>
                <w:sz w:val="40"/>
                <w:szCs w:val="40"/>
              </w:rPr>
              <w:t xml:space="preserve">100%</w:t>
            </w:r>
          </w:p>
        </w:tc>
        <w:tc>
          <w:tcPr>
            <w:tcW w:w="4675" w:type="dxa"/>
            <w:shd w:val="clear" w:color="auto" w:fill="auto"/>
          </w:tcPr>
          <w:p w14:paraId="18618B8C" w14:textId="5C5C810D" w:rsidR="009C7E1A" w:rsidRPr="009C7E1A" w:rsidRDefault="00E772CD" w:rsidP="00B17396">
            <w:pPr>
              <w:spacing w:line="276" w:lineRule="auto"/>
              <w:jc w:val="center"/>
              <w:rPr>
                <w:rFonts w:ascii="Arial Black" w:hAnsi="Arial Black"/>
                <w:b/>
                <w:caps/>
                <w:color w:val="263238"/>
                <w:sz w:val="40"/>
                <w:szCs w:val="40"/>
              </w:rPr>
            </w:pPr>
            <w:proofErr w:type="gramStart"/>
            <w:r>
              <w:rPr>
                <w:rFonts w:ascii="Arial Black" w:hAnsi="Arial Black"/>
                <w:b/>
                <w:caps/>
                <w:color w:val="263238"/>
                <w:sz w:val="40"/>
                <w:szCs w:val="40"/>
              </w:rPr>
              <w:t xml:space="preserve">Excellent</w:t>
            </w:r>
          </w:p>
        </w:tc>
      </w:tr>
      <w:tr w:rsidR="009C7E1A" w14:paraId="05A896BA" w14:textId="77777777" w:rsidTr="009C7E1A">
        <w:tc>
          <w:tcPr>
            <w:tcW w:w="4675" w:type="dxa"/>
            <w:shd w:val="clear" w:color="auto" w:fill="auto"/>
          </w:tcPr>
          <w:p w14:paraId="568109D5" w14:textId="591D28E9" w:rsidR="009C7E1A" w:rsidRDefault="009C7E1A" w:rsidP="009C7E1A">
            <w:pPr>
              <w:jc w:val="center"/>
              <w:rPr>
                <w:color w:val="263238"/>
              </w:rPr>
            </w:pPr>
            <w:r>
              <w:rPr>
                <w:noProof/>
              </w:rPr>
              <w:drawing>
                <wp:inline distT="0" distB="0" distL="0" distR="0" wp14:anchorId="4EB74F68" wp14:editId="3242CA5E">
                  <wp:extent cx="2145600" cy="638911"/>
                  <wp:effectExtent l="0" t="0" r="7620" b="8890"/>
                  <wp:docPr id="100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2145600" cy="638911"/>
                          </a:xfrm>
                          <a:prstGeom prst="rect">
                            <a:avLst/>
                          </a:prstGeom>
                        </pic:spPr>
                      </pic:pic>
                    </a:graphicData>
                  </a:graphic>
                </wp:inline>
              </w:drawing>
            </w:r>
          </w:p>
        </w:tc>
        <w:tc>
          <w:tcPr>
            <w:tcW w:w="4675" w:type="dxa"/>
            <w:shd w:val="clear" w:color="auto" w:fill="auto"/>
          </w:tcPr>
          <w:p w14:paraId="2F630AF8" w14:textId="0C79DE5D" w:rsidR="009C7E1A" w:rsidRDefault="009C7E1A" w:rsidP="009C7E1A">
            <w:pPr>
              <w:jc w:val="center"/>
              <w:rPr>
                <w:color w:val="263238"/>
              </w:rPr>
            </w:pPr>
            <w:r w:rsidRPr="007F138A">
              <w:rPr>
                <w:noProof/>
                <w:color w:val="263238"/>
              </w:rPr>
              <w:drawing>
                <wp:inline distT="0" distB="0" distL="0" distR="0" wp14:anchorId="3A545E9E" wp14:editId="51BE9C27">
                  <wp:extent cx="1098000" cy="365998"/>
                  <wp:effectExtent l="0" t="0" r="6985" b="0"/>
                  <wp:docPr id="100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NAGHTMLc05bd2f"/>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098000" cy="365998"/>
                          </a:xfrm>
                          <a:prstGeom prst="rect">
                            <a:avLst/>
                          </a:prstGeom>
                          <a:noFill/>
                          <a:ln>
                            <a:noFill/>
                          </a:ln>
                        </pic:spPr>
                      </pic:pic>
                    </a:graphicData>
                  </a:graphic>
                </wp:inline>
              </w:drawing>
            </w:r>
          </w:p>
        </w:tc>
      </w:tr>
      <w:tr w:rsidR="009C7E1A" w14:paraId="0E94981C" w14:textId="77777777" w:rsidTr="009C7E1A">
        <w:tc>
          <w:tcPr>
            <w:tcW w:w="4675" w:type="dxa"/>
            <w:shd w:val="clear" w:color="auto" w:fill="auto"/>
          </w:tcPr>
          <w:p w14:paraId="2FAB0DC0" w14:textId="77777777" w:rsidR="009C7E1A" w:rsidRDefault="009C7E1A" w:rsidP="009C7E1A">
            <w:pPr>
              <w:jc w:val="center"/>
              <w:rPr>
                <w:color w:val="263238"/>
              </w:rPr>
            </w:pPr>
          </w:p>
        </w:tc>
        <w:tc>
          <w:tcPr>
            <w:tcW w:w="4675" w:type="dxa"/>
            <w:shd w:val="clear" w:color="auto" w:fill="auto"/>
          </w:tcPr>
          <w:p w14:paraId="503B50B9" w14:textId="7093202F" w:rsidR="009C7E1A" w:rsidRDefault="00E772CD" w:rsidP="009C7E1A">
            <w:pPr>
              <w:jc w:val="center"/>
              <w:rPr>
                <w:color w:val="263238"/>
              </w:rPr>
            </w:pPr>
            <w:proofErr w:type="gramStart"/>
            <w:r>
              <w:rPr>
                <w:rFonts w:eastAsiaTheme="minorHAnsi"/>
                <w:color w:val="263238"/>
                <w:sz w:val="16"/>
                <w:szCs w:val="22"/>
              </w:rPr>
              <w:t xml:space="preserve">Some custom description 1</w:t>
            </w:r>
            <w:r w:rsidR="009C7E1A" w:rsidRPr="007F138A">
              <w:rPr>
                <w:rFonts w:eastAsiaTheme="minorHAnsi"/>
                <w:color w:val="263238"/>
                <w:sz w:val="14"/>
                <w:szCs w:val="22"/>
              </w:rPr>
              <w:br/>
            </w:r>
            <w:r>
              <w:rPr>
                <w:rFonts w:eastAsiaTheme="minorHAnsi"/>
                <w:color w:val="263238"/>
                <w:sz w:val="16"/>
                <w:szCs w:val="22"/>
              </w:rPr>
              <w:t xml:space="preserve">Some custom description 2</w:t>
            </w:r>
          </w:p>
        </w:tc>
      </w:tr>
    </w:tbl>
    <w:p w14:paraId="295E868A" w14:textId="77777777" w:rsidR="00577CC5" w:rsidRPr="00F03726" w:rsidRDefault="00577CC5" w:rsidP="00A27718">
      <w:pPr>
        <w:rPr>
          <w:color w:val="263238"/>
        </w:rPr>
      </w:pPr>
    </w:p>
    <w:p w14:paraId="08C8641F" w14:textId="3B6232B9" w:rsidR="00B217E2" w:rsidRPr="00316C25" w:rsidRDefault="00E5686B" w:rsidP="00E21C52">
      <w:pPr>
        <w:spacing w:line="276" w:lineRule="auto"/>
        <w:jc w:val="both"/>
        <w:rPr>
          <w:color w:val="263238"/>
        </w:rPr>
      </w:pPr>
      <w:r w:rsidRPr="004B1620">
        <w:rPr>
          <w:color w:val="263238"/>
        </w:rPr>
        <w:t>You achieved a</w:t>
      </w:r>
      <w:r w:rsidR="00E50E98" w:rsidRPr="004B1620">
        <w:rPr>
          <w:color w:val="263238"/>
        </w:rPr>
        <w:t>n</w:t>
      </w:r>
      <w:r w:rsidRPr="004B1620">
        <w:rPr>
          <w:color w:val="263238"/>
        </w:rPr>
        <w:t xml:space="preserve"> </w:t>
      </w:r>
      <w:proofErr w:type="gramStart"/>
      <w:r w:rsidR="0098588D" w:rsidRPr="004B1620">
        <w:rPr>
          <w:color w:val="263238"/>
        </w:rPr>
        <w:t xml:space="preserve">Excellent</w:t>
      </w:r>
      <w:r w:rsidRPr="00316C25">
        <w:rPr>
          <w:color w:val="263238"/>
        </w:rPr>
        <w:t xml:space="preserve"> and can now start thinking about how to strengthen your skills for even </w:t>
      </w:r>
      <w:r w:rsidR="00592EC7" w:rsidRPr="004B465F">
        <w:t>$</w:t>
      </w:r>
      <w:proofErr w:type="spellStart"/>
      <w:r w:rsidR="00592EC7" w:rsidRPr="004B465F">
        <w:t>score_heights</w:t>
      </w:r>
      <w:proofErr w:type="spellEnd"/>
      <w:r w:rsidR="00592EC7" w:rsidRPr="00316C25">
        <w:t xml:space="preserve"> </w:t>
      </w:r>
      <w:r w:rsidRPr="00316C25">
        <w:rPr>
          <w:color w:val="263238"/>
        </w:rPr>
        <w:t xml:space="preserve">performance. Overall, your results are commendable, with your average GBS score </w:t>
      </w:r>
      <w:r w:rsidR="00592EC7" w:rsidRPr="00316C25">
        <w:rPr>
          <w:color w:val="263238"/>
        </w:rPr>
        <w:t>$</w:t>
      </w:r>
      <w:proofErr w:type="gramStart"/>
      <w:r w:rsidR="00592EC7" w:rsidRPr="00316C25">
        <w:rPr>
          <w:color w:val="263238"/>
        </w:rPr>
        <w:t xml:space="preserve">score </w:t>
      </w:r>
      <w:r w:rsidRPr="00316C25">
        <w:rPr>
          <w:color w:val="263238"/>
        </w:rPr>
        <w:t xml:space="preserve"> above</w:t>
      </w:r>
      <w:proofErr w:type="gramEnd"/>
      <w:r w:rsidRPr="00316C25">
        <w:rPr>
          <w:color w:val="263238"/>
        </w:rPr>
        <w:t xml:space="preserve"> the Cohort Average. Your best scores were </w:t>
      </w:r>
      <w:r w:rsidR="00592EC7" w:rsidRPr="00316C25">
        <w:rPr>
          <w:color w:val="263238"/>
        </w:rPr>
        <w:t>$user_top_module_1</w:t>
      </w:r>
      <w:r w:rsidRPr="00316C25">
        <w:rPr>
          <w:color w:val="263238"/>
        </w:rPr>
        <w:t xml:space="preserve"> and</w:t>
      </w:r>
      <w:r w:rsidR="00592EC7" w:rsidRPr="00316C25">
        <w:rPr>
          <w:color w:val="263238"/>
        </w:rPr>
        <w:t xml:space="preserve"> $user_top_module_2</w:t>
      </w:r>
      <w:r w:rsidRPr="00316C25">
        <w:rPr>
          <w:color w:val="263238"/>
        </w:rPr>
        <w:t xml:space="preserve">. </w:t>
      </w:r>
      <w:r w:rsidR="00592EC7" w:rsidRPr="00316C25">
        <w:rPr>
          <w:color w:val="263238"/>
        </w:rPr>
        <w:t xml:space="preserve">$user_top_module_2 </w:t>
      </w:r>
      <w:r w:rsidRPr="00316C25">
        <w:rPr>
          <w:color w:val="263238"/>
        </w:rPr>
        <w:t xml:space="preserve">and </w:t>
      </w:r>
      <w:r w:rsidR="00592EC7" w:rsidRPr="00316C25">
        <w:rPr>
          <w:color w:val="263238"/>
        </w:rPr>
        <w:t>$user_top_module_2</w:t>
      </w:r>
      <w:r w:rsidRPr="00316C25">
        <w:rPr>
          <w:color w:val="263238"/>
        </w:rPr>
        <w:t xml:space="preserve"> are areas where further focus is needed. We hope you use this feedback as an opportunity to continue investing in yourself and achieve even greater success professionally</w:t>
      </w:r>
    </w:p>
    <w:p w14:paraId="42524CE3" w14:textId="77777777" w:rsidR="00AB5C7B" w:rsidRPr="00F03726" w:rsidRDefault="00476722" w:rsidP="00A85392">
      <w:pPr>
        <w:spacing w:line="276" w:lineRule="auto"/>
        <w:jc w:val="center"/>
        <w:rPr>
          <w:color w:val="263238"/>
        </w:rPr>
      </w:pPr>
      <w:r>
        <w:rPr>
          <w:noProof/>
          <w:lang w:eastAsia="en-GB"/>
        </w:rPr>
        <w:drawing>
          <wp:inline distT="0" distB="0" distL="0" distR="0" wp14:anchorId="038B85BA" wp14:editId="1A95DECE">
            <wp:extent cx="5934456" cy="3657600"/>
            <wp:effectExtent l="0" t="0" r="9525" b="0"/>
            <wp:docPr id="1003"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456" cy="3657600"/>
                    </a:xfrm>
                    <a:prstGeom prst="rect">
                      <a:avLst/>
                    </a:prstGeom>
                    <a:noFill/>
                    <a:ln>
                      <a:noFill/>
                    </a:ln>
                  </pic:spPr>
                </pic:pic>
              </a:graphicData>
            </a:graphic>
          </wp:inline>
        </w:drawing>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350"/>
      </w:tblGrid>
      <w:tr w:rsidR="00F03726" w:rsidRPr="00F03726" w14:paraId="17CE4651" w14:textId="77777777" w:rsidTr="009826A2">
        <w:tc>
          <w:tcPr>
            <w:tcW w:w="9350" w:type="dxa"/>
            <w:shd w:val="clear" w:color="auto" w:fill="F2F2F2" w:themeFill="background1" w:themeFillShade="F2"/>
          </w:tcPr>
          <w:p w14:paraId="6A5C82D8" w14:textId="77777777" w:rsidR="009826A2" w:rsidRPr="00783ED5" w:rsidRDefault="009826A2" w:rsidP="00A56D46">
            <w:pPr>
              <w:rPr>
                <w:color w:val="263238"/>
                <w:sz w:val="14"/>
              </w:rPr>
            </w:pPr>
          </w:p>
          <w:p w14:paraId="7A148543" w14:textId="77777777" w:rsidR="009826A2" w:rsidRPr="007F138A" w:rsidRDefault="00A87309" w:rsidP="00E46600">
            <w:pPr>
              <w:spacing w:line="276" w:lineRule="auto"/>
              <w:ind w:left="161" w:right="147"/>
              <w:jc w:val="both"/>
              <w:rPr>
                <w:color w:val="808080" w:themeColor="background1" w:themeShade="80"/>
              </w:rPr>
            </w:pPr>
            <w:r w:rsidRPr="007F138A">
              <w:rPr>
                <w:color w:val="808080" w:themeColor="background1" w:themeShade="80"/>
              </w:rPr>
              <w:t xml:space="preserve">Chart 1: This chart </w:t>
            </w:r>
            <w:r w:rsidR="009826A2" w:rsidRPr="007F138A">
              <w:rPr>
                <w:color w:val="808080" w:themeColor="background1" w:themeShade="80"/>
              </w:rPr>
              <w:t xml:space="preserve">illustrates your score in each module as well as the average score achieved by your Cohort. Scores are a total of multiple choice and open text questions within GBS. </w:t>
            </w:r>
          </w:p>
          <w:p w14:paraId="004951A8" w14:textId="77777777" w:rsidR="009826A2" w:rsidRPr="00783ED5" w:rsidRDefault="009826A2" w:rsidP="00A56D46">
            <w:pPr>
              <w:rPr>
                <w:color w:val="263238"/>
                <w:sz w:val="14"/>
              </w:rPr>
            </w:pPr>
          </w:p>
        </w:tc>
      </w:tr>
    </w:tbl>
    <w:p w14:paraId="5F6C5250" w14:textId="77777777" w:rsidR="009826A2" w:rsidRPr="00F03726" w:rsidRDefault="009826A2" w:rsidP="00A27718">
      <w:pPr>
        <w:rPr>
          <w:color w:val="263238"/>
        </w:rPr>
      </w:pPr>
    </w:p>
    <w:p w14:paraId="599EBACF" w14:textId="77777777" w:rsidR="00541E4D" w:rsidRPr="00F03726" w:rsidRDefault="00476722" w:rsidP="00A85392">
      <w:pPr>
        <w:spacing w:line="276" w:lineRule="auto"/>
        <w:jc w:val="center"/>
        <w:rPr>
          <w:color w:val="263238"/>
        </w:rPr>
      </w:pPr>
      <w:r>
        <w:rPr>
          <w:noProof/>
          <w:lang w:eastAsia="en-GB"/>
        </w:rPr>
        <w:lastRenderedPageBreak/>
        <w:drawing>
          <wp:inline distT="0" distB="0" distL="0" distR="0" wp14:anchorId="02913B17" wp14:editId="33CFB908">
            <wp:extent cx="5934075" cy="7315200"/>
            <wp:effectExtent l="0" t="0" r="9525" b="0"/>
            <wp:docPr id="100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7315200"/>
                    </a:xfrm>
                    <a:prstGeom prst="rect">
                      <a:avLst/>
                    </a:prstGeom>
                    <a:noFill/>
                    <a:ln>
                      <a:noFill/>
                    </a:ln>
                  </pic:spPr>
                </pic:pic>
              </a:graphicData>
            </a:graphic>
          </wp:inline>
        </w:drawing>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350"/>
      </w:tblGrid>
      <w:tr w:rsidR="00F03726" w:rsidRPr="00F03726" w14:paraId="2A80902C" w14:textId="77777777" w:rsidTr="00ED1AD6">
        <w:tc>
          <w:tcPr>
            <w:tcW w:w="9350" w:type="dxa"/>
            <w:shd w:val="clear" w:color="auto" w:fill="F2F2F2" w:themeFill="background1" w:themeFillShade="F2"/>
          </w:tcPr>
          <w:p w14:paraId="39716AE5" w14:textId="77777777" w:rsidR="00541E4D" w:rsidRPr="00783ED5" w:rsidRDefault="00541E4D" w:rsidP="00A56D46">
            <w:pPr>
              <w:rPr>
                <w:color w:val="263238"/>
                <w:sz w:val="14"/>
              </w:rPr>
            </w:pPr>
          </w:p>
          <w:p w14:paraId="4F1EA8E9" w14:textId="77777777" w:rsidR="00541E4D" w:rsidRPr="00F03726" w:rsidRDefault="00A87309" w:rsidP="00E46600">
            <w:pPr>
              <w:spacing w:line="276" w:lineRule="auto"/>
              <w:ind w:left="161" w:right="147"/>
              <w:jc w:val="both"/>
              <w:rPr>
                <w:color w:val="808080" w:themeColor="background1" w:themeShade="80"/>
              </w:rPr>
            </w:pPr>
            <w:r w:rsidRPr="00F03726">
              <w:rPr>
                <w:color w:val="808080" w:themeColor="background1" w:themeShade="80"/>
              </w:rPr>
              <w:t xml:space="preserve">Chart 2: This chart </w:t>
            </w:r>
            <w:r w:rsidR="00980EF1" w:rsidRPr="00F03726">
              <w:rPr>
                <w:color w:val="808080" w:themeColor="background1" w:themeShade="80"/>
              </w:rPr>
              <w:t xml:space="preserve">provides insight into your relative strengths and weaknesses within a topic. Use it to identify concepts that you are strong in and areas you need to </w:t>
            </w:r>
            <w:r w:rsidR="00FA4A0A" w:rsidRPr="00F03726">
              <w:rPr>
                <w:color w:val="808080" w:themeColor="background1" w:themeShade="80"/>
              </w:rPr>
              <w:t>work on</w:t>
            </w:r>
            <w:r w:rsidR="00980EF1" w:rsidRPr="00F03726">
              <w:rPr>
                <w:color w:val="808080" w:themeColor="background1" w:themeShade="80"/>
              </w:rPr>
              <w:t>.</w:t>
            </w:r>
          </w:p>
          <w:p w14:paraId="6642C4B0" w14:textId="77777777" w:rsidR="00541E4D" w:rsidRPr="00783ED5" w:rsidRDefault="00541E4D" w:rsidP="00A56D46">
            <w:pPr>
              <w:rPr>
                <w:color w:val="263238"/>
                <w:sz w:val="14"/>
              </w:rPr>
            </w:pPr>
          </w:p>
        </w:tc>
      </w:tr>
    </w:tbl>
    <w:p w14:paraId="2127A19B" w14:textId="3C3C2C4C" w:rsidR="00A87309" w:rsidRDefault="00A87309" w:rsidP="00E46600">
      <w:pPr>
        <w:spacing w:line="276" w:lineRule="auto"/>
        <w:rPr>
          <w:color w:val="263238"/>
        </w:rPr>
      </w:pPr>
    </w:p>
    <w:p w14:paraId="2AB318B3" w14:textId="43F1389F" w:rsidR="004A2812" w:rsidRPr="00383F61" w:rsidRDefault="00476722" w:rsidP="00383F61">
      <w:pPr>
        <w:spacing w:line="276" w:lineRule="auto"/>
        <w:jc w:val="center"/>
        <w:rPr>
          <w:color w:val="263238"/>
        </w:rPr>
      </w:pPr>
      <w:r>
        <w:rPr>
          <w:noProof/>
          <w:lang w:eastAsia="en-GB"/>
        </w:rPr>
        <w:lastRenderedPageBreak/>
        <w:drawing>
          <wp:inline distT="0" distB="0" distL="0" distR="0" wp14:anchorId="144A21A5" wp14:editId="5531CEA1">
            <wp:extent cx="5810250" cy="3648075"/>
            <wp:effectExtent l="0" t="0" r="0" b="9525"/>
            <wp:docPr id="1005"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10632" cy="3648315"/>
                    </a:xfrm>
                    <a:prstGeom prst="rect">
                      <a:avLst/>
                    </a:prstGeom>
                    <a:noFill/>
                    <a:ln>
                      <a:noFill/>
                    </a:ln>
                  </pic:spPr>
                </pic:pic>
              </a:graphicData>
            </a:graphic>
          </wp:inline>
        </w:drawing>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350"/>
      </w:tblGrid>
      <w:tr w:rsidR="00F03726" w:rsidRPr="00F03726" w14:paraId="4847A2AF" w14:textId="77777777" w:rsidTr="00ED1AD6">
        <w:tc>
          <w:tcPr>
            <w:tcW w:w="9350" w:type="dxa"/>
            <w:shd w:val="clear" w:color="auto" w:fill="F2F2F2" w:themeFill="background1" w:themeFillShade="F2"/>
          </w:tcPr>
          <w:p w14:paraId="394BA58F" w14:textId="77777777" w:rsidR="00541E4D" w:rsidRPr="00783ED5" w:rsidRDefault="00541E4D" w:rsidP="00A85392">
            <w:pPr>
              <w:spacing w:line="276" w:lineRule="auto"/>
              <w:jc w:val="center"/>
              <w:rPr>
                <w:color w:val="263238"/>
                <w:sz w:val="14"/>
              </w:rPr>
            </w:pPr>
          </w:p>
          <w:p w14:paraId="261B2589" w14:textId="1F2798A3" w:rsidR="00541E4D" w:rsidRDefault="00A87309" w:rsidP="00E46600">
            <w:pPr>
              <w:spacing w:line="276" w:lineRule="auto"/>
              <w:ind w:left="161" w:right="237"/>
              <w:jc w:val="both"/>
              <w:rPr>
                <w:color w:val="808080" w:themeColor="background1" w:themeShade="80"/>
              </w:rPr>
            </w:pPr>
            <w:r w:rsidRPr="00F03726">
              <w:rPr>
                <w:color w:val="808080" w:themeColor="background1" w:themeShade="80"/>
              </w:rPr>
              <w:t xml:space="preserve">Chart 3: </w:t>
            </w:r>
            <w:r w:rsidR="00541E4D" w:rsidRPr="00F03726">
              <w:rPr>
                <w:color w:val="808080" w:themeColor="background1" w:themeShade="80"/>
              </w:rPr>
              <w:t xml:space="preserve">This </w:t>
            </w:r>
            <w:r w:rsidRPr="00F03726">
              <w:rPr>
                <w:color w:val="808080" w:themeColor="background1" w:themeShade="80"/>
              </w:rPr>
              <w:t xml:space="preserve">chart </w:t>
            </w:r>
            <w:r w:rsidR="00541E4D" w:rsidRPr="00F03726">
              <w:rPr>
                <w:color w:val="808080" w:themeColor="background1" w:themeShade="80"/>
              </w:rPr>
              <w:t xml:space="preserve">compiles data from the questionnaires at pre- </w:t>
            </w:r>
            <w:r w:rsidR="008B6433">
              <w:rPr>
                <w:color w:val="808080" w:themeColor="background1" w:themeShade="80"/>
              </w:rPr>
              <w:t xml:space="preserve">&amp; </w:t>
            </w:r>
            <w:r w:rsidRPr="00F03726">
              <w:rPr>
                <w:color w:val="808080" w:themeColor="background1" w:themeShade="80"/>
              </w:rPr>
              <w:t>post</w:t>
            </w:r>
            <w:r w:rsidR="008B6433">
              <w:rPr>
                <w:color w:val="808080" w:themeColor="background1" w:themeShade="80"/>
              </w:rPr>
              <w:t>-</w:t>
            </w:r>
            <w:r w:rsidR="00541E4D" w:rsidRPr="00F03726">
              <w:rPr>
                <w:color w:val="808080" w:themeColor="background1" w:themeShade="80"/>
              </w:rPr>
              <w:t>completion and tracks how your self-rating of current skills and the goal you want to achieve changed as you progressed through the course. It’s designed to help you reflect on current skill levels, goals, and to better understand what gaps need to be covered.</w:t>
            </w:r>
          </w:p>
          <w:p w14:paraId="4D175731" w14:textId="77777777" w:rsidR="006F7508" w:rsidRPr="00F03726" w:rsidRDefault="006F7508" w:rsidP="00E46600">
            <w:pPr>
              <w:spacing w:line="276" w:lineRule="auto"/>
              <w:ind w:left="161" w:right="237"/>
              <w:jc w:val="both"/>
              <w:rPr>
                <w:color w:val="808080" w:themeColor="background1" w:themeShade="80"/>
              </w:rPr>
            </w:pPr>
          </w:p>
          <w:p w14:paraId="7A7BB04A" w14:textId="23B3944F" w:rsidR="00541E4D" w:rsidRPr="00F03726" w:rsidRDefault="00541E4D" w:rsidP="00E46600">
            <w:pPr>
              <w:pStyle w:val="ListParagraph"/>
              <w:numPr>
                <w:ilvl w:val="0"/>
                <w:numId w:val="6"/>
              </w:numPr>
              <w:spacing w:line="276" w:lineRule="auto"/>
              <w:ind w:right="237"/>
              <w:jc w:val="both"/>
              <w:rPr>
                <w:color w:val="808080" w:themeColor="background1" w:themeShade="80"/>
              </w:rPr>
            </w:pPr>
            <w:r w:rsidRPr="00F03726">
              <w:rPr>
                <w:color w:val="808080" w:themeColor="background1" w:themeShade="80"/>
              </w:rPr>
              <w:t>Rating your current skill levels progressively higher (shown in</w:t>
            </w:r>
            <w:r w:rsidR="0083029E">
              <w:rPr>
                <w:color w:val="808080" w:themeColor="background1" w:themeShade="80"/>
              </w:rPr>
              <w:t xml:space="preserve"> the </w:t>
            </w:r>
            <w:r w:rsidR="00715B49">
              <w:rPr>
                <w:color w:val="808080" w:themeColor="background1" w:themeShade="80"/>
              </w:rPr>
              <w:t>darker</w:t>
            </w:r>
            <w:r w:rsidRPr="00F03726">
              <w:rPr>
                <w:color w:val="808080" w:themeColor="background1" w:themeShade="80"/>
              </w:rPr>
              <w:t xml:space="preserve"> green where applicable) mean</w:t>
            </w:r>
            <w:r w:rsidR="0083029E">
              <w:rPr>
                <w:color w:val="808080" w:themeColor="background1" w:themeShade="80"/>
              </w:rPr>
              <w:t xml:space="preserve">s you believe </w:t>
            </w:r>
            <w:r w:rsidRPr="00F03726">
              <w:rPr>
                <w:color w:val="808080" w:themeColor="background1" w:themeShade="80"/>
              </w:rPr>
              <w:t xml:space="preserve">you’ve improved. If this is true - aim higher! </w:t>
            </w:r>
          </w:p>
          <w:p w14:paraId="7626F792" w14:textId="1E9689A4" w:rsidR="00541E4D" w:rsidRPr="00F03726" w:rsidRDefault="00541E4D" w:rsidP="00E46600">
            <w:pPr>
              <w:pStyle w:val="ListParagraph"/>
              <w:numPr>
                <w:ilvl w:val="0"/>
                <w:numId w:val="6"/>
              </w:numPr>
              <w:spacing w:line="276" w:lineRule="auto"/>
              <w:ind w:right="237"/>
              <w:jc w:val="both"/>
              <w:rPr>
                <w:color w:val="808080" w:themeColor="background1" w:themeShade="80"/>
              </w:rPr>
            </w:pPr>
            <w:r w:rsidRPr="00F03726">
              <w:rPr>
                <w:color w:val="808080" w:themeColor="background1" w:themeShade="80"/>
              </w:rPr>
              <w:t xml:space="preserve">If the trend shows you rate your current skill level </w:t>
            </w:r>
            <w:r w:rsidRPr="00870D9E">
              <w:rPr>
                <w:color w:val="808080" w:themeColor="background1" w:themeShade="80"/>
              </w:rPr>
              <w:t>lower</w:t>
            </w:r>
            <w:r w:rsidRPr="00F03726">
              <w:rPr>
                <w:color w:val="808080" w:themeColor="background1" w:themeShade="80"/>
              </w:rPr>
              <w:t xml:space="preserve"> (shown in </w:t>
            </w:r>
            <w:r w:rsidR="00715B49">
              <w:rPr>
                <w:color w:val="808080" w:themeColor="background1" w:themeShade="80"/>
              </w:rPr>
              <w:t>lighter</w:t>
            </w:r>
            <w:r w:rsidR="008B6433">
              <w:rPr>
                <w:color w:val="808080" w:themeColor="background1" w:themeShade="80"/>
              </w:rPr>
              <w:t xml:space="preserve"> green </w:t>
            </w:r>
            <w:r w:rsidRPr="00F03726">
              <w:rPr>
                <w:color w:val="808080" w:themeColor="background1" w:themeShade="80"/>
              </w:rPr>
              <w:t>where applicable), this can indicate improving self-awareness as you are being more realistic and</w:t>
            </w:r>
            <w:r w:rsidR="00715B49">
              <w:rPr>
                <w:color w:val="808080" w:themeColor="background1" w:themeShade="80"/>
              </w:rPr>
              <w:t xml:space="preserve"> </w:t>
            </w:r>
            <w:r w:rsidRPr="00F03726">
              <w:rPr>
                <w:color w:val="808080" w:themeColor="background1" w:themeShade="80"/>
              </w:rPr>
              <w:t>aspiring in your goals.</w:t>
            </w:r>
          </w:p>
          <w:p w14:paraId="4FF4A36F" w14:textId="77777777" w:rsidR="00541E4D" w:rsidRPr="00F03726" w:rsidRDefault="00541E4D" w:rsidP="00E46600">
            <w:pPr>
              <w:pStyle w:val="ListParagraph"/>
              <w:numPr>
                <w:ilvl w:val="0"/>
                <w:numId w:val="6"/>
              </w:numPr>
              <w:spacing w:line="276" w:lineRule="auto"/>
              <w:ind w:right="237"/>
              <w:jc w:val="both"/>
              <w:rPr>
                <w:color w:val="808080" w:themeColor="background1" w:themeShade="80"/>
              </w:rPr>
            </w:pPr>
            <w:r w:rsidRPr="00F03726">
              <w:rPr>
                <w:color w:val="808080" w:themeColor="background1" w:themeShade="80"/>
              </w:rPr>
              <w:t xml:space="preserve">Gap-to-goal is the difference between the skill level you’d like to be at and current skill level. You should always be learning and improving your skills and so, having a gap of 0 is undesirable! </w:t>
            </w:r>
          </w:p>
          <w:p w14:paraId="772EBBDA" w14:textId="77777777" w:rsidR="00541E4D" w:rsidRPr="00F03726" w:rsidRDefault="00541E4D" w:rsidP="00E46600">
            <w:pPr>
              <w:pStyle w:val="ListParagraph"/>
              <w:numPr>
                <w:ilvl w:val="0"/>
                <w:numId w:val="6"/>
              </w:numPr>
              <w:spacing w:line="276" w:lineRule="auto"/>
              <w:ind w:right="237"/>
              <w:jc w:val="both"/>
              <w:rPr>
                <w:color w:val="808080" w:themeColor="background1" w:themeShade="80"/>
              </w:rPr>
            </w:pPr>
            <w:r w:rsidRPr="00F03726">
              <w:rPr>
                <w:color w:val="808080" w:themeColor="background1" w:themeShade="80"/>
              </w:rPr>
              <w:t xml:space="preserve">Rating your current skill level 5 implies you don’t believe any improvement is needed – or possible! </w:t>
            </w:r>
          </w:p>
          <w:p w14:paraId="56E994ED" w14:textId="77777777" w:rsidR="00541E4D" w:rsidRPr="00F03726" w:rsidRDefault="00541E4D" w:rsidP="00E46600">
            <w:pPr>
              <w:pStyle w:val="ListParagraph"/>
              <w:numPr>
                <w:ilvl w:val="0"/>
                <w:numId w:val="6"/>
              </w:numPr>
              <w:spacing w:line="276" w:lineRule="auto"/>
              <w:ind w:right="237"/>
              <w:jc w:val="both"/>
              <w:rPr>
                <w:color w:val="808080" w:themeColor="background1" w:themeShade="80"/>
              </w:rPr>
            </w:pPr>
            <w:r w:rsidRPr="00F03726">
              <w:rPr>
                <w:color w:val="808080" w:themeColor="background1" w:themeShade="80"/>
              </w:rPr>
              <w:t xml:space="preserve">If you are rating yourself highly, but the scores in the modules show weakness in the same skill – it’s time to seek feedback to see if you have a blind spot that needs addressing. </w:t>
            </w:r>
          </w:p>
          <w:p w14:paraId="5A033651" w14:textId="77777777" w:rsidR="00A87309" w:rsidRPr="00783ED5" w:rsidRDefault="00A87309" w:rsidP="00A85392">
            <w:pPr>
              <w:pStyle w:val="ListParagraph"/>
              <w:spacing w:line="276" w:lineRule="auto"/>
              <w:rPr>
                <w:color w:val="263238"/>
                <w:sz w:val="14"/>
              </w:rPr>
            </w:pPr>
          </w:p>
        </w:tc>
      </w:tr>
    </w:tbl>
    <w:p w14:paraId="3F6C9732" w14:textId="77777777" w:rsidR="00383F61" w:rsidRDefault="00383F61" w:rsidP="00197827">
      <w:pPr>
        <w:spacing w:line="276" w:lineRule="auto"/>
        <w:rPr>
          <w:rFonts w:ascii="Arial Black" w:hAnsi="Arial Black"/>
          <w:color w:val="263238"/>
        </w:rPr>
      </w:pPr>
    </w:p>
    <w:p w14:paraId="223D5B76" w14:textId="77777777" w:rsidR="00383F61" w:rsidRDefault="00383F61" w:rsidP="00197827">
      <w:pPr>
        <w:spacing w:line="276" w:lineRule="auto"/>
        <w:rPr>
          <w:rFonts w:ascii="Arial Black" w:hAnsi="Arial Black"/>
          <w:color w:val="263238"/>
        </w:rPr>
      </w:pPr>
    </w:p>
    <w:p w14:paraId="0F6DB1AE" w14:textId="010537C7" w:rsidR="00834D26" w:rsidRPr="00F03726" w:rsidRDefault="00197827" w:rsidP="00834D26">
      <w:pPr>
        <w:spacing w:line="276" w:lineRule="auto"/>
        <w:rPr>
          <w:color w:val="263238"/>
        </w:rPr>
      </w:pPr>
      <w:r w:rsidRPr="00F03726">
        <w:rPr>
          <w:rFonts w:ascii="Arial Black" w:hAnsi="Arial Black"/>
          <w:color w:val="263238"/>
        </w:rPr>
        <w:t>RECOMMENDATIONS</w:t>
      </w:r>
    </w:p>
    <w:p w14:paraId="14769C7D" w14:textId="226B1EEE" w:rsidR="00544E2B" w:rsidRDefault="006F7508" w:rsidP="00E46600">
      <w:pPr>
        <w:spacing w:line="276" w:lineRule="auto"/>
        <w:jc w:val="both"/>
        <w:rPr>
          <w:color w:val="263238"/>
        </w:rPr>
      </w:pPr>
      <w:bookmarkStart w:id="0" w:name="_Hlk7791082"/>
      <w:r>
        <w:rPr>
          <w:color w:val="263238"/>
        </w:rPr>
        <w:lastRenderedPageBreak/>
        <w:t>With</w:t>
      </w:r>
      <w:r w:rsidR="00383F61">
        <w:rPr>
          <w:color w:val="263238"/>
        </w:rPr>
        <w:t xml:space="preserve"> </w:t>
      </w:r>
      <w:r>
        <w:rPr>
          <w:color w:val="263238"/>
        </w:rPr>
        <w:t>t</w:t>
      </w:r>
      <w:r w:rsidR="00A233DF" w:rsidRPr="00A233DF">
        <w:rPr>
          <w:color w:val="263238"/>
        </w:rPr>
        <w:t>he</w:t>
      </w:r>
      <w:r w:rsidR="00383F61">
        <w:rPr>
          <w:color w:val="263238"/>
        </w:rPr>
        <w:t xml:space="preserve"> </w:t>
      </w:r>
      <w:r w:rsidR="00A233DF" w:rsidRPr="00A233DF">
        <w:rPr>
          <w:color w:val="263238"/>
        </w:rPr>
        <w:t xml:space="preserve">Global Business Skills course </w:t>
      </w:r>
      <w:r>
        <w:rPr>
          <w:color w:val="263238"/>
        </w:rPr>
        <w:t>completed, i</w:t>
      </w:r>
      <w:r w:rsidR="00726106">
        <w:rPr>
          <w:color w:val="263238"/>
        </w:rPr>
        <w:t>t’s</w:t>
      </w:r>
      <w:r w:rsidR="00A233DF" w:rsidRPr="00A233DF">
        <w:rPr>
          <w:color w:val="263238"/>
        </w:rPr>
        <w:t xml:space="preserve"> time to start implementing new tools, </w:t>
      </w:r>
      <w:proofErr w:type="gramStart"/>
      <w:r w:rsidR="00A233DF" w:rsidRPr="00A233DF">
        <w:rPr>
          <w:color w:val="263238"/>
        </w:rPr>
        <w:t>knowledge</w:t>
      </w:r>
      <w:proofErr w:type="gramEnd"/>
      <w:r w:rsidR="00A233DF" w:rsidRPr="00A233DF">
        <w:rPr>
          <w:color w:val="263238"/>
        </w:rPr>
        <w:t xml:space="preserve"> and skills to help you be more successful - professionally and personally. You've covered a lot of </w:t>
      </w:r>
      <w:r w:rsidR="00A233DF" w:rsidRPr="007F138A">
        <w:rPr>
          <w:color w:val="263238"/>
        </w:rPr>
        <w:t>ground</w:t>
      </w:r>
      <w:r w:rsidR="00A233DF" w:rsidRPr="00A233DF">
        <w:rPr>
          <w:color w:val="263238"/>
        </w:rPr>
        <w:t xml:space="preserve"> - what new habits and behavio</w:t>
      </w:r>
      <w:r w:rsidR="00891918">
        <w:rPr>
          <w:color w:val="263238"/>
        </w:rPr>
        <w:t>u</w:t>
      </w:r>
      <w:r w:rsidR="00A233DF" w:rsidRPr="00A233DF">
        <w:rPr>
          <w:color w:val="263238"/>
        </w:rPr>
        <w:t>rs can you cultivate to become more effective? We have some personal recommendations for you to get started on.</w:t>
      </w:r>
    </w:p>
    <w:bookmarkEnd w:id="0"/>
    <w:p w14:paraId="0E0F1338" w14:textId="07AEAE13" w:rsidR="008F1095" w:rsidRPr="005C7312" w:rsidRDefault="008F1095" w:rsidP="00E46600">
      <w:pPr>
        <w:pStyle w:val="ListParagraph"/>
        <w:numPr>
          <w:ilvl w:val="0"/>
          <w:numId w:val="2"/>
        </w:numPr>
        <w:spacing w:line="276" w:lineRule="auto"/>
        <w:jc w:val="both"/>
        <w:rPr>
          <w:color w:val="263238"/>
        </w:rPr>
      </w:pPr>
      <w:r w:rsidRPr="005C7312">
        <w:rPr>
          <w:color w:val="263238"/>
        </w:rPr>
        <w:t xml:space="preserve">Lorem ipsum </w:t>
      </w:r>
      <w:proofErr w:type="spellStart"/>
      <w:r w:rsidRPr="005C7312">
        <w:rPr>
          <w:color w:val="263238"/>
        </w:rPr>
        <w:t>dolor</w:t>
      </w:r>
      <w:proofErr w:type="spellEnd"/>
      <w:r w:rsidRPr="005C7312">
        <w:rPr>
          <w:color w:val="263238"/>
        </w:rPr>
        <w:t xml:space="preserve"> sit </w:t>
      </w:r>
      <w:proofErr w:type="spellStart"/>
      <w:r w:rsidRPr="005C7312">
        <w:rPr>
          <w:color w:val="263238"/>
        </w:rPr>
        <w:t>amet</w:t>
      </w:r>
      <w:proofErr w:type="spellEnd"/>
      <w:r w:rsidRPr="005C7312">
        <w:rPr>
          <w:color w:val="263238"/>
        </w:rPr>
        <w:t xml:space="preserve">, </w:t>
      </w:r>
      <w:proofErr w:type="spellStart"/>
      <w:r w:rsidRPr="005C7312">
        <w:rPr>
          <w:color w:val="263238"/>
        </w:rPr>
        <w:t>augue</w:t>
      </w:r>
      <w:proofErr w:type="spellEnd"/>
      <w:r w:rsidRPr="005C7312">
        <w:rPr>
          <w:color w:val="263238"/>
        </w:rPr>
        <w:t xml:space="preserve"> </w:t>
      </w:r>
      <w:proofErr w:type="spellStart"/>
      <w:r w:rsidRPr="005C7312">
        <w:rPr>
          <w:color w:val="263238"/>
        </w:rPr>
        <w:t xml:space="preserve">electram</w:t>
      </w:r>
      <w:proofErr w:type="spellEnd"/>
      <w:r w:rsidR="00834D26">
        <w:rPr>
          <w:color w:val="263238"/>
        </w:rPr>
        <w:t xml:space="preserve"> </w:t>
      </w:r>
      <w:r w:rsidRPr="005C7312">
        <w:rPr>
          <w:color w:val="263238"/>
        </w:rPr>
        <w:t xml:space="preserve"> ex, </w:t>
      </w:r>
      <w:proofErr w:type="spellStart"/>
      <w:r w:rsidRPr="005C7312">
        <w:rPr>
          <w:color w:val="263238"/>
        </w:rPr>
        <w:t>aeque</w:t>
      </w:r>
      <w:proofErr w:type="spellEnd"/>
      <w:r w:rsidRPr="005C7312">
        <w:rPr>
          <w:color w:val="263238"/>
        </w:rPr>
        <w:t xml:space="preserve"> mandamus per id, ex per </w:t>
      </w:r>
      <w:proofErr w:type="spellStart"/>
      <w:r w:rsidRPr="005C7312">
        <w:rPr>
          <w:color w:val="263238"/>
        </w:rPr>
        <w:t>elaboraret</w:t>
      </w:r>
      <w:proofErr w:type="spellEnd"/>
      <w:r w:rsidRPr="005C7312">
        <w:rPr>
          <w:color w:val="263238"/>
        </w:rPr>
        <w:t xml:space="preserve"> </w:t>
      </w:r>
      <w:proofErr w:type="spellStart"/>
      <w:r w:rsidRPr="005C7312">
        <w:rPr>
          <w:color w:val="263238"/>
        </w:rPr>
        <w:t>reprehendunt</w:t>
      </w:r>
      <w:proofErr w:type="spellEnd"/>
      <w:r w:rsidRPr="005C7312">
        <w:rPr>
          <w:color w:val="263238"/>
        </w:rPr>
        <w:t xml:space="preserve">. Mei doming </w:t>
      </w:r>
      <w:proofErr w:type="spellStart"/>
      <w:r w:rsidRPr="005C7312">
        <w:rPr>
          <w:color w:val="263238"/>
        </w:rPr>
        <w:t>eripuit</w:t>
      </w:r>
      <w:proofErr w:type="spellEnd"/>
      <w:r w:rsidRPr="005C7312">
        <w:rPr>
          <w:color w:val="263238"/>
        </w:rPr>
        <w:t xml:space="preserve"> </w:t>
      </w:r>
      <w:proofErr w:type="spellStart"/>
      <w:r w:rsidRPr="005C7312">
        <w:rPr>
          <w:color w:val="263238"/>
        </w:rPr>
        <w:t>referrentur</w:t>
      </w:r>
      <w:proofErr w:type="spellEnd"/>
      <w:r w:rsidRPr="005C7312">
        <w:rPr>
          <w:color w:val="263238"/>
        </w:rPr>
        <w:t xml:space="preserve"> ne. Eu </w:t>
      </w:r>
      <w:proofErr w:type="spellStart"/>
      <w:r w:rsidRPr="005C7312">
        <w:rPr>
          <w:color w:val="263238"/>
        </w:rPr>
        <w:t>nonumes</w:t>
      </w:r>
      <w:proofErr w:type="spellEnd"/>
      <w:r w:rsidRPr="005C7312">
        <w:rPr>
          <w:color w:val="263238"/>
        </w:rPr>
        <w:t xml:space="preserve"> </w:t>
      </w:r>
      <w:proofErr w:type="spellStart"/>
      <w:r w:rsidRPr="005C7312">
        <w:rPr>
          <w:color w:val="263238"/>
        </w:rPr>
        <w:t>dolores</w:t>
      </w:r>
      <w:proofErr w:type="spellEnd"/>
      <w:r w:rsidRPr="005C7312">
        <w:rPr>
          <w:color w:val="263238"/>
        </w:rPr>
        <w:t xml:space="preserve"> </w:t>
      </w:r>
      <w:proofErr w:type="spellStart"/>
      <w:r w:rsidRPr="005C7312">
        <w:rPr>
          <w:color w:val="263238"/>
        </w:rPr>
        <w:t>mentitum</w:t>
      </w:r>
      <w:proofErr w:type="spellEnd"/>
      <w:r w:rsidRPr="005C7312">
        <w:rPr>
          <w:color w:val="263238"/>
        </w:rPr>
        <w:t xml:space="preserve"> sit, labore </w:t>
      </w:r>
      <w:proofErr w:type="spellStart"/>
      <w:r w:rsidRPr="005C7312">
        <w:rPr>
          <w:color w:val="263238"/>
        </w:rPr>
        <w:t>nonumes</w:t>
      </w:r>
      <w:proofErr w:type="spellEnd"/>
      <w:r w:rsidRPr="005C7312">
        <w:rPr>
          <w:color w:val="263238"/>
        </w:rPr>
        <w:t xml:space="preserve"> id pro. Cu semper perfecto quo. </w:t>
      </w:r>
      <w:proofErr w:type="gramStart"/>
      <w:r w:rsidRPr="005C7312">
        <w:rPr>
          <w:color w:val="263238"/>
        </w:rPr>
        <w:t>An</w:t>
      </w:r>
      <w:proofErr w:type="gramEnd"/>
      <w:r w:rsidRPr="005C7312">
        <w:rPr>
          <w:color w:val="263238"/>
        </w:rPr>
        <w:t xml:space="preserve"> prima </w:t>
      </w:r>
      <w:proofErr w:type="spellStart"/>
      <w:r w:rsidRPr="005C7312">
        <w:rPr>
          <w:color w:val="263238"/>
        </w:rPr>
        <w:t>diceret</w:t>
      </w:r>
      <w:proofErr w:type="spellEnd"/>
      <w:r w:rsidRPr="005C7312">
        <w:rPr>
          <w:color w:val="263238"/>
        </w:rPr>
        <w:t xml:space="preserve"> </w:t>
      </w:r>
      <w:proofErr w:type="spellStart"/>
      <w:r w:rsidRPr="005C7312">
        <w:rPr>
          <w:color w:val="263238"/>
        </w:rPr>
        <w:t>verterem</w:t>
      </w:r>
      <w:proofErr w:type="spellEnd"/>
      <w:r w:rsidRPr="005C7312">
        <w:rPr>
          <w:color w:val="263238"/>
        </w:rPr>
        <w:t xml:space="preserve"> cum, </w:t>
      </w:r>
      <w:proofErr w:type="spellStart"/>
      <w:r w:rsidRPr="005C7312">
        <w:rPr>
          <w:color w:val="263238"/>
        </w:rPr>
        <w:t>soluta</w:t>
      </w:r>
      <w:proofErr w:type="spellEnd"/>
      <w:r w:rsidRPr="005C7312">
        <w:rPr>
          <w:color w:val="263238"/>
        </w:rPr>
        <w:t xml:space="preserve"> altera </w:t>
      </w:r>
      <w:proofErr w:type="spellStart"/>
      <w:r w:rsidRPr="005C7312">
        <w:rPr>
          <w:color w:val="263238"/>
        </w:rPr>
        <w:t>mollis</w:t>
      </w:r>
      <w:proofErr w:type="spellEnd"/>
      <w:r w:rsidRPr="005C7312">
        <w:rPr>
          <w:color w:val="263238"/>
        </w:rPr>
        <w:t xml:space="preserve"> at vel. Has </w:t>
      </w:r>
      <w:proofErr w:type="spellStart"/>
      <w:r w:rsidRPr="005C7312">
        <w:rPr>
          <w:color w:val="263238"/>
        </w:rPr>
        <w:t>quodsi</w:t>
      </w:r>
      <w:proofErr w:type="spellEnd"/>
      <w:r w:rsidRPr="005C7312">
        <w:rPr>
          <w:color w:val="263238"/>
        </w:rPr>
        <w:t xml:space="preserve"> </w:t>
      </w:r>
      <w:proofErr w:type="spellStart"/>
      <w:r w:rsidRPr="005C7312">
        <w:rPr>
          <w:color w:val="263238"/>
        </w:rPr>
        <w:t>verear</w:t>
      </w:r>
      <w:proofErr w:type="spellEnd"/>
      <w:r w:rsidRPr="005C7312">
        <w:rPr>
          <w:color w:val="263238"/>
        </w:rPr>
        <w:t xml:space="preserve"> </w:t>
      </w:r>
      <w:proofErr w:type="spellStart"/>
      <w:r w:rsidRPr="005C7312">
        <w:rPr>
          <w:color w:val="263238"/>
        </w:rPr>
        <w:t>signiferumque</w:t>
      </w:r>
      <w:proofErr w:type="spellEnd"/>
      <w:r w:rsidRPr="005C7312">
        <w:rPr>
          <w:color w:val="263238"/>
        </w:rPr>
        <w:t xml:space="preserve"> cu, </w:t>
      </w:r>
      <w:proofErr w:type="spellStart"/>
      <w:r w:rsidRPr="005C7312">
        <w:rPr>
          <w:color w:val="263238"/>
        </w:rPr>
        <w:t>justo</w:t>
      </w:r>
      <w:proofErr w:type="spellEnd"/>
      <w:r w:rsidRPr="005C7312">
        <w:rPr>
          <w:color w:val="263238"/>
        </w:rPr>
        <w:t xml:space="preserve"> minim </w:t>
      </w:r>
      <w:proofErr w:type="spellStart"/>
      <w:r w:rsidRPr="005C7312">
        <w:rPr>
          <w:color w:val="263238"/>
        </w:rPr>
        <w:t>harum</w:t>
      </w:r>
      <w:proofErr w:type="spellEnd"/>
      <w:r w:rsidRPr="005C7312">
        <w:rPr>
          <w:color w:val="263238"/>
        </w:rPr>
        <w:t xml:space="preserve"> </w:t>
      </w:r>
      <w:proofErr w:type="spellStart"/>
      <w:r w:rsidRPr="005C7312">
        <w:rPr>
          <w:color w:val="263238"/>
        </w:rPr>
        <w:t>ei</w:t>
      </w:r>
      <w:proofErr w:type="spellEnd"/>
      <w:r w:rsidRPr="005C7312">
        <w:rPr>
          <w:color w:val="263238"/>
        </w:rPr>
        <w:t xml:space="preserve"> vis. </w:t>
      </w:r>
      <w:proofErr w:type="spellStart"/>
      <w:r w:rsidRPr="005C7312">
        <w:rPr>
          <w:color w:val="263238"/>
        </w:rPr>
        <w:t>Idque</w:t>
      </w:r>
      <w:proofErr w:type="spellEnd"/>
      <w:r w:rsidRPr="005C7312">
        <w:rPr>
          <w:color w:val="263238"/>
        </w:rPr>
        <w:t xml:space="preserve"> </w:t>
      </w:r>
      <w:proofErr w:type="spellStart"/>
      <w:r w:rsidRPr="005C7312">
        <w:rPr>
          <w:color w:val="263238"/>
        </w:rPr>
        <w:t>tantas</w:t>
      </w:r>
      <w:proofErr w:type="spellEnd"/>
      <w:r w:rsidRPr="005C7312">
        <w:rPr>
          <w:color w:val="263238"/>
        </w:rPr>
        <w:t xml:space="preserve"> cum </w:t>
      </w:r>
      <w:proofErr w:type="spellStart"/>
      <w:r w:rsidRPr="005C7312">
        <w:rPr>
          <w:color w:val="263238"/>
        </w:rPr>
        <w:t>eu</w:t>
      </w:r>
      <w:proofErr w:type="spellEnd"/>
      <w:r w:rsidRPr="005C7312">
        <w:rPr>
          <w:color w:val="263238"/>
        </w:rPr>
        <w:t>.</w:t>
      </w:r>
    </w:p>
    <w:p w14:paraId="7360F12F" w14:textId="77777777" w:rsidR="008F1095" w:rsidRPr="005C7312" w:rsidRDefault="008F1095" w:rsidP="00E46600">
      <w:pPr>
        <w:pStyle w:val="ListParagraph"/>
        <w:spacing w:line="276" w:lineRule="auto"/>
        <w:jc w:val="both"/>
        <w:rPr>
          <w:color w:val="263238"/>
        </w:rPr>
      </w:pPr>
    </w:p>
    <w:p w14:paraId="69117E80" w14:textId="77777777" w:rsidR="008F1095" w:rsidRPr="005C7312" w:rsidRDefault="008F1095" w:rsidP="00E46600">
      <w:pPr>
        <w:pStyle w:val="ListParagraph"/>
        <w:numPr>
          <w:ilvl w:val="0"/>
          <w:numId w:val="2"/>
        </w:numPr>
        <w:spacing w:line="276" w:lineRule="auto"/>
        <w:jc w:val="both"/>
        <w:rPr>
          <w:color w:val="263238"/>
        </w:rPr>
      </w:pPr>
      <w:r w:rsidRPr="008F1095">
        <w:rPr>
          <w:color w:val="263238"/>
          <w:lang w:val="sv-SE"/>
        </w:rPr>
        <w:t xml:space="preserve">Vis diam dicta aperiam ne. </w:t>
      </w:r>
      <w:r w:rsidRPr="005C7312">
        <w:rPr>
          <w:color w:val="263238"/>
        </w:rPr>
        <w:t xml:space="preserve">Vis ad </w:t>
      </w:r>
      <w:proofErr w:type="spellStart"/>
      <w:r w:rsidRPr="005C7312">
        <w:rPr>
          <w:color w:val="263238"/>
        </w:rPr>
        <w:t>ludus</w:t>
      </w:r>
      <w:proofErr w:type="spellEnd"/>
      <w:r w:rsidRPr="005C7312">
        <w:rPr>
          <w:color w:val="263238"/>
        </w:rPr>
        <w:t xml:space="preserve"> </w:t>
      </w:r>
      <w:proofErr w:type="spellStart"/>
      <w:r w:rsidRPr="005C7312">
        <w:rPr>
          <w:color w:val="263238"/>
        </w:rPr>
        <w:t>atomorum</w:t>
      </w:r>
      <w:proofErr w:type="spellEnd"/>
      <w:r w:rsidRPr="005C7312">
        <w:rPr>
          <w:color w:val="263238"/>
        </w:rPr>
        <w:t xml:space="preserve"> </w:t>
      </w:r>
      <w:proofErr w:type="spellStart"/>
      <w:r w:rsidRPr="005C7312">
        <w:rPr>
          <w:color w:val="263238"/>
        </w:rPr>
        <w:t>forensibus</w:t>
      </w:r>
      <w:proofErr w:type="spellEnd"/>
      <w:r w:rsidRPr="005C7312">
        <w:rPr>
          <w:color w:val="263238"/>
        </w:rPr>
        <w:t xml:space="preserve">, </w:t>
      </w:r>
      <w:proofErr w:type="spellStart"/>
      <w:r w:rsidRPr="005C7312">
        <w:rPr>
          <w:color w:val="263238"/>
        </w:rPr>
        <w:t>est</w:t>
      </w:r>
      <w:proofErr w:type="spellEnd"/>
      <w:r w:rsidRPr="005C7312">
        <w:rPr>
          <w:color w:val="263238"/>
        </w:rPr>
        <w:t xml:space="preserve"> dolore </w:t>
      </w:r>
      <w:proofErr w:type="spellStart"/>
      <w:r w:rsidRPr="005C7312">
        <w:rPr>
          <w:color w:val="263238"/>
        </w:rPr>
        <w:t>constituam</w:t>
      </w:r>
      <w:proofErr w:type="spellEnd"/>
      <w:r w:rsidRPr="005C7312">
        <w:rPr>
          <w:color w:val="263238"/>
        </w:rPr>
        <w:t xml:space="preserve"> ea. </w:t>
      </w:r>
      <w:proofErr w:type="spellStart"/>
      <w:r w:rsidRPr="005C7312">
        <w:rPr>
          <w:color w:val="263238"/>
        </w:rPr>
        <w:t>Vel</w:t>
      </w:r>
      <w:proofErr w:type="spellEnd"/>
      <w:r w:rsidRPr="005C7312">
        <w:rPr>
          <w:color w:val="263238"/>
        </w:rPr>
        <w:t xml:space="preserve"> </w:t>
      </w:r>
      <w:proofErr w:type="spellStart"/>
      <w:r w:rsidRPr="005C7312">
        <w:rPr>
          <w:color w:val="263238"/>
        </w:rPr>
        <w:t>graeci</w:t>
      </w:r>
      <w:proofErr w:type="spellEnd"/>
      <w:r w:rsidRPr="005C7312">
        <w:rPr>
          <w:color w:val="263238"/>
        </w:rPr>
        <w:t xml:space="preserve"> </w:t>
      </w:r>
      <w:proofErr w:type="spellStart"/>
      <w:r w:rsidRPr="005C7312">
        <w:rPr>
          <w:color w:val="263238"/>
        </w:rPr>
        <w:t>aliquando</w:t>
      </w:r>
      <w:proofErr w:type="spellEnd"/>
      <w:r w:rsidRPr="005C7312">
        <w:rPr>
          <w:color w:val="263238"/>
        </w:rPr>
        <w:t xml:space="preserve"> cu, in </w:t>
      </w:r>
      <w:proofErr w:type="spellStart"/>
      <w:r w:rsidRPr="005C7312">
        <w:rPr>
          <w:color w:val="263238"/>
        </w:rPr>
        <w:t>vix</w:t>
      </w:r>
      <w:proofErr w:type="spellEnd"/>
      <w:r w:rsidRPr="005C7312">
        <w:rPr>
          <w:color w:val="263238"/>
        </w:rPr>
        <w:t xml:space="preserve"> </w:t>
      </w:r>
      <w:proofErr w:type="spellStart"/>
      <w:r w:rsidRPr="005C7312">
        <w:rPr>
          <w:color w:val="263238"/>
        </w:rPr>
        <w:t>quando</w:t>
      </w:r>
      <w:proofErr w:type="spellEnd"/>
      <w:r w:rsidRPr="005C7312">
        <w:rPr>
          <w:color w:val="263238"/>
        </w:rPr>
        <w:t xml:space="preserve"> </w:t>
      </w:r>
      <w:proofErr w:type="spellStart"/>
      <w:r w:rsidRPr="005C7312">
        <w:rPr>
          <w:color w:val="263238"/>
        </w:rPr>
        <w:t>ponderum</w:t>
      </w:r>
      <w:proofErr w:type="spellEnd"/>
      <w:r w:rsidRPr="005C7312">
        <w:rPr>
          <w:color w:val="263238"/>
        </w:rPr>
        <w:t xml:space="preserve">, </w:t>
      </w:r>
      <w:proofErr w:type="spellStart"/>
      <w:r w:rsidRPr="005C7312">
        <w:rPr>
          <w:color w:val="263238"/>
        </w:rPr>
        <w:t>te</w:t>
      </w:r>
      <w:proofErr w:type="spellEnd"/>
      <w:r w:rsidRPr="005C7312">
        <w:rPr>
          <w:color w:val="263238"/>
        </w:rPr>
        <w:t xml:space="preserve"> </w:t>
      </w:r>
      <w:proofErr w:type="spellStart"/>
      <w:r w:rsidRPr="005C7312">
        <w:rPr>
          <w:color w:val="263238"/>
        </w:rPr>
        <w:t>mazim</w:t>
      </w:r>
      <w:proofErr w:type="spellEnd"/>
      <w:r w:rsidRPr="005C7312">
        <w:rPr>
          <w:color w:val="263238"/>
        </w:rPr>
        <w:t xml:space="preserve"> </w:t>
      </w:r>
      <w:proofErr w:type="spellStart"/>
      <w:r w:rsidRPr="005C7312">
        <w:rPr>
          <w:color w:val="263238"/>
        </w:rPr>
        <w:t>molestiae</w:t>
      </w:r>
      <w:proofErr w:type="spellEnd"/>
      <w:r w:rsidRPr="005C7312">
        <w:rPr>
          <w:color w:val="263238"/>
        </w:rPr>
        <w:t xml:space="preserve"> </w:t>
      </w:r>
      <w:proofErr w:type="spellStart"/>
      <w:r w:rsidRPr="005C7312">
        <w:rPr>
          <w:color w:val="263238"/>
        </w:rPr>
        <w:t>nec</w:t>
      </w:r>
      <w:proofErr w:type="spellEnd"/>
      <w:r w:rsidRPr="005C7312">
        <w:rPr>
          <w:color w:val="263238"/>
        </w:rPr>
        <w:t xml:space="preserve">. Sit id </w:t>
      </w:r>
      <w:proofErr w:type="spellStart"/>
      <w:r w:rsidRPr="005C7312">
        <w:rPr>
          <w:color w:val="263238"/>
        </w:rPr>
        <w:t>timeam</w:t>
      </w:r>
      <w:proofErr w:type="spellEnd"/>
      <w:r w:rsidRPr="005C7312">
        <w:rPr>
          <w:color w:val="263238"/>
        </w:rPr>
        <w:t xml:space="preserve"> </w:t>
      </w:r>
      <w:proofErr w:type="spellStart"/>
      <w:r w:rsidRPr="005C7312">
        <w:rPr>
          <w:color w:val="263238"/>
        </w:rPr>
        <w:t>euismod</w:t>
      </w:r>
      <w:proofErr w:type="spellEnd"/>
      <w:r w:rsidRPr="005C7312">
        <w:rPr>
          <w:color w:val="263238"/>
        </w:rPr>
        <w:t>.</w:t>
      </w:r>
    </w:p>
    <w:p w14:paraId="5F2EDA07" w14:textId="77777777" w:rsidR="008F1095" w:rsidRDefault="008F1095" w:rsidP="00E46600">
      <w:pPr>
        <w:pStyle w:val="ListParagraph"/>
        <w:numPr>
          <w:ilvl w:val="1"/>
          <w:numId w:val="7"/>
        </w:numPr>
        <w:spacing w:line="276" w:lineRule="auto"/>
        <w:jc w:val="both"/>
        <w:rPr>
          <w:color w:val="263238"/>
        </w:rPr>
      </w:pPr>
      <w:proofErr w:type="spellStart"/>
      <w:r w:rsidRPr="005C7312">
        <w:rPr>
          <w:color w:val="263238"/>
        </w:rPr>
        <w:t>Usu</w:t>
      </w:r>
      <w:proofErr w:type="spellEnd"/>
      <w:r w:rsidRPr="005C7312">
        <w:rPr>
          <w:color w:val="263238"/>
        </w:rPr>
        <w:t xml:space="preserve"> </w:t>
      </w:r>
      <w:proofErr w:type="spellStart"/>
      <w:r w:rsidRPr="005C7312">
        <w:rPr>
          <w:color w:val="263238"/>
        </w:rPr>
        <w:t>te</w:t>
      </w:r>
      <w:proofErr w:type="spellEnd"/>
      <w:r w:rsidRPr="005C7312">
        <w:rPr>
          <w:color w:val="263238"/>
        </w:rPr>
        <w:t xml:space="preserve"> </w:t>
      </w:r>
      <w:proofErr w:type="spellStart"/>
      <w:r w:rsidRPr="005C7312">
        <w:rPr>
          <w:color w:val="263238"/>
        </w:rPr>
        <w:t>reque</w:t>
      </w:r>
      <w:proofErr w:type="spellEnd"/>
      <w:r w:rsidRPr="005C7312">
        <w:rPr>
          <w:color w:val="263238"/>
        </w:rPr>
        <w:t xml:space="preserve"> </w:t>
      </w:r>
      <w:proofErr w:type="spellStart"/>
      <w:r w:rsidRPr="005C7312">
        <w:rPr>
          <w:color w:val="263238"/>
        </w:rPr>
        <w:t>quando</w:t>
      </w:r>
      <w:proofErr w:type="spellEnd"/>
      <w:r w:rsidRPr="005C7312">
        <w:rPr>
          <w:color w:val="263238"/>
        </w:rPr>
        <w:t xml:space="preserve"> </w:t>
      </w:r>
      <w:proofErr w:type="spellStart"/>
      <w:r w:rsidRPr="005C7312">
        <w:rPr>
          <w:color w:val="263238"/>
        </w:rPr>
        <w:t>explicari</w:t>
      </w:r>
      <w:proofErr w:type="spellEnd"/>
      <w:r w:rsidRPr="005C7312">
        <w:rPr>
          <w:color w:val="263238"/>
        </w:rPr>
        <w:t xml:space="preserve">. </w:t>
      </w:r>
    </w:p>
    <w:p w14:paraId="236F1D1B" w14:textId="77777777" w:rsidR="008F1095" w:rsidRDefault="008F1095" w:rsidP="00E46600">
      <w:pPr>
        <w:pStyle w:val="ListParagraph"/>
        <w:numPr>
          <w:ilvl w:val="1"/>
          <w:numId w:val="7"/>
        </w:numPr>
        <w:spacing w:line="276" w:lineRule="auto"/>
        <w:jc w:val="both"/>
        <w:rPr>
          <w:color w:val="263238"/>
        </w:rPr>
      </w:pPr>
      <w:proofErr w:type="spellStart"/>
      <w:r w:rsidRPr="005C7312">
        <w:rPr>
          <w:color w:val="263238"/>
        </w:rPr>
        <w:t>Indoctum</w:t>
      </w:r>
      <w:proofErr w:type="spellEnd"/>
      <w:r w:rsidRPr="005C7312">
        <w:rPr>
          <w:color w:val="263238"/>
        </w:rPr>
        <w:t xml:space="preserve"> </w:t>
      </w:r>
      <w:proofErr w:type="spellStart"/>
      <w:r w:rsidRPr="005C7312">
        <w:rPr>
          <w:color w:val="263238"/>
        </w:rPr>
        <w:t>signiferumque</w:t>
      </w:r>
      <w:proofErr w:type="spellEnd"/>
      <w:r w:rsidRPr="005C7312">
        <w:rPr>
          <w:color w:val="263238"/>
        </w:rPr>
        <w:t xml:space="preserve"> </w:t>
      </w:r>
      <w:proofErr w:type="gramStart"/>
      <w:r w:rsidRPr="005C7312">
        <w:rPr>
          <w:color w:val="263238"/>
        </w:rPr>
        <w:t>no</w:t>
      </w:r>
      <w:proofErr w:type="gramEnd"/>
      <w:r w:rsidRPr="005C7312">
        <w:rPr>
          <w:color w:val="263238"/>
        </w:rPr>
        <w:t xml:space="preserve"> his, duo illum mundi animal </w:t>
      </w:r>
      <w:proofErr w:type="spellStart"/>
      <w:r w:rsidRPr="005C7312">
        <w:rPr>
          <w:color w:val="263238"/>
        </w:rPr>
        <w:t>ut.</w:t>
      </w:r>
      <w:proofErr w:type="spellEnd"/>
      <w:r w:rsidRPr="005C7312">
        <w:rPr>
          <w:color w:val="263238"/>
        </w:rPr>
        <w:t xml:space="preserve"> </w:t>
      </w:r>
    </w:p>
    <w:p w14:paraId="78BC511F" w14:textId="77777777" w:rsidR="008F1095" w:rsidRDefault="008F1095" w:rsidP="00E46600">
      <w:pPr>
        <w:pStyle w:val="ListParagraph"/>
        <w:numPr>
          <w:ilvl w:val="1"/>
          <w:numId w:val="7"/>
        </w:numPr>
        <w:spacing w:line="276" w:lineRule="auto"/>
        <w:jc w:val="both"/>
        <w:rPr>
          <w:color w:val="263238"/>
        </w:rPr>
      </w:pPr>
      <w:r w:rsidRPr="0010478F">
        <w:rPr>
          <w:color w:val="263238"/>
        </w:rPr>
        <w:t>Cu semper perfecto quo.</w:t>
      </w:r>
    </w:p>
    <w:p w14:paraId="6B811AEE" w14:textId="77777777" w:rsidR="008F1095" w:rsidRDefault="008F1095" w:rsidP="00E46600">
      <w:pPr>
        <w:pStyle w:val="ListParagraph"/>
        <w:spacing w:line="276" w:lineRule="auto"/>
        <w:jc w:val="both"/>
        <w:rPr>
          <w:color w:val="263238"/>
        </w:rPr>
      </w:pPr>
    </w:p>
    <w:p w14:paraId="52F3024A" w14:textId="0B928E32" w:rsidR="008F1095" w:rsidRDefault="008F1095" w:rsidP="00E46600">
      <w:pPr>
        <w:pStyle w:val="ListParagraph"/>
        <w:numPr>
          <w:ilvl w:val="0"/>
          <w:numId w:val="2"/>
        </w:numPr>
        <w:spacing w:line="276" w:lineRule="auto"/>
        <w:jc w:val="both"/>
        <w:rPr>
          <w:color w:val="263238"/>
        </w:rPr>
      </w:pPr>
      <w:r w:rsidRPr="005C7312">
        <w:rPr>
          <w:color w:val="263238"/>
        </w:rPr>
        <w:t xml:space="preserve">Ut his </w:t>
      </w:r>
      <w:proofErr w:type="spellStart"/>
      <w:r w:rsidRPr="005C7312">
        <w:rPr>
          <w:color w:val="263238"/>
        </w:rPr>
        <w:t>etiam</w:t>
      </w:r>
      <w:proofErr w:type="spellEnd"/>
      <w:r w:rsidRPr="005C7312">
        <w:rPr>
          <w:color w:val="263238"/>
        </w:rPr>
        <w:t xml:space="preserve"> </w:t>
      </w:r>
      <w:proofErr w:type="spellStart"/>
      <w:r w:rsidRPr="005C7312">
        <w:rPr>
          <w:color w:val="263238"/>
        </w:rPr>
        <w:t>periculis</w:t>
      </w:r>
      <w:proofErr w:type="spellEnd"/>
      <w:r w:rsidRPr="005C7312">
        <w:rPr>
          <w:color w:val="263238"/>
        </w:rPr>
        <w:t xml:space="preserve"> </w:t>
      </w:r>
      <w:proofErr w:type="spellStart"/>
      <w:r w:rsidRPr="005C7312">
        <w:rPr>
          <w:color w:val="263238"/>
        </w:rPr>
        <w:t>definitionem</w:t>
      </w:r>
      <w:proofErr w:type="spellEnd"/>
      <w:r w:rsidRPr="005C7312">
        <w:rPr>
          <w:color w:val="263238"/>
        </w:rPr>
        <w:t xml:space="preserve">. </w:t>
      </w:r>
      <w:proofErr w:type="spellStart"/>
      <w:r w:rsidRPr="005C7312">
        <w:rPr>
          <w:color w:val="263238"/>
        </w:rPr>
        <w:t>Te</w:t>
      </w:r>
      <w:proofErr w:type="spellEnd"/>
      <w:r w:rsidRPr="005C7312">
        <w:rPr>
          <w:color w:val="263238"/>
        </w:rPr>
        <w:t xml:space="preserve"> </w:t>
      </w:r>
      <w:proofErr w:type="spellStart"/>
      <w:r w:rsidRPr="005C7312">
        <w:rPr>
          <w:color w:val="263238"/>
        </w:rPr>
        <w:t>vel</w:t>
      </w:r>
      <w:proofErr w:type="spellEnd"/>
      <w:r w:rsidRPr="005C7312">
        <w:rPr>
          <w:color w:val="263238"/>
        </w:rPr>
        <w:t xml:space="preserve"> </w:t>
      </w:r>
      <w:proofErr w:type="spellStart"/>
      <w:r w:rsidRPr="005C7312">
        <w:rPr>
          <w:color w:val="263238"/>
        </w:rPr>
        <w:t>vidisse</w:t>
      </w:r>
      <w:proofErr w:type="spellEnd"/>
      <w:r w:rsidRPr="005C7312">
        <w:rPr>
          <w:color w:val="263238"/>
        </w:rPr>
        <w:t xml:space="preserve"> </w:t>
      </w:r>
      <w:proofErr w:type="spellStart"/>
      <w:r w:rsidRPr="005C7312">
        <w:rPr>
          <w:color w:val="263238"/>
        </w:rPr>
        <w:t>interesset</w:t>
      </w:r>
      <w:proofErr w:type="spellEnd"/>
      <w:r w:rsidRPr="005C7312">
        <w:rPr>
          <w:color w:val="263238"/>
        </w:rPr>
        <w:t xml:space="preserve">. Eu </w:t>
      </w:r>
      <w:proofErr w:type="spellStart"/>
      <w:r w:rsidRPr="005C7312">
        <w:rPr>
          <w:color w:val="263238"/>
        </w:rPr>
        <w:t>vix</w:t>
      </w:r>
      <w:proofErr w:type="spellEnd"/>
      <w:r w:rsidRPr="005C7312">
        <w:rPr>
          <w:color w:val="263238"/>
        </w:rPr>
        <w:t xml:space="preserve"> omnium </w:t>
      </w:r>
      <w:proofErr w:type="spellStart"/>
      <w:r w:rsidRPr="005C7312">
        <w:rPr>
          <w:color w:val="263238"/>
        </w:rPr>
        <w:t>molestiae</w:t>
      </w:r>
      <w:proofErr w:type="spellEnd"/>
      <w:r w:rsidRPr="005C7312">
        <w:rPr>
          <w:color w:val="263238"/>
        </w:rPr>
        <w:t xml:space="preserve"> </w:t>
      </w:r>
      <w:proofErr w:type="spellStart"/>
      <w:r w:rsidRPr="005C7312">
        <w:rPr>
          <w:color w:val="263238"/>
        </w:rPr>
        <w:t>adversarium</w:t>
      </w:r>
      <w:proofErr w:type="spellEnd"/>
      <w:r w:rsidRPr="005C7312">
        <w:rPr>
          <w:color w:val="263238"/>
        </w:rPr>
        <w:t xml:space="preserve">, </w:t>
      </w:r>
      <w:proofErr w:type="spellStart"/>
      <w:r w:rsidRPr="005C7312">
        <w:rPr>
          <w:color w:val="263238"/>
        </w:rPr>
        <w:t>duis</w:t>
      </w:r>
      <w:proofErr w:type="spellEnd"/>
      <w:r w:rsidRPr="005C7312">
        <w:rPr>
          <w:color w:val="263238"/>
        </w:rPr>
        <w:t xml:space="preserve"> </w:t>
      </w:r>
      <w:proofErr w:type="spellStart"/>
      <w:r w:rsidRPr="005C7312">
        <w:rPr>
          <w:color w:val="263238"/>
        </w:rPr>
        <w:t>ridens</w:t>
      </w:r>
      <w:proofErr w:type="spellEnd"/>
      <w:r w:rsidRPr="005C7312">
        <w:rPr>
          <w:color w:val="263238"/>
        </w:rPr>
        <w:t xml:space="preserve"> utroque no sea. </w:t>
      </w:r>
      <w:proofErr w:type="spellStart"/>
      <w:r w:rsidRPr="005C7312">
        <w:rPr>
          <w:color w:val="263238"/>
        </w:rPr>
        <w:t>Pri</w:t>
      </w:r>
      <w:proofErr w:type="spellEnd"/>
      <w:r w:rsidRPr="005C7312">
        <w:rPr>
          <w:color w:val="263238"/>
        </w:rPr>
        <w:t xml:space="preserve"> </w:t>
      </w:r>
      <w:proofErr w:type="spellStart"/>
      <w:r w:rsidRPr="005C7312">
        <w:rPr>
          <w:color w:val="263238"/>
        </w:rPr>
        <w:t>aliquam</w:t>
      </w:r>
      <w:proofErr w:type="spellEnd"/>
      <w:r w:rsidRPr="005C7312">
        <w:rPr>
          <w:color w:val="263238"/>
        </w:rPr>
        <w:t xml:space="preserve"> </w:t>
      </w:r>
      <w:proofErr w:type="spellStart"/>
      <w:r w:rsidRPr="005C7312">
        <w:rPr>
          <w:color w:val="263238"/>
        </w:rPr>
        <w:t>incorrupte</w:t>
      </w:r>
      <w:proofErr w:type="spellEnd"/>
      <w:r w:rsidRPr="005C7312">
        <w:rPr>
          <w:color w:val="263238"/>
        </w:rPr>
        <w:t xml:space="preserve"> </w:t>
      </w:r>
      <w:proofErr w:type="spellStart"/>
      <w:r w:rsidRPr="005C7312">
        <w:rPr>
          <w:color w:val="263238"/>
        </w:rPr>
        <w:t>honestatis</w:t>
      </w:r>
      <w:proofErr w:type="spellEnd"/>
      <w:r w:rsidRPr="005C7312">
        <w:rPr>
          <w:color w:val="263238"/>
        </w:rPr>
        <w:t xml:space="preserve"> ea. Ne </w:t>
      </w:r>
      <w:proofErr w:type="spellStart"/>
      <w:r w:rsidRPr="005C7312">
        <w:rPr>
          <w:color w:val="263238"/>
        </w:rPr>
        <w:t>unum</w:t>
      </w:r>
      <w:proofErr w:type="spellEnd"/>
      <w:r w:rsidRPr="005C7312">
        <w:rPr>
          <w:color w:val="263238"/>
        </w:rPr>
        <w:t xml:space="preserve"> nihil </w:t>
      </w:r>
      <w:proofErr w:type="spellStart"/>
      <w:r w:rsidRPr="005C7312">
        <w:rPr>
          <w:color w:val="263238"/>
        </w:rPr>
        <w:t>graece</w:t>
      </w:r>
      <w:proofErr w:type="spellEnd"/>
      <w:r w:rsidRPr="005C7312">
        <w:rPr>
          <w:color w:val="263238"/>
        </w:rPr>
        <w:t xml:space="preserve"> </w:t>
      </w:r>
      <w:proofErr w:type="spellStart"/>
      <w:r w:rsidRPr="005C7312">
        <w:rPr>
          <w:color w:val="263238"/>
        </w:rPr>
        <w:t>usu</w:t>
      </w:r>
      <w:proofErr w:type="spellEnd"/>
      <w:r w:rsidRPr="005C7312">
        <w:rPr>
          <w:color w:val="263238"/>
        </w:rPr>
        <w:t xml:space="preserve">, animal </w:t>
      </w:r>
      <w:proofErr w:type="spellStart"/>
      <w:r w:rsidRPr="005C7312">
        <w:rPr>
          <w:color w:val="263238"/>
        </w:rPr>
        <w:t>vivendum</w:t>
      </w:r>
      <w:proofErr w:type="spellEnd"/>
      <w:r w:rsidRPr="005C7312">
        <w:rPr>
          <w:color w:val="263238"/>
        </w:rPr>
        <w:t xml:space="preserve"> </w:t>
      </w:r>
      <w:proofErr w:type="spellStart"/>
      <w:r w:rsidRPr="005C7312">
        <w:rPr>
          <w:color w:val="263238"/>
        </w:rPr>
        <w:t>vulputate</w:t>
      </w:r>
      <w:proofErr w:type="spellEnd"/>
      <w:r w:rsidRPr="005C7312">
        <w:rPr>
          <w:color w:val="263238"/>
        </w:rPr>
        <w:t xml:space="preserve"> </w:t>
      </w:r>
      <w:proofErr w:type="spellStart"/>
      <w:r w:rsidRPr="005C7312">
        <w:rPr>
          <w:color w:val="263238"/>
        </w:rPr>
        <w:t>vix</w:t>
      </w:r>
      <w:proofErr w:type="spellEnd"/>
      <w:r w:rsidRPr="005C7312">
        <w:rPr>
          <w:color w:val="263238"/>
        </w:rPr>
        <w:t xml:space="preserve"> et. </w:t>
      </w:r>
      <w:r w:rsidRPr="00E22BA2">
        <w:rPr>
          <w:color w:val="263238"/>
          <w:lang w:val="sv-SE"/>
        </w:rPr>
        <w:t xml:space="preserve">Electram disputando eu ius.In munere urbanitas sea, salutandi disputationi ut vis. </w:t>
      </w:r>
      <w:proofErr w:type="spellStart"/>
      <w:r w:rsidRPr="005C7312">
        <w:rPr>
          <w:color w:val="263238"/>
        </w:rPr>
        <w:t>Putent</w:t>
      </w:r>
      <w:proofErr w:type="spellEnd"/>
      <w:r w:rsidRPr="005C7312">
        <w:rPr>
          <w:color w:val="263238"/>
        </w:rPr>
        <w:t xml:space="preserve"> </w:t>
      </w:r>
      <w:proofErr w:type="spellStart"/>
      <w:r w:rsidRPr="005C7312">
        <w:rPr>
          <w:color w:val="263238"/>
        </w:rPr>
        <w:t>temporibus</w:t>
      </w:r>
      <w:proofErr w:type="spellEnd"/>
      <w:r w:rsidRPr="005C7312">
        <w:rPr>
          <w:color w:val="263238"/>
        </w:rPr>
        <w:t xml:space="preserve"> et vis. Est sententiae </w:t>
      </w:r>
      <w:proofErr w:type="spellStart"/>
      <w:r w:rsidRPr="005C7312">
        <w:rPr>
          <w:color w:val="263238"/>
        </w:rPr>
        <w:t>reprimique</w:t>
      </w:r>
      <w:proofErr w:type="spellEnd"/>
      <w:r w:rsidRPr="005C7312">
        <w:rPr>
          <w:color w:val="263238"/>
        </w:rPr>
        <w:t xml:space="preserve"> </w:t>
      </w:r>
      <w:proofErr w:type="spellStart"/>
      <w:r w:rsidRPr="005C7312">
        <w:rPr>
          <w:color w:val="263238"/>
        </w:rPr>
        <w:t>ei</w:t>
      </w:r>
      <w:proofErr w:type="spellEnd"/>
      <w:r w:rsidRPr="005C7312">
        <w:rPr>
          <w:color w:val="263238"/>
        </w:rPr>
        <w:t xml:space="preserve">. An </w:t>
      </w:r>
      <w:proofErr w:type="spellStart"/>
      <w:r w:rsidRPr="005C7312">
        <w:rPr>
          <w:color w:val="263238"/>
        </w:rPr>
        <w:t>esse</w:t>
      </w:r>
      <w:proofErr w:type="spellEnd"/>
      <w:r w:rsidRPr="005C7312">
        <w:rPr>
          <w:color w:val="263238"/>
        </w:rPr>
        <w:t xml:space="preserve"> lorem </w:t>
      </w:r>
      <w:proofErr w:type="spellStart"/>
      <w:r w:rsidRPr="005C7312">
        <w:rPr>
          <w:color w:val="263238"/>
        </w:rPr>
        <w:t>appareat</w:t>
      </w:r>
      <w:proofErr w:type="spellEnd"/>
      <w:r w:rsidRPr="005C7312">
        <w:rPr>
          <w:color w:val="263238"/>
        </w:rPr>
        <w:t xml:space="preserve"> </w:t>
      </w:r>
      <w:proofErr w:type="spellStart"/>
      <w:r w:rsidRPr="005C7312">
        <w:rPr>
          <w:color w:val="263238"/>
        </w:rPr>
        <w:t>eos</w:t>
      </w:r>
      <w:proofErr w:type="spellEnd"/>
      <w:r w:rsidRPr="005C7312">
        <w:rPr>
          <w:color w:val="263238"/>
        </w:rPr>
        <w:t xml:space="preserve">, his no </w:t>
      </w:r>
      <w:proofErr w:type="spellStart"/>
      <w:r w:rsidRPr="005C7312">
        <w:rPr>
          <w:color w:val="263238"/>
        </w:rPr>
        <w:t>platonem</w:t>
      </w:r>
      <w:proofErr w:type="spellEnd"/>
      <w:r w:rsidRPr="005C7312">
        <w:rPr>
          <w:color w:val="263238"/>
        </w:rPr>
        <w:t xml:space="preserve"> </w:t>
      </w:r>
      <w:proofErr w:type="spellStart"/>
      <w:r w:rsidRPr="005C7312">
        <w:rPr>
          <w:color w:val="263238"/>
        </w:rPr>
        <w:t>salutandi</w:t>
      </w:r>
      <w:proofErr w:type="spellEnd"/>
      <w:r w:rsidRPr="005C7312">
        <w:rPr>
          <w:color w:val="263238"/>
        </w:rPr>
        <w:t xml:space="preserve">, sea </w:t>
      </w:r>
      <w:proofErr w:type="spellStart"/>
      <w:r w:rsidRPr="005C7312">
        <w:rPr>
          <w:color w:val="263238"/>
        </w:rPr>
        <w:t>eu</w:t>
      </w:r>
      <w:proofErr w:type="spellEnd"/>
      <w:r w:rsidRPr="005C7312">
        <w:rPr>
          <w:color w:val="263238"/>
        </w:rPr>
        <w:t xml:space="preserve"> eros lorem. </w:t>
      </w:r>
    </w:p>
    <w:p w14:paraId="1065C77F" w14:textId="77777777" w:rsidR="00BE0048" w:rsidRPr="00BE0048" w:rsidRDefault="00BE0048" w:rsidP="00383F61">
      <w:pPr>
        <w:spacing w:line="276" w:lineRule="auto"/>
        <w:jc w:val="both"/>
        <w:rPr>
          <w:color w:val="263238"/>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2337"/>
        <w:gridCol w:w="2337"/>
        <w:gridCol w:w="2337"/>
        <w:gridCol w:w="2337"/>
      </w:tblGrid>
      <w:tr w:rsidR="00F03726" w:rsidRPr="00F03726" w14:paraId="4CC282D0" w14:textId="77777777" w:rsidTr="00ED1AD6">
        <w:tc>
          <w:tcPr>
            <w:tcW w:w="9350" w:type="dxa"/>
            <w:shd w:val="clear" w:color="auto" w:fill="F2F2F2" w:themeFill="background1" w:themeFillShade="F2"/>
          </w:tcPr>
          <w:p w14:paraId="387AD83F" w14:textId="01C37203" w:rsidR="00197827" w:rsidRPr="00D549B5" w:rsidRDefault="00197827" w:rsidP="00197827">
            <w:pPr>
              <w:spacing w:line="276" w:lineRule="auto"/>
              <w:jc w:val="center"/>
              <w:rPr>
                <w:b/>
                <w:color w:val="263238"/>
                <w:sz w:val="14"/>
              </w:rPr>
            </w:pPr>
          </w:p>
          <w:p w14:paraId="5BC6CCEA" w14:textId="77777777" w:rsidR="00197827" w:rsidRPr="00CE2E1E" w:rsidRDefault="00197827" w:rsidP="00197827">
            <w:pPr>
              <w:spacing w:line="276" w:lineRule="auto"/>
              <w:jc w:val="center"/>
              <w:rPr>
                <w:rFonts w:ascii="Arial Black" w:hAnsi="Arial Black"/>
                <w:b/>
                <w:color w:val="263238"/>
              </w:rPr>
            </w:pPr>
            <w:bookmarkStart w:id="1" w:name="_Hlk7790933"/>
            <w:r w:rsidRPr="00CE2E1E">
              <w:rPr>
                <w:rFonts w:ascii="Arial Black" w:hAnsi="Arial Black"/>
                <w:b/>
                <w:color w:val="263238"/>
              </w:rPr>
              <w:t>Certification Levels</w:t>
            </w:r>
          </w:p>
          <w:bookmarkEnd w:id="1"/>
          <w:p w14:paraId="74B019A7" w14:textId="77777777" w:rsidR="00980EF1" w:rsidRPr="00D549B5" w:rsidRDefault="00980EF1" w:rsidP="00A85392">
            <w:pPr>
              <w:spacing w:line="276" w:lineRule="auto"/>
              <w:jc w:val="center"/>
              <w:rPr>
                <w:color w:val="263238"/>
                <w:sz w:val="14"/>
              </w:rPr>
            </w:pPr>
          </w:p>
          <w:tbl>
            <w:tblPr>
              <w:tblStyle w:val="TableGrid"/>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1"/>
              <w:gridCol w:w="2281"/>
              <w:gridCol w:w="2281"/>
              <w:gridCol w:w="2281"/>
            </w:tblGrid>
            <w:tr w:rsidR="00CE2E1E" w14:paraId="09006BAB" w14:textId="77777777" w:rsidTr="00CE2E1E">
              <w:trPr>
                <w:jc w:val="center"/>
              </w:trPr>
              <w:tc>
                <w:tcPr>
                  <w:tcW w:w="2281" w:type="dxa"/>
                </w:tcPr>
                <w:p w14:paraId="6459D62F" w14:textId="17190977" w:rsidR="00CE2E1E" w:rsidRPr="00CE2E1E" w:rsidRDefault="00CE2E1E" w:rsidP="00CD5A31">
                  <w:pPr>
                    <w:spacing w:line="276" w:lineRule="auto"/>
                    <w:jc w:val="center"/>
                    <w:rPr>
                      <w:rFonts w:ascii="Arial Black" w:hAnsi="Arial Black"/>
                      <w:b/>
                      <w:color w:val="263238"/>
                      <w:sz w:val="16"/>
                    </w:rPr>
                  </w:pPr>
                  <w:r w:rsidRPr="00CE2E1E">
                    <w:rPr>
                      <w:rFonts w:ascii="Arial Black" w:hAnsi="Arial Black"/>
                      <w:b/>
                      <w:color w:val="263238"/>
                      <w:sz w:val="16"/>
                    </w:rPr>
                    <w:t>None</w:t>
                  </w:r>
                </w:p>
              </w:tc>
              <w:tc>
                <w:tcPr>
                  <w:tcW w:w="2281" w:type="dxa"/>
                </w:tcPr>
                <w:p w14:paraId="657ABB1D" w14:textId="7D7F6CFE" w:rsidR="00CE2E1E" w:rsidRPr="00CE2E1E" w:rsidRDefault="00CE2E1E" w:rsidP="00CD5A31">
                  <w:pPr>
                    <w:spacing w:line="276" w:lineRule="auto"/>
                    <w:jc w:val="center"/>
                    <w:rPr>
                      <w:rFonts w:ascii="Arial Black" w:hAnsi="Arial Black"/>
                      <w:b/>
                      <w:color w:val="263238"/>
                      <w:sz w:val="16"/>
                    </w:rPr>
                  </w:pPr>
                  <w:r w:rsidRPr="00CE2E1E">
                    <w:rPr>
                      <w:rFonts w:ascii="Arial Black" w:hAnsi="Arial Black"/>
                      <w:b/>
                      <w:color w:val="263238"/>
                      <w:sz w:val="16"/>
                    </w:rPr>
                    <w:t>Completion</w:t>
                  </w:r>
                </w:p>
              </w:tc>
              <w:tc>
                <w:tcPr>
                  <w:tcW w:w="2281" w:type="dxa"/>
                </w:tcPr>
                <w:p w14:paraId="306932E9" w14:textId="39722332" w:rsidR="00CE2E1E" w:rsidRPr="00CE2E1E" w:rsidRDefault="00CE2E1E" w:rsidP="00CD5A31">
                  <w:pPr>
                    <w:spacing w:line="276" w:lineRule="auto"/>
                    <w:jc w:val="center"/>
                    <w:rPr>
                      <w:rFonts w:ascii="Arial Black" w:hAnsi="Arial Black"/>
                      <w:b/>
                      <w:color w:val="263238"/>
                      <w:sz w:val="16"/>
                    </w:rPr>
                  </w:pPr>
                  <w:r w:rsidRPr="00CE2E1E">
                    <w:rPr>
                      <w:rFonts w:ascii="Arial Black" w:hAnsi="Arial Black"/>
                      <w:b/>
                      <w:color w:val="263238"/>
                      <w:sz w:val="16"/>
                    </w:rPr>
                    <w:t>Merit</w:t>
                  </w:r>
                </w:p>
              </w:tc>
              <w:tc>
                <w:tcPr>
                  <w:tcW w:w="2281" w:type="dxa"/>
                </w:tcPr>
                <w:p w14:paraId="4ED2D349" w14:textId="2A8B02DC" w:rsidR="00CE2E1E" w:rsidRPr="00CE2E1E" w:rsidRDefault="00CE2E1E" w:rsidP="00CD5A31">
                  <w:pPr>
                    <w:spacing w:line="276" w:lineRule="auto"/>
                    <w:jc w:val="center"/>
                    <w:rPr>
                      <w:rFonts w:ascii="Arial Black" w:hAnsi="Arial Black"/>
                      <w:b/>
                      <w:color w:val="263238"/>
                      <w:sz w:val="16"/>
                    </w:rPr>
                  </w:pPr>
                  <w:r w:rsidRPr="00CE2E1E">
                    <w:rPr>
                      <w:rFonts w:ascii="Arial Black" w:hAnsi="Arial Black"/>
                      <w:b/>
                      <w:color w:val="263238"/>
                      <w:sz w:val="16"/>
                    </w:rPr>
                    <w:t>Distinction</w:t>
                  </w:r>
                </w:p>
              </w:tc>
            </w:tr>
            <w:tr w:rsidR="00CE2E1E" w14:paraId="5E77042D" w14:textId="77777777" w:rsidTr="00CE2E1E">
              <w:trPr>
                <w:jc w:val="center"/>
              </w:trPr>
              <w:tc>
                <w:tcPr>
                  <w:tcW w:w="2281" w:type="dxa"/>
                </w:tcPr>
                <w:p w14:paraId="702F31EB" w14:textId="2708B5BB" w:rsidR="00CE2E1E" w:rsidRDefault="00CE2E1E" w:rsidP="00CD5A31">
                  <w:pPr>
                    <w:spacing w:line="276" w:lineRule="auto"/>
                    <w:jc w:val="center"/>
                    <w:rPr>
                      <w:b/>
                      <w:color w:val="263238"/>
                    </w:rPr>
                  </w:pPr>
                  <w:r>
                    <w:rPr>
                      <w:b/>
                      <w:noProof/>
                      <w:color w:val="263238"/>
                    </w:rPr>
                    <w:drawing>
                      <wp:inline distT="0" distB="0" distL="0" distR="0" wp14:anchorId="14307BC3" wp14:editId="48F48665">
                        <wp:extent cx="1097280" cy="365760"/>
                        <wp:effectExtent l="0" t="0" r="7620" b="0"/>
                        <wp:docPr id="1006" name="Picture 8" descr="A picture containing whe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ert - Non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97280" cy="365760"/>
                                </a:xfrm>
                                <a:prstGeom prst="rect">
                                  <a:avLst/>
                                </a:prstGeom>
                              </pic:spPr>
                            </pic:pic>
                          </a:graphicData>
                        </a:graphic>
                      </wp:inline>
                    </w:drawing>
                  </w:r>
                </w:p>
              </w:tc>
              <w:tc>
                <w:tcPr>
                  <w:tcW w:w="2281" w:type="dxa"/>
                </w:tcPr>
                <w:p w14:paraId="5D9B0A6B" w14:textId="7406CF47" w:rsidR="00CE2E1E" w:rsidRDefault="00CE2E1E" w:rsidP="00CD5A31">
                  <w:pPr>
                    <w:spacing w:line="276" w:lineRule="auto"/>
                    <w:jc w:val="center"/>
                    <w:rPr>
                      <w:b/>
                      <w:color w:val="263238"/>
                    </w:rPr>
                  </w:pPr>
                  <w:r>
                    <w:rPr>
                      <w:b/>
                      <w:noProof/>
                      <w:color w:val="263238"/>
                    </w:rPr>
                    <w:drawing>
                      <wp:inline distT="0" distB="0" distL="0" distR="0" wp14:anchorId="444AC7A3" wp14:editId="6A73CF2C">
                        <wp:extent cx="1097280" cy="365760"/>
                        <wp:effectExtent l="0" t="0" r="7620" b="0"/>
                        <wp:docPr id="1007" name="Picture 10" descr="A picture containing whe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ert - Completio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97280" cy="365760"/>
                                </a:xfrm>
                                <a:prstGeom prst="rect">
                                  <a:avLst/>
                                </a:prstGeom>
                              </pic:spPr>
                            </pic:pic>
                          </a:graphicData>
                        </a:graphic>
                      </wp:inline>
                    </w:drawing>
                  </w:r>
                </w:p>
              </w:tc>
              <w:tc>
                <w:tcPr>
                  <w:tcW w:w="2281" w:type="dxa"/>
                </w:tcPr>
                <w:p w14:paraId="1FEB8310" w14:textId="0D7ADD60" w:rsidR="00CE2E1E" w:rsidRDefault="00CE2E1E" w:rsidP="00CD5A31">
                  <w:pPr>
                    <w:spacing w:line="276" w:lineRule="auto"/>
                    <w:jc w:val="center"/>
                    <w:rPr>
                      <w:b/>
                      <w:color w:val="263238"/>
                    </w:rPr>
                  </w:pPr>
                  <w:r>
                    <w:rPr>
                      <w:b/>
                      <w:noProof/>
                      <w:color w:val="263238"/>
                    </w:rPr>
                    <w:drawing>
                      <wp:inline distT="0" distB="0" distL="0" distR="0" wp14:anchorId="3D8B6845" wp14:editId="334A6C13">
                        <wp:extent cx="1097280" cy="365760"/>
                        <wp:effectExtent l="0" t="0" r="7620" b="0"/>
                        <wp:docPr id="1008" name="Picture 11"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ert - Meri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97280" cy="365760"/>
                                </a:xfrm>
                                <a:prstGeom prst="rect">
                                  <a:avLst/>
                                </a:prstGeom>
                              </pic:spPr>
                            </pic:pic>
                          </a:graphicData>
                        </a:graphic>
                      </wp:inline>
                    </w:drawing>
                  </w:r>
                </w:p>
              </w:tc>
              <w:tc>
                <w:tcPr>
                  <w:tcW w:w="2281" w:type="dxa"/>
                </w:tcPr>
                <w:p w14:paraId="290FCEA3" w14:textId="20909D92" w:rsidR="00CE2E1E" w:rsidRDefault="00CE2E1E" w:rsidP="00CD5A31">
                  <w:pPr>
                    <w:spacing w:line="276" w:lineRule="auto"/>
                    <w:jc w:val="center"/>
                    <w:rPr>
                      <w:b/>
                      <w:color w:val="263238"/>
                    </w:rPr>
                  </w:pPr>
                  <w:r>
                    <w:rPr>
                      <w:b/>
                      <w:noProof/>
                      <w:color w:val="263238"/>
                    </w:rPr>
                    <w:drawing>
                      <wp:inline distT="0" distB="0" distL="0" distR="0" wp14:anchorId="66F9A5FB" wp14:editId="52D591AA">
                        <wp:extent cx="1097280" cy="365760"/>
                        <wp:effectExtent l="0" t="0" r="7620" b="0"/>
                        <wp:docPr id="100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ert - Distinctio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97280" cy="365760"/>
                                </a:xfrm>
                                <a:prstGeom prst="rect">
                                  <a:avLst/>
                                </a:prstGeom>
                              </pic:spPr>
                            </pic:pic>
                          </a:graphicData>
                        </a:graphic>
                      </wp:inline>
                    </w:drawing>
                  </w:r>
                </w:p>
              </w:tc>
            </w:tr>
            <w:tr w:rsidR="00CE2E1E" w14:paraId="33DD5E07" w14:textId="77777777" w:rsidTr="008F4067">
              <w:trPr>
                <w:jc w:val="center"/>
              </w:trPr>
              <w:tc>
                <w:tcPr>
                  <w:tcW w:w="2281" w:type="dxa"/>
                  <w:vAlign w:val="center"/>
                </w:tcPr>
                <w:p w14:paraId="16E81EB2" w14:textId="0190EA98" w:rsidR="00CE2E1E" w:rsidRDefault="00CE2E1E" w:rsidP="008F4067">
                  <w:pPr>
                    <w:spacing w:line="276" w:lineRule="auto"/>
                    <w:jc w:val="center"/>
                    <w:rPr>
                      <w:b/>
                      <w:color w:val="263238"/>
                    </w:rPr>
                  </w:pPr>
                  <w:r w:rsidRPr="00CE2E1E">
                    <w:rPr>
                      <w:rFonts w:eastAsiaTheme="minorHAnsi"/>
                      <w:color w:val="263238"/>
                      <w:sz w:val="16"/>
                      <w:szCs w:val="22"/>
                    </w:rPr>
                    <w:t>1 or more modules &lt; 40%</w:t>
                  </w:r>
                </w:p>
              </w:tc>
              <w:tc>
                <w:tcPr>
                  <w:tcW w:w="2281" w:type="dxa"/>
                  <w:vAlign w:val="center"/>
                </w:tcPr>
                <w:p w14:paraId="61EE5F2A" w14:textId="2FFFE979" w:rsidR="00CE2E1E" w:rsidRDefault="00CE2E1E" w:rsidP="008F4067">
                  <w:pPr>
                    <w:spacing w:line="276" w:lineRule="auto"/>
                    <w:jc w:val="center"/>
                    <w:rPr>
                      <w:b/>
                      <w:color w:val="263238"/>
                    </w:rPr>
                  </w:pPr>
                  <w:r>
                    <w:rPr>
                      <w:rFonts w:eastAsiaTheme="minorHAnsi"/>
                      <w:color w:val="263238"/>
                      <w:sz w:val="16"/>
                      <w:szCs w:val="22"/>
                    </w:rPr>
                    <w:t>All modules &gt;=</w:t>
                  </w:r>
                  <w:r w:rsidRPr="00CE2E1E">
                    <w:rPr>
                      <w:rFonts w:eastAsiaTheme="minorHAnsi"/>
                      <w:color w:val="263238"/>
                      <w:sz w:val="16"/>
                      <w:szCs w:val="22"/>
                    </w:rPr>
                    <w:t xml:space="preserve"> 40%</w:t>
                  </w:r>
                </w:p>
              </w:tc>
              <w:tc>
                <w:tcPr>
                  <w:tcW w:w="2281" w:type="dxa"/>
                  <w:vAlign w:val="center"/>
                </w:tcPr>
                <w:p w14:paraId="777B1024" w14:textId="77777777" w:rsidR="00CE2E1E" w:rsidRDefault="00CE2E1E" w:rsidP="008F4067">
                  <w:pPr>
                    <w:spacing w:line="276" w:lineRule="auto"/>
                    <w:jc w:val="center"/>
                    <w:rPr>
                      <w:rFonts w:eastAsiaTheme="minorHAnsi"/>
                      <w:color w:val="263238"/>
                      <w:sz w:val="16"/>
                      <w:szCs w:val="22"/>
                    </w:rPr>
                  </w:pPr>
                  <w:r>
                    <w:rPr>
                      <w:rFonts w:eastAsiaTheme="minorHAnsi"/>
                      <w:color w:val="263238"/>
                      <w:sz w:val="16"/>
                      <w:szCs w:val="22"/>
                    </w:rPr>
                    <w:t>All modules &gt;=</w:t>
                  </w:r>
                  <w:r w:rsidRPr="00CE2E1E">
                    <w:rPr>
                      <w:rFonts w:eastAsiaTheme="minorHAnsi"/>
                      <w:color w:val="263238"/>
                      <w:sz w:val="16"/>
                      <w:szCs w:val="22"/>
                    </w:rPr>
                    <w:t xml:space="preserve"> 40%</w:t>
                  </w:r>
                </w:p>
                <w:p w14:paraId="10C5B98F" w14:textId="4E866316" w:rsidR="00CE2E1E" w:rsidRDefault="00CE2E1E" w:rsidP="008F4067">
                  <w:pPr>
                    <w:spacing w:line="276" w:lineRule="auto"/>
                    <w:jc w:val="center"/>
                    <w:rPr>
                      <w:b/>
                      <w:color w:val="263238"/>
                    </w:rPr>
                  </w:pPr>
                  <w:r>
                    <w:rPr>
                      <w:rFonts w:eastAsiaTheme="minorHAnsi"/>
                      <w:color w:val="263238"/>
                      <w:sz w:val="16"/>
                      <w:szCs w:val="22"/>
                    </w:rPr>
                    <w:t>A</w:t>
                  </w:r>
                  <w:r w:rsidR="008F4067">
                    <w:rPr>
                      <w:rFonts w:eastAsiaTheme="minorHAnsi"/>
                      <w:color w:val="263238"/>
                      <w:sz w:val="16"/>
                      <w:szCs w:val="22"/>
                    </w:rPr>
                    <w:t xml:space="preserve">t least </w:t>
                  </w:r>
                  <w:r w:rsidR="006559E4">
                    <w:rPr>
                      <w:rFonts w:eastAsiaTheme="minorHAnsi"/>
                      <w:color w:val="263238"/>
                      <w:sz w:val="16"/>
                      <w:szCs w:val="22"/>
                    </w:rPr>
                    <w:t>5</w:t>
                  </w:r>
                  <w:r w:rsidR="008F4067">
                    <w:rPr>
                      <w:rFonts w:eastAsiaTheme="minorHAnsi"/>
                      <w:color w:val="263238"/>
                      <w:sz w:val="16"/>
                      <w:szCs w:val="22"/>
                    </w:rPr>
                    <w:t xml:space="preserve"> </w:t>
                  </w:r>
                  <w:r>
                    <w:rPr>
                      <w:rFonts w:eastAsiaTheme="minorHAnsi"/>
                      <w:color w:val="263238"/>
                      <w:sz w:val="16"/>
                      <w:szCs w:val="22"/>
                    </w:rPr>
                    <w:t>&gt;=</w:t>
                  </w:r>
                  <w:r w:rsidRPr="00CE2E1E">
                    <w:rPr>
                      <w:rFonts w:eastAsiaTheme="minorHAnsi"/>
                      <w:color w:val="263238"/>
                      <w:sz w:val="16"/>
                      <w:szCs w:val="22"/>
                    </w:rPr>
                    <w:t xml:space="preserve"> </w:t>
                  </w:r>
                  <w:r w:rsidR="008F4067">
                    <w:rPr>
                      <w:rFonts w:eastAsiaTheme="minorHAnsi"/>
                      <w:color w:val="263238"/>
                      <w:sz w:val="16"/>
                      <w:szCs w:val="22"/>
                    </w:rPr>
                    <w:t>75</w:t>
                  </w:r>
                  <w:r w:rsidRPr="00CE2E1E">
                    <w:rPr>
                      <w:rFonts w:eastAsiaTheme="minorHAnsi"/>
                      <w:color w:val="263238"/>
                      <w:sz w:val="16"/>
                      <w:szCs w:val="22"/>
                    </w:rPr>
                    <w:t>%</w:t>
                  </w:r>
                </w:p>
              </w:tc>
              <w:tc>
                <w:tcPr>
                  <w:tcW w:w="2281" w:type="dxa"/>
                  <w:vAlign w:val="center"/>
                </w:tcPr>
                <w:p w14:paraId="0C6C5AA0" w14:textId="3988A742" w:rsidR="00CE2E1E" w:rsidRPr="008F4067" w:rsidRDefault="008F4067" w:rsidP="008F4067">
                  <w:pPr>
                    <w:spacing w:line="276" w:lineRule="auto"/>
                    <w:jc w:val="center"/>
                    <w:rPr>
                      <w:rFonts w:eastAsiaTheme="minorHAnsi"/>
                      <w:color w:val="263238"/>
                      <w:sz w:val="16"/>
                      <w:szCs w:val="22"/>
                    </w:rPr>
                  </w:pPr>
                  <w:r>
                    <w:rPr>
                      <w:rFonts w:eastAsiaTheme="minorHAnsi"/>
                      <w:color w:val="263238"/>
                      <w:sz w:val="16"/>
                      <w:szCs w:val="22"/>
                    </w:rPr>
                    <w:t>All modules &gt;=</w:t>
                  </w:r>
                  <w:r w:rsidRPr="00CE2E1E">
                    <w:rPr>
                      <w:rFonts w:eastAsiaTheme="minorHAnsi"/>
                      <w:color w:val="263238"/>
                      <w:sz w:val="16"/>
                      <w:szCs w:val="22"/>
                    </w:rPr>
                    <w:t xml:space="preserve"> </w:t>
                  </w:r>
                  <w:r>
                    <w:rPr>
                      <w:rFonts w:eastAsiaTheme="minorHAnsi"/>
                      <w:color w:val="263238"/>
                      <w:sz w:val="16"/>
                      <w:szCs w:val="22"/>
                    </w:rPr>
                    <w:t>75</w:t>
                  </w:r>
                  <w:r w:rsidRPr="00CE2E1E">
                    <w:rPr>
                      <w:rFonts w:eastAsiaTheme="minorHAnsi"/>
                      <w:color w:val="263238"/>
                      <w:sz w:val="16"/>
                      <w:szCs w:val="22"/>
                    </w:rPr>
                    <w:t>%</w:t>
                  </w:r>
                </w:p>
              </w:tc>
            </w:tr>
          </w:tbl>
          <w:p w14:paraId="6108F4E2" w14:textId="77777777" w:rsidR="00197827" w:rsidRPr="00F03726" w:rsidRDefault="00197827" w:rsidP="00CD5A31">
            <w:pPr>
              <w:spacing w:line="276" w:lineRule="auto"/>
              <w:jc w:val="center"/>
              <w:rPr>
                <w:b/>
                <w:color w:val="263238"/>
              </w:rPr>
            </w:pPr>
          </w:p>
          <w:p w14:paraId="2FA7689B" w14:textId="77777777" w:rsidR="00CD5A31" w:rsidRPr="00CE2E1E" w:rsidRDefault="00A56D46" w:rsidP="00CD5A31">
            <w:pPr>
              <w:spacing w:line="276" w:lineRule="auto"/>
              <w:jc w:val="center"/>
              <w:rPr>
                <w:rFonts w:ascii="Arial Black" w:hAnsi="Arial Black"/>
                <w:b/>
                <w:color w:val="263238"/>
              </w:rPr>
            </w:pPr>
            <w:bookmarkStart w:id="2" w:name="_Hlk7790943"/>
            <w:r w:rsidRPr="00CE2E1E">
              <w:rPr>
                <w:rFonts w:ascii="Arial Black" w:hAnsi="Arial Black"/>
                <w:b/>
                <w:color w:val="263238"/>
              </w:rPr>
              <w:t xml:space="preserve">Cohort </w:t>
            </w:r>
            <w:r w:rsidR="00E219B8" w:rsidRPr="00CE2E1E">
              <w:rPr>
                <w:rFonts w:ascii="Arial Black" w:hAnsi="Arial Black"/>
                <w:b/>
                <w:color w:val="263238"/>
              </w:rPr>
              <w:t>Performance</w:t>
            </w:r>
          </w:p>
          <w:bookmarkEnd w:id="2"/>
          <w:p w14:paraId="4464C85E" w14:textId="77777777" w:rsidR="00197827" w:rsidRPr="00D549B5" w:rsidRDefault="00197827" w:rsidP="00CD5A31">
            <w:pPr>
              <w:spacing w:line="276" w:lineRule="auto"/>
              <w:jc w:val="center"/>
              <w:rPr>
                <w:b/>
                <w:color w:val="263238"/>
                <w:sz w:val="14"/>
              </w:rPr>
            </w:pPr>
          </w:p>
          <w:p w14:paraId="66EB7CB1" w14:textId="77777777" w:rsidR="00CD5A31" w:rsidRDefault="00CD5A31" w:rsidP="00E46600">
            <w:pPr>
              <w:spacing w:line="276" w:lineRule="auto"/>
              <w:ind w:left="161" w:right="237"/>
              <w:jc w:val="both"/>
              <w:rPr>
                <w:color w:val="808080" w:themeColor="background1" w:themeShade="80"/>
              </w:rPr>
            </w:pPr>
            <w:r w:rsidRPr="00F03726">
              <w:rPr>
                <w:color w:val="808080" w:themeColor="background1" w:themeShade="80"/>
              </w:rPr>
              <w:t>C</w:t>
            </w:r>
            <w:r w:rsidR="00FA4A0A" w:rsidRPr="00F03726">
              <w:rPr>
                <w:color w:val="808080" w:themeColor="background1" w:themeShade="80"/>
              </w:rPr>
              <w:t xml:space="preserve">harts 1 and 2 </w:t>
            </w:r>
            <w:r w:rsidR="002005D2">
              <w:rPr>
                <w:color w:val="808080" w:themeColor="background1" w:themeShade="80"/>
              </w:rPr>
              <w:t xml:space="preserve">provide comparative data on how the rest of your Cohort performed – use it as a guide </w:t>
            </w:r>
            <w:r w:rsidR="00FA4A0A" w:rsidRPr="00F03726">
              <w:rPr>
                <w:color w:val="808080" w:themeColor="background1" w:themeShade="80"/>
              </w:rPr>
              <w:t xml:space="preserve">to </w:t>
            </w:r>
            <w:r w:rsidR="002005D2">
              <w:rPr>
                <w:color w:val="808080" w:themeColor="background1" w:themeShade="80"/>
              </w:rPr>
              <w:t>understand</w:t>
            </w:r>
            <w:r w:rsidR="00FA4A0A" w:rsidRPr="00F03726">
              <w:rPr>
                <w:color w:val="808080" w:themeColor="background1" w:themeShade="80"/>
              </w:rPr>
              <w:t xml:space="preserve"> where you where you stand relative to others in your cohort. </w:t>
            </w:r>
          </w:p>
          <w:p w14:paraId="034BF67D" w14:textId="77777777" w:rsidR="002005D2" w:rsidRPr="007F138A" w:rsidRDefault="002005D2" w:rsidP="00E46600">
            <w:pPr>
              <w:spacing w:line="276" w:lineRule="auto"/>
              <w:ind w:left="161" w:right="237"/>
              <w:jc w:val="both"/>
              <w:rPr>
                <w:color w:val="808080" w:themeColor="background1" w:themeShade="80"/>
              </w:rPr>
            </w:pPr>
          </w:p>
          <w:p w14:paraId="71C5482F" w14:textId="77777777" w:rsidR="002005D2" w:rsidRPr="007F138A" w:rsidRDefault="002005D2" w:rsidP="00E46600">
            <w:pPr>
              <w:spacing w:line="276" w:lineRule="auto"/>
              <w:ind w:left="161" w:right="237"/>
              <w:jc w:val="both"/>
              <w:rPr>
                <w:color w:val="808080" w:themeColor="background1" w:themeShade="80"/>
              </w:rPr>
            </w:pPr>
            <w:r w:rsidRPr="002005D2">
              <w:rPr>
                <w:color w:val="808080" w:themeColor="background1" w:themeShade="80"/>
              </w:rPr>
              <w:t>This learning program is about individual and team-based skill upgrades and so, it is important to understand how your team/cohort is progressing toward being a collective, high-performance organization.</w:t>
            </w:r>
            <w:r w:rsidRPr="007F138A">
              <w:rPr>
                <w:color w:val="808080" w:themeColor="background1" w:themeShade="80"/>
              </w:rPr>
              <w:t xml:space="preserve"> </w:t>
            </w:r>
          </w:p>
          <w:p w14:paraId="454A4193" w14:textId="32F4BB61" w:rsidR="00BC0B33" w:rsidRPr="00D549B5" w:rsidRDefault="00BC0B33" w:rsidP="002005D2">
            <w:pPr>
              <w:spacing w:line="276" w:lineRule="auto"/>
              <w:ind w:left="161" w:right="57"/>
              <w:rPr>
                <w:color w:val="263238"/>
                <w:sz w:val="14"/>
              </w:rPr>
            </w:pPr>
          </w:p>
        </w:tc>
      </w:tr>
    </w:tbl>
    <w:p w14:paraId="5D213A4E" w14:textId="77777777" w:rsidR="00E219B8" w:rsidRPr="00F03726" w:rsidRDefault="00E219B8" w:rsidP="00CD5A31">
      <w:pPr>
        <w:spacing w:line="276" w:lineRule="auto"/>
        <w:rPr>
          <w:color w:val="263238"/>
        </w:rPr>
      </w:pPr>
    </w:p>
    <w:sectPr w:rsidR="00E219B8" w:rsidRPr="00F03726" w:rsidSect="00AB5C7B">
      <w:headerReference w:type="default" r:id="rId17"/>
      <w:footerReference w:type="default" r:id="rId18"/>
      <w:headerReference w:type="first" r:id="rId19"/>
      <w:footerReference w:type="firs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EF224" w14:textId="77777777" w:rsidR="001D19C0" w:rsidRDefault="001D19C0" w:rsidP="00AB5C7B">
      <w:pPr>
        <w:spacing w:after="0" w:line="240" w:lineRule="auto"/>
      </w:pPr>
      <w:r>
        <w:separator/>
      </w:r>
    </w:p>
  </w:endnote>
  <w:endnote w:type="continuationSeparator" w:id="0">
    <w:p w14:paraId="4AB19002" w14:textId="77777777" w:rsidR="001D19C0" w:rsidRDefault="001D19C0" w:rsidP="00AB5C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ova Light">
    <w:altName w:val="Arial Nova Light"/>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13490" w14:textId="77777777" w:rsidR="0021206D" w:rsidRPr="007F138A" w:rsidRDefault="0021206D" w:rsidP="00D549B5">
    <w:pPr>
      <w:pStyle w:val="Footer"/>
      <w:tabs>
        <w:tab w:val="left" w:pos="0"/>
      </w:tabs>
      <w:ind w:hanging="540"/>
      <w:rPr>
        <w:color w:val="808080" w:themeColor="background1" w:themeShade="80"/>
        <w:sz w:val="18"/>
      </w:rPr>
    </w:pPr>
    <w:r w:rsidRPr="007F138A">
      <w:rPr>
        <w:color w:val="808080" w:themeColor="background1" w:themeShade="80"/>
        <w:sz w:val="18"/>
      </w:rPr>
      <w:t>© HARDSKILLS PTE LTD</w:t>
    </w:r>
    <w:r w:rsidRPr="007F138A">
      <w:rPr>
        <w:color w:val="808080" w:themeColor="background1" w:themeShade="80"/>
        <w:sz w:val="18"/>
      </w:rPr>
      <w:ptab w:relativeTo="margin" w:alignment="center" w:leader="none"/>
    </w:r>
    <w:r w:rsidRPr="007F138A">
      <w:rPr>
        <w:color w:val="808080" w:themeColor="background1" w:themeShade="80"/>
        <w:sz w:val="18"/>
      </w:rPr>
      <w:ptab w:relativeTo="margin" w:alignment="right" w:leader="none"/>
    </w:r>
    <w:r w:rsidRPr="007F138A">
      <w:rPr>
        <w:color w:val="808080" w:themeColor="background1" w:themeShade="80"/>
        <w:sz w:val="18"/>
      </w:rPr>
      <w:fldChar w:fldCharType="begin"/>
    </w:r>
    <w:r w:rsidRPr="007F138A">
      <w:rPr>
        <w:color w:val="808080" w:themeColor="background1" w:themeShade="80"/>
        <w:sz w:val="18"/>
      </w:rPr>
      <w:instrText xml:space="preserve"> PAGE   \* MERGEFORMAT </w:instrText>
    </w:r>
    <w:r w:rsidRPr="007F138A">
      <w:rPr>
        <w:color w:val="808080" w:themeColor="background1" w:themeShade="80"/>
        <w:sz w:val="18"/>
      </w:rPr>
      <w:fldChar w:fldCharType="separate"/>
    </w:r>
    <w:r w:rsidRPr="007F138A">
      <w:rPr>
        <w:color w:val="808080" w:themeColor="background1" w:themeShade="80"/>
        <w:sz w:val="18"/>
      </w:rPr>
      <w:t>1</w:t>
    </w:r>
    <w:r w:rsidRPr="007F138A">
      <w:rPr>
        <w:noProof/>
        <w:color w:val="808080" w:themeColor="background1" w:themeShade="8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C459F" w14:textId="77777777" w:rsidR="009826A2" w:rsidRPr="007F138A" w:rsidRDefault="0021206D" w:rsidP="00D549B5">
    <w:pPr>
      <w:pStyle w:val="Footer"/>
      <w:tabs>
        <w:tab w:val="left" w:pos="0"/>
      </w:tabs>
      <w:ind w:hanging="540"/>
      <w:rPr>
        <w:color w:val="808080" w:themeColor="background1" w:themeShade="80"/>
        <w:sz w:val="18"/>
      </w:rPr>
    </w:pPr>
    <w:r w:rsidRPr="007F138A">
      <w:rPr>
        <w:color w:val="808080" w:themeColor="background1" w:themeShade="80"/>
        <w:sz w:val="18"/>
      </w:rPr>
      <w:t>© HARDSKILLS PTE LTD</w:t>
    </w:r>
    <w:r w:rsidRPr="007F138A">
      <w:rPr>
        <w:color w:val="808080" w:themeColor="background1" w:themeShade="80"/>
        <w:sz w:val="18"/>
      </w:rPr>
      <w:ptab w:relativeTo="margin" w:alignment="center" w:leader="none"/>
    </w:r>
    <w:r w:rsidRPr="007F138A">
      <w:rPr>
        <w:color w:val="808080" w:themeColor="background1" w:themeShade="80"/>
        <w:sz w:val="18"/>
      </w:rPr>
      <w:ptab w:relativeTo="margin" w:alignment="right" w:leader="none"/>
    </w:r>
    <w:r w:rsidRPr="007F138A">
      <w:rPr>
        <w:color w:val="808080" w:themeColor="background1" w:themeShade="80"/>
        <w:sz w:val="18"/>
      </w:rPr>
      <w:fldChar w:fldCharType="begin"/>
    </w:r>
    <w:r w:rsidRPr="007F138A">
      <w:rPr>
        <w:color w:val="808080" w:themeColor="background1" w:themeShade="80"/>
        <w:sz w:val="18"/>
      </w:rPr>
      <w:instrText xml:space="preserve"> PAGE   \* MERGEFORMAT </w:instrText>
    </w:r>
    <w:r w:rsidRPr="007F138A">
      <w:rPr>
        <w:color w:val="808080" w:themeColor="background1" w:themeShade="80"/>
        <w:sz w:val="18"/>
      </w:rPr>
      <w:fldChar w:fldCharType="separate"/>
    </w:r>
    <w:r w:rsidRPr="007F138A">
      <w:rPr>
        <w:noProof/>
        <w:color w:val="808080" w:themeColor="background1" w:themeShade="80"/>
        <w:sz w:val="18"/>
      </w:rPr>
      <w:t>1</w:t>
    </w:r>
    <w:r w:rsidRPr="007F138A">
      <w:rPr>
        <w:noProof/>
        <w:color w:val="808080" w:themeColor="background1" w:themeShade="80"/>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4C9BC" w14:textId="77777777" w:rsidR="001D19C0" w:rsidRDefault="001D19C0" w:rsidP="00AB5C7B">
      <w:pPr>
        <w:spacing w:after="0" w:line="240" w:lineRule="auto"/>
      </w:pPr>
      <w:r>
        <w:separator/>
      </w:r>
    </w:p>
  </w:footnote>
  <w:footnote w:type="continuationSeparator" w:id="0">
    <w:p w14:paraId="126F9F6D" w14:textId="77777777" w:rsidR="001D19C0" w:rsidRDefault="001D19C0" w:rsidP="00AB5C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D2E9E" w14:textId="77777777" w:rsidR="00AB5C7B" w:rsidRDefault="009826A2">
    <w:pPr>
      <w:pStyle w:val="Header"/>
    </w:pPr>
    <w:r>
      <w:rPr>
        <w:noProof/>
      </w:rPr>
      <mc:AlternateContent>
        <mc:Choice Requires="wps">
          <w:drawing>
            <wp:anchor distT="0" distB="0" distL="114300" distR="114300" simplePos="0" relativeHeight="251659264" behindDoc="0" locked="0" layoutInCell="1" allowOverlap="1" wp14:anchorId="1EF0436E" wp14:editId="02579534">
              <wp:simplePos x="0" y="0"/>
              <wp:positionH relativeFrom="margin">
                <wp:align>center</wp:align>
              </wp:positionH>
              <wp:positionV relativeFrom="margin">
                <wp:align>center</wp:align>
              </wp:positionV>
              <wp:extent cx="6629400" cy="86772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6629400" cy="8677275"/>
                      </a:xfrm>
                      <a:prstGeom prst="rect">
                        <a:avLst/>
                      </a:prstGeom>
                      <a:solidFill>
                        <a:schemeClr val="bg1"/>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lc="http://schemas.openxmlformats.org/drawingml/2006/lockedCanvas" xmlns:comp="http://schemas.openxmlformats.org/drawingml/2006/compatibility" xmlns:we="http://schemas.microsoft.com/office/webextensions/webextension/2010/11" xmlns:wetp="http://schemas.microsoft.com/office/webextensions/taskpanes/2010/11" xmlns:b="http://schemas.openxmlformats.org/officeDocument/2006/bibliography" xmlns:odgm="http://opendope.org/SmartArt/DataHierarchy" xmlns:odi="http://opendope.org/components" xmlns:oda="http://opendope.org/answers" xmlns:odq="http://opendope.org/questions" xmlns:odc="http://opendope.org/conditions" xmlns:odx="http://opendope.org/xpaths" xmlns:cppr="http://schemas.microsoft.com/office/2006/coverPageProps" xmlns:pvml="urn:schemas-microsoft-com:office:powerpoint" xmlns:xvml="urn:schemas-microsoft-com:office:excel" xmlns:dsp="http://schemas.microsoft.com/office/drawing/2008/diagram" xmlns:xdr="http://schemas.openxmlformats.org/drawingml/2006/spreadsheetDrawing" xmlns:pic="http://schemas.openxmlformats.org/drawingml/2006/picture" xmlns:dgm="http://schemas.openxmlformats.org/drawingml/2006/diagram" xmlns:c14="http://schemas.microsoft.com/office/drawing/2007/8/2/chart" xmlns:cdr="http://schemas.openxmlformats.org/drawingml/2006/chartDrawing" xmlns:c="http://schemas.openxmlformats.org/drawingml/2006/chart" xmlns:sl="http://schemas.openxmlformats.org/schemaLibrary/2006/main" xmlns:a="http://schemas.openxmlformats.org/drawingml/2006/main">
          <w:pict>
            <v:rect style="position:absolute;margin-left:0;margin-top:0;width:522pt;height:683.2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id="Rectangle 1" o:spid="_x0000_s1026" strokecolor="#d8d8d8 [2732]" strokeweight="1pt" fillcolor="white [3212]">
              <w10:wrap anchorx="margin" anchory="margin"/>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530"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43" w:type="dxa"/>
        <w:left w:w="115" w:type="dxa"/>
        <w:bottom w:w="43" w:type="dxa"/>
        <w:right w:w="115" w:type="dxa"/>
      </w:tblCellMar>
      <w:tblLook w:val="04A0" w:firstRow="1" w:lastRow="0" w:firstColumn="1" w:lastColumn="0" w:noHBand="0" w:noVBand="1"/>
    </w:tblPr>
    <w:tblGrid>
      <w:gridCol w:w="6390"/>
      <w:gridCol w:w="4140"/>
    </w:tblGrid>
    <w:tr w:rsidR="00AB5C7B" w14:paraId="3C5A2A9A" w14:textId="77777777" w:rsidTr="00AB5C7B">
      <w:trPr>
        <w:jc w:val="center"/>
      </w:trPr>
      <w:tc>
        <w:tcPr>
          <w:tcW w:w="6390" w:type="dxa"/>
          <w:tcBorders>
            <w:top w:val="nil"/>
            <w:left w:val="nil"/>
            <w:bottom w:val="single" w:sz="8" w:space="0" w:color="808080" w:themeColor="background1" w:themeShade="80"/>
            <w:right w:val="nil"/>
          </w:tcBorders>
          <w:shd w:val="clear" w:color="auto" w:fill="F2F2F2" w:themeFill="background1" w:themeFillShade="F2"/>
          <w:hideMark/>
        </w:tcPr>
        <w:p w14:paraId="19483379" w14:textId="1FFB06D5" w:rsidR="00AB5C7B" w:rsidRPr="007F138A" w:rsidRDefault="00AB5C7B" w:rsidP="00AB5C7B">
          <w:pPr>
            <w:pStyle w:val="Title"/>
            <w:rPr>
              <w:color w:val="263238"/>
            </w:rPr>
          </w:pPr>
          <w:r w:rsidRPr="007F138A">
            <w:rPr>
              <w:color w:val="263238"/>
            </w:rPr>
            <w:t>Personal REPORT</w:t>
          </w:r>
        </w:p>
      </w:tc>
      <w:tc>
        <w:tcPr>
          <w:tcW w:w="4140" w:type="dxa"/>
          <w:tcBorders>
            <w:top w:val="nil"/>
            <w:left w:val="nil"/>
            <w:bottom w:val="single" w:sz="8" w:space="0" w:color="808080" w:themeColor="background1" w:themeShade="80"/>
            <w:right w:val="nil"/>
          </w:tcBorders>
          <w:shd w:val="clear" w:color="auto" w:fill="F2F2F2" w:themeFill="background1" w:themeFillShade="F2"/>
          <w:hideMark/>
        </w:tcPr>
        <w:p w14:paraId="01EB564B" w14:textId="77777777" w:rsidR="00AB5C7B" w:rsidRDefault="00AB5C7B" w:rsidP="00AB5C7B">
          <w:pPr>
            <w:pStyle w:val="Title"/>
            <w:jc w:val="right"/>
          </w:pPr>
          <w:r w:rsidRPr="007F138A">
            <w:rPr>
              <w:color w:val="263238"/>
            </w:rPr>
            <w:t xml:space="preserve">HARDSKILLS</w:t>
          </w:r>
        </w:p>
      </w:tc>
    </w:tr>
    <w:tr w:rsidR="00AB5C7B" w:rsidRPr="00B31216" w14:paraId="74F8EA5B" w14:textId="77777777" w:rsidTr="00AB5C7B">
      <w:trPr>
        <w:jc w:val="center"/>
      </w:trPr>
      <w:tc>
        <w:tcPr>
          <w:tcW w:w="6390" w:type="dxa"/>
          <w:tcBorders>
            <w:top w:val="single" w:sz="8" w:space="0" w:color="808080" w:themeColor="background1" w:themeShade="80"/>
            <w:left w:val="nil"/>
            <w:bottom w:val="nil"/>
            <w:right w:val="nil"/>
          </w:tcBorders>
          <w:shd w:val="clear" w:color="auto" w:fill="F2F2F2" w:themeFill="background1" w:themeFillShade="F2"/>
          <w:hideMark/>
        </w:tcPr>
        <w:p w14:paraId="6A2127FE" w14:textId="57B1143E" w:rsidR="00AB5C7B" w:rsidRPr="00933BF0" w:rsidRDefault="00933BF0" w:rsidP="00AB5C7B">
          <w:pPr>
            <w:rPr>
              <w:rFonts w:asciiTheme="majorHAnsi" w:hAnsiTheme="majorHAnsi" w:cstheme="majorHAnsi"/>
              <w:b/>
              <w:color w:val="263238"/>
              <w:sz w:val="22"/>
              <w:szCs w:val="22"/>
            </w:rPr>
          </w:pPr>
          <w:proofErr w:type="gramStart"/>
          <w:r>
            <w:rPr>
              <w:rFonts w:asciiTheme="majorHAnsi" w:hAnsiTheme="majorHAnsi" w:cstheme="majorHAnsi"/>
              <w:b/>
              <w:color w:val="263238"/>
              <w:sz w:val="22"/>
              <w:szCs w:val="22"/>
            </w:rPr>
            <w:t xml:space="preserve">Diana</w:t>
          </w:r>
        </w:p>
      </w:tc>
      <w:tc>
        <w:tcPr>
          <w:tcW w:w="4140" w:type="dxa"/>
          <w:tcBorders>
            <w:top w:val="single" w:sz="8" w:space="0" w:color="808080" w:themeColor="background1" w:themeShade="80"/>
            <w:left w:val="nil"/>
            <w:bottom w:val="nil"/>
            <w:right w:val="nil"/>
          </w:tcBorders>
          <w:shd w:val="clear" w:color="auto" w:fill="F2F2F2" w:themeFill="background1" w:themeFillShade="F2"/>
          <w:hideMark/>
        </w:tcPr>
        <w:p w14:paraId="15082826" w14:textId="02525AD5" w:rsidR="00AB5C7B" w:rsidRPr="007F138A" w:rsidRDefault="00E772CD" w:rsidP="00AB5C7B">
          <w:pPr>
            <w:pStyle w:val="Heading2"/>
            <w:jc w:val="right"/>
            <w:outlineLvl w:val="1"/>
            <w:rPr>
              <w:rFonts w:asciiTheme="majorHAnsi" w:eastAsiaTheme="minorEastAsia" w:hAnsiTheme="majorHAnsi" w:cstheme="majorHAnsi"/>
              <w:b/>
              <w:caps w:val="0"/>
              <w:noProof w:val="0"/>
              <w:color w:val="263238"/>
              <w:spacing w:val="0"/>
              <w:sz w:val="22"/>
              <w:szCs w:val="22"/>
            </w:rPr>
          </w:pPr>
          <w:proofErr w:type="gramStart"/>
          <w:r>
            <w:rPr>
              <w:rFonts w:asciiTheme="majorHAnsi" w:eastAsiaTheme="minorEastAsia" w:hAnsiTheme="majorHAnsi" w:cstheme="majorHAnsi"/>
              <w:b/>
              <w:caps w:val="0"/>
              <w:noProof w:val="0"/>
              <w:color w:val="263238"/>
              <w:spacing w:val="0"/>
              <w:sz w:val="22"/>
              <w:szCs w:val="22"/>
            </w:rPr>
            <w:t xml:space="preserve">Global Business Skills</w:t>
          </w:r>
        </w:p>
      </w:tc>
    </w:tr>
    <w:tr w:rsidR="00AB5C7B" w:rsidRPr="00B31216" w14:paraId="0A24C5F9" w14:textId="77777777" w:rsidTr="00AB5C7B">
      <w:trPr>
        <w:jc w:val="center"/>
      </w:trPr>
      <w:tc>
        <w:tcPr>
          <w:tcW w:w="6390" w:type="dxa"/>
          <w:shd w:val="clear" w:color="auto" w:fill="F2F2F2" w:themeFill="background1" w:themeFillShade="F2"/>
          <w:hideMark/>
        </w:tcPr>
        <w:p w14:paraId="0C4399E0" w14:textId="35B58A0F" w:rsidR="00AB5C7B" w:rsidRPr="007F138A" w:rsidRDefault="00E772CD" w:rsidP="00AB5C7B">
          <w:pPr>
            <w:rPr>
              <w:rFonts w:asciiTheme="majorHAnsi" w:hAnsiTheme="majorHAnsi" w:cstheme="majorHAnsi"/>
              <w:caps/>
              <w:color w:val="263238"/>
              <w:sz w:val="22"/>
              <w:szCs w:val="22"/>
            </w:rPr>
          </w:pPr>
          <w:proofErr w:type="gramStart"/>
          <w:r>
            <w:rPr>
              <w:rFonts w:asciiTheme="majorHAnsi" w:hAnsiTheme="majorHAnsi" w:cstheme="majorHAnsi"/>
              <w:b/>
              <w:color w:val="263238"/>
              <w:sz w:val="22"/>
              <w:szCs w:val="22"/>
            </w:rPr>
            <w:t xml:space="preserve">ZZL Cohort 1</w:t>
          </w:r>
        </w:p>
      </w:tc>
      <w:tc>
        <w:tcPr>
          <w:tcW w:w="4140" w:type="dxa"/>
          <w:shd w:val="clear" w:color="auto" w:fill="F2F2F2" w:themeFill="background1" w:themeFillShade="F2"/>
          <w:hideMark/>
        </w:tcPr>
        <w:p w14:paraId="1872E0BF" w14:textId="2794A987" w:rsidR="00AB5C7B" w:rsidRPr="007F138A" w:rsidRDefault="00E772CD" w:rsidP="00B31216">
          <w:pPr>
            <w:pStyle w:val="Heading2"/>
            <w:jc w:val="right"/>
            <w:outlineLvl w:val="1"/>
            <w:rPr>
              <w:rFonts w:asciiTheme="majorHAnsi" w:hAnsiTheme="majorHAnsi" w:cstheme="majorHAnsi"/>
              <w:color w:val="263238"/>
              <w:sz w:val="22"/>
              <w:szCs w:val="22"/>
            </w:rPr>
          </w:pPr>
          <w:proofErr w:type="gramStart"/>
          <w:r>
            <w:rPr>
              <w:rFonts w:asciiTheme="majorHAnsi" w:eastAsiaTheme="minorEastAsia" w:hAnsiTheme="majorHAnsi" w:cstheme="majorHAnsi"/>
              <w:b/>
              <w:caps w:val="0"/>
              <w:noProof w:val="0"/>
              <w:color w:val="263238"/>
              <w:spacing w:val="0"/>
              <w:sz w:val="22"/>
              <w:szCs w:val="22"/>
            </w:rPr>
            <w:t xml:space="preserve">today</w:t>
          </w:r>
        </w:p>
      </w:tc>
    </w:tr>
  </w:tbl>
  <w:p w14:paraId="3FCB98FB" w14:textId="77777777" w:rsidR="00AB5C7B" w:rsidRPr="00B31216" w:rsidRDefault="0021206D" w:rsidP="009826A2">
    <w:pPr>
      <w:pStyle w:val="Header"/>
      <w:tabs>
        <w:tab w:val="clear" w:pos="4680"/>
        <w:tab w:val="clear" w:pos="9360"/>
        <w:tab w:val="left" w:pos="1380"/>
      </w:tabs>
      <w:rPr>
        <w:rFonts w:asciiTheme="majorHAnsi" w:hAnsiTheme="majorHAnsi" w:cstheme="majorHAnsi"/>
      </w:rPr>
    </w:pPr>
    <w:r>
      <w:rPr>
        <w:noProof/>
      </w:rPr>
      <mc:AlternateContent>
        <mc:Choice Requires="wps">
          <w:drawing>
            <wp:anchor distT="0" distB="0" distL="114300" distR="114300" simplePos="0" relativeHeight="251661312" behindDoc="0" locked="0" layoutInCell="1" allowOverlap="1" wp14:anchorId="7503A5E2" wp14:editId="27FFBF93">
              <wp:simplePos x="0" y="0"/>
              <wp:positionH relativeFrom="margin">
                <wp:posOffset>-352425</wp:posOffset>
              </wp:positionH>
              <wp:positionV relativeFrom="margin">
                <wp:posOffset>-45085</wp:posOffset>
              </wp:positionV>
              <wp:extent cx="6629400" cy="7885430"/>
              <wp:effectExtent l="0" t="0" r="19050" b="20320"/>
              <wp:wrapNone/>
              <wp:docPr id="9" name="Rectangle 9"/>
              <wp:cNvGraphicFramePr/>
              <a:graphic xmlns:a="http://schemas.openxmlformats.org/drawingml/2006/main">
                <a:graphicData uri="http://schemas.microsoft.com/office/word/2010/wordprocessingShape">
                  <wps:wsp>
                    <wps:cNvSpPr/>
                    <wps:spPr>
                      <a:xfrm>
                        <a:off x="0" y="0"/>
                        <a:ext cx="6629400" cy="7885430"/>
                      </a:xfrm>
                      <a:prstGeom prst="rect">
                        <a:avLst/>
                      </a:prstGeom>
                      <a:solidFill>
                        <a:schemeClr val="bg1"/>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lc="http://schemas.openxmlformats.org/drawingml/2006/lockedCanvas" xmlns:comp="http://schemas.openxmlformats.org/drawingml/2006/compatibility" xmlns:we="http://schemas.microsoft.com/office/webextensions/webextension/2010/11" xmlns:wetp="http://schemas.microsoft.com/office/webextensions/taskpanes/2010/11" xmlns:b="http://schemas.openxmlformats.org/officeDocument/2006/bibliography" xmlns:odgm="http://opendope.org/SmartArt/DataHierarchy" xmlns:odi="http://opendope.org/components" xmlns:oda="http://opendope.org/answers" xmlns:odq="http://opendope.org/questions" xmlns:odc="http://opendope.org/conditions" xmlns:odx="http://opendope.org/xpaths" xmlns:cppr="http://schemas.microsoft.com/office/2006/coverPageProps" xmlns:pvml="urn:schemas-microsoft-com:office:powerpoint" xmlns:xvml="urn:schemas-microsoft-com:office:excel" xmlns:dsp="http://schemas.microsoft.com/office/drawing/2008/diagram" xmlns:xdr="http://schemas.openxmlformats.org/drawingml/2006/spreadsheetDrawing" xmlns:pic="http://schemas.openxmlformats.org/drawingml/2006/picture" xmlns:dgm="http://schemas.openxmlformats.org/drawingml/2006/diagram" xmlns:c14="http://schemas.microsoft.com/office/drawing/2007/8/2/chart" xmlns:cdr="http://schemas.openxmlformats.org/drawingml/2006/chartDrawing" xmlns:c="http://schemas.openxmlformats.org/drawingml/2006/chart" xmlns:sl="http://schemas.openxmlformats.org/schemaLibrary/2006/main" xmlns:a="http://schemas.openxmlformats.org/drawingml/2006/main">
          <w:pict>
            <v:rect style="position:absolute;margin-left:-27.75pt;margin-top:-3.55pt;width:522pt;height:620.9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id="Rectangle 9" o:spid="_x0000_s1026" strokecolor="#d8d8d8 [2732]" strokeweight="1pt" fillcolor="white [3212]">
              <w10:wrap anchorx="margin" anchory="margin"/>
            </v:rect>
          </w:pict>
        </mc:Fallback>
      </mc:AlternateContent>
    </w:r>
    <w:r w:rsidR="009826A2">
      <w:rPr>
        <w:rFonts w:asciiTheme="majorHAnsi" w:hAnsiTheme="majorHAnsi" w:cstheme="majorHAnsi"/>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424.5pt;height:108pt;visibility:visible;mso-wrap-style:square" o:bullet="t">
        <v:imagedata r:id="rId1" o:title="SNAGHTMLc05bd2f" croptop="16974f" cropbottom="22655f" cropleft="1350f" cropright="46866f"/>
      </v:shape>
    </w:pict>
  </w:numPicBullet>
  <w:abstractNum w:abstractNumId="0" w15:restartNumberingAfterBreak="0">
    <w:nsid w:val="03160F3C"/>
    <w:multiLevelType w:val="hybridMultilevel"/>
    <w:tmpl w:val="CCC0697C"/>
    <w:lvl w:ilvl="0" w:tplc="6492992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C04781"/>
    <w:multiLevelType w:val="hybridMultilevel"/>
    <w:tmpl w:val="D2D0341E"/>
    <w:lvl w:ilvl="0" w:tplc="04090005">
      <w:start w:val="1"/>
      <w:numFmt w:val="bullet"/>
      <w:lvlText w:val=""/>
      <w:lvlJc w:val="left"/>
      <w:pPr>
        <w:ind w:left="521" w:hanging="360"/>
      </w:pPr>
      <w:rPr>
        <w:rFonts w:ascii="Wingdings" w:hAnsi="Wingdings" w:hint="default"/>
      </w:rPr>
    </w:lvl>
    <w:lvl w:ilvl="1" w:tplc="04090003" w:tentative="1">
      <w:start w:val="1"/>
      <w:numFmt w:val="bullet"/>
      <w:lvlText w:val="o"/>
      <w:lvlJc w:val="left"/>
      <w:pPr>
        <w:ind w:left="1241" w:hanging="360"/>
      </w:pPr>
      <w:rPr>
        <w:rFonts w:ascii="Courier New" w:hAnsi="Courier New" w:cs="Courier New" w:hint="default"/>
      </w:rPr>
    </w:lvl>
    <w:lvl w:ilvl="2" w:tplc="04090005" w:tentative="1">
      <w:start w:val="1"/>
      <w:numFmt w:val="bullet"/>
      <w:lvlText w:val=""/>
      <w:lvlJc w:val="left"/>
      <w:pPr>
        <w:ind w:left="1961" w:hanging="360"/>
      </w:pPr>
      <w:rPr>
        <w:rFonts w:ascii="Wingdings" w:hAnsi="Wingdings" w:hint="default"/>
      </w:rPr>
    </w:lvl>
    <w:lvl w:ilvl="3" w:tplc="04090001" w:tentative="1">
      <w:start w:val="1"/>
      <w:numFmt w:val="bullet"/>
      <w:lvlText w:val=""/>
      <w:lvlJc w:val="left"/>
      <w:pPr>
        <w:ind w:left="2681" w:hanging="360"/>
      </w:pPr>
      <w:rPr>
        <w:rFonts w:ascii="Symbol" w:hAnsi="Symbol" w:hint="default"/>
      </w:rPr>
    </w:lvl>
    <w:lvl w:ilvl="4" w:tplc="04090003" w:tentative="1">
      <w:start w:val="1"/>
      <w:numFmt w:val="bullet"/>
      <w:lvlText w:val="o"/>
      <w:lvlJc w:val="left"/>
      <w:pPr>
        <w:ind w:left="3401" w:hanging="360"/>
      </w:pPr>
      <w:rPr>
        <w:rFonts w:ascii="Courier New" w:hAnsi="Courier New" w:cs="Courier New" w:hint="default"/>
      </w:rPr>
    </w:lvl>
    <w:lvl w:ilvl="5" w:tplc="04090005" w:tentative="1">
      <w:start w:val="1"/>
      <w:numFmt w:val="bullet"/>
      <w:lvlText w:val=""/>
      <w:lvlJc w:val="left"/>
      <w:pPr>
        <w:ind w:left="4121" w:hanging="360"/>
      </w:pPr>
      <w:rPr>
        <w:rFonts w:ascii="Wingdings" w:hAnsi="Wingdings" w:hint="default"/>
      </w:rPr>
    </w:lvl>
    <w:lvl w:ilvl="6" w:tplc="04090001" w:tentative="1">
      <w:start w:val="1"/>
      <w:numFmt w:val="bullet"/>
      <w:lvlText w:val=""/>
      <w:lvlJc w:val="left"/>
      <w:pPr>
        <w:ind w:left="4841" w:hanging="360"/>
      </w:pPr>
      <w:rPr>
        <w:rFonts w:ascii="Symbol" w:hAnsi="Symbol" w:hint="default"/>
      </w:rPr>
    </w:lvl>
    <w:lvl w:ilvl="7" w:tplc="04090003" w:tentative="1">
      <w:start w:val="1"/>
      <w:numFmt w:val="bullet"/>
      <w:lvlText w:val="o"/>
      <w:lvlJc w:val="left"/>
      <w:pPr>
        <w:ind w:left="5561" w:hanging="360"/>
      </w:pPr>
      <w:rPr>
        <w:rFonts w:ascii="Courier New" w:hAnsi="Courier New" w:cs="Courier New" w:hint="default"/>
      </w:rPr>
    </w:lvl>
    <w:lvl w:ilvl="8" w:tplc="04090005" w:tentative="1">
      <w:start w:val="1"/>
      <w:numFmt w:val="bullet"/>
      <w:lvlText w:val=""/>
      <w:lvlJc w:val="left"/>
      <w:pPr>
        <w:ind w:left="6281" w:hanging="360"/>
      </w:pPr>
      <w:rPr>
        <w:rFonts w:ascii="Wingdings" w:hAnsi="Wingdings" w:hint="default"/>
      </w:rPr>
    </w:lvl>
  </w:abstractNum>
  <w:abstractNum w:abstractNumId="2" w15:restartNumberingAfterBreak="0">
    <w:nsid w:val="4999285C"/>
    <w:multiLevelType w:val="hybridMultilevel"/>
    <w:tmpl w:val="B9F2054C"/>
    <w:lvl w:ilvl="0" w:tplc="071C186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4277FE"/>
    <w:multiLevelType w:val="hybridMultilevel"/>
    <w:tmpl w:val="1FDEF5E0"/>
    <w:lvl w:ilvl="0" w:tplc="04090005">
      <w:start w:val="1"/>
      <w:numFmt w:val="bullet"/>
      <w:lvlText w:val=""/>
      <w:lvlJc w:val="left"/>
      <w:pPr>
        <w:ind w:left="720" w:hanging="360"/>
      </w:pPr>
      <w:rPr>
        <w:rFonts w:ascii="Wingdings" w:hAnsi="Wingdings" w:hint="default"/>
      </w:rPr>
    </w:lvl>
    <w:lvl w:ilvl="1" w:tplc="CF966498">
      <w:start w:val="1"/>
      <w:numFmt w:val="bullet"/>
      <w:lvlText w:val="•"/>
      <w:lvlJc w:val="left"/>
      <w:pPr>
        <w:ind w:left="1440" w:hanging="360"/>
      </w:pPr>
      <w:rPr>
        <w:rFonts w:ascii="Arial Nova Light" w:hAnsi="Arial Nova Ligh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F2266E"/>
    <w:multiLevelType w:val="hybridMultilevel"/>
    <w:tmpl w:val="F6EC760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F3603A"/>
    <w:multiLevelType w:val="hybridMultilevel"/>
    <w:tmpl w:val="B89E26D0"/>
    <w:lvl w:ilvl="0" w:tplc="04090001">
      <w:start w:val="1"/>
      <w:numFmt w:val="bullet"/>
      <w:lvlText w:val=""/>
      <w:lvlJc w:val="left"/>
      <w:pPr>
        <w:ind w:left="521" w:hanging="360"/>
      </w:pPr>
      <w:rPr>
        <w:rFonts w:ascii="Symbol" w:hAnsi="Symbol" w:hint="default"/>
      </w:rPr>
    </w:lvl>
    <w:lvl w:ilvl="1" w:tplc="04090003" w:tentative="1">
      <w:start w:val="1"/>
      <w:numFmt w:val="bullet"/>
      <w:lvlText w:val="o"/>
      <w:lvlJc w:val="left"/>
      <w:pPr>
        <w:ind w:left="1241" w:hanging="360"/>
      </w:pPr>
      <w:rPr>
        <w:rFonts w:ascii="Courier New" w:hAnsi="Courier New" w:cs="Courier New" w:hint="default"/>
      </w:rPr>
    </w:lvl>
    <w:lvl w:ilvl="2" w:tplc="04090005" w:tentative="1">
      <w:start w:val="1"/>
      <w:numFmt w:val="bullet"/>
      <w:lvlText w:val=""/>
      <w:lvlJc w:val="left"/>
      <w:pPr>
        <w:ind w:left="1961" w:hanging="360"/>
      </w:pPr>
      <w:rPr>
        <w:rFonts w:ascii="Wingdings" w:hAnsi="Wingdings" w:hint="default"/>
      </w:rPr>
    </w:lvl>
    <w:lvl w:ilvl="3" w:tplc="04090001" w:tentative="1">
      <w:start w:val="1"/>
      <w:numFmt w:val="bullet"/>
      <w:lvlText w:val=""/>
      <w:lvlJc w:val="left"/>
      <w:pPr>
        <w:ind w:left="2681" w:hanging="360"/>
      </w:pPr>
      <w:rPr>
        <w:rFonts w:ascii="Symbol" w:hAnsi="Symbol" w:hint="default"/>
      </w:rPr>
    </w:lvl>
    <w:lvl w:ilvl="4" w:tplc="04090003" w:tentative="1">
      <w:start w:val="1"/>
      <w:numFmt w:val="bullet"/>
      <w:lvlText w:val="o"/>
      <w:lvlJc w:val="left"/>
      <w:pPr>
        <w:ind w:left="3401" w:hanging="360"/>
      </w:pPr>
      <w:rPr>
        <w:rFonts w:ascii="Courier New" w:hAnsi="Courier New" w:cs="Courier New" w:hint="default"/>
      </w:rPr>
    </w:lvl>
    <w:lvl w:ilvl="5" w:tplc="04090005" w:tentative="1">
      <w:start w:val="1"/>
      <w:numFmt w:val="bullet"/>
      <w:lvlText w:val=""/>
      <w:lvlJc w:val="left"/>
      <w:pPr>
        <w:ind w:left="4121" w:hanging="360"/>
      </w:pPr>
      <w:rPr>
        <w:rFonts w:ascii="Wingdings" w:hAnsi="Wingdings" w:hint="default"/>
      </w:rPr>
    </w:lvl>
    <w:lvl w:ilvl="6" w:tplc="04090001" w:tentative="1">
      <w:start w:val="1"/>
      <w:numFmt w:val="bullet"/>
      <w:lvlText w:val=""/>
      <w:lvlJc w:val="left"/>
      <w:pPr>
        <w:ind w:left="4841" w:hanging="360"/>
      </w:pPr>
      <w:rPr>
        <w:rFonts w:ascii="Symbol" w:hAnsi="Symbol" w:hint="default"/>
      </w:rPr>
    </w:lvl>
    <w:lvl w:ilvl="7" w:tplc="04090003" w:tentative="1">
      <w:start w:val="1"/>
      <w:numFmt w:val="bullet"/>
      <w:lvlText w:val="o"/>
      <w:lvlJc w:val="left"/>
      <w:pPr>
        <w:ind w:left="5561" w:hanging="360"/>
      </w:pPr>
      <w:rPr>
        <w:rFonts w:ascii="Courier New" w:hAnsi="Courier New" w:cs="Courier New" w:hint="default"/>
      </w:rPr>
    </w:lvl>
    <w:lvl w:ilvl="8" w:tplc="04090005" w:tentative="1">
      <w:start w:val="1"/>
      <w:numFmt w:val="bullet"/>
      <w:lvlText w:val=""/>
      <w:lvlJc w:val="left"/>
      <w:pPr>
        <w:ind w:left="6281" w:hanging="360"/>
      </w:pPr>
      <w:rPr>
        <w:rFonts w:ascii="Wingdings" w:hAnsi="Wingdings" w:hint="default"/>
      </w:rPr>
    </w:lvl>
  </w:abstractNum>
  <w:abstractNum w:abstractNumId="6" w15:restartNumberingAfterBreak="0">
    <w:nsid w:val="703E3E1E"/>
    <w:multiLevelType w:val="hybridMultilevel"/>
    <w:tmpl w:val="8B5020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3083483">
    <w:abstractNumId w:val="6"/>
  </w:num>
  <w:num w:numId="2" w16cid:durableId="158350756">
    <w:abstractNumId w:val="4"/>
  </w:num>
  <w:num w:numId="3" w16cid:durableId="974332120">
    <w:abstractNumId w:val="2"/>
  </w:num>
  <w:num w:numId="4" w16cid:durableId="1954170692">
    <w:abstractNumId w:val="0"/>
  </w:num>
  <w:num w:numId="5" w16cid:durableId="1211845252">
    <w:abstractNumId w:val="5"/>
  </w:num>
  <w:num w:numId="6" w16cid:durableId="364402676">
    <w:abstractNumId w:val="1"/>
  </w:num>
  <w:num w:numId="7" w16cid:durableId="11634264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o:colormru v:ext="edit" colors="#009,#26323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C7B"/>
    <w:rsid w:val="00005819"/>
    <w:rsid w:val="00006145"/>
    <w:rsid w:val="00022151"/>
    <w:rsid w:val="00046B6F"/>
    <w:rsid w:val="00063D19"/>
    <w:rsid w:val="0008070A"/>
    <w:rsid w:val="000D069A"/>
    <w:rsid w:val="00103696"/>
    <w:rsid w:val="0014292B"/>
    <w:rsid w:val="00143949"/>
    <w:rsid w:val="00153238"/>
    <w:rsid w:val="00157499"/>
    <w:rsid w:val="001766F9"/>
    <w:rsid w:val="00181FBD"/>
    <w:rsid w:val="00187630"/>
    <w:rsid w:val="00197827"/>
    <w:rsid w:val="001D19C0"/>
    <w:rsid w:val="002005D2"/>
    <w:rsid w:val="00210D25"/>
    <w:rsid w:val="0021206D"/>
    <w:rsid w:val="002173B8"/>
    <w:rsid w:val="00274901"/>
    <w:rsid w:val="00274C91"/>
    <w:rsid w:val="00287B87"/>
    <w:rsid w:val="002B5D40"/>
    <w:rsid w:val="002C235F"/>
    <w:rsid w:val="002D68AA"/>
    <w:rsid w:val="002D7747"/>
    <w:rsid w:val="0030756A"/>
    <w:rsid w:val="00316C25"/>
    <w:rsid w:val="00316DE2"/>
    <w:rsid w:val="00325F3E"/>
    <w:rsid w:val="00330B08"/>
    <w:rsid w:val="00337127"/>
    <w:rsid w:val="00340D8F"/>
    <w:rsid w:val="00383F61"/>
    <w:rsid w:val="003A75EE"/>
    <w:rsid w:val="003B4A27"/>
    <w:rsid w:val="003B79FD"/>
    <w:rsid w:val="003D21D4"/>
    <w:rsid w:val="003E6A5C"/>
    <w:rsid w:val="003F192C"/>
    <w:rsid w:val="003F5966"/>
    <w:rsid w:val="00401B5C"/>
    <w:rsid w:val="00412B28"/>
    <w:rsid w:val="00413B48"/>
    <w:rsid w:val="0044645F"/>
    <w:rsid w:val="00456F8E"/>
    <w:rsid w:val="00476722"/>
    <w:rsid w:val="004A0F10"/>
    <w:rsid w:val="004A2812"/>
    <w:rsid w:val="004B1620"/>
    <w:rsid w:val="004B214F"/>
    <w:rsid w:val="004B465F"/>
    <w:rsid w:val="004E20E8"/>
    <w:rsid w:val="00524B65"/>
    <w:rsid w:val="005335D0"/>
    <w:rsid w:val="00541E4D"/>
    <w:rsid w:val="00544E2B"/>
    <w:rsid w:val="00552F32"/>
    <w:rsid w:val="00555F61"/>
    <w:rsid w:val="00577CC5"/>
    <w:rsid w:val="00592EC7"/>
    <w:rsid w:val="00596801"/>
    <w:rsid w:val="005D4730"/>
    <w:rsid w:val="00600239"/>
    <w:rsid w:val="0061288A"/>
    <w:rsid w:val="00624C3F"/>
    <w:rsid w:val="00627A3E"/>
    <w:rsid w:val="00631151"/>
    <w:rsid w:val="0063428D"/>
    <w:rsid w:val="00651D18"/>
    <w:rsid w:val="006559E4"/>
    <w:rsid w:val="00664482"/>
    <w:rsid w:val="00685C56"/>
    <w:rsid w:val="006A1ECF"/>
    <w:rsid w:val="006B171B"/>
    <w:rsid w:val="006C51FB"/>
    <w:rsid w:val="006D264E"/>
    <w:rsid w:val="006F7508"/>
    <w:rsid w:val="00715B49"/>
    <w:rsid w:val="00717290"/>
    <w:rsid w:val="007244CD"/>
    <w:rsid w:val="00726106"/>
    <w:rsid w:val="007312A2"/>
    <w:rsid w:val="00731899"/>
    <w:rsid w:val="00732407"/>
    <w:rsid w:val="007728AA"/>
    <w:rsid w:val="00783ED5"/>
    <w:rsid w:val="00797D98"/>
    <w:rsid w:val="007A04B7"/>
    <w:rsid w:val="007B71E6"/>
    <w:rsid w:val="007E1090"/>
    <w:rsid w:val="007F138A"/>
    <w:rsid w:val="00810AC4"/>
    <w:rsid w:val="008137D5"/>
    <w:rsid w:val="00820E21"/>
    <w:rsid w:val="00826167"/>
    <w:rsid w:val="0083029E"/>
    <w:rsid w:val="00834D26"/>
    <w:rsid w:val="00835512"/>
    <w:rsid w:val="00841CD2"/>
    <w:rsid w:val="00846B22"/>
    <w:rsid w:val="008548EE"/>
    <w:rsid w:val="00870D9E"/>
    <w:rsid w:val="008740EE"/>
    <w:rsid w:val="00891918"/>
    <w:rsid w:val="00896EFA"/>
    <w:rsid w:val="008B6433"/>
    <w:rsid w:val="008B7F0F"/>
    <w:rsid w:val="008E36C6"/>
    <w:rsid w:val="008F1095"/>
    <w:rsid w:val="008F2B61"/>
    <w:rsid w:val="008F4067"/>
    <w:rsid w:val="0090643C"/>
    <w:rsid w:val="0093037D"/>
    <w:rsid w:val="00933BF0"/>
    <w:rsid w:val="0094258D"/>
    <w:rsid w:val="00980EF1"/>
    <w:rsid w:val="009826A2"/>
    <w:rsid w:val="0098588D"/>
    <w:rsid w:val="00986231"/>
    <w:rsid w:val="00993345"/>
    <w:rsid w:val="009C112B"/>
    <w:rsid w:val="009C1F3F"/>
    <w:rsid w:val="009C7E1A"/>
    <w:rsid w:val="009D26DA"/>
    <w:rsid w:val="009F3BA6"/>
    <w:rsid w:val="009F4AC7"/>
    <w:rsid w:val="00A233DF"/>
    <w:rsid w:val="00A27718"/>
    <w:rsid w:val="00A34485"/>
    <w:rsid w:val="00A425F1"/>
    <w:rsid w:val="00A54260"/>
    <w:rsid w:val="00A56D46"/>
    <w:rsid w:val="00A85392"/>
    <w:rsid w:val="00A87309"/>
    <w:rsid w:val="00A953F1"/>
    <w:rsid w:val="00AB5C7B"/>
    <w:rsid w:val="00AE18C1"/>
    <w:rsid w:val="00AE2EEE"/>
    <w:rsid w:val="00AF6D73"/>
    <w:rsid w:val="00B1025C"/>
    <w:rsid w:val="00B12C94"/>
    <w:rsid w:val="00B17396"/>
    <w:rsid w:val="00B217E2"/>
    <w:rsid w:val="00B31216"/>
    <w:rsid w:val="00B32BA1"/>
    <w:rsid w:val="00B94305"/>
    <w:rsid w:val="00BB044C"/>
    <w:rsid w:val="00BC0B33"/>
    <w:rsid w:val="00BC4261"/>
    <w:rsid w:val="00BD5697"/>
    <w:rsid w:val="00BD6A78"/>
    <w:rsid w:val="00BE0048"/>
    <w:rsid w:val="00BF5F70"/>
    <w:rsid w:val="00C05FAB"/>
    <w:rsid w:val="00C31292"/>
    <w:rsid w:val="00C32814"/>
    <w:rsid w:val="00C35E73"/>
    <w:rsid w:val="00CD3317"/>
    <w:rsid w:val="00CD5A31"/>
    <w:rsid w:val="00CE2E1E"/>
    <w:rsid w:val="00CF103B"/>
    <w:rsid w:val="00D32941"/>
    <w:rsid w:val="00D549B5"/>
    <w:rsid w:val="00D90915"/>
    <w:rsid w:val="00DD100B"/>
    <w:rsid w:val="00DE4508"/>
    <w:rsid w:val="00DF6416"/>
    <w:rsid w:val="00E04423"/>
    <w:rsid w:val="00E14DFA"/>
    <w:rsid w:val="00E219B8"/>
    <w:rsid w:val="00E21C52"/>
    <w:rsid w:val="00E37830"/>
    <w:rsid w:val="00E46600"/>
    <w:rsid w:val="00E50E98"/>
    <w:rsid w:val="00E52B92"/>
    <w:rsid w:val="00E5686B"/>
    <w:rsid w:val="00E772CD"/>
    <w:rsid w:val="00EE06BF"/>
    <w:rsid w:val="00F03726"/>
    <w:rsid w:val="00F04F94"/>
    <w:rsid w:val="00F437C5"/>
    <w:rsid w:val="00F80355"/>
    <w:rsid w:val="00FA4A0A"/>
    <w:rsid w:val="00FC2C0C"/>
    <w:rsid w:val="00FD1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009,#263238"/>
    </o:shapedefaults>
    <o:shapelayout v:ext="edit">
      <o:idmap v:ext="edit" data="2"/>
    </o:shapelayout>
  </w:shapeDefaults>
  <w:decimalSymbol w:val="."/>
  <w:listSeparator w:val=","/>
  <w14:docId w14:val="589C825F"/>
  <w15:chartTrackingRefBased/>
  <w15:docId w15:val="{635D626C-802D-4204-B721-EDC76497B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2">
    <w:name w:val="heading 2"/>
    <w:basedOn w:val="Title"/>
    <w:next w:val="Normal"/>
    <w:link w:val="Heading2Char"/>
    <w:uiPriority w:val="9"/>
    <w:semiHidden/>
    <w:unhideWhenUsed/>
    <w:qFormat/>
    <w:rsid w:val="00AB5C7B"/>
    <w:pPr>
      <w:outlineLvl w:val="1"/>
    </w:pPr>
    <w:rPr>
      <w:rFonts w:ascii="Arial" w:hAnsi="Arial" w:cs="Arial"/>
      <w:noProof/>
      <w:color w:val="808080" w:themeColor="background1" w:themeShade="8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5C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5C7B"/>
  </w:style>
  <w:style w:type="paragraph" w:styleId="Footer">
    <w:name w:val="footer"/>
    <w:basedOn w:val="Normal"/>
    <w:link w:val="FooterChar"/>
    <w:uiPriority w:val="99"/>
    <w:unhideWhenUsed/>
    <w:rsid w:val="00AB5C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5C7B"/>
  </w:style>
  <w:style w:type="character" w:customStyle="1" w:styleId="Heading2Char">
    <w:name w:val="Heading 2 Char"/>
    <w:basedOn w:val="DefaultParagraphFont"/>
    <w:link w:val="Heading2"/>
    <w:uiPriority w:val="9"/>
    <w:semiHidden/>
    <w:rsid w:val="00AB5C7B"/>
    <w:rPr>
      <w:rFonts w:ascii="Arial" w:eastAsiaTheme="majorEastAsia" w:hAnsi="Arial" w:cs="Arial"/>
      <w:caps/>
      <w:noProof/>
      <w:color w:val="808080" w:themeColor="background1" w:themeShade="80"/>
      <w:spacing w:val="40"/>
      <w:sz w:val="24"/>
      <w:szCs w:val="76"/>
    </w:rPr>
  </w:style>
  <w:style w:type="paragraph" w:styleId="Title">
    <w:name w:val="Title"/>
    <w:basedOn w:val="Normal"/>
    <w:next w:val="Normal"/>
    <w:link w:val="TitleChar"/>
    <w:uiPriority w:val="10"/>
    <w:qFormat/>
    <w:rsid w:val="00AB5C7B"/>
    <w:pPr>
      <w:spacing w:after="0" w:line="240" w:lineRule="auto"/>
      <w:contextualSpacing/>
    </w:pPr>
    <w:rPr>
      <w:rFonts w:ascii="Arial Black" w:eastAsiaTheme="majorEastAsia" w:hAnsi="Arial Black" w:cstheme="majorBidi"/>
      <w:caps/>
      <w:color w:val="000000" w:themeColor="text1"/>
      <w:spacing w:val="40"/>
      <w:sz w:val="40"/>
      <w:szCs w:val="76"/>
    </w:rPr>
  </w:style>
  <w:style w:type="character" w:customStyle="1" w:styleId="TitleChar">
    <w:name w:val="Title Char"/>
    <w:basedOn w:val="DefaultParagraphFont"/>
    <w:link w:val="Title"/>
    <w:uiPriority w:val="10"/>
    <w:rsid w:val="00AB5C7B"/>
    <w:rPr>
      <w:rFonts w:ascii="Arial Black" w:eastAsiaTheme="majorEastAsia" w:hAnsi="Arial Black" w:cstheme="majorBidi"/>
      <w:caps/>
      <w:color w:val="000000" w:themeColor="text1"/>
      <w:spacing w:val="40"/>
      <w:sz w:val="40"/>
      <w:szCs w:val="76"/>
    </w:rPr>
  </w:style>
  <w:style w:type="table" w:styleId="TableGrid">
    <w:name w:val="Table Grid"/>
    <w:basedOn w:val="TableNormal"/>
    <w:uiPriority w:val="39"/>
    <w:rsid w:val="00AB5C7B"/>
    <w:pPr>
      <w:spacing w:after="0" w:line="240" w:lineRule="auto"/>
    </w:pPr>
    <w:rPr>
      <w:rFonts w:eastAsiaTheme="minorEastAsia"/>
      <w:sz w:val="21"/>
      <w:szCs w:val="21"/>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B5C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5C7B"/>
    <w:rPr>
      <w:rFonts w:ascii="Segoe UI" w:hAnsi="Segoe UI" w:cs="Segoe UI"/>
      <w:sz w:val="18"/>
      <w:szCs w:val="18"/>
    </w:rPr>
  </w:style>
  <w:style w:type="paragraph" w:styleId="ListParagraph">
    <w:name w:val="List Paragraph"/>
    <w:basedOn w:val="Normal"/>
    <w:uiPriority w:val="34"/>
    <w:qFormat/>
    <w:rsid w:val="00A873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85929">
      <w:bodyDiv w:val="1"/>
      <w:marLeft w:val="0"/>
      <w:marRight w:val="0"/>
      <w:marTop w:val="0"/>
      <w:marBottom w:val="0"/>
      <w:divBdr>
        <w:top w:val="none" w:sz="0" w:space="0" w:color="auto"/>
        <w:left w:val="none" w:sz="0" w:space="0" w:color="auto"/>
        <w:bottom w:val="none" w:sz="0" w:space="0" w:color="auto"/>
        <w:right w:val="none" w:sz="0" w:space="0" w:color="auto"/>
      </w:divBdr>
      <w:divsChild>
        <w:div w:id="1626422083">
          <w:marLeft w:val="0"/>
          <w:marRight w:val="0"/>
          <w:marTop w:val="0"/>
          <w:marBottom w:val="0"/>
          <w:divBdr>
            <w:top w:val="none" w:sz="0" w:space="0" w:color="auto"/>
            <w:left w:val="none" w:sz="0" w:space="0" w:color="auto"/>
            <w:bottom w:val="none" w:sz="0" w:space="0" w:color="auto"/>
            <w:right w:val="none" w:sz="0" w:space="0" w:color="auto"/>
          </w:divBdr>
          <w:divsChild>
            <w:div w:id="173998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125912">
      <w:bodyDiv w:val="1"/>
      <w:marLeft w:val="0"/>
      <w:marRight w:val="0"/>
      <w:marTop w:val="0"/>
      <w:marBottom w:val="0"/>
      <w:divBdr>
        <w:top w:val="none" w:sz="0" w:space="0" w:color="auto"/>
        <w:left w:val="none" w:sz="0" w:space="0" w:color="auto"/>
        <w:bottom w:val="none" w:sz="0" w:space="0" w:color="auto"/>
        <w:right w:val="none" w:sz="0" w:space="0" w:color="auto"/>
      </w:divBdr>
    </w:div>
    <w:div w:id="1020358585">
      <w:bodyDiv w:val="1"/>
      <w:marLeft w:val="0"/>
      <w:marRight w:val="0"/>
      <w:marTop w:val="0"/>
      <w:marBottom w:val="0"/>
      <w:divBdr>
        <w:top w:val="none" w:sz="0" w:space="0" w:color="auto"/>
        <w:left w:val="none" w:sz="0" w:space="0" w:color="auto"/>
        <w:bottom w:val="none" w:sz="0" w:space="0" w:color="auto"/>
        <w:right w:val="none" w:sz="0" w:space="0" w:color="auto"/>
      </w:divBdr>
      <w:divsChild>
        <w:div w:id="1725711740">
          <w:marLeft w:val="0"/>
          <w:marRight w:val="0"/>
          <w:marTop w:val="0"/>
          <w:marBottom w:val="0"/>
          <w:divBdr>
            <w:top w:val="none" w:sz="0" w:space="0" w:color="auto"/>
            <w:left w:val="none" w:sz="0" w:space="0" w:color="auto"/>
            <w:bottom w:val="none" w:sz="0" w:space="0" w:color="auto"/>
            <w:right w:val="none" w:sz="0" w:space="0" w:color="auto"/>
          </w:divBdr>
          <w:divsChild>
            <w:div w:id="39789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27831">
      <w:bodyDiv w:val="1"/>
      <w:marLeft w:val="0"/>
      <w:marRight w:val="0"/>
      <w:marTop w:val="0"/>
      <w:marBottom w:val="0"/>
      <w:divBdr>
        <w:top w:val="none" w:sz="0" w:space="0" w:color="auto"/>
        <w:left w:val="none" w:sz="0" w:space="0" w:color="auto"/>
        <w:bottom w:val="none" w:sz="0" w:space="0" w:color="auto"/>
        <w:right w:val="none" w:sz="0" w:space="0" w:color="auto"/>
      </w:divBdr>
      <w:divsChild>
        <w:div w:id="1199396119">
          <w:marLeft w:val="0"/>
          <w:marRight w:val="0"/>
          <w:marTop w:val="0"/>
          <w:marBottom w:val="0"/>
          <w:divBdr>
            <w:top w:val="none" w:sz="0" w:space="0" w:color="auto"/>
            <w:left w:val="none" w:sz="0" w:space="0" w:color="auto"/>
            <w:bottom w:val="none" w:sz="0" w:space="0" w:color="auto"/>
            <w:right w:val="none" w:sz="0" w:space="0" w:color="auto"/>
          </w:divBdr>
          <w:divsChild>
            <w:div w:id="284309031">
              <w:marLeft w:val="0"/>
              <w:marRight w:val="0"/>
              <w:marTop w:val="0"/>
              <w:marBottom w:val="0"/>
              <w:divBdr>
                <w:top w:val="none" w:sz="0" w:space="0" w:color="auto"/>
                <w:left w:val="none" w:sz="0" w:space="0" w:color="auto"/>
                <w:bottom w:val="none" w:sz="0" w:space="0" w:color="auto"/>
                <w:right w:val="none" w:sz="0" w:space="0" w:color="auto"/>
              </w:divBdr>
            </w:div>
            <w:div w:id="132715414">
              <w:marLeft w:val="0"/>
              <w:marRight w:val="0"/>
              <w:marTop w:val="0"/>
              <w:marBottom w:val="0"/>
              <w:divBdr>
                <w:top w:val="none" w:sz="0" w:space="0" w:color="auto"/>
                <w:left w:val="none" w:sz="0" w:space="0" w:color="auto"/>
                <w:bottom w:val="none" w:sz="0" w:space="0" w:color="auto"/>
                <w:right w:val="none" w:sz="0" w:space="0" w:color="auto"/>
              </w:divBdr>
            </w:div>
            <w:div w:id="1786735293">
              <w:marLeft w:val="0"/>
              <w:marRight w:val="0"/>
              <w:marTop w:val="0"/>
              <w:marBottom w:val="0"/>
              <w:divBdr>
                <w:top w:val="none" w:sz="0" w:space="0" w:color="auto"/>
                <w:left w:val="none" w:sz="0" w:space="0" w:color="auto"/>
                <w:bottom w:val="none" w:sz="0" w:space="0" w:color="auto"/>
                <w:right w:val="none" w:sz="0" w:space="0" w:color="auto"/>
              </w:divBdr>
            </w:div>
            <w:div w:id="2087871857">
              <w:marLeft w:val="0"/>
              <w:marRight w:val="0"/>
              <w:marTop w:val="0"/>
              <w:marBottom w:val="0"/>
              <w:divBdr>
                <w:top w:val="none" w:sz="0" w:space="0" w:color="auto"/>
                <w:left w:val="none" w:sz="0" w:space="0" w:color="auto"/>
                <w:bottom w:val="none" w:sz="0" w:space="0" w:color="auto"/>
                <w:right w:val="none" w:sz="0" w:space="0" w:color="auto"/>
              </w:divBdr>
            </w:div>
            <w:div w:id="1329094200">
              <w:marLeft w:val="0"/>
              <w:marRight w:val="0"/>
              <w:marTop w:val="0"/>
              <w:marBottom w:val="0"/>
              <w:divBdr>
                <w:top w:val="none" w:sz="0" w:space="0" w:color="auto"/>
                <w:left w:val="none" w:sz="0" w:space="0" w:color="auto"/>
                <w:bottom w:val="none" w:sz="0" w:space="0" w:color="auto"/>
                <w:right w:val="none" w:sz="0" w:space="0" w:color="auto"/>
              </w:divBdr>
            </w:div>
            <w:div w:id="47633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HS CR Fonts">
      <a:majorFont>
        <a:latin typeface="Arial"/>
        <a:ea typeface=""/>
        <a:cs typeface=""/>
      </a:majorFont>
      <a:minorFont>
        <a:latin typeface="Arial Nova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438C86-B0EA-4B8D-854E-00E3EC37C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4</Pages>
  <Words>632</Words>
  <Characters>3604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 Menon</dc:creator>
  <cp:keywords/>
  <dc:description/>
  <cp:lastModifiedBy>Diana Matkava</cp:lastModifiedBy>
  <cp:revision>44</cp:revision>
  <cp:lastPrinted>2019-04-30T13:20:00Z</cp:lastPrinted>
  <dcterms:created xsi:type="dcterms:W3CDTF">2019-06-03T08:39:00Z</dcterms:created>
  <dcterms:modified xsi:type="dcterms:W3CDTF">2022-06-19T21:56:00Z</dcterms:modified>
</cp:coreProperties>
</file>