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43B63" w14:textId="18DB70E4" w:rsidR="0088421A" w:rsidRDefault="00D330A1" w:rsidP="005B740E">
      <w:pPr>
        <w:pStyle w:val="Ttulo"/>
        <w:jc w:val="center"/>
      </w:pPr>
      <w:r>
        <w:t>Avaliação Heurística</w:t>
      </w:r>
    </w:p>
    <w:p w14:paraId="47284E1D" w14:textId="77777777" w:rsidR="00E8005E" w:rsidRDefault="00E8005E" w:rsidP="005E2C1E"/>
    <w:p w14:paraId="473C55BF" w14:textId="0CFB9A71" w:rsidR="00A7503F" w:rsidRPr="00D330A1" w:rsidRDefault="00D330A1" w:rsidP="00A7503F">
      <w:pPr>
        <w:rPr>
          <w:rStyle w:val="RefernciaIntensa"/>
        </w:rPr>
      </w:pPr>
      <w:r>
        <w:t>De acordo com as 10 Heurísticas de Nielsen, apontamos 10</w:t>
      </w:r>
      <w:r w:rsidR="00547837">
        <w:t xml:space="preserve"> correções à interface do grupo</w:t>
      </w:r>
      <w:r w:rsidR="00A7503F">
        <w:t xml:space="preserve"> 50</w:t>
      </w:r>
      <w:r>
        <w:t>.</w:t>
      </w:r>
    </w:p>
    <w:p w14:paraId="675ACE9E" w14:textId="0BEABC09" w:rsidR="005B740E" w:rsidRPr="005E2C1E" w:rsidRDefault="005B740E" w:rsidP="005E2C1E"/>
    <w:p w14:paraId="0FB80BFC" w14:textId="460F6DB1" w:rsidR="00D330A1" w:rsidRDefault="00D330A1" w:rsidP="00D330A1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 xml:space="preserve">Problema: </w:t>
      </w:r>
      <w:r w:rsidR="00646946">
        <w:t>Ausência de ajuda</w:t>
      </w:r>
    </w:p>
    <w:p w14:paraId="75ECB953" w14:textId="0BAE0F4D" w:rsidR="00D330A1" w:rsidRPr="00D330A1" w:rsidRDefault="00D330A1" w:rsidP="00D330A1">
      <w:pPr>
        <w:spacing w:before="120" w:after="120"/>
        <w:ind w:left="360" w:firstLine="0"/>
      </w:pPr>
      <w:r>
        <w:rPr>
          <w:rStyle w:val="RefernciaIntensa"/>
        </w:rPr>
        <w:t xml:space="preserve">Heurística: </w:t>
      </w:r>
      <w:r w:rsidR="00354FE8">
        <w:t>H2-10</w:t>
      </w:r>
      <w:r w:rsidRPr="00D330A1">
        <w:t xml:space="preserve"> – </w:t>
      </w:r>
      <w:r w:rsidR="00646946">
        <w:t>D</w:t>
      </w:r>
      <w:r w:rsidR="00D069E6">
        <w:t>ar ajuda e documentação</w:t>
      </w:r>
    </w:p>
    <w:p w14:paraId="2BFE825F" w14:textId="2F8DBE16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</w:t>
      </w:r>
      <w:proofErr w:type="gramStart"/>
      <w:r>
        <w:rPr>
          <w:rStyle w:val="RefernciaIntensa"/>
        </w:rPr>
        <w:t xml:space="preserve">: </w:t>
      </w:r>
      <w:r w:rsidR="00C45AB2">
        <w:t>Em</w:t>
      </w:r>
      <w:proofErr w:type="gramEnd"/>
      <w:r w:rsidR="00C45AB2">
        <w:t xml:space="preserve"> nenhuma janela existe qualquer</w:t>
      </w:r>
      <w:r w:rsidR="00D069E6" w:rsidRPr="00D069E6">
        <w:t xml:space="preserve"> botão de ajuda para o utilizador se guiar na interface</w:t>
      </w:r>
    </w:p>
    <w:p w14:paraId="3F8996CA" w14:textId="6BC225E9" w:rsidR="00D330A1" w:rsidRPr="00D330A1" w:rsidRDefault="00D330A1" w:rsidP="00D330A1">
      <w:pPr>
        <w:spacing w:before="120" w:after="120"/>
        <w:ind w:left="360" w:firstLine="0"/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 xml:space="preserve">: </w:t>
      </w:r>
      <w:r w:rsidR="00C45AB2">
        <w:t>A</w:t>
      </w:r>
      <w:r w:rsidR="00D069E6" w:rsidRPr="00D069E6">
        <w:t>dicionar</w:t>
      </w:r>
      <w:proofErr w:type="gramEnd"/>
      <w:r w:rsidR="00D069E6" w:rsidRPr="00D069E6">
        <w:t xml:space="preserve"> um botão de ajuda</w:t>
      </w:r>
    </w:p>
    <w:p w14:paraId="34488996" w14:textId="73590766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 xml:space="preserve">Severidade: </w:t>
      </w:r>
      <w:r w:rsidR="00D069E6" w:rsidRPr="00D069E6">
        <w:t>4</w:t>
      </w:r>
    </w:p>
    <w:p w14:paraId="1B34AB5A" w14:textId="77777777" w:rsidR="00D330A1" w:rsidRPr="00D330A1" w:rsidRDefault="00D330A1" w:rsidP="00D330A1">
      <w:pPr>
        <w:spacing w:before="120" w:after="120"/>
        <w:ind w:firstLine="0"/>
        <w:rPr>
          <w:rStyle w:val="RefernciaIntensa"/>
        </w:rPr>
      </w:pPr>
    </w:p>
    <w:p w14:paraId="73281B67" w14:textId="20D58AD4" w:rsidR="00350A4F" w:rsidRDefault="00D330A1" w:rsidP="00D330A1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Problema</w:t>
      </w:r>
      <w:proofErr w:type="gramStart"/>
      <w:r>
        <w:rPr>
          <w:rStyle w:val="RefernciaIntensa"/>
        </w:rPr>
        <w:t xml:space="preserve">: </w:t>
      </w:r>
      <w:r w:rsidR="00646946">
        <w:t>Complicado</w:t>
      </w:r>
      <w:proofErr w:type="gramEnd"/>
      <w:r w:rsidR="00646946">
        <w:t xml:space="preserve"> concretizar pedido</w:t>
      </w:r>
    </w:p>
    <w:p w14:paraId="48447520" w14:textId="3D190512" w:rsidR="00D330A1" w:rsidRDefault="00D069E6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Heurística</w:t>
      </w:r>
      <w:r w:rsidR="00D330A1">
        <w:rPr>
          <w:rStyle w:val="RefernciaIntensa"/>
        </w:rPr>
        <w:t>:</w:t>
      </w:r>
      <w:r w:rsidR="00354FE8">
        <w:rPr>
          <w:rStyle w:val="RefernciaIntensa"/>
        </w:rPr>
        <w:t xml:space="preserve"> </w:t>
      </w:r>
      <w:r w:rsidR="00646946">
        <w:t>H2-7 – F</w:t>
      </w:r>
      <w:r w:rsidRPr="00D069E6">
        <w:t>lexibilidade e eficiência</w:t>
      </w:r>
    </w:p>
    <w:p w14:paraId="054E3288" w14:textId="39F6C346" w:rsidR="00D330A1" w:rsidRPr="00D069E6" w:rsidRDefault="00D330A1" w:rsidP="00D330A1">
      <w:pPr>
        <w:spacing w:before="120" w:after="120"/>
        <w:ind w:left="360" w:firstLine="0"/>
      </w:pPr>
      <w:r>
        <w:rPr>
          <w:rStyle w:val="RefernciaIntensa"/>
        </w:rPr>
        <w:t>Descrição</w:t>
      </w:r>
      <w:proofErr w:type="gramStart"/>
      <w:r>
        <w:rPr>
          <w:rStyle w:val="RefernciaIntensa"/>
        </w:rPr>
        <w:t>:</w:t>
      </w:r>
      <w:r w:rsidR="00D069E6">
        <w:rPr>
          <w:rStyle w:val="RefernciaIntensa"/>
        </w:rPr>
        <w:t xml:space="preserve"> </w:t>
      </w:r>
      <w:r w:rsidR="00C45AB2">
        <w:t>A</w:t>
      </w:r>
      <w:r w:rsidR="00D069E6" w:rsidRPr="00D069E6">
        <w:t>o</w:t>
      </w:r>
      <w:proofErr w:type="gramEnd"/>
      <w:r w:rsidR="00D069E6" w:rsidRPr="00D069E6">
        <w:t xml:space="preserve"> fazer um pedido, o utilizador tem que voltar ao menu anterior </w:t>
      </w:r>
      <w:r w:rsidR="00646946">
        <w:t xml:space="preserve">à bebida selecionada </w:t>
      </w:r>
      <w:r w:rsidR="00D069E6" w:rsidRPr="00D069E6">
        <w:t xml:space="preserve">para aceder ao botão de </w:t>
      </w:r>
      <w:r w:rsidR="00C45AB2" w:rsidRPr="00D069E6">
        <w:t>efetuar</w:t>
      </w:r>
      <w:r w:rsidR="00D069E6" w:rsidRPr="00D069E6">
        <w:t xml:space="preserve"> pedido. Não é óbvio nem eficiente</w:t>
      </w:r>
    </w:p>
    <w:p w14:paraId="23F54015" w14:textId="7D4EC50E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>:</w:t>
      </w:r>
      <w:r w:rsidR="00D069E6">
        <w:rPr>
          <w:rStyle w:val="RefernciaIntensa"/>
        </w:rPr>
        <w:t xml:space="preserve"> </w:t>
      </w:r>
      <w:r w:rsidR="00C45AB2">
        <w:t>A</w:t>
      </w:r>
      <w:r w:rsidR="00D069E6" w:rsidRPr="00D069E6">
        <w:t>dicionar</w:t>
      </w:r>
      <w:proofErr w:type="gramEnd"/>
      <w:r w:rsidR="00D069E6" w:rsidRPr="00D069E6">
        <w:t xml:space="preserve"> um botão de efetuar pedido à lista de compras</w:t>
      </w:r>
    </w:p>
    <w:p w14:paraId="12A833B5" w14:textId="76AE0FE5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Severidade:</w:t>
      </w:r>
      <w:r w:rsidR="00D069E6">
        <w:rPr>
          <w:rStyle w:val="RefernciaIntensa"/>
        </w:rPr>
        <w:t xml:space="preserve"> </w:t>
      </w:r>
      <w:r w:rsidR="00D069E6" w:rsidRPr="00D069E6">
        <w:t>4</w:t>
      </w:r>
    </w:p>
    <w:p w14:paraId="2DB14D4B" w14:textId="77777777" w:rsidR="00D330A1" w:rsidRPr="00D330A1" w:rsidRDefault="00D330A1" w:rsidP="00D330A1">
      <w:pPr>
        <w:spacing w:before="120" w:after="120"/>
        <w:ind w:firstLine="0"/>
        <w:rPr>
          <w:rStyle w:val="RefernciaIntensa"/>
        </w:rPr>
      </w:pPr>
    </w:p>
    <w:p w14:paraId="13BBFFA8" w14:textId="08A1F9EB" w:rsidR="00D330A1" w:rsidRDefault="00D330A1" w:rsidP="00D330A1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Problema</w:t>
      </w:r>
      <w:proofErr w:type="gramStart"/>
      <w:r>
        <w:rPr>
          <w:rStyle w:val="RefernciaIntensa"/>
        </w:rPr>
        <w:t>:</w:t>
      </w:r>
      <w:r w:rsidR="00547837">
        <w:rPr>
          <w:rStyle w:val="RefernciaIntensa"/>
        </w:rPr>
        <w:t xml:space="preserve"> </w:t>
      </w:r>
      <w:r w:rsidR="00646946">
        <w:t>Impossível</w:t>
      </w:r>
      <w:proofErr w:type="gramEnd"/>
      <w:r w:rsidR="00646946">
        <w:t xml:space="preserve"> sair de janela</w:t>
      </w:r>
    </w:p>
    <w:p w14:paraId="59D46492" w14:textId="6AF622E0" w:rsidR="00D330A1" w:rsidRDefault="00A7503F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Heurística</w:t>
      </w:r>
      <w:r w:rsidR="00D330A1">
        <w:rPr>
          <w:rStyle w:val="RefernciaIntensa"/>
        </w:rPr>
        <w:t>:</w:t>
      </w:r>
      <w:r w:rsidR="00D069E6">
        <w:rPr>
          <w:rStyle w:val="RefernciaIntensa"/>
        </w:rPr>
        <w:t xml:space="preserve"> </w:t>
      </w:r>
      <w:r w:rsidR="00646946">
        <w:t>H2-3 – U</w:t>
      </w:r>
      <w:r w:rsidR="00D069E6" w:rsidRPr="00D069E6">
        <w:t>tilizador controla e exerce livre arbítrio</w:t>
      </w:r>
    </w:p>
    <w:p w14:paraId="44230942" w14:textId="5A66EF4A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Descrição:</w:t>
      </w:r>
      <w:r w:rsidR="00A7503F">
        <w:rPr>
          <w:rStyle w:val="RefernciaIntensa"/>
        </w:rPr>
        <w:t xml:space="preserve"> </w:t>
      </w:r>
      <w:r w:rsidR="00C45AB2">
        <w:t>A</w:t>
      </w:r>
      <w:r w:rsidR="00D069E6" w:rsidRPr="00A7503F">
        <w:t xml:space="preserve"> partir do m</w:t>
      </w:r>
      <w:r w:rsidR="00646946">
        <w:t>omento em que utilizador acede ao local onde pode ver a linha e os horários de metros</w:t>
      </w:r>
      <w:r w:rsidR="00D069E6" w:rsidRPr="00A7503F">
        <w:t xml:space="preserve">, não tem como sair </w:t>
      </w:r>
      <w:r w:rsidR="00A7503F" w:rsidRPr="00A7503F">
        <w:t xml:space="preserve">sem </w:t>
      </w:r>
      <w:r w:rsidR="00C45AB2">
        <w:t>voltar ao ecrã inicial do sistema</w:t>
      </w:r>
      <w:r w:rsidR="00646946">
        <w:t>, ficando preso naquela janela</w:t>
      </w:r>
    </w:p>
    <w:p w14:paraId="0F27091D" w14:textId="523E05E6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>:</w:t>
      </w:r>
      <w:r w:rsidR="00A7503F">
        <w:rPr>
          <w:rStyle w:val="RefernciaIntensa"/>
        </w:rPr>
        <w:t xml:space="preserve"> </w:t>
      </w:r>
      <w:r w:rsidR="00C45AB2">
        <w:t>A</w:t>
      </w:r>
      <w:r w:rsidR="00A7503F" w:rsidRPr="00A7503F">
        <w:t>dicionar</w:t>
      </w:r>
      <w:proofErr w:type="gramEnd"/>
      <w:r w:rsidR="00A7503F" w:rsidRPr="00A7503F">
        <w:t xml:space="preserve"> um botão de voltar a esta janela</w:t>
      </w:r>
    </w:p>
    <w:p w14:paraId="679552BB" w14:textId="1A68A1C6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Severidade:</w:t>
      </w:r>
      <w:r w:rsidR="00A7503F" w:rsidRPr="00A7503F">
        <w:t xml:space="preserve"> 4</w:t>
      </w:r>
    </w:p>
    <w:p w14:paraId="5E400A62" w14:textId="77777777" w:rsidR="00D330A1" w:rsidRPr="00D330A1" w:rsidRDefault="00D330A1" w:rsidP="00D330A1">
      <w:pPr>
        <w:spacing w:before="120" w:after="120"/>
        <w:ind w:firstLine="0"/>
        <w:rPr>
          <w:rStyle w:val="RefernciaIntensa"/>
        </w:rPr>
      </w:pPr>
    </w:p>
    <w:p w14:paraId="4A0E5D00" w14:textId="4B46E89E" w:rsidR="0088421A" w:rsidRDefault="00D330A1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Problema:</w:t>
      </w:r>
      <w:r w:rsidR="00547837">
        <w:rPr>
          <w:rStyle w:val="RefernciaIntensa"/>
        </w:rPr>
        <w:t xml:space="preserve"> </w:t>
      </w:r>
      <w:r w:rsidR="00C45AB2">
        <w:t>Botão sem finalidade</w:t>
      </w:r>
    </w:p>
    <w:p w14:paraId="3E502BA1" w14:textId="2EADBE36" w:rsidR="00D330A1" w:rsidRPr="00D069E6" w:rsidRDefault="00A7503F" w:rsidP="00D330A1">
      <w:pPr>
        <w:spacing w:before="120" w:after="120"/>
        <w:ind w:left="360" w:firstLine="0"/>
      </w:pPr>
      <w:r>
        <w:rPr>
          <w:rStyle w:val="RefernciaIntensa"/>
        </w:rPr>
        <w:t>Heurística</w:t>
      </w:r>
      <w:r w:rsidR="00D330A1">
        <w:rPr>
          <w:rStyle w:val="RefernciaIntensa"/>
        </w:rPr>
        <w:t>:</w:t>
      </w:r>
      <w:r w:rsidR="00D069E6">
        <w:rPr>
          <w:rStyle w:val="RefernciaIntensa"/>
        </w:rPr>
        <w:t xml:space="preserve"> </w:t>
      </w:r>
      <w:r w:rsidR="00646946">
        <w:t>H2-5 – Evitar erros</w:t>
      </w:r>
      <w:r w:rsidR="00D069E6" w:rsidRPr="00D069E6">
        <w:t xml:space="preserve"> </w:t>
      </w:r>
    </w:p>
    <w:p w14:paraId="24A6A518" w14:textId="30AEC2AD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</w:t>
      </w:r>
      <w:proofErr w:type="gramStart"/>
      <w:r>
        <w:rPr>
          <w:rStyle w:val="RefernciaIntensa"/>
        </w:rPr>
        <w:t>:</w:t>
      </w:r>
      <w:r w:rsidR="00A7503F">
        <w:rPr>
          <w:rStyle w:val="RefernciaIntensa"/>
        </w:rPr>
        <w:t xml:space="preserve"> </w:t>
      </w:r>
      <w:r w:rsidR="00C45AB2">
        <w:t>N</w:t>
      </w:r>
      <w:r w:rsidR="00A7503F" w:rsidRPr="00A7503F">
        <w:t>o</w:t>
      </w:r>
      <w:proofErr w:type="gramEnd"/>
      <w:r w:rsidR="00A7503F" w:rsidRPr="00A7503F">
        <w:t xml:space="preserve"> menu de pesquisa de músicas, ao lado da lupa para pesquisar, existe um botão +, que não realiza qualquer ação</w:t>
      </w:r>
      <w:r w:rsidR="00C45AB2">
        <w:t>. A existência deste botão apenas leva à confusão do utilizador</w:t>
      </w:r>
    </w:p>
    <w:p w14:paraId="281848E3" w14:textId="569D9E62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>:</w:t>
      </w:r>
      <w:r w:rsidR="00C45AB2">
        <w:t xml:space="preserve"> R</w:t>
      </w:r>
      <w:r w:rsidR="00A7503F" w:rsidRPr="00A7503F">
        <w:t>emover</w:t>
      </w:r>
      <w:proofErr w:type="gramEnd"/>
      <w:r w:rsidR="00A7503F" w:rsidRPr="00A7503F">
        <w:t xml:space="preserve"> o botão</w:t>
      </w:r>
      <w:r w:rsidR="00C45AB2">
        <w:t xml:space="preserve"> extra</w:t>
      </w:r>
    </w:p>
    <w:p w14:paraId="46B0E4A9" w14:textId="4980C36F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Severidade:</w:t>
      </w:r>
      <w:r w:rsidR="00A7503F">
        <w:rPr>
          <w:rStyle w:val="RefernciaIntensa"/>
        </w:rPr>
        <w:t xml:space="preserve"> </w:t>
      </w:r>
      <w:r w:rsidR="00A7503F" w:rsidRPr="00A7503F">
        <w:t>3</w:t>
      </w:r>
    </w:p>
    <w:p w14:paraId="7B44B8C6" w14:textId="77777777" w:rsidR="00D330A1" w:rsidRPr="00D330A1" w:rsidRDefault="00D330A1" w:rsidP="00D330A1">
      <w:pPr>
        <w:spacing w:before="120" w:after="120"/>
        <w:ind w:firstLine="0"/>
        <w:rPr>
          <w:rStyle w:val="RefernciaIntensa"/>
        </w:rPr>
      </w:pPr>
    </w:p>
    <w:p w14:paraId="0B69EE23" w14:textId="778390FB" w:rsidR="00D330A1" w:rsidRDefault="00D330A1" w:rsidP="00D330A1">
      <w:pPr>
        <w:pStyle w:val="Listacommarcas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Problema:</w:t>
      </w:r>
      <w:r w:rsidR="00547837">
        <w:rPr>
          <w:rStyle w:val="RefernciaIntensa"/>
        </w:rPr>
        <w:t xml:space="preserve"> </w:t>
      </w:r>
      <w:r w:rsidR="00C45AB2">
        <w:t>Botão sem finalidade</w:t>
      </w:r>
    </w:p>
    <w:p w14:paraId="42307EEE" w14:textId="4058684F" w:rsidR="00D330A1" w:rsidRDefault="00A7503F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Heurística</w:t>
      </w:r>
      <w:r w:rsidR="00D330A1">
        <w:rPr>
          <w:rStyle w:val="RefernciaIntensa"/>
        </w:rPr>
        <w:t>:</w:t>
      </w:r>
      <w:r w:rsidR="00D069E6">
        <w:rPr>
          <w:rStyle w:val="RefernciaIntensa"/>
        </w:rPr>
        <w:t xml:space="preserve"> </w:t>
      </w:r>
      <w:r w:rsidR="00646946">
        <w:t>H2-5</w:t>
      </w:r>
      <w:r w:rsidR="00D069E6" w:rsidRPr="00D069E6">
        <w:t xml:space="preserve"> – </w:t>
      </w:r>
      <w:r w:rsidR="00646946">
        <w:t>Evitar erros</w:t>
      </w:r>
    </w:p>
    <w:p w14:paraId="598245A7" w14:textId="35889555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</w:t>
      </w:r>
      <w:proofErr w:type="gramStart"/>
      <w:r>
        <w:rPr>
          <w:rStyle w:val="RefernciaIntensa"/>
        </w:rPr>
        <w:t>:</w:t>
      </w:r>
      <w:r w:rsidR="00A7503F">
        <w:rPr>
          <w:rStyle w:val="RefernciaIntensa"/>
        </w:rPr>
        <w:t xml:space="preserve"> </w:t>
      </w:r>
      <w:r w:rsidR="00C45AB2">
        <w:t>N</w:t>
      </w:r>
      <w:r w:rsidR="00A7503F" w:rsidRPr="00A7503F">
        <w:t>o</w:t>
      </w:r>
      <w:proofErr w:type="gramEnd"/>
      <w:r w:rsidR="00A7503F" w:rsidRPr="00A7503F">
        <w:t xml:space="preserve"> menu de pesquisa de músicas</w:t>
      </w:r>
      <w:r w:rsidR="00A7503F">
        <w:t xml:space="preserve"> por género, ao lado da seta para abrir um menu dropdown</w:t>
      </w:r>
      <w:r w:rsidR="00A7503F" w:rsidRPr="00A7503F">
        <w:t>, existe um botã</w:t>
      </w:r>
      <w:r w:rsidR="00A7503F">
        <w:t>o -</w:t>
      </w:r>
      <w:r w:rsidR="00A7503F" w:rsidRPr="00A7503F">
        <w:t>, que não realiza qualquer ação</w:t>
      </w:r>
      <w:r w:rsidR="00C45AB2">
        <w:t>, e deixa o utilizador confuso relativamente à sua finalidade</w:t>
      </w:r>
    </w:p>
    <w:p w14:paraId="1ED0F74F" w14:textId="1A03179A" w:rsidR="00A7503F" w:rsidRDefault="00A7503F" w:rsidP="00A7503F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>:</w:t>
      </w:r>
      <w:r w:rsidR="00C45AB2">
        <w:t xml:space="preserve"> R</w:t>
      </w:r>
      <w:r w:rsidRPr="00A7503F">
        <w:t>emover</w:t>
      </w:r>
      <w:proofErr w:type="gramEnd"/>
      <w:r w:rsidRPr="00A7503F">
        <w:t xml:space="preserve"> o botão</w:t>
      </w:r>
      <w:r w:rsidR="00C45AB2">
        <w:t xml:space="preserve"> extra</w:t>
      </w:r>
    </w:p>
    <w:p w14:paraId="51AC5C2D" w14:textId="77777777" w:rsidR="00A7503F" w:rsidRDefault="00A7503F" w:rsidP="00A7503F">
      <w:pPr>
        <w:spacing w:before="120" w:after="120"/>
        <w:ind w:left="360" w:firstLine="0"/>
      </w:pPr>
      <w:r>
        <w:rPr>
          <w:rStyle w:val="RefernciaIntensa"/>
        </w:rPr>
        <w:t xml:space="preserve">Severidade: </w:t>
      </w:r>
      <w:r w:rsidRPr="00A7503F">
        <w:t>3</w:t>
      </w:r>
    </w:p>
    <w:p w14:paraId="2DBA3546" w14:textId="77777777" w:rsidR="00C45AB2" w:rsidRDefault="00C45AB2" w:rsidP="00A7503F">
      <w:pPr>
        <w:spacing w:before="120" w:after="120"/>
        <w:ind w:left="360" w:firstLine="0"/>
      </w:pPr>
    </w:p>
    <w:p w14:paraId="7185929C" w14:textId="0C92F464" w:rsidR="00C45AB2" w:rsidRDefault="00C45AB2" w:rsidP="00C45AB2">
      <w:pPr>
        <w:pStyle w:val="Listacommarcas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Problema</w:t>
      </w:r>
      <w:proofErr w:type="gramStart"/>
      <w:r>
        <w:rPr>
          <w:rStyle w:val="RefernciaIntensa"/>
        </w:rPr>
        <w:t xml:space="preserve">: </w:t>
      </w:r>
      <w:r w:rsidR="00646946">
        <w:t>Fácil</w:t>
      </w:r>
      <w:proofErr w:type="gramEnd"/>
      <w:r>
        <w:t xml:space="preserve"> perder o pedido</w:t>
      </w:r>
    </w:p>
    <w:p w14:paraId="2C566987" w14:textId="6EF1AD7C" w:rsidR="00C45AB2" w:rsidRDefault="00C45AB2" w:rsidP="00C45AB2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 xml:space="preserve">Heurística: </w:t>
      </w:r>
      <w:r w:rsidR="00646946">
        <w:t>H2-5 – E</w:t>
      </w:r>
      <w:r w:rsidRPr="00D069E6">
        <w:t>vitar erros</w:t>
      </w:r>
    </w:p>
    <w:p w14:paraId="0A1B2774" w14:textId="2F02CE96" w:rsidR="00C45AB2" w:rsidRDefault="00C45AB2" w:rsidP="00C45AB2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 xml:space="preserve">Descrição: </w:t>
      </w:r>
      <w:r>
        <w:t>O</w:t>
      </w:r>
      <w:r w:rsidRPr="00A7503F">
        <w:t xml:space="preserve"> utilizador, quando está a efetuar um pedido, pode clicar para voltar ao ecrã inicial e perder todo o seu pedido sem qualquer </w:t>
      </w:r>
      <w:r>
        <w:t xml:space="preserve">diálogo de </w:t>
      </w:r>
      <w:r w:rsidRPr="00A7503F">
        <w:t>confirmação</w:t>
      </w:r>
      <w:r w:rsidR="00646946">
        <w:t>, sendo um erro bastante fácil de acontecer</w:t>
      </w:r>
    </w:p>
    <w:p w14:paraId="4EC54496" w14:textId="77777777" w:rsidR="00C45AB2" w:rsidRDefault="00C45AB2" w:rsidP="00C45AB2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 xml:space="preserve">: </w:t>
      </w:r>
      <w:r>
        <w:t>A</w:t>
      </w:r>
      <w:r w:rsidRPr="00A7503F">
        <w:t>dicionar</w:t>
      </w:r>
      <w:proofErr w:type="gramEnd"/>
      <w:r w:rsidRPr="00A7503F">
        <w:t xml:space="preserve"> um diálogo de confirmação a esta operação</w:t>
      </w:r>
    </w:p>
    <w:p w14:paraId="6DD07781" w14:textId="5E6A43DC" w:rsidR="00C45AB2" w:rsidRDefault="00C45AB2" w:rsidP="00C45AB2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 xml:space="preserve">Severidade: </w:t>
      </w:r>
      <w:r>
        <w:t>3</w:t>
      </w:r>
    </w:p>
    <w:p w14:paraId="45E97955" w14:textId="77777777" w:rsidR="00D330A1" w:rsidRDefault="00D330A1" w:rsidP="00D330A1">
      <w:pPr>
        <w:pStyle w:val="Listacommarcas"/>
        <w:numPr>
          <w:ilvl w:val="0"/>
          <w:numId w:val="0"/>
        </w:numPr>
        <w:spacing w:before="120" w:after="120"/>
        <w:ind w:left="360"/>
        <w:rPr>
          <w:rStyle w:val="RefernciaIntensa"/>
        </w:rPr>
      </w:pPr>
    </w:p>
    <w:p w14:paraId="2CACC80D" w14:textId="10BE2628" w:rsidR="00D330A1" w:rsidRDefault="00D330A1" w:rsidP="00D330A1">
      <w:pPr>
        <w:pStyle w:val="Listacommarcas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Problema:</w:t>
      </w:r>
      <w:r w:rsidR="00547837">
        <w:rPr>
          <w:rStyle w:val="RefernciaIntensa"/>
        </w:rPr>
        <w:t xml:space="preserve"> </w:t>
      </w:r>
      <w:r w:rsidR="00646946">
        <w:t>Formato de botão discrepante</w:t>
      </w:r>
    </w:p>
    <w:p w14:paraId="28071D90" w14:textId="5CCCD1A8" w:rsidR="00D330A1" w:rsidRDefault="00A7503F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Heurística</w:t>
      </w:r>
      <w:r w:rsidR="00D330A1">
        <w:rPr>
          <w:rStyle w:val="RefernciaIntensa"/>
        </w:rPr>
        <w:t>:</w:t>
      </w:r>
      <w:r w:rsidR="00D069E6">
        <w:rPr>
          <w:rStyle w:val="RefernciaIntensa"/>
        </w:rPr>
        <w:t xml:space="preserve"> </w:t>
      </w:r>
      <w:r w:rsidR="00D069E6" w:rsidRPr="00D069E6">
        <w:t>H2-4 – consistência e adesão a normas</w:t>
      </w:r>
    </w:p>
    <w:p w14:paraId="3405E9AA" w14:textId="2C3C443F" w:rsidR="00D330A1" w:rsidRPr="00A7503F" w:rsidRDefault="00D330A1" w:rsidP="00D330A1">
      <w:pPr>
        <w:spacing w:before="120" w:after="120"/>
        <w:ind w:left="360" w:firstLine="0"/>
      </w:pPr>
      <w:r>
        <w:rPr>
          <w:rStyle w:val="RefernciaIntensa"/>
        </w:rPr>
        <w:t>Descrição:</w:t>
      </w:r>
      <w:r w:rsidR="00A7503F">
        <w:rPr>
          <w:rStyle w:val="RefernciaIntensa"/>
        </w:rPr>
        <w:t xml:space="preserve"> </w:t>
      </w:r>
      <w:r w:rsidR="00C45AB2">
        <w:t>O</w:t>
      </w:r>
      <w:r w:rsidR="00A7503F" w:rsidRPr="00A7503F">
        <w:t xml:space="preserve"> botão existente na janela de erro tem um formato diferente de todos os restantes botões na aplicação</w:t>
      </w:r>
      <w:r w:rsidR="00646946">
        <w:t xml:space="preserve"> (retangular </w:t>
      </w:r>
      <w:proofErr w:type="spellStart"/>
      <w:r w:rsidR="00646946">
        <w:t>vs</w:t>
      </w:r>
      <w:proofErr w:type="spellEnd"/>
      <w:r w:rsidR="00646946">
        <w:t xml:space="preserve"> redondo)</w:t>
      </w:r>
      <w:r w:rsidR="00A7503F" w:rsidRPr="00A7503F">
        <w:t>, o que não é consistente</w:t>
      </w:r>
      <w:r w:rsidR="00C45AB2">
        <w:t xml:space="preserve"> com a restante interface.</w:t>
      </w:r>
    </w:p>
    <w:p w14:paraId="61E1FC1E" w14:textId="019A5AAB" w:rsidR="00D330A1" w:rsidRPr="00A7503F" w:rsidRDefault="00D330A1" w:rsidP="00D330A1">
      <w:pPr>
        <w:spacing w:before="120" w:after="120"/>
        <w:ind w:left="360" w:firstLine="0"/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>:</w:t>
      </w:r>
      <w:r w:rsidR="00A7503F">
        <w:rPr>
          <w:rStyle w:val="RefernciaIntensa"/>
        </w:rPr>
        <w:t xml:space="preserve"> </w:t>
      </w:r>
      <w:r w:rsidR="00C45AB2">
        <w:t>M</w:t>
      </w:r>
      <w:r w:rsidR="00A7503F" w:rsidRPr="00A7503F">
        <w:t>udar</w:t>
      </w:r>
      <w:proofErr w:type="gramEnd"/>
      <w:r w:rsidR="00A7503F" w:rsidRPr="00A7503F">
        <w:t xml:space="preserve"> o formato do botão para uma bola</w:t>
      </w:r>
    </w:p>
    <w:p w14:paraId="66A2964F" w14:textId="5E283575" w:rsidR="00D330A1" w:rsidRDefault="00D330A1" w:rsidP="00D040D3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Severidade:</w:t>
      </w:r>
      <w:r w:rsidR="00A7503F">
        <w:rPr>
          <w:rStyle w:val="RefernciaIntensa"/>
        </w:rPr>
        <w:t xml:space="preserve"> </w:t>
      </w:r>
      <w:r w:rsidR="00A7503F" w:rsidRPr="00A7503F">
        <w:t>2</w:t>
      </w:r>
    </w:p>
    <w:p w14:paraId="5ACAE5B4" w14:textId="77777777" w:rsidR="00D330A1" w:rsidRDefault="00D330A1" w:rsidP="00D330A1">
      <w:pPr>
        <w:pStyle w:val="Listacommarcas"/>
        <w:numPr>
          <w:ilvl w:val="0"/>
          <w:numId w:val="0"/>
        </w:numPr>
        <w:spacing w:before="120" w:after="120"/>
        <w:rPr>
          <w:rStyle w:val="RefernciaIntensa"/>
        </w:rPr>
      </w:pPr>
    </w:p>
    <w:p w14:paraId="2CB97414" w14:textId="473D7D63" w:rsidR="00D330A1" w:rsidRDefault="00D330A1" w:rsidP="00D330A1">
      <w:pPr>
        <w:pStyle w:val="Listacommarcas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Problema:</w:t>
      </w:r>
      <w:r w:rsidR="00547837">
        <w:rPr>
          <w:rStyle w:val="RefernciaIntensa"/>
        </w:rPr>
        <w:t xml:space="preserve"> </w:t>
      </w:r>
      <w:r w:rsidR="00646946">
        <w:t>Localização de botão trocada</w:t>
      </w:r>
    </w:p>
    <w:p w14:paraId="0132A631" w14:textId="5AD3C8ED" w:rsidR="00D330A1" w:rsidRDefault="00A7503F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Heurística</w:t>
      </w:r>
      <w:r w:rsidR="00D330A1">
        <w:rPr>
          <w:rStyle w:val="RefernciaIntensa"/>
        </w:rPr>
        <w:t>:</w:t>
      </w:r>
      <w:r w:rsidR="00D069E6">
        <w:rPr>
          <w:rStyle w:val="RefernciaIntensa"/>
        </w:rPr>
        <w:t xml:space="preserve"> </w:t>
      </w:r>
      <w:r w:rsidR="00646946">
        <w:t>H2-4 – C</w:t>
      </w:r>
      <w:r w:rsidR="00D069E6" w:rsidRPr="00D069E6">
        <w:t>onsistência e adesão a normas</w:t>
      </w:r>
    </w:p>
    <w:p w14:paraId="0F1E5C21" w14:textId="5A95D0AD" w:rsidR="00D330A1" w:rsidRPr="00A7503F" w:rsidRDefault="00D330A1" w:rsidP="00D330A1">
      <w:pPr>
        <w:spacing w:before="120" w:after="120"/>
        <w:ind w:left="360" w:firstLine="0"/>
        <w:rPr>
          <w:rStyle w:val="RefernciaIntensa"/>
          <w:b w:val="0"/>
        </w:rPr>
      </w:pPr>
      <w:r>
        <w:rPr>
          <w:rStyle w:val="RefernciaIntensa"/>
        </w:rPr>
        <w:t>Descrição:</w:t>
      </w:r>
      <w:r w:rsidR="00A7503F">
        <w:rPr>
          <w:rStyle w:val="RefernciaIntensa"/>
        </w:rPr>
        <w:t xml:space="preserve"> </w:t>
      </w:r>
      <w:r w:rsidR="00C45AB2">
        <w:t>O</w:t>
      </w:r>
      <w:r w:rsidR="00A7503F" w:rsidRPr="00A7503F">
        <w:t xml:space="preserve"> botão de voltar na janela de iniciar</w:t>
      </w:r>
      <w:r w:rsidR="00C45AB2">
        <w:t xml:space="preserve"> sessão</w:t>
      </w:r>
      <w:r w:rsidR="00A7503F" w:rsidRPr="00A7503F">
        <w:t xml:space="preserve"> aparece do lado oposto de toda a restante interface</w:t>
      </w:r>
      <w:r w:rsidR="00C45AB2">
        <w:t>, aparecendo neste caso no canto inferior direito, e na restante interface no canto inferior esquerdo</w:t>
      </w:r>
    </w:p>
    <w:p w14:paraId="1AC1058E" w14:textId="7E57AD5A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>:</w:t>
      </w:r>
      <w:r w:rsidR="00646946">
        <w:rPr>
          <w:rStyle w:val="RefernciaIntensa"/>
        </w:rPr>
        <w:t xml:space="preserve"> </w:t>
      </w:r>
      <w:r w:rsidR="00646946">
        <w:t>M</w:t>
      </w:r>
      <w:r w:rsidR="00A7503F" w:rsidRPr="00A7503F">
        <w:t>udar</w:t>
      </w:r>
      <w:proofErr w:type="gramEnd"/>
      <w:r w:rsidR="00A7503F" w:rsidRPr="00A7503F">
        <w:t xml:space="preserve"> o lado no qual o botão aparece</w:t>
      </w:r>
    </w:p>
    <w:p w14:paraId="297D593C" w14:textId="3D0B1925" w:rsidR="00D330A1" w:rsidRDefault="00D330A1" w:rsidP="00C45AB2">
      <w:pPr>
        <w:spacing w:before="120" w:after="120"/>
        <w:ind w:left="360" w:firstLine="0"/>
      </w:pPr>
      <w:r>
        <w:rPr>
          <w:rStyle w:val="RefernciaIntensa"/>
        </w:rPr>
        <w:t>Severidade:</w:t>
      </w:r>
      <w:r w:rsidR="00A7503F">
        <w:rPr>
          <w:rStyle w:val="RefernciaIntensa"/>
        </w:rPr>
        <w:t xml:space="preserve"> </w:t>
      </w:r>
      <w:r w:rsidR="00A7503F" w:rsidRPr="00A7503F">
        <w:t>2</w:t>
      </w:r>
    </w:p>
    <w:p w14:paraId="437995E2" w14:textId="77777777" w:rsidR="00C45AB2" w:rsidRDefault="00C45AB2" w:rsidP="00C45AB2">
      <w:pPr>
        <w:spacing w:before="120" w:after="120"/>
        <w:ind w:left="360" w:firstLine="0"/>
      </w:pPr>
    </w:p>
    <w:p w14:paraId="60E24934" w14:textId="77777777" w:rsidR="00C45AB2" w:rsidRPr="00234873" w:rsidRDefault="00C45AB2" w:rsidP="00C45AB2">
      <w:pPr>
        <w:pStyle w:val="PargrafodaLista"/>
        <w:numPr>
          <w:ilvl w:val="0"/>
          <w:numId w:val="11"/>
        </w:numPr>
        <w:spacing w:before="120" w:after="120"/>
      </w:pPr>
      <w:r>
        <w:rPr>
          <w:rStyle w:val="RefernciaIntensa"/>
        </w:rPr>
        <w:t>Problema</w:t>
      </w:r>
      <w:proofErr w:type="gramStart"/>
      <w:r>
        <w:rPr>
          <w:rStyle w:val="RefernciaIntensa"/>
        </w:rPr>
        <w:t xml:space="preserve">: </w:t>
      </w:r>
      <w:r>
        <w:t>E</w:t>
      </w:r>
      <w:r w:rsidRPr="00234873">
        <w:t>fetuar</w:t>
      </w:r>
      <w:proofErr w:type="gramEnd"/>
      <w:r w:rsidRPr="00234873">
        <w:t xml:space="preserve"> pedido </w:t>
      </w:r>
      <w:r>
        <w:t>vazio</w:t>
      </w:r>
    </w:p>
    <w:p w14:paraId="641F3604" w14:textId="648975EC" w:rsidR="00C45AB2" w:rsidRDefault="00C45AB2" w:rsidP="00C45AB2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 xml:space="preserve">Heurística: </w:t>
      </w:r>
      <w:r w:rsidR="00646946">
        <w:t>H2-5 – E</w:t>
      </w:r>
      <w:r w:rsidRPr="00D069E6">
        <w:t>vitar erros</w:t>
      </w:r>
    </w:p>
    <w:p w14:paraId="1C682766" w14:textId="61B0E6DF" w:rsidR="00C45AB2" w:rsidRDefault="00C45AB2" w:rsidP="00C45AB2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lastRenderedPageBreak/>
        <w:t xml:space="preserve">Descrição: </w:t>
      </w:r>
      <w:r>
        <w:t>O</w:t>
      </w:r>
      <w:r w:rsidRPr="00A7503F">
        <w:t xml:space="preserve"> utilizador pode efetuar um pedido sem ter nada na lista de compras</w:t>
      </w:r>
      <w:r>
        <w:t>, que posteriormente leva a uma janela de erro.</w:t>
      </w:r>
      <w:r w:rsidR="00646946">
        <w:t xml:space="preserve"> Esta janela de erro é evitável, se for óbvio que ainda não se pode carregar no botão</w:t>
      </w:r>
    </w:p>
    <w:p w14:paraId="62BC35C4" w14:textId="77777777" w:rsidR="00C45AB2" w:rsidRPr="00A7503F" w:rsidRDefault="00C45AB2" w:rsidP="00C45AB2">
      <w:pPr>
        <w:spacing w:before="120" w:after="120"/>
        <w:ind w:left="360" w:firstLine="0"/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 xml:space="preserve">: </w:t>
      </w:r>
      <w:r>
        <w:t>T</w:t>
      </w:r>
      <w:r w:rsidRPr="00A7503F">
        <w:t>ornar</w:t>
      </w:r>
      <w:proofErr w:type="gramEnd"/>
      <w:r w:rsidRPr="00A7503F">
        <w:t xml:space="preserve"> o botão impossível de clicar nesta situação</w:t>
      </w:r>
    </w:p>
    <w:p w14:paraId="1DDDCBDB" w14:textId="2A77C7C9" w:rsidR="00C45AB2" w:rsidRPr="00C45AB2" w:rsidRDefault="00C45AB2" w:rsidP="00C45AB2">
      <w:pPr>
        <w:spacing w:before="120" w:after="120"/>
        <w:ind w:left="360" w:firstLine="0"/>
        <w:rPr>
          <w:b/>
          <w:bCs/>
          <w:smallCaps/>
          <w:color w:val="5B9BD5" w:themeColor="accent1"/>
          <w:spacing w:val="5"/>
        </w:rPr>
      </w:pPr>
      <w:r>
        <w:rPr>
          <w:rStyle w:val="RefernciaIntensa"/>
        </w:rPr>
        <w:t xml:space="preserve">Severidade: </w:t>
      </w:r>
      <w:r w:rsidRPr="00A7503F">
        <w:t>2</w:t>
      </w:r>
    </w:p>
    <w:p w14:paraId="63539626" w14:textId="77777777" w:rsidR="00C45AB2" w:rsidRDefault="00C45AB2" w:rsidP="00C45AB2">
      <w:pPr>
        <w:spacing w:before="120" w:after="120"/>
        <w:ind w:left="360" w:firstLine="0"/>
      </w:pPr>
    </w:p>
    <w:p w14:paraId="2086606F" w14:textId="77777777" w:rsidR="00C45AB2" w:rsidRDefault="00C45AB2" w:rsidP="00C45AB2">
      <w:pPr>
        <w:pStyle w:val="Listacommarcas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 xml:space="preserve">Problema: </w:t>
      </w:r>
      <w:r>
        <w:t>Opção diferente da restante interface</w:t>
      </w:r>
    </w:p>
    <w:p w14:paraId="5E2E4130" w14:textId="32E9D3D2" w:rsidR="00C45AB2" w:rsidRDefault="00C45AB2" w:rsidP="00C45AB2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 xml:space="preserve">Heurística: </w:t>
      </w:r>
      <w:r w:rsidR="00BF01A7">
        <w:t>H2-4 – C</w:t>
      </w:r>
      <w:r w:rsidRPr="00D069E6">
        <w:t>onsistência e adesão a normas</w:t>
      </w:r>
    </w:p>
    <w:p w14:paraId="2F87B77D" w14:textId="26CE0D36" w:rsidR="00C45AB2" w:rsidRDefault="00C45AB2" w:rsidP="00C45AB2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 xml:space="preserve">Descrição: </w:t>
      </w:r>
      <w:r>
        <w:t>O</w:t>
      </w:r>
      <w:r w:rsidRPr="00A7503F">
        <w:t xml:space="preserve"> botão existente na janela de erro tem um </w:t>
      </w:r>
      <w:r>
        <w:t>texto</w:t>
      </w:r>
      <w:r w:rsidRPr="00A7503F">
        <w:t xml:space="preserve"> diferente de todos os restantes botões na aplicação, o que não é consistente</w:t>
      </w:r>
      <w:r w:rsidR="00646946">
        <w:t>. Aparece, neste bo</w:t>
      </w:r>
      <w:r>
        <w:t>tão, um ok, e em toda a restante aplicaç</w:t>
      </w:r>
      <w:bookmarkStart w:id="0" w:name="_GoBack"/>
      <w:bookmarkEnd w:id="0"/>
      <w:r>
        <w:t>ão um certo</w:t>
      </w:r>
    </w:p>
    <w:p w14:paraId="04970337" w14:textId="77777777" w:rsidR="00C45AB2" w:rsidRDefault="00C45AB2" w:rsidP="00C45AB2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</w:t>
      </w:r>
      <w:proofErr w:type="gramStart"/>
      <w:r>
        <w:rPr>
          <w:rStyle w:val="RefernciaIntensa"/>
        </w:rPr>
        <w:t xml:space="preserve">: </w:t>
      </w:r>
      <w:r>
        <w:t>M</w:t>
      </w:r>
      <w:r w:rsidRPr="00A7503F">
        <w:t>udar</w:t>
      </w:r>
      <w:proofErr w:type="gramEnd"/>
      <w:r w:rsidRPr="00A7503F">
        <w:t xml:space="preserve"> o </w:t>
      </w:r>
      <w:r>
        <w:t>conteúdo</w:t>
      </w:r>
      <w:r w:rsidRPr="00A7503F">
        <w:t xml:space="preserve"> do botão para </w:t>
      </w:r>
      <w:r>
        <w:t>um certo</w:t>
      </w:r>
    </w:p>
    <w:p w14:paraId="30630F6D" w14:textId="77777777" w:rsidR="00C45AB2" w:rsidRDefault="00C45AB2" w:rsidP="00C45AB2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 xml:space="preserve">Severidade: </w:t>
      </w:r>
      <w:r w:rsidRPr="00A7503F">
        <w:t>1</w:t>
      </w:r>
    </w:p>
    <w:p w14:paraId="3FF7CD28" w14:textId="77777777" w:rsidR="00C45AB2" w:rsidRDefault="00C45AB2" w:rsidP="00C45AB2">
      <w:pPr>
        <w:spacing w:before="120" w:after="120"/>
        <w:ind w:left="360" w:firstLine="0"/>
        <w:rPr>
          <w:rStyle w:val="RefernciaIntensa"/>
        </w:rPr>
      </w:pPr>
    </w:p>
    <w:sectPr w:rsidR="00C45AB2" w:rsidSect="00C96D14">
      <w:footerReference w:type="default" r:id="rId8"/>
      <w:headerReference w:type="first" r:id="rId9"/>
      <w:footerReference w:type="first" r:id="rId10"/>
      <w:pgSz w:w="11900" w:h="16840"/>
      <w:pgMar w:top="1188" w:right="1701" w:bottom="1417" w:left="1701" w:header="8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B9D02" w14:textId="77777777" w:rsidR="00200FB9" w:rsidRDefault="00200FB9" w:rsidP="00AA0C87">
      <w:r>
        <w:separator/>
      </w:r>
    </w:p>
  </w:endnote>
  <w:endnote w:type="continuationSeparator" w:id="0">
    <w:p w14:paraId="75C2B83B" w14:textId="77777777" w:rsidR="00200FB9" w:rsidRDefault="00200FB9" w:rsidP="00AA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5967C" w14:textId="77777777" w:rsidR="00C96D14" w:rsidRDefault="00C96D14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BF01A7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BF01A7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35BA649A" w14:textId="77777777" w:rsidR="00C96D14" w:rsidRDefault="00C96D14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AD5B" w14:textId="77777777" w:rsidR="00131FB0" w:rsidRDefault="00131FB0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BF01A7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BF01A7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1C3B9C20" w14:textId="0AA83EEB" w:rsidR="00131FB0" w:rsidRDefault="00131FB0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38A2D" w14:textId="77777777" w:rsidR="00200FB9" w:rsidRDefault="00200FB9" w:rsidP="00AA0C87">
      <w:r>
        <w:separator/>
      </w:r>
    </w:p>
  </w:footnote>
  <w:footnote w:type="continuationSeparator" w:id="0">
    <w:p w14:paraId="5894030F" w14:textId="77777777" w:rsidR="00200FB9" w:rsidRDefault="00200FB9" w:rsidP="00AA0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D4EC0" w14:textId="77777777" w:rsidR="00AA0C87" w:rsidRDefault="00AA0C87" w:rsidP="00AA0C87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329B7506" wp14:editId="10E546F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48F260C" wp14:editId="02B34D2A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402F79D" w14:textId="1278DF14" w:rsidR="00AA0C87" w:rsidRDefault="00A7503F" w:rsidP="00AA0C87">
    <w:pPr>
      <w:pStyle w:val="Subttulo"/>
      <w:jc w:val="center"/>
    </w:pPr>
    <w:r>
      <w:t>Grupo 038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7750F"/>
    <w:multiLevelType w:val="hybridMultilevel"/>
    <w:tmpl w:val="908260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C0E2B"/>
    <w:multiLevelType w:val="hybridMultilevel"/>
    <w:tmpl w:val="50E23D82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511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8277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61784F"/>
    <w:multiLevelType w:val="hybridMultilevel"/>
    <w:tmpl w:val="8486A4BC"/>
    <w:lvl w:ilvl="0" w:tplc="AEC2E5AC">
      <w:start w:val="1"/>
      <w:numFmt w:val="bullet"/>
      <w:lvlText w:val=""/>
      <w:lvlJc w:val="left"/>
      <w:pPr>
        <w:ind w:left="720" w:hanging="360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41A3"/>
    <w:multiLevelType w:val="hybridMultilevel"/>
    <w:tmpl w:val="6A2EF3A0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831F7"/>
    <w:multiLevelType w:val="hybridMultilevel"/>
    <w:tmpl w:val="0A8846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832C6"/>
    <w:multiLevelType w:val="hybridMultilevel"/>
    <w:tmpl w:val="28FA8736"/>
    <w:lvl w:ilvl="0" w:tplc="67384594">
      <w:start w:val="1"/>
      <w:numFmt w:val="bullet"/>
      <w:lvlText w:val=""/>
      <w:lvlJc w:val="left"/>
      <w:pPr>
        <w:ind w:left="567" w:hanging="20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642C5"/>
    <w:multiLevelType w:val="hybridMultilevel"/>
    <w:tmpl w:val="A33EFB08"/>
    <w:lvl w:ilvl="0" w:tplc="85EC2CBE">
      <w:start w:val="1"/>
      <w:numFmt w:val="bullet"/>
      <w:lvlText w:val=""/>
      <w:lvlJc w:val="left"/>
      <w:pPr>
        <w:ind w:left="284" w:hanging="22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26157"/>
    <w:multiLevelType w:val="hybridMultilevel"/>
    <w:tmpl w:val="701EA1C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F61C5D"/>
    <w:multiLevelType w:val="hybridMultilevel"/>
    <w:tmpl w:val="618E15CA"/>
    <w:lvl w:ilvl="0" w:tplc="25824EB4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87"/>
    <w:rsid w:val="00014AEE"/>
    <w:rsid w:val="00025D3B"/>
    <w:rsid w:val="00054CD5"/>
    <w:rsid w:val="000730BC"/>
    <w:rsid w:val="0008499C"/>
    <w:rsid w:val="00085EFE"/>
    <w:rsid w:val="000A7A09"/>
    <w:rsid w:val="000B0D28"/>
    <w:rsid w:val="000D036B"/>
    <w:rsid w:val="000D1389"/>
    <w:rsid w:val="000D2140"/>
    <w:rsid w:val="001064F4"/>
    <w:rsid w:val="0011674E"/>
    <w:rsid w:val="00131B24"/>
    <w:rsid w:val="00131FB0"/>
    <w:rsid w:val="00140EC3"/>
    <w:rsid w:val="00143C5D"/>
    <w:rsid w:val="0014426F"/>
    <w:rsid w:val="00165DEB"/>
    <w:rsid w:val="0019132C"/>
    <w:rsid w:val="001B066B"/>
    <w:rsid w:val="001E0E1A"/>
    <w:rsid w:val="001E7FED"/>
    <w:rsid w:val="00200FB9"/>
    <w:rsid w:val="00234873"/>
    <w:rsid w:val="00252ADD"/>
    <w:rsid w:val="002B5C7C"/>
    <w:rsid w:val="00306E1F"/>
    <w:rsid w:val="003405B3"/>
    <w:rsid w:val="00344994"/>
    <w:rsid w:val="00344A86"/>
    <w:rsid w:val="00350A4F"/>
    <w:rsid w:val="00352845"/>
    <w:rsid w:val="00354FE8"/>
    <w:rsid w:val="00370DD3"/>
    <w:rsid w:val="003C35E0"/>
    <w:rsid w:val="003D08E5"/>
    <w:rsid w:val="003F57AD"/>
    <w:rsid w:val="003F7EA9"/>
    <w:rsid w:val="00401A2D"/>
    <w:rsid w:val="00421019"/>
    <w:rsid w:val="00427F25"/>
    <w:rsid w:val="00463C30"/>
    <w:rsid w:val="004745BD"/>
    <w:rsid w:val="00476632"/>
    <w:rsid w:val="0049024E"/>
    <w:rsid w:val="00490D42"/>
    <w:rsid w:val="004F2A1C"/>
    <w:rsid w:val="0050404E"/>
    <w:rsid w:val="00535E27"/>
    <w:rsid w:val="00547837"/>
    <w:rsid w:val="005531FD"/>
    <w:rsid w:val="00553B1A"/>
    <w:rsid w:val="005656D0"/>
    <w:rsid w:val="005A5180"/>
    <w:rsid w:val="005B6771"/>
    <w:rsid w:val="005B740E"/>
    <w:rsid w:val="005C2421"/>
    <w:rsid w:val="005D0020"/>
    <w:rsid w:val="005E2C1E"/>
    <w:rsid w:val="005F2440"/>
    <w:rsid w:val="00624DDC"/>
    <w:rsid w:val="00646946"/>
    <w:rsid w:val="00695A22"/>
    <w:rsid w:val="006B051D"/>
    <w:rsid w:val="006B7BFB"/>
    <w:rsid w:val="006C3065"/>
    <w:rsid w:val="006D2702"/>
    <w:rsid w:val="006D4E4D"/>
    <w:rsid w:val="00775757"/>
    <w:rsid w:val="007B53B0"/>
    <w:rsid w:val="007C116E"/>
    <w:rsid w:val="007D22EC"/>
    <w:rsid w:val="007D4C2C"/>
    <w:rsid w:val="007E470B"/>
    <w:rsid w:val="007F4869"/>
    <w:rsid w:val="008137B9"/>
    <w:rsid w:val="0084452D"/>
    <w:rsid w:val="00850E4C"/>
    <w:rsid w:val="00850FDB"/>
    <w:rsid w:val="0088421A"/>
    <w:rsid w:val="008A67FE"/>
    <w:rsid w:val="008B0E6E"/>
    <w:rsid w:val="008C0623"/>
    <w:rsid w:val="00904245"/>
    <w:rsid w:val="00924F29"/>
    <w:rsid w:val="00933BC8"/>
    <w:rsid w:val="00933D47"/>
    <w:rsid w:val="00952162"/>
    <w:rsid w:val="0095737E"/>
    <w:rsid w:val="00967453"/>
    <w:rsid w:val="009B4479"/>
    <w:rsid w:val="009C5E76"/>
    <w:rsid w:val="009C6EA3"/>
    <w:rsid w:val="009D1A04"/>
    <w:rsid w:val="009D793D"/>
    <w:rsid w:val="009E4B0A"/>
    <w:rsid w:val="009E5D3D"/>
    <w:rsid w:val="009F66C5"/>
    <w:rsid w:val="009F7BC4"/>
    <w:rsid w:val="00A04A9C"/>
    <w:rsid w:val="00A200AC"/>
    <w:rsid w:val="00A30B11"/>
    <w:rsid w:val="00A55E60"/>
    <w:rsid w:val="00A7503F"/>
    <w:rsid w:val="00A918A0"/>
    <w:rsid w:val="00A94BBC"/>
    <w:rsid w:val="00A97BFA"/>
    <w:rsid w:val="00AA0C87"/>
    <w:rsid w:val="00AD0604"/>
    <w:rsid w:val="00AF7F61"/>
    <w:rsid w:val="00B45AB0"/>
    <w:rsid w:val="00B57DD5"/>
    <w:rsid w:val="00B60D24"/>
    <w:rsid w:val="00BE31E1"/>
    <w:rsid w:val="00BE5B46"/>
    <w:rsid w:val="00BF01A7"/>
    <w:rsid w:val="00C272C5"/>
    <w:rsid w:val="00C3526C"/>
    <w:rsid w:val="00C45AB2"/>
    <w:rsid w:val="00C82587"/>
    <w:rsid w:val="00C96D14"/>
    <w:rsid w:val="00CB1796"/>
    <w:rsid w:val="00CD4E96"/>
    <w:rsid w:val="00CF0F4B"/>
    <w:rsid w:val="00D02EE4"/>
    <w:rsid w:val="00D040D3"/>
    <w:rsid w:val="00D069E6"/>
    <w:rsid w:val="00D330A1"/>
    <w:rsid w:val="00D81A78"/>
    <w:rsid w:val="00D937AE"/>
    <w:rsid w:val="00D97415"/>
    <w:rsid w:val="00DB3C3F"/>
    <w:rsid w:val="00DC09EE"/>
    <w:rsid w:val="00DC561D"/>
    <w:rsid w:val="00DD10C3"/>
    <w:rsid w:val="00DE49CD"/>
    <w:rsid w:val="00E0428A"/>
    <w:rsid w:val="00E148ED"/>
    <w:rsid w:val="00E27F28"/>
    <w:rsid w:val="00E3055B"/>
    <w:rsid w:val="00E32BD7"/>
    <w:rsid w:val="00E350F6"/>
    <w:rsid w:val="00E468C7"/>
    <w:rsid w:val="00E544DE"/>
    <w:rsid w:val="00E8005E"/>
    <w:rsid w:val="00EA4175"/>
    <w:rsid w:val="00EB6C05"/>
    <w:rsid w:val="00EC3E0A"/>
    <w:rsid w:val="00ED3E9B"/>
    <w:rsid w:val="00ED5708"/>
    <w:rsid w:val="00EF5724"/>
    <w:rsid w:val="00F11320"/>
    <w:rsid w:val="00F45975"/>
    <w:rsid w:val="00F603EE"/>
    <w:rsid w:val="00F950A5"/>
    <w:rsid w:val="00FC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FD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9CD"/>
    <w:pPr>
      <w:ind w:firstLine="709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8421A"/>
    <w:pPr>
      <w:keepNext/>
      <w:keepLines/>
      <w:spacing w:before="160" w:after="200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88421A"/>
    <w:pPr>
      <w:keepNext/>
      <w:keepLines/>
      <w:spacing w:before="160" w:after="240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0C87"/>
  </w:style>
  <w:style w:type="paragraph" w:styleId="Rodap">
    <w:name w:val="footer"/>
    <w:basedOn w:val="Normal"/>
    <w:link w:val="Rodap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0C87"/>
  </w:style>
  <w:style w:type="paragraph" w:styleId="Ttulo">
    <w:name w:val="Title"/>
    <w:basedOn w:val="Normal"/>
    <w:next w:val="Normal"/>
    <w:link w:val="TtuloCarte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0C87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emEspaamento">
    <w:name w:val="No Spacing"/>
    <w:uiPriority w:val="1"/>
    <w:qFormat/>
    <w:rsid w:val="00AA0C87"/>
  </w:style>
  <w:style w:type="paragraph" w:styleId="Citao">
    <w:name w:val="Quote"/>
    <w:basedOn w:val="Normal"/>
    <w:next w:val="Normal"/>
    <w:link w:val="CitaoCarte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0C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AA0C87"/>
    <w:rPr>
      <w:i/>
      <w:iCs/>
    </w:rPr>
  </w:style>
  <w:style w:type="character" w:styleId="nfaseDiscreto">
    <w:name w:val="Subtle Emphasis"/>
    <w:basedOn w:val="Tipodeletrapredefinidodopargrafo"/>
    <w:uiPriority w:val="19"/>
    <w:qFormat/>
    <w:rsid w:val="00AA0C87"/>
    <w:rPr>
      <w:i/>
      <w:iCs/>
      <w:color w:val="404040" w:themeColor="text1" w:themeTint="BF"/>
    </w:rPr>
  </w:style>
  <w:style w:type="table" w:styleId="Tabelacomgrelha">
    <w:name w:val="Table Grid"/>
    <w:basedOn w:val="Tabelanormal"/>
    <w:uiPriority w:val="39"/>
    <w:rsid w:val="00CB1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elha1Clara1">
    <w:name w:val="Tabela com Grelha 1 Clara1"/>
    <w:basedOn w:val="Tabelanormal"/>
    <w:uiPriority w:val="46"/>
    <w:rsid w:val="00CB17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53B0"/>
    <w:rPr>
      <w:rFonts w:ascii="Times New Roman" w:hAnsi="Times New Roman" w:cs="Times New Roman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8421A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8421A"/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paragraph" w:styleId="Listacommarcas">
    <w:name w:val="List Bullet"/>
    <w:basedOn w:val="Normal"/>
    <w:uiPriority w:val="31"/>
    <w:qFormat/>
    <w:rsid w:val="00344A86"/>
    <w:pPr>
      <w:numPr>
        <w:numId w:val="8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styleId="TtulodoLivro">
    <w:name w:val="Book Title"/>
    <w:basedOn w:val="Tipodeletrapredefinidodopargrafo"/>
    <w:uiPriority w:val="33"/>
    <w:qFormat/>
    <w:rsid w:val="009F66C5"/>
    <w:rPr>
      <w:b/>
      <w:bCs/>
      <w:i/>
      <w:iCs/>
      <w:spacing w:val="5"/>
    </w:rPr>
  </w:style>
  <w:style w:type="character" w:styleId="Forte">
    <w:name w:val="Strong"/>
    <w:basedOn w:val="Tipodeletrapredefinidodopargrafo"/>
    <w:uiPriority w:val="22"/>
    <w:qFormat/>
    <w:rsid w:val="00BE5B46"/>
    <w:rPr>
      <w:b/>
      <w:bCs/>
    </w:rPr>
  </w:style>
  <w:style w:type="character" w:styleId="RefernciaIntensa">
    <w:name w:val="Intense Reference"/>
    <w:basedOn w:val="Tipodeletrapredefinidodopargrafo"/>
    <w:uiPriority w:val="32"/>
    <w:qFormat/>
    <w:rsid w:val="00D330A1"/>
    <w:rPr>
      <w:b/>
      <w:bCs/>
      <w:smallCaps/>
      <w:color w:val="5B9BD5" w:themeColor="accent1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54F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C7251E-7DC5-EE44-A233-A40094022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534</Words>
  <Characters>2887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Jorge Beirão Janicas</dc:creator>
  <cp:lastModifiedBy>Eduardo Jorge Beirão Janicas</cp:lastModifiedBy>
  <cp:revision>17</cp:revision>
  <cp:lastPrinted>2016-03-16T21:56:00Z</cp:lastPrinted>
  <dcterms:created xsi:type="dcterms:W3CDTF">2016-04-01T12:46:00Z</dcterms:created>
  <dcterms:modified xsi:type="dcterms:W3CDTF">2016-04-01T17:27:00Z</dcterms:modified>
</cp:coreProperties>
</file>