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D8154E" w14:textId="77777777" w:rsidR="00AC6E9F" w:rsidRPr="00AD495A" w:rsidRDefault="00AC6E9F" w:rsidP="00AD495A">
      <w:pPr>
        <w:pStyle w:val="Ttulo"/>
        <w:spacing w:after="0"/>
        <w:jc w:val="center"/>
        <w:rPr>
          <w:b/>
        </w:rPr>
      </w:pPr>
      <w:bookmarkStart w:id="0" w:name="_Toc408396851"/>
      <w:r w:rsidRPr="00AD495A">
        <w:rPr>
          <w:b/>
        </w:rPr>
        <w:t>Análise e Síntese de Algoritmos</w:t>
      </w:r>
    </w:p>
    <w:p w14:paraId="331E9DF3" w14:textId="5EA1CEDA" w:rsidR="00AC6E9F" w:rsidRPr="00AD495A" w:rsidRDefault="005C1E37" w:rsidP="00AD495A">
      <w:pPr>
        <w:pStyle w:val="Subttulo"/>
        <w:jc w:val="center"/>
        <w:rPr>
          <w:rStyle w:val="nfase"/>
          <w:b w:val="0"/>
          <w:bCs w:val="0"/>
          <w:i/>
          <w:iCs/>
          <w:sz w:val="20"/>
        </w:rPr>
      </w:pPr>
      <w:r>
        <w:rPr>
          <w:i w:val="0"/>
          <w:sz w:val="20"/>
        </w:rPr>
        <w:t>2</w:t>
      </w:r>
      <w:r w:rsidR="00AC6E9F" w:rsidRPr="00AD495A">
        <w:rPr>
          <w:i w:val="0"/>
          <w:sz w:val="20"/>
        </w:rPr>
        <w:t>º Projeto 2015/2016</w:t>
      </w:r>
      <w:r w:rsidR="00E5041D" w:rsidRPr="00AD495A">
        <w:rPr>
          <w:i w:val="0"/>
          <w:sz w:val="20"/>
        </w:rPr>
        <w:t xml:space="preserve"> | </w:t>
      </w:r>
      <w:r w:rsidR="00AC6E9F" w:rsidRPr="00AD495A">
        <w:rPr>
          <w:i w:val="0"/>
          <w:sz w:val="20"/>
        </w:rPr>
        <w:t>Grupo 022</w:t>
      </w:r>
      <w:r w:rsidR="00D45EA8" w:rsidRPr="00AD495A">
        <w:rPr>
          <w:i w:val="0"/>
          <w:sz w:val="20"/>
        </w:rPr>
        <w:t xml:space="preserve"> | 78974 | 82448</w:t>
      </w:r>
    </w:p>
    <w:p w14:paraId="389E45C6" w14:textId="77777777" w:rsidR="00B5534E" w:rsidRPr="00140097" w:rsidRDefault="00AC6E9F">
      <w:pPr>
        <w:pStyle w:val="Cabealho1"/>
        <w:rPr>
          <w:lang w:val="pt-BR"/>
        </w:rPr>
      </w:pPr>
      <w:r>
        <w:t>D</w:t>
      </w:r>
      <w:bookmarkEnd w:id="0"/>
      <w:r>
        <w:t>escrição do Projeto</w:t>
      </w:r>
    </w:p>
    <w:p w14:paraId="470558FA" w14:textId="09123DA1" w:rsidR="00E9504F" w:rsidRPr="00D01ECB" w:rsidRDefault="00AC6E9F" w:rsidP="00D01ECB">
      <w:pPr>
        <w:spacing w:after="200" w:line="276" w:lineRule="auto"/>
        <w:rPr>
          <w:rFonts w:eastAsiaTheme="majorEastAsia" w:cstheme="majorBidi"/>
          <w:szCs w:val="22"/>
          <w:lang w:eastAsia="ja-JP" w:bidi="pt-PT"/>
        </w:rPr>
      </w:pPr>
      <w:r w:rsidRPr="00D01ECB">
        <w:rPr>
          <w:rFonts w:eastAsiaTheme="majorEastAsia" w:cstheme="majorBidi"/>
          <w:szCs w:val="22"/>
          <w:lang w:eastAsia="ja-JP" w:bidi="pt-PT"/>
        </w:rPr>
        <w:t>O problema abordado neste</w:t>
      </w:r>
      <w:r w:rsidR="00765FAF" w:rsidRPr="00D01ECB">
        <w:rPr>
          <w:rFonts w:eastAsiaTheme="majorEastAsia" w:cstheme="majorBidi"/>
          <w:szCs w:val="22"/>
          <w:lang w:eastAsia="ja-JP" w:bidi="pt-PT"/>
        </w:rPr>
        <w:t xml:space="preserve"> projeto corresponde a </w:t>
      </w:r>
      <w:r w:rsidR="00E9504F">
        <w:rPr>
          <w:rFonts w:eastAsiaTheme="majorEastAsia" w:cstheme="majorBidi"/>
          <w:szCs w:val="22"/>
          <w:lang w:eastAsia="ja-JP" w:bidi="pt-PT"/>
        </w:rPr>
        <w:t xml:space="preserve">encontrar a localidade, num mapa com </w:t>
      </w:r>
      <w:r w:rsidR="00E9504F" w:rsidRPr="00C56225">
        <w:rPr>
          <w:rFonts w:ascii="Courier" w:eastAsiaTheme="majorEastAsia" w:hAnsi="Courier" w:cstheme="majorBidi"/>
          <w:b/>
          <w:bCs/>
          <w:szCs w:val="22"/>
          <w:lang w:eastAsia="ja-JP" w:bidi="pt-PT"/>
        </w:rPr>
        <w:t>N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localidades</w:t>
      </w:r>
      <w:r w:rsidR="00C56225">
        <w:rPr>
          <w:rFonts w:eastAsiaTheme="majorEastAsia" w:cstheme="majorBidi"/>
          <w:szCs w:val="22"/>
          <w:lang w:eastAsia="ja-JP" w:bidi="pt-PT"/>
        </w:rPr>
        <w:t xml:space="preserve"> e </w:t>
      </w:r>
      <w:r w:rsidR="00C56225" w:rsidRPr="00C56225">
        <w:rPr>
          <w:rFonts w:ascii="Courier" w:eastAsiaTheme="majorEastAsia" w:hAnsi="Courier" w:cstheme="majorBidi"/>
          <w:b/>
          <w:bCs/>
          <w:szCs w:val="22"/>
          <w:lang w:eastAsia="ja-JP" w:bidi="pt-PT"/>
        </w:rPr>
        <w:t>E</w:t>
      </w:r>
      <w:r w:rsidR="00C56225">
        <w:rPr>
          <w:rFonts w:eastAsiaTheme="majorEastAsia" w:cstheme="majorBidi"/>
          <w:szCs w:val="22"/>
          <w:lang w:eastAsia="ja-JP" w:bidi="pt-PT"/>
        </w:rPr>
        <w:t xml:space="preserve"> caminhos com um determinado valor de custo</w:t>
      </w:r>
      <w:r w:rsidR="00E9504F">
        <w:rPr>
          <w:rFonts w:eastAsiaTheme="majorEastAsia" w:cstheme="majorBidi"/>
          <w:szCs w:val="22"/>
          <w:lang w:eastAsia="ja-JP" w:bidi="pt-PT"/>
        </w:rPr>
        <w:t>, onde uma empresa que</w:t>
      </w:r>
      <w:r w:rsidR="005C1E37">
        <w:rPr>
          <w:rFonts w:eastAsiaTheme="majorEastAsia" w:cstheme="majorBidi"/>
          <w:szCs w:val="22"/>
          <w:lang w:eastAsia="ja-JP" w:bidi="pt-PT"/>
        </w:rPr>
        <w:t xml:space="preserve"> </w:t>
      </w:r>
      <w:r w:rsidR="00E9504F">
        <w:rPr>
          <w:rFonts w:eastAsiaTheme="majorEastAsia" w:cstheme="majorBidi"/>
          <w:szCs w:val="22"/>
          <w:lang w:eastAsia="ja-JP" w:bidi="pt-PT"/>
        </w:rPr>
        <w:t xml:space="preserve">tem </w:t>
      </w:r>
      <w:r w:rsidR="00E9504F" w:rsidRPr="00C56225">
        <w:rPr>
          <w:rFonts w:ascii="Courier" w:eastAsiaTheme="majorEastAsia" w:hAnsi="Courier" w:cstheme="majorBidi"/>
          <w:b/>
          <w:bCs/>
          <w:szCs w:val="22"/>
          <w:lang w:eastAsia="ja-JP" w:bidi="pt-PT"/>
        </w:rPr>
        <w:t>F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filiais sediadas em localidades distintas irá realizar o seu encontro, sendo que a localidade escolhida será aquela em que a soma das deslocações das filiais até ela tenha o menor custo.</w:t>
      </w:r>
      <w:r w:rsidR="00C56225">
        <w:rPr>
          <w:rFonts w:eastAsiaTheme="majorEastAsia" w:cstheme="majorBidi"/>
          <w:szCs w:val="22"/>
          <w:lang w:eastAsia="ja-JP" w:bidi="pt-PT"/>
        </w:rPr>
        <w:t xml:space="preserve"> </w:t>
      </w:r>
      <w:r w:rsidR="00E9504F">
        <w:rPr>
          <w:rFonts w:eastAsiaTheme="majorEastAsia" w:cstheme="majorBidi"/>
          <w:szCs w:val="22"/>
          <w:lang w:eastAsia="ja-JP" w:bidi="pt-PT"/>
        </w:rPr>
        <w:t>A empresa</w:t>
      </w:r>
      <w:r w:rsidR="00C56225">
        <w:rPr>
          <w:rFonts w:eastAsiaTheme="majorEastAsia" w:cstheme="majorBidi"/>
          <w:szCs w:val="22"/>
          <w:lang w:eastAsia="ja-JP" w:bidi="pt-PT"/>
        </w:rPr>
        <w:t xml:space="preserve"> em questão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faz transporte de mercadorias. Cada rota, com origem nas filiais, tem um determinado custo: se o custo for negativo, a rota trás lucro. Sabendo o custo de cada ligação entre localidades, </w:t>
      </w:r>
      <w:r w:rsidR="00C56225">
        <w:rPr>
          <w:rFonts w:eastAsiaTheme="majorEastAsia" w:cstheme="majorBidi"/>
          <w:szCs w:val="22"/>
          <w:lang w:eastAsia="ja-JP" w:bidi="pt-PT"/>
        </w:rPr>
        <w:t>pretendemos resolver o problema, que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pode ser abordado </w:t>
      </w:r>
      <w:r w:rsidR="00C56225">
        <w:rPr>
          <w:rFonts w:eastAsiaTheme="majorEastAsia" w:cstheme="majorBidi"/>
          <w:szCs w:val="22"/>
          <w:lang w:eastAsia="ja-JP" w:bidi="pt-PT"/>
        </w:rPr>
        <w:t xml:space="preserve">em parte </w:t>
      </w:r>
      <w:r w:rsidR="00E9504F">
        <w:rPr>
          <w:rFonts w:eastAsiaTheme="majorEastAsia" w:cstheme="majorBidi"/>
          <w:szCs w:val="22"/>
          <w:lang w:eastAsia="ja-JP" w:bidi="pt-PT"/>
        </w:rPr>
        <w:t>com</w:t>
      </w:r>
      <w:r w:rsidR="00C56225">
        <w:rPr>
          <w:rFonts w:eastAsiaTheme="majorEastAsia" w:cstheme="majorBidi"/>
          <w:szCs w:val="22"/>
          <w:lang w:eastAsia="ja-JP" w:bidi="pt-PT"/>
        </w:rPr>
        <w:t>o</w:t>
      </w:r>
      <w:r w:rsidR="00E9504F">
        <w:rPr>
          <w:rFonts w:eastAsiaTheme="majorEastAsia" w:cstheme="majorBidi"/>
          <w:szCs w:val="22"/>
          <w:lang w:eastAsia="ja-JP" w:bidi="pt-PT"/>
        </w:rPr>
        <w:t xml:space="preserve"> um “All-Pair-Shortest-Path Problem”.</w:t>
      </w:r>
    </w:p>
    <w:p w14:paraId="79B89066" w14:textId="77777777" w:rsidR="00AC6E9F" w:rsidRDefault="00AC6E9F" w:rsidP="00AC6E9F">
      <w:pPr>
        <w:pStyle w:val="Cabealho1"/>
      </w:pPr>
      <w:r>
        <w:t>Implementação do Programa</w:t>
      </w:r>
    </w:p>
    <w:p w14:paraId="049D2707" w14:textId="05DB6245" w:rsidR="00523F25" w:rsidRPr="00523F25" w:rsidRDefault="00523F25" w:rsidP="00D01ECB">
      <w:pPr>
        <w:spacing w:line="276" w:lineRule="auto"/>
      </w:pPr>
      <w:r>
        <w:t>O programa foi implementado na</w:t>
      </w:r>
      <w:r w:rsidR="00092290">
        <w:t xml:space="preserve"> </w:t>
      </w:r>
      <w:r>
        <w:t>linguagem C</w:t>
      </w:r>
      <w:r w:rsidR="00092290">
        <w:t>, apenas com a utilização da</w:t>
      </w:r>
      <w:r w:rsidR="00CB6A5C">
        <w:t>s</w:t>
      </w:r>
      <w:r w:rsidR="00092290">
        <w:t xml:space="preserve"> biblioteca</w:t>
      </w:r>
      <w:r w:rsidR="00CB6A5C">
        <w:t>s</w:t>
      </w:r>
      <w:r w:rsidR="00092290">
        <w:t xml:space="preserve"> &lt;stdio.h&gt;</w:t>
      </w:r>
      <w:r w:rsidR="007E0DEE">
        <w:t>,</w:t>
      </w:r>
      <w:r w:rsidR="005269F6">
        <w:t xml:space="preserve"> &lt;stdlib.h&gt;</w:t>
      </w:r>
      <w:r w:rsidR="007E0DEE">
        <w:t xml:space="preserve"> e &lt;limits.h&gt;</w:t>
      </w:r>
      <w:r w:rsidR="00092290">
        <w:t>.</w:t>
      </w:r>
      <w:r w:rsidR="00ED6F0D">
        <w:t xml:space="preserve"> Ao longo do programa, toma-se como infinito o valor SHRT_MAX, uma vez que os pesos são implementados como short ints.</w:t>
      </w:r>
    </w:p>
    <w:p w14:paraId="38889C1B" w14:textId="77777777" w:rsidR="00AC6E9F" w:rsidRPr="00140097" w:rsidRDefault="00AC6E9F" w:rsidP="00AC6E9F">
      <w:pPr>
        <w:pStyle w:val="Cabealho2"/>
        <w:rPr>
          <w:lang w:val="pt-BR"/>
        </w:rPr>
      </w:pPr>
      <w:r>
        <w:t>Implementação da estrutura de dados</w:t>
      </w:r>
    </w:p>
    <w:p w14:paraId="717A9A6A" w14:textId="7FE75F93" w:rsidR="00C76179" w:rsidRDefault="00AC6E9F" w:rsidP="00D01ECB">
      <w:pPr>
        <w:spacing w:line="276" w:lineRule="auto"/>
      </w:pPr>
      <w:r>
        <w:t xml:space="preserve">O problema </w:t>
      </w:r>
      <w:r w:rsidR="00E07E7E">
        <w:t xml:space="preserve">acima </w:t>
      </w:r>
      <w:r>
        <w:t xml:space="preserve">descrito foi implementado com a utilização de grafos </w:t>
      </w:r>
      <w:r w:rsidR="00B6647E">
        <w:t>não dirigidos</w:t>
      </w:r>
      <w:r w:rsidR="007E0DEE">
        <w:t xml:space="preserve"> pesados</w:t>
      </w:r>
      <w:r w:rsidR="00B6647E">
        <w:t xml:space="preserve">, </w:t>
      </w:r>
      <w:r>
        <w:t>representados por listas de adjacências</w:t>
      </w:r>
      <w:r w:rsidR="00B6647E">
        <w:t>.</w:t>
      </w:r>
      <w:r w:rsidR="00C56225">
        <w:t xml:space="preserve"> </w:t>
      </w:r>
      <w:r w:rsidR="00B6647E">
        <w:t xml:space="preserve">A implementação da lista de adjacências foi feita com base num vetor </w:t>
      </w:r>
      <w:r w:rsidR="004E59C6">
        <w:t xml:space="preserve">primário para </w:t>
      </w:r>
      <w:r w:rsidR="00FC79CE">
        <w:t>representar cada um dos vértices</w:t>
      </w:r>
      <w:r w:rsidR="004E59C6">
        <w:t xml:space="preserve">, e uma lista simplesmente ligada para </w:t>
      </w:r>
      <w:r w:rsidR="00C76179">
        <w:t>representar os arcos.</w:t>
      </w:r>
      <w:r w:rsidR="00C56225">
        <w:t xml:space="preserve"> </w:t>
      </w:r>
      <w:r w:rsidR="00C76179">
        <w:t xml:space="preserve">São definidas as operações de </w:t>
      </w:r>
      <w:r w:rsidR="00523F25">
        <w:t>inicialização do grafo, criação de arcos, e inserção dos arcos.</w:t>
      </w:r>
    </w:p>
    <w:p w14:paraId="4FDB7AB5" w14:textId="6A4A7AA5" w:rsidR="00E9504F" w:rsidRDefault="00E9504F" w:rsidP="00D01ECB">
      <w:pPr>
        <w:spacing w:line="276" w:lineRule="auto"/>
      </w:pPr>
      <w:r>
        <w:t>São também criadas estruturas de dados auxiliares à resolução do problema. Uma Min-Heap, onde cada nó tem uma chave (correspondente ao número da localidade) e um peso (que corresponde ao custo de um determinado vértice até ele). São definidas, para a Heap, operações de inicialização, inserção</w:t>
      </w:r>
      <w:r w:rsidR="00C56225">
        <w:t xml:space="preserve"> de um elemento</w:t>
      </w:r>
      <w:r>
        <w:t>, remoção do elemento mínimo, troca de pesos, e, naturalmente, rearranjo da Heap.</w:t>
      </w:r>
    </w:p>
    <w:p w14:paraId="3B118356" w14:textId="43470063" w:rsidR="00E9504F" w:rsidRDefault="00E9504F" w:rsidP="00D01ECB">
      <w:pPr>
        <w:spacing w:line="276" w:lineRule="auto"/>
      </w:pPr>
      <w:r>
        <w:t>É também criada uma FIFO com operações de inicialização, inserção e remoção de elementos (inteiros a representar localidades).</w:t>
      </w:r>
    </w:p>
    <w:p w14:paraId="7D941B7B" w14:textId="5ABF172F" w:rsidR="00B5534E" w:rsidRDefault="00AC6E9F">
      <w:pPr>
        <w:pStyle w:val="Cabealho2"/>
      </w:pPr>
      <w:bookmarkStart w:id="1" w:name="_Toc408396853"/>
      <w:r>
        <w:t>A</w:t>
      </w:r>
      <w:bookmarkEnd w:id="1"/>
      <w:r w:rsidR="00DA4A96">
        <w:t xml:space="preserve">lgoritmo de </w:t>
      </w:r>
      <w:r w:rsidR="009D268B">
        <w:t>Johnson</w:t>
      </w:r>
      <w:r w:rsidR="007E0DEE">
        <w:t xml:space="preserve"> </w:t>
      </w:r>
    </w:p>
    <w:p w14:paraId="20252319" w14:textId="2081583F" w:rsidR="00DA4A96" w:rsidRDefault="009D268B" w:rsidP="007E0DEE">
      <w:pPr>
        <w:spacing w:line="276" w:lineRule="auto"/>
      </w:pPr>
      <w:r>
        <w:t xml:space="preserve">Seja </w:t>
      </w:r>
      <w:r w:rsidRPr="009D268B">
        <w:rPr>
          <w:rFonts w:ascii="Courier" w:hAnsi="Courier"/>
          <w:b/>
          <w:bCs/>
        </w:rPr>
        <w:t>V</w:t>
      </w:r>
      <w:r>
        <w:t xml:space="preserve"> o número de vértices (localidades) e </w:t>
      </w:r>
      <w:r w:rsidRPr="009D268B">
        <w:rPr>
          <w:rFonts w:ascii="Courier" w:hAnsi="Courier"/>
          <w:b/>
          <w:bCs/>
        </w:rPr>
        <w:t>F</w:t>
      </w:r>
      <w:r>
        <w:t xml:space="preserve"> o número de filiais. A ideia base para a resolução do problema</w:t>
      </w:r>
      <w:r w:rsidR="004C5185">
        <w:t xml:space="preserve"> é a utilização</w:t>
      </w:r>
      <w:r w:rsidR="007E0DEE">
        <w:t xml:space="preserve"> do algoritmo de Johnson</w:t>
      </w:r>
      <w:r w:rsidR="004C5185">
        <w:t xml:space="preserve">. </w:t>
      </w:r>
      <w:r w:rsidR="00E9504F">
        <w:t>Sabendo que o número de filiais é significativamente me</w:t>
      </w:r>
      <w:r>
        <w:t>nor que o número de localidades e que o grafo é esparso,</w:t>
      </w:r>
      <w:r w:rsidR="00E9504F">
        <w:t xml:space="preserve"> este algoritmo toma uma complexidade menor que, por exemplo, o </w:t>
      </w:r>
      <w:r w:rsidR="00E9504F">
        <w:lastRenderedPageBreak/>
        <w:t xml:space="preserve">algoritmo de Floyd-Warshall. </w:t>
      </w:r>
      <w:r w:rsidR="00DA4A96">
        <w:t>O algoritmo de Johnson precisa, por sua vez, de recorrer às rotinas de Bellman-Ford e Dijkstra.</w:t>
      </w:r>
    </w:p>
    <w:p w14:paraId="2928F158" w14:textId="010066D5" w:rsidR="00DA4A96" w:rsidRDefault="00DA4A96" w:rsidP="007E0DEE">
      <w:pPr>
        <w:spacing w:line="276" w:lineRule="auto"/>
      </w:pPr>
      <w:r>
        <w:t>Começamos, então, por adicionar um vértice “dummy”, co</w:t>
      </w:r>
      <w:r w:rsidR="009D268B">
        <w:t xml:space="preserve">m ligação a todos os outros de peso </w:t>
      </w:r>
      <w:r>
        <w:t xml:space="preserve">0. Ao corrermos o algoritmo de Bellman-Ford com base neste vértice e, depois, repesarmos cada arco do grafo com a função </w:t>
      </w:r>
      <w:r w:rsidR="009D268B">
        <w:rPr>
          <w:rFonts w:ascii="Courier" w:hAnsi="Courier"/>
          <w:b/>
          <w:bCs/>
        </w:rPr>
        <w:t>w(</w:t>
      </w:r>
      <w:proofErr w:type="gramStart"/>
      <w:r w:rsidR="009D268B">
        <w:rPr>
          <w:rFonts w:ascii="Courier" w:hAnsi="Courier"/>
          <w:b/>
          <w:bCs/>
        </w:rPr>
        <w:t>u,v</w:t>
      </w:r>
      <w:proofErr w:type="gramEnd"/>
      <w:r w:rsidR="009D268B">
        <w:rPr>
          <w:rFonts w:ascii="Courier" w:hAnsi="Courier"/>
          <w:b/>
          <w:bCs/>
        </w:rPr>
        <w:t>) = w(u,v)+</w:t>
      </w:r>
      <w:r>
        <w:rPr>
          <w:rFonts w:ascii="Courier" w:hAnsi="Courier"/>
          <w:b/>
          <w:bCs/>
        </w:rPr>
        <w:t>h(u</w:t>
      </w:r>
      <w:r w:rsidR="009D268B">
        <w:rPr>
          <w:rFonts w:ascii="Courier" w:hAnsi="Courier"/>
          <w:b/>
          <w:bCs/>
        </w:rPr>
        <w:t>)-</w:t>
      </w:r>
      <w:r>
        <w:rPr>
          <w:rFonts w:ascii="Courier" w:hAnsi="Courier"/>
          <w:b/>
          <w:bCs/>
        </w:rPr>
        <w:t>h(v)</w:t>
      </w:r>
      <w:r>
        <w:t xml:space="preserve">, todos os valores de arcos passam agora a ser positivos. Neste momento, podemos correr o algoritmo de Dijkstra a partir de cada uma das filiais, </w:t>
      </w:r>
      <w:r w:rsidR="001D422B">
        <w:t>preenchendo</w:t>
      </w:r>
      <w:r w:rsidR="009D268B">
        <w:t xml:space="preserve"> uma matriz </w:t>
      </w:r>
      <w:proofErr w:type="gramStart"/>
      <w:r w:rsidR="009D268B">
        <w:t xml:space="preserve">de </w:t>
      </w:r>
      <w:r>
        <w:t xml:space="preserve"> </w:t>
      </w:r>
      <w:r w:rsidR="009D268B">
        <w:rPr>
          <w:rFonts w:ascii="Courier" w:hAnsi="Courier"/>
          <w:b/>
          <w:bCs/>
        </w:rPr>
        <w:t>V</w:t>
      </w:r>
      <w:proofErr w:type="gramEnd"/>
      <w:r w:rsidR="009D268B">
        <w:rPr>
          <w:rFonts w:ascii="Courier" w:hAnsi="Courier"/>
          <w:b/>
          <w:bCs/>
        </w:rPr>
        <w:t xml:space="preserve"> x F </w:t>
      </w:r>
      <w:r>
        <w:t>com o custo (modificado) das filiais a todas as localidades.</w:t>
      </w:r>
    </w:p>
    <w:p w14:paraId="7648E612" w14:textId="12F6824F" w:rsidR="00DA4A96" w:rsidRDefault="00DA4A96" w:rsidP="007E0DEE">
      <w:pPr>
        <w:spacing w:line="276" w:lineRule="auto"/>
      </w:pPr>
      <w:r>
        <w:t xml:space="preserve">Após termos esta matriz, podemos voltar a repesar os arcos, sendo que </w:t>
      </w:r>
      <w:r>
        <w:rPr>
          <w:rFonts w:ascii="Courier" w:hAnsi="Courier"/>
          <w:b/>
          <w:bCs/>
        </w:rPr>
        <w:t>w(</w:t>
      </w:r>
      <w:proofErr w:type="gramStart"/>
      <w:r>
        <w:rPr>
          <w:rFonts w:ascii="Courier" w:hAnsi="Courier"/>
          <w:b/>
          <w:bCs/>
        </w:rPr>
        <w:t>u,v</w:t>
      </w:r>
      <w:proofErr w:type="gramEnd"/>
      <w:r>
        <w:rPr>
          <w:rFonts w:ascii="Courier" w:hAnsi="Courier"/>
          <w:b/>
          <w:bCs/>
        </w:rPr>
        <w:t>) = w(u,v) - h(u) + h(v)</w:t>
      </w:r>
      <w:r>
        <w:t>. Nestas condições, temos já ao nosso dispor o custo real de cada uma das filiais a cada uma das localidades.</w:t>
      </w:r>
    </w:p>
    <w:p w14:paraId="72A740A6" w14:textId="77777777" w:rsidR="00AC6E9F" w:rsidRDefault="00AC6E9F" w:rsidP="00AC6E9F">
      <w:pPr>
        <w:pStyle w:val="Cabealho2"/>
      </w:pPr>
      <w:r>
        <w:t>Função main</w:t>
      </w:r>
    </w:p>
    <w:p w14:paraId="6E721839" w14:textId="5594E83E" w:rsidR="00DA4A96" w:rsidRDefault="00073BEF" w:rsidP="00D01ECB">
      <w:pPr>
        <w:spacing w:line="276" w:lineRule="auto"/>
      </w:pPr>
      <w:r>
        <w:t xml:space="preserve">A função main </w:t>
      </w:r>
      <w:r w:rsidR="009D268B">
        <w:t>começa por ler</w:t>
      </w:r>
      <w:r w:rsidR="00E1661B">
        <w:t xml:space="preserve"> do stdin o número de vértices com que </w:t>
      </w:r>
      <w:r>
        <w:t>é necessário inicializar</w:t>
      </w:r>
      <w:r w:rsidR="00E1661B">
        <w:t xml:space="preserve"> o grafo</w:t>
      </w:r>
      <w:r w:rsidR="00DA4A96">
        <w:t>, o número de filiais e o número de arestas.</w:t>
      </w:r>
    </w:p>
    <w:p w14:paraId="15682861" w14:textId="0C489DAA" w:rsidR="00B5534E" w:rsidRDefault="00DA4A96" w:rsidP="00D01ECB">
      <w:pPr>
        <w:spacing w:line="276" w:lineRule="auto"/>
      </w:pPr>
      <w:r>
        <w:t xml:space="preserve">O número de filiais corresponde ao número de valores que vão ser </w:t>
      </w:r>
      <w:r w:rsidR="00370B7C">
        <w:t xml:space="preserve">lidos na segunda linha de input, guardando estes valores num vetor de dimensão </w:t>
      </w:r>
      <w:r w:rsidR="00370B7C">
        <w:rPr>
          <w:rFonts w:ascii="Courier" w:hAnsi="Courier"/>
          <w:b/>
          <w:bCs/>
        </w:rPr>
        <w:t>F</w:t>
      </w:r>
      <w:r w:rsidR="00370B7C">
        <w:rPr>
          <w:rFonts w:ascii="Courier" w:hAnsi="Courier"/>
          <w:b/>
          <w:bCs/>
        </w:rPr>
        <w:t xml:space="preserve"> + 1</w:t>
      </w:r>
      <w:r w:rsidR="00370B7C">
        <w:t xml:space="preserve">, onde se guarda o número de filiais na posição 0. </w:t>
      </w:r>
      <w:r w:rsidR="009D268B">
        <w:t>J</w:t>
      </w:r>
      <w:r>
        <w:t>á o número</w:t>
      </w:r>
      <w:r w:rsidR="00E1661B">
        <w:t xml:space="preserve"> </w:t>
      </w:r>
      <w:r>
        <w:t xml:space="preserve">de arestas </w:t>
      </w:r>
      <w:r w:rsidR="00E1661B">
        <w:t xml:space="preserve">corresponde ao número restante de linhas de input que serão lidas. Cada uma </w:t>
      </w:r>
      <w:r w:rsidR="00073BEF">
        <w:t>desta</w:t>
      </w:r>
      <w:r w:rsidR="00E1661B">
        <w:t xml:space="preserve">s linhas é então transformada numa aresta e adicionada ao grafo. Terminado este passo, </w:t>
      </w:r>
      <w:r w:rsidR="007F6A3C">
        <w:t>inicializam-se as estru</w:t>
      </w:r>
      <w:r w:rsidR="001D422B">
        <w:t>tu</w:t>
      </w:r>
      <w:r w:rsidR="007F6A3C">
        <w:t xml:space="preserve">ras de dados auxiliares e corre-se o algoritmo de </w:t>
      </w:r>
      <w:r w:rsidR="00370B7C">
        <w:t>Johnson</w:t>
      </w:r>
      <w:r w:rsidR="007F6A3C">
        <w:t>.</w:t>
      </w:r>
    </w:p>
    <w:p w14:paraId="0684CAF1" w14:textId="711F61DB" w:rsidR="007F6A3C" w:rsidRDefault="00370B7C" w:rsidP="00D01ECB">
      <w:pPr>
        <w:spacing w:line="276" w:lineRule="auto"/>
      </w:pPr>
      <w:r>
        <w:t>Após o retorno do algoritmo</w:t>
      </w:r>
      <w:r w:rsidR="007F6A3C">
        <w:t xml:space="preserve">, temos uma matriz de </w:t>
      </w:r>
      <w:r>
        <w:rPr>
          <w:rFonts w:ascii="Courier" w:hAnsi="Courier"/>
          <w:b/>
          <w:bCs/>
        </w:rPr>
        <w:t xml:space="preserve">V </w:t>
      </w:r>
      <w:proofErr w:type="gramStart"/>
      <w:r>
        <w:rPr>
          <w:rFonts w:ascii="Courier" w:hAnsi="Courier"/>
          <w:b/>
          <w:bCs/>
        </w:rPr>
        <w:t>x</w:t>
      </w:r>
      <w:proofErr w:type="gramEnd"/>
      <w:r>
        <w:rPr>
          <w:rFonts w:ascii="Courier" w:hAnsi="Courier"/>
          <w:b/>
          <w:bCs/>
        </w:rPr>
        <w:t xml:space="preserve"> F </w:t>
      </w:r>
      <w:r w:rsidR="007F6A3C">
        <w:t>preenchida com o menor dos custos de cada uma das filiais a cada uma das localidades. Tendo esses valores, é feito o seguinte:</w:t>
      </w:r>
    </w:p>
    <w:p w14:paraId="537D394E" w14:textId="1FFBCC85" w:rsidR="007F6A3C" w:rsidRDefault="007F6A3C" w:rsidP="00370B7C">
      <w:pPr>
        <w:pStyle w:val="PargrafodaLista"/>
        <w:numPr>
          <w:ilvl w:val="1"/>
          <w:numId w:val="20"/>
        </w:numPr>
      </w:pPr>
      <w:r>
        <w:t>Percorremos cada uma das colunas da matriz,</w:t>
      </w:r>
      <w:r w:rsidR="00370B7C">
        <w:t xml:space="preserve"> onde cada coluna corresponde a uma localidade,</w:t>
      </w:r>
      <w:r>
        <w:t xml:space="preserve"> somando todos os valores das suas linhas. Este valor corresponde ao custo de se realizar o encontro nesta locali</w:t>
      </w:r>
      <w:r w:rsidR="001D422B">
        <w:t>da</w:t>
      </w:r>
      <w:r w:rsidR="00370B7C">
        <w:t xml:space="preserve">de. </w:t>
      </w:r>
      <w:r>
        <w:t>A soma é considerada a soma mínima se for menor que a soma anterior e se o valor de uma das filiais a esta localidade não for infinito.</w:t>
      </w:r>
      <w:r w:rsidR="00ED6F0D">
        <w:t xml:space="preserve"> </w:t>
      </w:r>
    </w:p>
    <w:p w14:paraId="770A353F" w14:textId="52531074" w:rsidR="007F6A3C" w:rsidRDefault="007F6A3C" w:rsidP="00370B7C">
      <w:pPr>
        <w:pStyle w:val="PargrafodaLista"/>
        <w:numPr>
          <w:ilvl w:val="1"/>
          <w:numId w:val="20"/>
        </w:numPr>
      </w:pPr>
      <w:r>
        <w:t>Sabendo o valor da soma mínima, se este for infinito, então não há nenhuma localidade que ligue todas as filiais, e não se pode realizar o encontro. Caso não o seja, devolvemos o seu custo, a localidade onde acontece, e, de seguida, cada um dos custos do caminho entre as filiais e essa localidade.</w:t>
      </w:r>
    </w:p>
    <w:p w14:paraId="7BD3CDAD" w14:textId="4C55A285" w:rsidR="0024684C" w:rsidRDefault="0024684C" w:rsidP="00370B7C">
      <w:pPr>
        <w:spacing w:line="276" w:lineRule="auto"/>
      </w:pPr>
      <w:r>
        <w:t>Note-se que os valores enviados para a estrutura de dados para os valores das arestas</w:t>
      </w:r>
      <w:r w:rsidR="00ED6F0D">
        <w:t xml:space="preserve"> </w:t>
      </w:r>
      <w:r w:rsidR="00ED6F0D" w:rsidRPr="00ED6F0D">
        <w:rPr>
          <w:rFonts w:ascii="Courier" w:hAnsi="Courier"/>
          <w:b/>
          <w:bCs/>
        </w:rPr>
        <w:t>(</w:t>
      </w:r>
      <w:proofErr w:type="gramStart"/>
      <w:r w:rsidR="00ED6F0D" w:rsidRPr="00ED6F0D">
        <w:rPr>
          <w:rFonts w:ascii="Courier" w:hAnsi="Courier"/>
          <w:b/>
          <w:bCs/>
        </w:rPr>
        <w:t>u,v</w:t>
      </w:r>
      <w:proofErr w:type="gramEnd"/>
      <w:r w:rsidR="00ED6F0D" w:rsidRPr="00ED6F0D">
        <w:rPr>
          <w:rFonts w:ascii="Courier" w:hAnsi="Courier"/>
          <w:b/>
          <w:bCs/>
        </w:rPr>
        <w:t>)</w:t>
      </w:r>
      <w:r>
        <w:t xml:space="preserve"> </w:t>
      </w:r>
      <w:r w:rsidR="001B6A16">
        <w:t>são</w:t>
      </w:r>
      <w:r>
        <w:t xml:space="preserve"> </w:t>
      </w:r>
      <w:r w:rsidRPr="0024684C">
        <w:rPr>
          <w:rFonts w:ascii="Courier" w:hAnsi="Courier"/>
          <w:b/>
          <w:bCs/>
        </w:rPr>
        <w:t>u-1</w:t>
      </w:r>
      <w:r>
        <w:t xml:space="preserve"> e </w:t>
      </w:r>
      <w:r w:rsidRPr="0024684C">
        <w:rPr>
          <w:rFonts w:ascii="Courier" w:hAnsi="Courier"/>
          <w:b/>
          <w:bCs/>
        </w:rPr>
        <w:t>v-1</w:t>
      </w:r>
      <w:r>
        <w:t xml:space="preserve">. Isto deve-se ao facto de o programa esperar como input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de </w:t>
      </w:r>
      <w:r w:rsidRPr="0024684C">
        <w:rPr>
          <w:rFonts w:ascii="Courier" w:hAnsi="Courier"/>
          <w:b/>
          <w:bCs/>
        </w:rPr>
        <w:t>1</w:t>
      </w:r>
      <w:r>
        <w:t xml:space="preserve"> a </w:t>
      </w:r>
      <w:r w:rsidRPr="0024684C">
        <w:rPr>
          <w:rFonts w:ascii="Courier" w:hAnsi="Courier"/>
          <w:b/>
          <w:bCs/>
        </w:rPr>
        <w:t>N</w:t>
      </w:r>
      <w:r>
        <w:t xml:space="preserve">, e a estrutura de dados interna funcionar com </w:t>
      </w:r>
      <w:r w:rsidRPr="0024684C">
        <w:rPr>
          <w:rFonts w:ascii="Courier" w:hAnsi="Courier"/>
          <w:b/>
          <w:bCs/>
        </w:rPr>
        <w:t>N</w:t>
      </w:r>
      <w:r>
        <w:t xml:space="preserve"> vértices de valores </w:t>
      </w:r>
      <w:r w:rsidRPr="0024684C">
        <w:rPr>
          <w:rFonts w:ascii="Courier" w:hAnsi="Courier"/>
          <w:b/>
          <w:bCs/>
        </w:rPr>
        <w:t>0</w:t>
      </w:r>
      <w:r>
        <w:t xml:space="preserve"> a </w:t>
      </w:r>
      <w:r w:rsidRPr="0024684C">
        <w:rPr>
          <w:rFonts w:ascii="Courier" w:hAnsi="Courier"/>
          <w:b/>
          <w:bCs/>
        </w:rPr>
        <w:t>N-1</w:t>
      </w:r>
      <w:r>
        <w:t>.</w:t>
      </w:r>
    </w:p>
    <w:p w14:paraId="3833A359" w14:textId="09DCDBF3" w:rsidR="00B9519D" w:rsidRDefault="00B9519D" w:rsidP="00B9519D">
      <w:pPr>
        <w:pStyle w:val="Cabealho1"/>
      </w:pPr>
      <w:r>
        <w:t>Análise Teórica</w:t>
      </w:r>
    </w:p>
    <w:p w14:paraId="625FCD54" w14:textId="5A53620A" w:rsidR="005258FC" w:rsidRDefault="0097739C" w:rsidP="00D01ECB">
      <w:pPr>
        <w:spacing w:line="276" w:lineRule="auto"/>
      </w:pPr>
      <w:r>
        <w:lastRenderedPageBreak/>
        <w:t>Foi escolhida</w:t>
      </w:r>
      <w:r w:rsidR="005258FC">
        <w:t xml:space="preserve"> como estrutura de dados para a implementação deste problema um grafo representado como lista de adjacências. </w:t>
      </w:r>
      <w:r>
        <w:t xml:space="preserve">Tomando </w:t>
      </w:r>
      <w:r w:rsidRPr="0097739C">
        <w:rPr>
          <w:rFonts w:ascii="Courier" w:hAnsi="Courier"/>
          <w:b/>
          <w:bCs/>
        </w:rPr>
        <w:t>V</w:t>
      </w:r>
      <w:r>
        <w:t xml:space="preserve"> como o número de vértices e </w:t>
      </w:r>
      <w:r w:rsidRPr="0097739C">
        <w:rPr>
          <w:rFonts w:ascii="Courier" w:hAnsi="Courier"/>
          <w:b/>
          <w:bCs/>
        </w:rPr>
        <w:t>E</w:t>
      </w:r>
      <w:r>
        <w:t xml:space="preserve"> como o número de arcos, n</w:t>
      </w:r>
      <w:r w:rsidR="005258FC">
        <w:t xml:space="preserve">uma estrutura deste tipo, a complexidade de inicializar um grafo vazio é de </w:t>
      </w:r>
      <w:r w:rsidR="005258FC" w:rsidRPr="00997B96">
        <w:rPr>
          <w:rFonts w:ascii="Courier" w:hAnsi="Courier"/>
          <w:b/>
          <w:bCs/>
        </w:rPr>
        <w:t>O(|V|</w:t>
      </w:r>
      <w:r w:rsidR="005258FC" w:rsidRPr="00ED6F0D">
        <w:rPr>
          <w:rFonts w:ascii="Courier" w:hAnsi="Courier"/>
          <w:b/>
          <w:bCs/>
        </w:rPr>
        <w:t>)</w:t>
      </w:r>
      <w:r w:rsidR="005258FC">
        <w:t xml:space="preserve">, sendo que a posterior inserção de todas as arestas tem um custo de </w:t>
      </w:r>
      <w:r w:rsidR="005258FC" w:rsidRPr="00997B96">
        <w:rPr>
          <w:rFonts w:ascii="Courier" w:hAnsi="Courier"/>
          <w:b/>
          <w:bCs/>
        </w:rPr>
        <w:t>O(|E|)</w:t>
      </w:r>
      <w:r w:rsidR="005258FC">
        <w:t xml:space="preserve">. Assim sendo, a complexidade total da construção de um grafo dado como input é de </w:t>
      </w:r>
      <w:r w:rsidR="005258FC" w:rsidRPr="00997B96">
        <w:rPr>
          <w:rFonts w:ascii="Courier" w:hAnsi="Courier"/>
          <w:b/>
          <w:bCs/>
        </w:rPr>
        <w:t>O(|V|+|E|)</w:t>
      </w:r>
      <w:r w:rsidR="005258FC">
        <w:t xml:space="preserve">. </w:t>
      </w:r>
    </w:p>
    <w:p w14:paraId="0D8A784B" w14:textId="23300948" w:rsidR="007F6A3C" w:rsidRDefault="007F6A3C" w:rsidP="00D01ECB">
      <w:pPr>
        <w:spacing w:line="276" w:lineRule="auto"/>
      </w:pPr>
      <w:r>
        <w:t xml:space="preserve">Sendo </w:t>
      </w:r>
      <w:r w:rsidR="00ED6F0D">
        <w:t>que o número de vértices corresponde ao</w:t>
      </w:r>
      <w:r>
        <w:t xml:space="preserve"> o número de localidades e </w:t>
      </w:r>
      <w:r>
        <w:rPr>
          <w:rFonts w:ascii="Courier" w:hAnsi="Courier"/>
          <w:b/>
          <w:bCs/>
        </w:rPr>
        <w:t>F</w:t>
      </w:r>
      <w:r>
        <w:t xml:space="preserve"> </w:t>
      </w:r>
      <w:r w:rsidR="00ED6F0D">
        <w:t xml:space="preserve">é </w:t>
      </w:r>
      <w:r>
        <w:t>o número de filiais, a</w:t>
      </w:r>
      <w:r w:rsidR="00ED6F0D">
        <w:t xml:space="preserve"> posterior</w:t>
      </w:r>
      <w:r>
        <w:t xml:space="preserve"> inicialização da estrutura de dados que armazena os valores de custo é de </w:t>
      </w:r>
      <w:r w:rsidR="00ED6F0D">
        <w:rPr>
          <w:rFonts w:ascii="Courier" w:hAnsi="Courier"/>
          <w:b/>
          <w:bCs/>
        </w:rPr>
        <w:t>O(|V</w:t>
      </w:r>
      <w:r>
        <w:rPr>
          <w:rFonts w:ascii="Courier" w:hAnsi="Courier"/>
          <w:b/>
          <w:bCs/>
        </w:rPr>
        <w:t>||F</w:t>
      </w:r>
      <w:r w:rsidRPr="00997B96">
        <w:rPr>
          <w:rFonts w:ascii="Courier" w:hAnsi="Courier"/>
          <w:b/>
          <w:bCs/>
        </w:rPr>
        <w:t>|)</w:t>
      </w:r>
      <w:r>
        <w:t>.</w:t>
      </w:r>
    </w:p>
    <w:p w14:paraId="0D928C2F" w14:textId="018F98A3" w:rsidR="007F6A3C" w:rsidRDefault="007F6A3C" w:rsidP="00D01ECB">
      <w:pPr>
        <w:spacing w:line="276" w:lineRule="auto"/>
      </w:pPr>
      <w:r>
        <w:t xml:space="preserve">Os passos principais no algoritmo são a chamada a Bellman-Ford, que tem uma complexidade </w:t>
      </w:r>
      <w:r w:rsidR="00ED6F0D">
        <w:t xml:space="preserve">estudada </w:t>
      </w:r>
      <w:r>
        <w:t xml:space="preserve">de </w:t>
      </w:r>
      <w:r>
        <w:rPr>
          <w:rFonts w:ascii="Courier" w:hAnsi="Courier"/>
          <w:b/>
          <w:bCs/>
        </w:rPr>
        <w:t>O(|V||E</w:t>
      </w:r>
      <w:r w:rsidRPr="00997B96">
        <w:rPr>
          <w:rFonts w:ascii="Courier" w:hAnsi="Courier"/>
          <w:b/>
          <w:bCs/>
        </w:rPr>
        <w:t>|</w:t>
      </w:r>
      <w:r w:rsidR="001D422B" w:rsidRPr="00997B96">
        <w:rPr>
          <w:rFonts w:ascii="Courier" w:hAnsi="Courier"/>
          <w:b/>
          <w:bCs/>
        </w:rPr>
        <w:t>)</w:t>
      </w:r>
      <w:r w:rsidR="001D422B">
        <w:t>, e</w:t>
      </w:r>
      <w:r>
        <w:t xml:space="preserve"> </w:t>
      </w:r>
      <w:r w:rsidR="001D422B">
        <w:t>F chamadas ao algoritmo de Dijkstra, que tem uma complexidade, devido à implement</w:t>
      </w:r>
      <w:bookmarkStart w:id="2" w:name="_GoBack"/>
      <w:bookmarkEnd w:id="2"/>
      <w:r w:rsidR="001D422B">
        <w:t xml:space="preserve">ação com uma Min-Heap, de </w:t>
      </w:r>
      <w:proofErr w:type="gramStart"/>
      <w:r w:rsidR="001D422B">
        <w:rPr>
          <w:rFonts w:ascii="Courier" w:hAnsi="Courier"/>
          <w:b/>
          <w:bCs/>
        </w:rPr>
        <w:t>O(</w:t>
      </w:r>
      <w:proofErr w:type="gramEnd"/>
      <w:r w:rsidR="001D422B">
        <w:rPr>
          <w:rFonts w:ascii="Courier" w:hAnsi="Courier"/>
          <w:b/>
          <w:bCs/>
        </w:rPr>
        <w:t>|V|log|V| + |E</w:t>
      </w:r>
      <w:r w:rsidR="001D422B" w:rsidRPr="00997B96">
        <w:rPr>
          <w:rFonts w:ascii="Courier" w:hAnsi="Courier"/>
          <w:b/>
          <w:bCs/>
        </w:rPr>
        <w:t>|)</w:t>
      </w:r>
      <w:r w:rsidR="001D422B">
        <w:t xml:space="preserve">.  Assim, a complexidade total do algoritmo é de </w:t>
      </w:r>
      <w:proofErr w:type="gramStart"/>
      <w:r w:rsidR="00ED6F0D">
        <w:rPr>
          <w:rFonts w:ascii="Courier" w:hAnsi="Courier"/>
          <w:b/>
          <w:bCs/>
        </w:rPr>
        <w:t>O(</w:t>
      </w:r>
      <w:proofErr w:type="gramEnd"/>
      <w:r w:rsidR="00ED6F0D">
        <w:rPr>
          <w:rFonts w:ascii="Courier" w:hAnsi="Courier"/>
          <w:b/>
          <w:bCs/>
        </w:rPr>
        <w:t xml:space="preserve">VE + F(Vlog(V) + </w:t>
      </w:r>
      <w:r w:rsidR="001D422B">
        <w:rPr>
          <w:rFonts w:ascii="Courier" w:hAnsi="Courier"/>
          <w:b/>
          <w:bCs/>
        </w:rPr>
        <w:t>E)</w:t>
      </w:r>
      <w:r w:rsidR="001D422B" w:rsidRPr="00997B96">
        <w:rPr>
          <w:rFonts w:ascii="Courier" w:hAnsi="Courier"/>
          <w:b/>
          <w:bCs/>
        </w:rPr>
        <w:t>)</w:t>
      </w:r>
      <w:r w:rsidR="00ED6F0D">
        <w:t xml:space="preserve">, ou seja, </w:t>
      </w:r>
      <w:r w:rsidR="00ED6F0D">
        <w:rPr>
          <w:rFonts w:ascii="Courier" w:hAnsi="Courier"/>
          <w:b/>
          <w:bCs/>
        </w:rPr>
        <w:t>O(VE + FVlog(V)</w:t>
      </w:r>
      <w:r w:rsidR="00ED6F0D" w:rsidRPr="00997B96">
        <w:rPr>
          <w:rFonts w:ascii="Courier" w:hAnsi="Courier"/>
          <w:b/>
          <w:bCs/>
        </w:rPr>
        <w:t>)</w:t>
      </w:r>
      <w:r w:rsidR="001D422B">
        <w:t>.</w:t>
      </w:r>
    </w:p>
    <w:p w14:paraId="760FF494" w14:textId="62CABBA0" w:rsidR="00B9519D" w:rsidRDefault="00B9519D" w:rsidP="00B9519D">
      <w:pPr>
        <w:pStyle w:val="Cabealho1"/>
      </w:pPr>
      <w:r>
        <w:t>A</w:t>
      </w:r>
      <w:r w:rsidR="00E71C76">
        <w:t>valiação</w:t>
      </w:r>
      <w:r>
        <w:t xml:space="preserve"> Experimental</w:t>
      </w:r>
      <w:r w:rsidR="00E71C76">
        <w:t xml:space="preserve"> dos Resultados</w:t>
      </w:r>
    </w:p>
    <w:p w14:paraId="645E2B8B" w14:textId="4CFDD924" w:rsidR="009E72F4" w:rsidRDefault="008C70C7" w:rsidP="00D01ECB">
      <w:pPr>
        <w:spacing w:line="276" w:lineRule="auto"/>
      </w:pPr>
      <w:r>
        <w:t>Para proceder</w:t>
      </w:r>
      <w:r w:rsidR="00E71C76">
        <w:t xml:space="preserve"> à avaliação da eficiência do progr</w:t>
      </w:r>
      <w:r w:rsidR="009E72F4">
        <w:t>ama</w:t>
      </w:r>
      <w:r w:rsidR="00893DC9">
        <w:t>..</w:t>
      </w:r>
      <w:r w:rsidR="00D76EF0">
        <w:t xml:space="preserve">. </w:t>
      </w:r>
      <w:r w:rsidR="009E72F4">
        <w:t xml:space="preserve"> </w:t>
      </w:r>
    </w:p>
    <w:p w14:paraId="0678E36E" w14:textId="02456ED5" w:rsidR="00035DFE" w:rsidRDefault="00035DFE" w:rsidP="00035DFE">
      <w:pPr>
        <w:pStyle w:val="Cabealho1"/>
      </w:pPr>
      <w:r>
        <w:t>Referências bibliográficas</w:t>
      </w:r>
    </w:p>
    <w:p w14:paraId="16CAEF27" w14:textId="2F762EB2" w:rsidR="00035DFE" w:rsidRPr="00035DFE" w:rsidRDefault="00035DFE" w:rsidP="00D01ECB">
      <w:pPr>
        <w:spacing w:line="276" w:lineRule="auto"/>
      </w:pPr>
      <w:r>
        <w:t>SEDGEWICK, Robert;</w:t>
      </w:r>
      <w:r w:rsidRPr="00035DFE">
        <w:t xml:space="preserve"> </w:t>
      </w:r>
      <w:r w:rsidRPr="00035DFE">
        <w:rPr>
          <w:b/>
          <w:bCs/>
        </w:rPr>
        <w:t>Algorithms in C</w:t>
      </w:r>
      <w:r>
        <w:rPr>
          <w:b/>
          <w:bCs/>
        </w:rPr>
        <w:t xml:space="preserve">; </w:t>
      </w:r>
      <w:r w:rsidRPr="00035DFE">
        <w:t>1997</w:t>
      </w:r>
      <w:r>
        <w:t>;</w:t>
      </w:r>
      <w:r w:rsidRPr="00035DFE">
        <w:t xml:space="preserve"> Addison-Wesley Publishing Company</w:t>
      </w:r>
    </w:p>
    <w:sectPr w:rsidR="00035DFE" w:rsidRPr="00035DFE" w:rsidSect="00E5041D">
      <w:footerReference w:type="default" r:id="rId12"/>
      <w:pgSz w:w="11907" w:h="16839" w:code="9"/>
      <w:pgMar w:top="1701" w:right="1701" w:bottom="1701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5F720" w14:textId="77777777" w:rsidR="00BA3DE4" w:rsidRDefault="00BA3DE4">
      <w:r>
        <w:separator/>
      </w:r>
    </w:p>
  </w:endnote>
  <w:endnote w:type="continuationSeparator" w:id="0">
    <w:p w14:paraId="6966E74A" w14:textId="77777777" w:rsidR="00BA3DE4" w:rsidRDefault="00BA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EE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29EADE" w14:textId="77777777" w:rsidR="00B5534E" w:rsidRDefault="00140097">
        <w:pPr>
          <w:pStyle w:val="Rodap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3DC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4EE7BA" w14:textId="77777777" w:rsidR="00BA3DE4" w:rsidRDefault="00BA3DE4">
      <w:r>
        <w:separator/>
      </w:r>
    </w:p>
  </w:footnote>
  <w:footnote w:type="continuationSeparator" w:id="0">
    <w:p w14:paraId="0C4A3675" w14:textId="77777777" w:rsidR="00BA3DE4" w:rsidRDefault="00BA3D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53C32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BD273A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E13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2E81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80335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25485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89C84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6A6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FE07E9"/>
    <w:multiLevelType w:val="hybridMultilevel"/>
    <w:tmpl w:val="5D0880EE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5300F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1F3BC3"/>
    <w:multiLevelType w:val="hybridMultilevel"/>
    <w:tmpl w:val="FB6AD80A"/>
    <w:lvl w:ilvl="0" w:tplc="7EEE0B26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5E7A8D"/>
    <w:multiLevelType w:val="hybridMultilevel"/>
    <w:tmpl w:val="871261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6E62D7"/>
    <w:multiLevelType w:val="multilevel"/>
    <w:tmpl w:val="26BEA7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34274"/>
    <w:multiLevelType w:val="hybridMultilevel"/>
    <w:tmpl w:val="28DC00DE"/>
    <w:lvl w:ilvl="0" w:tplc="08B453DE">
      <w:start w:val="1"/>
      <w:numFmt w:val="bullet"/>
      <w:pStyle w:val="Listacommarc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5300F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787535"/>
    <w:multiLevelType w:val="hybridMultilevel"/>
    <w:tmpl w:val="A0B00C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8"/>
  </w:num>
  <w:num w:numId="7">
    <w:abstractNumId w:val="15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0"/>
  </w:num>
  <w:num w:numId="18">
    <w:abstractNumId w:val="16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grammar="clean"/>
  <w:attachedTemplate r:id="rId1"/>
  <w:revisionView w:inkAnnotation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E9F"/>
    <w:rsid w:val="000062DF"/>
    <w:rsid w:val="00032BAF"/>
    <w:rsid w:val="00035DFE"/>
    <w:rsid w:val="00073BEF"/>
    <w:rsid w:val="00092290"/>
    <w:rsid w:val="000C2F4A"/>
    <w:rsid w:val="00140097"/>
    <w:rsid w:val="00144D3C"/>
    <w:rsid w:val="001562F9"/>
    <w:rsid w:val="001B6A16"/>
    <w:rsid w:val="001C3E80"/>
    <w:rsid w:val="001D422B"/>
    <w:rsid w:val="002210DC"/>
    <w:rsid w:val="00223335"/>
    <w:rsid w:val="00234A05"/>
    <w:rsid w:val="0024684C"/>
    <w:rsid w:val="002B34E6"/>
    <w:rsid w:val="002E5A3E"/>
    <w:rsid w:val="00311182"/>
    <w:rsid w:val="00370B7C"/>
    <w:rsid w:val="00377C0D"/>
    <w:rsid w:val="003F5A87"/>
    <w:rsid w:val="004C5185"/>
    <w:rsid w:val="004E59C6"/>
    <w:rsid w:val="00516319"/>
    <w:rsid w:val="00523F25"/>
    <w:rsid w:val="005258FC"/>
    <w:rsid w:val="005269F6"/>
    <w:rsid w:val="00543AF6"/>
    <w:rsid w:val="005B3BB3"/>
    <w:rsid w:val="005C0894"/>
    <w:rsid w:val="005C1E37"/>
    <w:rsid w:val="0062714E"/>
    <w:rsid w:val="00660399"/>
    <w:rsid w:val="006664DA"/>
    <w:rsid w:val="006D0443"/>
    <w:rsid w:val="007013F8"/>
    <w:rsid w:val="00736714"/>
    <w:rsid w:val="007428CE"/>
    <w:rsid w:val="00765FAF"/>
    <w:rsid w:val="007740CC"/>
    <w:rsid w:val="00775A59"/>
    <w:rsid w:val="00787A25"/>
    <w:rsid w:val="007C66CD"/>
    <w:rsid w:val="007E0DEE"/>
    <w:rsid w:val="007F67BB"/>
    <w:rsid w:val="007F6A3C"/>
    <w:rsid w:val="008677D5"/>
    <w:rsid w:val="008719F1"/>
    <w:rsid w:val="00892BEC"/>
    <w:rsid w:val="00893DC9"/>
    <w:rsid w:val="008C6D33"/>
    <w:rsid w:val="008C70C7"/>
    <w:rsid w:val="008C7FEA"/>
    <w:rsid w:val="008D33D0"/>
    <w:rsid w:val="008E2C43"/>
    <w:rsid w:val="008E7D83"/>
    <w:rsid w:val="008F76BB"/>
    <w:rsid w:val="009752D2"/>
    <w:rsid w:val="0097739C"/>
    <w:rsid w:val="00997B96"/>
    <w:rsid w:val="009A7101"/>
    <w:rsid w:val="009D268B"/>
    <w:rsid w:val="009D2B9D"/>
    <w:rsid w:val="009E536D"/>
    <w:rsid w:val="009E72F4"/>
    <w:rsid w:val="00A007E5"/>
    <w:rsid w:val="00A127DB"/>
    <w:rsid w:val="00A44E20"/>
    <w:rsid w:val="00A5740F"/>
    <w:rsid w:val="00A81B70"/>
    <w:rsid w:val="00AC6E9F"/>
    <w:rsid w:val="00AD495A"/>
    <w:rsid w:val="00B5139B"/>
    <w:rsid w:val="00B5534E"/>
    <w:rsid w:val="00B6647E"/>
    <w:rsid w:val="00B759A4"/>
    <w:rsid w:val="00B9519D"/>
    <w:rsid w:val="00BA3DE4"/>
    <w:rsid w:val="00BB5254"/>
    <w:rsid w:val="00BB5F3F"/>
    <w:rsid w:val="00BD3241"/>
    <w:rsid w:val="00BF1D26"/>
    <w:rsid w:val="00C33038"/>
    <w:rsid w:val="00C56225"/>
    <w:rsid w:val="00C76179"/>
    <w:rsid w:val="00CB0714"/>
    <w:rsid w:val="00CB6A5C"/>
    <w:rsid w:val="00CC45E8"/>
    <w:rsid w:val="00CD0EF5"/>
    <w:rsid w:val="00CD4D81"/>
    <w:rsid w:val="00D01ECB"/>
    <w:rsid w:val="00D315B4"/>
    <w:rsid w:val="00D33854"/>
    <w:rsid w:val="00D42AD2"/>
    <w:rsid w:val="00D45EA8"/>
    <w:rsid w:val="00D76EF0"/>
    <w:rsid w:val="00D86E5E"/>
    <w:rsid w:val="00D87050"/>
    <w:rsid w:val="00D9617A"/>
    <w:rsid w:val="00DA4A96"/>
    <w:rsid w:val="00DA5582"/>
    <w:rsid w:val="00DF261E"/>
    <w:rsid w:val="00E07E7E"/>
    <w:rsid w:val="00E1661B"/>
    <w:rsid w:val="00E4250B"/>
    <w:rsid w:val="00E5041D"/>
    <w:rsid w:val="00E51830"/>
    <w:rsid w:val="00E71C76"/>
    <w:rsid w:val="00E9504F"/>
    <w:rsid w:val="00EC4050"/>
    <w:rsid w:val="00ED6F0D"/>
    <w:rsid w:val="00F6437A"/>
    <w:rsid w:val="00FC46BC"/>
    <w:rsid w:val="00FC79CE"/>
    <w:rsid w:val="00F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FE3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pt-PT" w:eastAsia="ja-JP" w:bidi="pt-PT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79CE"/>
    <w:pPr>
      <w:spacing w:after="0" w:line="240" w:lineRule="auto"/>
      <w:jc w:val="both"/>
    </w:pPr>
    <w:rPr>
      <w:rFonts w:asciiTheme="minorHAnsi" w:eastAsiaTheme="minorEastAsia" w:hAnsiTheme="minorHAnsi" w:cstheme="minorBidi"/>
      <w:sz w:val="24"/>
      <w:szCs w:val="24"/>
      <w:lang w:eastAsia="pt-PT" w:bidi="ar-SA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B9519D"/>
    <w:pPr>
      <w:spacing w:before="480" w:line="276" w:lineRule="auto"/>
      <w:contextualSpacing/>
      <w:outlineLvl w:val="0"/>
    </w:pPr>
    <w:rPr>
      <w:rFonts w:asciiTheme="majorHAnsi" w:eastAsiaTheme="majorEastAsia" w:hAnsiTheme="majorHAnsi" w:cstheme="majorBidi"/>
      <w:b/>
      <w:smallCaps/>
      <w:spacing w:val="5"/>
      <w:sz w:val="36"/>
      <w:szCs w:val="36"/>
      <w:lang w:eastAsia="ja-JP" w:bidi="pt-PT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B9519D"/>
    <w:pPr>
      <w:spacing w:before="200" w:line="271" w:lineRule="auto"/>
      <w:outlineLvl w:val="1"/>
    </w:pPr>
    <w:rPr>
      <w:rFonts w:asciiTheme="majorHAnsi" w:eastAsiaTheme="majorEastAsia" w:hAnsiTheme="majorHAnsi" w:cstheme="majorBidi"/>
      <w:b/>
      <w:smallCaps/>
      <w:sz w:val="28"/>
      <w:szCs w:val="28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AC6E9F"/>
    <w:pPr>
      <w:spacing w:before="20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eastAsia="ja-JP" w:bidi="pt-PT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AC6E9F"/>
    <w:pPr>
      <w:spacing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lang w:eastAsia="ja-JP" w:bidi="pt-PT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AC6E9F"/>
    <w:pPr>
      <w:spacing w:line="271" w:lineRule="auto"/>
      <w:outlineLvl w:val="4"/>
    </w:pPr>
    <w:rPr>
      <w:rFonts w:asciiTheme="majorHAnsi" w:eastAsiaTheme="majorEastAsia" w:hAnsiTheme="majorHAnsi" w:cstheme="majorBidi"/>
      <w:i/>
      <w:iCs/>
      <w:lang w:eastAsia="ja-JP" w:bidi="pt-PT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AC6E9F"/>
    <w:pPr>
      <w:shd w:val="clear" w:color="auto" w:fill="FFFFFF" w:themeFill="background1"/>
      <w:spacing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sz w:val="22"/>
      <w:szCs w:val="22"/>
      <w:lang w:eastAsia="ja-JP" w:bidi="pt-PT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AC6E9F"/>
    <w:pPr>
      <w:spacing w:line="276" w:lineRule="auto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eastAsia="ja-JP" w:bidi="pt-PT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AC6E9F"/>
    <w:pPr>
      <w:spacing w:line="276" w:lineRule="auto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eastAsia="ja-JP" w:bidi="pt-PT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AC6E9F"/>
    <w:pPr>
      <w:spacing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B9519D"/>
    <w:rPr>
      <w:b/>
      <w:smallCaps/>
      <w:spacing w:val="5"/>
      <w:sz w:val="36"/>
      <w:szCs w:val="36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B9519D"/>
    <w:rPr>
      <w:b/>
      <w:smallCaps/>
      <w:sz w:val="28"/>
      <w:szCs w:val="28"/>
    </w:rPr>
  </w:style>
  <w:style w:type="paragraph" w:styleId="Listacommarca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arter"/>
    <w:uiPriority w:val="29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6E9F"/>
    <w:rPr>
      <w:i/>
      <w:iCs/>
    </w:rPr>
  </w:style>
  <w:style w:type="table" w:styleId="Tabelacomgrelha">
    <w:name w:val="Table Grid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AC6E9F"/>
    <w:rPr>
      <w:i/>
      <w:iCs/>
      <w:smallCaps/>
      <w:spacing w:val="5"/>
      <w:sz w:val="26"/>
      <w:szCs w:val="26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AC6E9F"/>
    <w:rPr>
      <w:b/>
      <w:bCs/>
      <w:spacing w:val="5"/>
      <w:sz w:val="24"/>
      <w:szCs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AC6E9F"/>
    <w:rPr>
      <w:i/>
      <w:iCs/>
      <w:sz w:val="24"/>
      <w:szCs w:val="24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AC6E9F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AC6E9F"/>
    <w:rPr>
      <w:b/>
      <w:bCs/>
      <w:i/>
      <w:iCs/>
      <w:color w:val="5A5A5A" w:themeColor="text1" w:themeTint="A5"/>
      <w:sz w:val="20"/>
      <w:szCs w:val="2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AC6E9F"/>
    <w:rPr>
      <w:b/>
      <w:bCs/>
      <w:color w:val="7F7F7F" w:themeColor="text1" w:themeTint="80"/>
      <w:sz w:val="20"/>
      <w:szCs w:val="20"/>
    </w:rPr>
  </w:style>
  <w:style w:type="paragraph" w:styleId="ndiceremissivo3">
    <w:name w:val="index 3"/>
    <w:basedOn w:val="Normal"/>
    <w:next w:val="Normal"/>
    <w:autoRedefine/>
    <w:uiPriority w:val="99"/>
    <w:semiHidden/>
    <w:unhideWhenUsed/>
    <w:pPr>
      <w:spacing w:before="317" w:after="317"/>
      <w:ind w:left="720" w:hanging="245"/>
      <w:contextualSpacing/>
    </w:pPr>
    <w:rPr>
      <w:rFonts w:asciiTheme="majorHAnsi" w:eastAsiaTheme="majorEastAsia" w:hAnsiTheme="majorHAnsi" w:cstheme="majorBidi"/>
      <w:b/>
      <w:color w:val="A5300F" w:themeColor="accent1"/>
      <w:sz w:val="22"/>
      <w:szCs w:val="22"/>
      <w:lang w:eastAsia="ja-JP" w:bidi="pt-PT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AC6E9F"/>
    <w:rPr>
      <w:b/>
      <w:bCs/>
      <w:i/>
      <w:iCs/>
      <w:color w:val="7F7F7F" w:themeColor="text1" w:themeTint="80"/>
      <w:sz w:val="18"/>
      <w:szCs w:val="18"/>
    </w:rPr>
  </w:style>
  <w:style w:type="character" w:styleId="nfase">
    <w:name w:val="Emphasis"/>
    <w:uiPriority w:val="20"/>
    <w:qFormat/>
    <w:rsid w:val="00AC6E9F"/>
    <w:rPr>
      <w:b/>
      <w:bCs/>
      <w:i/>
      <w:iCs/>
      <w:spacing w:val="10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6E9F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rFonts w:asciiTheme="majorHAnsi" w:eastAsiaTheme="majorEastAsia" w:hAnsiTheme="majorHAnsi" w:cstheme="majorBidi"/>
      <w:i/>
      <w:iCs/>
      <w:sz w:val="22"/>
      <w:szCs w:val="22"/>
      <w:lang w:eastAsia="ja-JP" w:bidi="pt-PT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6E9F"/>
    <w:rPr>
      <w:i/>
      <w:iCs/>
    </w:rPr>
  </w:style>
  <w:style w:type="paragraph" w:styleId="PargrafodaLista">
    <w:name w:val="List Paragraph"/>
    <w:basedOn w:val="Normal"/>
    <w:uiPriority w:val="34"/>
    <w:qFormat/>
    <w:rsid w:val="00AC6E9F"/>
    <w:pPr>
      <w:spacing w:after="200" w:line="276" w:lineRule="auto"/>
      <w:ind w:left="720"/>
      <w:contextualSpacing/>
    </w:pPr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paragraph" w:styleId="Legenda">
    <w:name w:val="caption"/>
    <w:basedOn w:val="Normal"/>
    <w:next w:val="Normal"/>
    <w:uiPriority w:val="35"/>
    <w:unhideWhenUsed/>
    <w:rsid w:val="00AC6E9F"/>
    <w:rPr>
      <w:b/>
      <w:bCs/>
      <w:caps/>
      <w:sz w:val="16"/>
      <w:szCs w:val="18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AC6E9F"/>
    <w:pPr>
      <w:outlineLvl w:val="9"/>
    </w:pPr>
    <w:rPr>
      <w:lang w:bidi="en-US"/>
    </w:rPr>
  </w:style>
  <w:style w:type="paragraph" w:styleId="Rodap">
    <w:name w:val="footer"/>
    <w:basedOn w:val="Normal"/>
    <w:link w:val="RodapCarter"/>
    <w:uiPriority w:val="99"/>
    <w:unhideWhenUsed/>
    <w:qFormat/>
    <w:rPr>
      <w:rFonts w:asciiTheme="majorHAnsi" w:eastAsiaTheme="majorEastAsia" w:hAnsiTheme="majorHAnsi" w:cstheme="majorBidi"/>
      <w:b/>
      <w:color w:val="A5300F" w:themeColor="accent1"/>
      <w:sz w:val="38"/>
      <w:szCs w:val="38"/>
      <w:lang w:eastAsia="ja-JP" w:bidi="pt-PT"/>
    </w:rPr>
  </w:style>
  <w:style w:type="character" w:customStyle="1" w:styleId="RodapCarter">
    <w:name w:val="Rodapé Caráter"/>
    <w:basedOn w:val="Tipodeletrapredefinidodopargrafo"/>
    <w:link w:val="Rodap"/>
    <w:uiPriority w:val="99"/>
    <w:rPr>
      <w:b/>
      <w:color w:val="A5300F" w:themeColor="accent1"/>
      <w:sz w:val="38"/>
      <w:szCs w:val="3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nfaseIntenso">
    <w:name w:val="Intense Emphasis"/>
    <w:uiPriority w:val="21"/>
    <w:qFormat/>
    <w:rsid w:val="00AC6E9F"/>
    <w:rPr>
      <w:b/>
      <w:bCs/>
      <w:i/>
      <w:iCs/>
    </w:rPr>
  </w:style>
  <w:style w:type="character" w:styleId="RefernciaIntensa">
    <w:name w:val="Intense Reference"/>
    <w:uiPriority w:val="32"/>
    <w:qFormat/>
    <w:rsid w:val="00AC6E9F"/>
    <w:rPr>
      <w:b/>
      <w:bCs/>
      <w:smallCaps/>
    </w:rPr>
  </w:style>
  <w:style w:type="character" w:styleId="Forte">
    <w:name w:val="Strong"/>
    <w:uiPriority w:val="22"/>
    <w:qFormat/>
    <w:rsid w:val="00AC6E9F"/>
    <w:rPr>
      <w:b/>
      <w:bCs/>
    </w:rPr>
  </w:style>
  <w:style w:type="character" w:styleId="nfaseDiscreto">
    <w:name w:val="Subtle Emphasis"/>
    <w:uiPriority w:val="19"/>
    <w:qFormat/>
    <w:rsid w:val="00AC6E9F"/>
    <w:rPr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6E9F"/>
    <w:rPr>
      <w:smallCaps/>
    </w:rPr>
  </w:style>
  <w:style w:type="character" w:styleId="TtulodoLivro">
    <w:name w:val="Book Title"/>
    <w:basedOn w:val="Tipodeletrapredefinidodopargrafo"/>
    <w:uiPriority w:val="33"/>
    <w:qFormat/>
    <w:rsid w:val="00AC6E9F"/>
    <w:rPr>
      <w:i/>
      <w:iCs/>
      <w:smallCaps/>
      <w:spacing w:val="5"/>
    </w:rPr>
  </w:style>
  <w:style w:type="paragraph" w:styleId="Ttulo">
    <w:name w:val="Title"/>
    <w:basedOn w:val="Normal"/>
    <w:next w:val="Normal"/>
    <w:link w:val="TtuloCarter"/>
    <w:uiPriority w:val="10"/>
    <w:qFormat/>
    <w:rsid w:val="00AC6E9F"/>
    <w:pPr>
      <w:spacing w:after="300"/>
      <w:contextualSpacing/>
    </w:pPr>
    <w:rPr>
      <w:rFonts w:asciiTheme="majorHAnsi" w:eastAsiaTheme="majorEastAsia" w:hAnsiTheme="majorHAnsi" w:cstheme="majorBidi"/>
      <w:smallCaps/>
      <w:sz w:val="52"/>
      <w:szCs w:val="52"/>
      <w:lang w:eastAsia="ja-JP" w:bidi="pt-PT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6E9F"/>
    <w:rPr>
      <w:smallCaps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6E9F"/>
    <w:pPr>
      <w:spacing w:after="200" w:line="276" w:lineRule="auto"/>
    </w:pPr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eastAsia="ja-JP" w:bidi="pt-PT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6E9F"/>
    <w:rPr>
      <w:i/>
      <w:iCs/>
      <w:smallCaps/>
      <w:spacing w:val="10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600" w:after="240" w:line="276" w:lineRule="auto"/>
    </w:pPr>
    <w:rPr>
      <w:rFonts w:asciiTheme="majorHAnsi" w:eastAsiaTheme="majorEastAsia" w:hAnsiTheme="majorHAnsi" w:cstheme="majorBidi"/>
      <w:b/>
      <w:bCs/>
      <w:caps/>
      <w:color w:val="323232" w:themeColor="text2"/>
      <w:sz w:val="28"/>
      <w:szCs w:val="22"/>
      <w:lang w:eastAsia="ja-JP" w:bidi="pt-PT"/>
    </w:rPr>
  </w:style>
  <w:style w:type="paragraph" w:styleId="ndice2">
    <w:name w:val="toc 2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before="120"/>
    </w:pPr>
    <w:rPr>
      <w:rFonts w:asciiTheme="majorHAnsi" w:eastAsiaTheme="majorEastAsia" w:hAnsiTheme="majorHAnsi" w:cstheme="majorBidi"/>
      <w:bCs/>
      <w:sz w:val="22"/>
      <w:szCs w:val="20"/>
      <w:lang w:eastAsia="ja-JP" w:bidi="pt-PT"/>
    </w:rPr>
  </w:style>
  <w:style w:type="table" w:customStyle="1" w:styleId="Generaltable">
    <w:name w:val="General table"/>
    <w:basedOn w:val="Tabela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BCBCB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323232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A5300F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or">
    <w:name w:val="Autor"/>
    <w:basedOn w:val="Normal"/>
    <w:uiPriority w:val="3"/>
    <w:qFormat/>
    <w:pPr>
      <w:spacing w:line="276" w:lineRule="auto"/>
    </w:pPr>
    <w:rPr>
      <w:rFonts w:asciiTheme="majorHAnsi" w:eastAsiaTheme="majorEastAsia" w:hAnsiTheme="majorHAnsi" w:cstheme="majorBidi"/>
      <w:b/>
      <w:color w:val="323232" w:themeColor="text2"/>
      <w:sz w:val="30"/>
      <w:szCs w:val="22"/>
      <w:lang w:eastAsia="ja-JP" w:bidi="pt-PT"/>
    </w:rPr>
  </w:style>
  <w:style w:type="paragraph" w:styleId="Cabealho">
    <w:name w:val="header"/>
    <w:basedOn w:val="Normal"/>
    <w:link w:val="CabealhoCarter"/>
    <w:uiPriority w:val="99"/>
    <w:unhideWhenUsed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Listanumerada">
    <w:name w:val="List Number"/>
    <w:basedOn w:val="Normal"/>
    <w:uiPriority w:val="13"/>
    <w:pPr>
      <w:numPr>
        <w:numId w:val="16"/>
      </w:numPr>
      <w:spacing w:after="200" w:line="276" w:lineRule="auto"/>
    </w:pPr>
    <w:rPr>
      <w:rFonts w:asciiTheme="majorHAnsi" w:eastAsiaTheme="majorEastAsia" w:hAnsiTheme="majorHAnsi" w:cstheme="majorBidi"/>
      <w:i/>
      <w:sz w:val="22"/>
      <w:szCs w:val="22"/>
      <w:lang w:eastAsia="ja-JP" w:bidi="pt-PT"/>
    </w:rPr>
  </w:style>
  <w:style w:type="paragraph" w:styleId="SemEspaamento">
    <w:name w:val="No Spacing"/>
    <w:basedOn w:val="Normal"/>
    <w:link w:val="SemEspaamentoCarter"/>
    <w:uiPriority w:val="1"/>
    <w:qFormat/>
    <w:rsid w:val="00AC6E9F"/>
    <w:rPr>
      <w:rFonts w:asciiTheme="majorHAnsi" w:eastAsiaTheme="majorEastAsia" w:hAnsiTheme="majorHAnsi" w:cstheme="majorBidi"/>
      <w:sz w:val="22"/>
      <w:szCs w:val="22"/>
      <w:lang w:eastAsia="ja-JP" w:bidi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C6E9F"/>
  </w:style>
  <w:style w:type="paragraph" w:styleId="NormalWeb">
    <w:name w:val="Normal (Web)"/>
    <w:basedOn w:val="Normal"/>
    <w:uiPriority w:val="99"/>
    <w:semiHidden/>
    <w:unhideWhenUsed/>
    <w:rsid w:val="00AC6E9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endnotes" Target="endnotes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edujanicas/Library/Containers/com.microsoft.Word/Data/Library/Caches/2070/TM10002071/Ensaio%20com%20Capa%20e%20I&#769;ndic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la de Reunião de Ião">
  <a:themeElements>
    <a:clrScheme name="Vermelho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Sala de Reunião de Ião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98267d4-2a5a-4c72-99d3-cf7236a95ce8">CTQFD2CFPMXN-979-676</_dlc_DocId>
    <_dlc_DocIdUrl xmlns="498267d4-2a5a-4c72-99d3-cf7236a95ce8">
      <Url>https://msft.spoppe.com/teams/cpub/teams/Consumer/templates/_layouts/15/DocIdRedir.aspx?ID=CTQFD2CFPMXN-979-676</Url>
      <Description>CTQFD2CFPMXN-979-676</Description>
    </_dlc_DocIdUrl>
    <SharedWithDetails xmlns="498267d4-2a5a-4c72-99d3-cf7236a95ce8">{}</SharedWithDetails>
    <SharedWithUsers xmlns="498267d4-2a5a-4c72-99d3-cf7236a95ce8">
      <UserInfo>
        <DisplayName/>
        <AccountId xsi:nil="true"/>
        <AccountType/>
      </UserInfo>
    </SharedWithUsers>
    <SharingHintHash xmlns="498267d4-2a5a-4c72-99d3-cf7236a95ce8">1245024977</SharingHintHash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2E2E405031D74DB051ADDB3D34E572" ma:contentTypeVersion="5" ma:contentTypeDescription="Create a new document." ma:contentTypeScope="" ma:versionID="e0009f9404bcb9590f313d2c358460f1">
  <xsd:schema xmlns:xsd="http://www.w3.org/2001/XMLSchema" xmlns:xs="http://www.w3.org/2001/XMLSchema" xmlns:p="http://schemas.microsoft.com/office/2006/metadata/properties" xmlns:ns2="498267d4-2a5a-4c72-99d3-cf7236a95ce8" targetNamespace="http://schemas.microsoft.com/office/2006/metadata/properties" ma:root="true" ma:fieldsID="06e76fce95f74677884cb27b0c6533f2" ns2:_="">
    <xsd:import namespace="498267d4-2a5a-4c72-99d3-cf7236a95ce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267d4-2a5a-4c72-99d3-cf7236a95ce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Sharing Hint Hash" ma:internalName="SharingHintHash" ma:readOnly="true">
      <xsd:simpleType>
        <xsd:restriction base="dms:Text"/>
      </xsd:simple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A49B8-B6EE-4B3F-B22F-E9F8C6A0094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79E6113-9D61-48C6-AB23-FE01243665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A3CED26-0910-4819-874B-D8E2CCD421FE}">
  <ds:schemaRefs>
    <ds:schemaRef ds:uri="http://schemas.microsoft.com/office/2006/metadata/properties"/>
    <ds:schemaRef ds:uri="http://schemas.microsoft.com/office/infopath/2007/PartnerControls"/>
    <ds:schemaRef ds:uri="498267d4-2a5a-4c72-99d3-cf7236a95ce8"/>
  </ds:schemaRefs>
</ds:datastoreItem>
</file>

<file path=customXml/itemProps4.xml><?xml version="1.0" encoding="utf-8"?>
<ds:datastoreItem xmlns:ds="http://schemas.openxmlformats.org/officeDocument/2006/customXml" ds:itemID="{400DB6FE-DF17-4741-ACCE-BDED9F9E13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267d4-2a5a-4c72-99d3-cf7236a95c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880D10A-46A3-4A49-9E14-98E993638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Ensaio com Capa e Índice.dotx</Template>
  <TotalTime>688</TotalTime>
  <Pages>3</Pages>
  <Words>948</Words>
  <Characters>5122</Characters>
  <Application>Microsoft Macintosh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61</cp:revision>
  <dcterms:created xsi:type="dcterms:W3CDTF">2016-03-15T16:19:00Z</dcterms:created>
  <dcterms:modified xsi:type="dcterms:W3CDTF">2016-04-22T09:56:00Z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40c25c02-a5e0-48a4-913c-93e0d5121f72</vt:lpwstr>
  </property>
  <property fmtid="{D5CDD505-2E9C-101B-9397-08002B2CF9AE}" pid="3" name="ContentTypeId">
    <vt:lpwstr>0x010100012E2E405031D74DB051ADDB3D34E572</vt:lpwstr>
  </property>
</Properties>
</file>