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Ministerul Educatiei al Republicii Moldova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Universitatea Tehnica a Moldovei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Filiera Anglofona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20"/>
          <w:szCs w:val="120"/>
          <w:rtl w:val="0"/>
        </w:rPr>
        <w:t xml:space="preserve">Report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at Embedded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Laboratory Work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ADC - Analog Digital Conversion. Temperature measurement using LM20 Sensor.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Performed by:                                                                                                          Diana ARTIOM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Verified by:                                                                                                 Andrei BRAGARENCO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Chisinau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34f5c"/>
          <w:sz w:val="28"/>
          <w:szCs w:val="28"/>
          <w:rtl w:val="0"/>
        </w:rPr>
        <w:t xml:space="preserve">Topic:</w:t>
      </w:r>
      <w:r w:rsidDel="00000000" w:rsidR="00000000" w:rsidRPr="00000000">
        <w:rPr>
          <w:rFonts w:ascii="Times New Roman" w:cs="Times New Roman" w:eastAsia="Times New Roman" w:hAnsi="Times New Roman"/>
          <w:color w:val="134f5c"/>
          <w:sz w:val="28"/>
          <w:szCs w:val="28"/>
          <w:rtl w:val="0"/>
        </w:rPr>
        <w:tab/>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4"/>
          <w:szCs w:val="24"/>
          <w:rtl w:val="0"/>
        </w:rPr>
        <w:t xml:space="preserve">Analog Digital Conversion. Temperature measurement using LM20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34f5c"/>
          <w:sz w:val="28"/>
          <w:szCs w:val="28"/>
          <w:rtl w:val="0"/>
        </w:rPr>
        <w:t xml:space="preserve">Objectives: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Retrieve data from ADC.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Analog to Digital Conversion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Connect the LM20 Sensor to the ATMega32 MCU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34f5c"/>
          <w:sz w:val="28"/>
          <w:szCs w:val="28"/>
          <w:rtl w:val="0"/>
        </w:rPr>
        <w:t xml:space="preserve">Task: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Write a program that will retrieve the data from a temperature sensor. The default value to be displayed will be in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There will be two buttons, used to switch from °</w:t>
      </w:r>
      <w:r w:rsidDel="00000000" w:rsidR="00000000" w:rsidRPr="00000000">
        <w:rPr>
          <w:rFonts w:ascii="Times New Roman" w:cs="Times New Roman" w:eastAsia="Times New Roman" w:hAnsi="Times New Roman"/>
          <w:b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t</w:t>
      </w:r>
      <w:r w:rsidDel="00000000" w:rsidR="00000000" w:rsidRPr="00000000">
        <w:rPr>
          <w:rFonts w:ascii="Times New Roman" w:cs="Times New Roman" w:eastAsia="Times New Roman" w:hAnsi="Times New Roman"/>
          <w:sz w:val="24"/>
          <w:szCs w:val="24"/>
          <w:highlight w:val="white"/>
          <w:rtl w:val="0"/>
        </w:rPr>
        <w:t xml:space="preserve">o °</w:t>
      </w:r>
      <w:r w:rsidDel="00000000" w:rsidR="00000000" w:rsidRPr="00000000">
        <w:rPr>
          <w:rFonts w:ascii="Times New Roman" w:cs="Times New Roman" w:eastAsia="Times New Roman" w:hAnsi="Times New Roman"/>
          <w:b w:val="1"/>
          <w:sz w:val="24"/>
          <w:szCs w:val="24"/>
          <w:highlight w:val="white"/>
          <w:rtl w:val="0"/>
        </w:rPr>
        <w:t xml:space="preserve">K or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F. </w:t>
      </w:r>
      <w:r w:rsidDel="00000000" w:rsidR="00000000" w:rsidRPr="00000000">
        <w:rPr>
          <w:rFonts w:ascii="Times New Roman" w:cs="Times New Roman" w:eastAsia="Times New Roman" w:hAnsi="Times New Roman"/>
          <w:sz w:val="24"/>
          <w:szCs w:val="24"/>
          <w:rtl w:val="0"/>
        </w:rPr>
        <w:t xml:space="preserve"> Simulate the program on a scheme, constructed with Proteus.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34f5c"/>
          <w:sz w:val="24"/>
          <w:szCs w:val="24"/>
          <w:rtl w:val="0"/>
        </w:rPr>
        <w:t xml:space="preserve">Overview:</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Microcontrollers are capable of detecting binary signals: is the button pressed or not? These are digital signals. When a microcontroller is powered from five volts, it understands zero volts (0V) as a binary 0 and a five volts (5V) as a binary 1. The world however is not so simple and likes to use shades of gray. What if the signal is 2.72V? Is that a zero or a one? We often need to measure signals that vary; these are called analog signals. A 5V analog sensor may output 0.01V or 4.99V or anything inbetween. Luckily, nearly all microcontrollers have a device built into them that allows us to convert these voltages into values that we can use in a program to make a decision.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45818e"/>
          <w:sz w:val="24"/>
          <w:szCs w:val="24"/>
          <w:rtl w:val="0"/>
        </w:rPr>
        <w:t xml:space="preserve">What is ADC?</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rtl w:val="0"/>
        </w:rPr>
        <w:tab/>
      </w:r>
      <w:r w:rsidDel="00000000" w:rsidR="00000000" w:rsidRPr="00000000">
        <w:rPr>
          <w:rFonts w:ascii="Helvetica Neue" w:cs="Helvetica Neue" w:eastAsia="Helvetica Neue" w:hAnsi="Helvetica Neue"/>
          <w:color w:val="333333"/>
          <w:sz w:val="21"/>
          <w:szCs w:val="21"/>
          <w:highlight w:val="white"/>
          <w:rtl w:val="0"/>
        </w:rPr>
        <w:t xml:space="preserve">An Analog to Digital Converter (ADC) is a very useful feature that converts an analog voltage on a pin to a digital number. By converting from the analog world to the digital world, we can begin to use electronics to interface to the analog world around 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355119" cy="3081338"/>
            <wp:effectExtent b="0" l="0" r="0" t="0"/>
            <wp:docPr descr="adc.png" id="4" name="image11.png"/>
            <a:graphic>
              <a:graphicData uri="http://schemas.openxmlformats.org/drawingml/2006/picture">
                <pic:pic>
                  <pic:nvPicPr>
                    <pic:cNvPr descr="adc.png" id="0" name="image11.png"/>
                    <pic:cNvPicPr preferRelativeResize="0"/>
                  </pic:nvPicPr>
                  <pic:blipFill>
                    <a:blip r:embed="rId5"/>
                    <a:srcRect b="0" l="0" r="0" t="0"/>
                    <a:stretch>
                      <a:fillRect/>
                    </a:stretch>
                  </pic:blipFill>
                  <pic:spPr>
                    <a:xfrm>
                      <a:off x="0" y="0"/>
                      <a:ext cx="4355119" cy="308133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1: Physical representation of ADC pins on Arduino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6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Not every pin on a microcontroller has the ability to do analog to digital conversions. On the Arduino board, these pins have an ‘A’ in front of their label (A0 through A5) to indicate these pins can read analog voltages.</w:t>
      </w:r>
    </w:p>
    <w:p w:rsidR="00000000" w:rsidDel="00000000" w:rsidP="00000000" w:rsidRDefault="00000000" w:rsidRPr="00000000">
      <w:pPr>
        <w:spacing w:after="16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ADCs can vary greatly between microcontroller. The ADC on the Arduino is a 10-bit ADC meaning it has the ability to detect 1,024 (210) discrete analog levels. Some microcontrollers have 8-bit ADCs (28 = 256 discrete levels) and some have 16-bit ADCs (216 = 65,535 discrete levels).</w:t>
      </w:r>
    </w:p>
    <w:p w:rsidR="00000000" w:rsidDel="00000000" w:rsidP="00000000" w:rsidRDefault="00000000" w:rsidRPr="00000000">
      <w:pPr>
        <w:spacing w:after="16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way an ADC works is fairly complex. There are a few different ways to achieve this feat (see Wikipedia </w:t>
      </w:r>
      <w:hyperlink r:id="rId6">
        <w:r w:rsidDel="00000000" w:rsidR="00000000" w:rsidRPr="00000000">
          <w:rPr>
            <w:rFonts w:ascii="Times New Roman" w:cs="Times New Roman" w:eastAsia="Times New Roman" w:hAnsi="Times New Roman"/>
            <w:sz w:val="24"/>
            <w:szCs w:val="24"/>
            <w:highlight w:val="white"/>
            <w:rtl w:val="0"/>
          </w:rPr>
          <w:t xml:space="preserve">for a list</w:t>
        </w:r>
      </w:hyperlink>
      <w:r w:rsidDel="00000000" w:rsidR="00000000" w:rsidRPr="00000000">
        <w:rPr>
          <w:rFonts w:ascii="Times New Roman" w:cs="Times New Roman" w:eastAsia="Times New Roman" w:hAnsi="Times New Roman"/>
          <w:sz w:val="24"/>
          <w:szCs w:val="24"/>
          <w:highlight w:val="white"/>
          <w:rtl w:val="0"/>
        </w:rPr>
        <w:t xml:space="preserve">), but one of the most common technique uses the analog voltage to charge up an internal capacitor and then measure the time it takes to discharge across an internal resistor. The microcontroller monitors the number of clock cycles that pass before the capacitor is discharged. This number of cycles is the number that is returned once the ADC is complete.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76a5af"/>
          <w:sz w:val="24"/>
          <w:szCs w:val="24"/>
          <w:highlight w:val="white"/>
          <w:rtl w:val="0"/>
        </w:rPr>
        <w:t xml:space="preserve">ADC Value to Voltage</w:t>
      </w:r>
    </w:p>
    <w:p w:rsidR="00000000" w:rsidDel="00000000" w:rsidP="00000000" w:rsidRDefault="00000000" w:rsidRPr="00000000">
      <w:pPr>
        <w:spacing w:after="120" w:before="12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ADC reports a </w:t>
      </w:r>
      <w:r w:rsidDel="00000000" w:rsidR="00000000" w:rsidRPr="00000000">
        <w:rPr>
          <w:rFonts w:ascii="Times New Roman" w:cs="Times New Roman" w:eastAsia="Times New Roman" w:hAnsi="Times New Roman"/>
          <w:i w:val="1"/>
          <w:sz w:val="24"/>
          <w:szCs w:val="24"/>
          <w:highlight w:val="white"/>
          <w:rtl w:val="0"/>
        </w:rPr>
        <w:t xml:space="preserve">ratiometric value</w:t>
      </w:r>
      <w:r w:rsidDel="00000000" w:rsidR="00000000" w:rsidRPr="00000000">
        <w:rPr>
          <w:rFonts w:ascii="Times New Roman" w:cs="Times New Roman" w:eastAsia="Times New Roman" w:hAnsi="Times New Roman"/>
          <w:sz w:val="24"/>
          <w:szCs w:val="24"/>
          <w:highlight w:val="white"/>
          <w:rtl w:val="0"/>
        </w:rPr>
        <w:t xml:space="preserve">. This means that the ADC assumes 5V is 1023 and anything less than 5V will be a ratio between 5V and 1023.</w:t>
      </w:r>
    </w:p>
    <w:p w:rsidR="00000000" w:rsidDel="00000000" w:rsidP="00000000" w:rsidRDefault="00000000" w:rsidRPr="00000000">
      <w:pPr>
        <w:spacing w:after="120" w:before="120" w:lineRule="auto"/>
        <w:ind w:left="720" w:firstLine="720"/>
        <w:contextualSpacing w:val="0"/>
        <w:jc w:val="center"/>
      </w:pPr>
      <w:r w:rsidDel="00000000" w:rsidR="00000000" w:rsidRPr="00000000">
        <w:drawing>
          <wp:inline distB="114300" distT="114300" distL="114300" distR="114300">
            <wp:extent cx="4911725" cy="566738"/>
            <wp:effectExtent b="0" l="0" r="0" t="0"/>
            <wp:docPr descr="formula1.png" id="5" name="image12.png"/>
            <a:graphic>
              <a:graphicData uri="http://schemas.openxmlformats.org/drawingml/2006/picture">
                <pic:pic>
                  <pic:nvPicPr>
                    <pic:cNvPr descr="formula1.png" id="0" name="image12.png"/>
                    <pic:cNvPicPr preferRelativeResize="0"/>
                  </pic:nvPicPr>
                  <pic:blipFill>
                    <a:blip r:embed="rId7"/>
                    <a:srcRect b="0" l="0" r="0" t="0"/>
                    <a:stretch>
                      <a:fillRect/>
                    </a:stretch>
                  </pic:blipFill>
                  <pic:spPr>
                    <a:xfrm>
                      <a:off x="0" y="0"/>
                      <a:ext cx="4911725" cy="56673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Analog to digital conversions are dependant on the system voltage. Because we predominantly use the 10-bit ADC of the Arduino on a 5V system, we can simplify this equation slightly:</w:t>
      </w:r>
    </w:p>
    <w:p w:rsidR="00000000" w:rsidDel="00000000" w:rsidP="00000000" w:rsidRDefault="00000000" w:rsidRPr="00000000">
      <w:pPr>
        <w:spacing w:after="120" w:before="120" w:lineRule="auto"/>
        <w:ind w:left="720" w:firstLine="720"/>
        <w:contextualSpacing w:val="0"/>
      </w:pPr>
      <w:r w:rsidDel="00000000" w:rsidR="00000000" w:rsidRPr="00000000">
        <w:rPr>
          <w:rtl w:val="0"/>
        </w:rPr>
      </w:r>
    </w:p>
    <w:p w:rsidR="00000000" w:rsidDel="00000000" w:rsidP="00000000" w:rsidRDefault="00000000" w:rsidRPr="00000000">
      <w:pPr>
        <w:spacing w:after="120" w:before="120" w:lineRule="auto"/>
        <w:ind w:left="720" w:firstLine="720"/>
        <w:contextualSpacing w:val="0"/>
        <w:jc w:val="center"/>
      </w:pPr>
      <w:r w:rsidDel="00000000" w:rsidR="00000000" w:rsidRPr="00000000">
        <w:drawing>
          <wp:inline distB="114300" distT="114300" distL="114300" distR="114300">
            <wp:extent cx="3119438" cy="583971"/>
            <wp:effectExtent b="0" l="0" r="0" t="0"/>
            <wp:docPr descr="formula2.png" id="8" name="image15.png"/>
            <a:graphic>
              <a:graphicData uri="http://schemas.openxmlformats.org/drawingml/2006/picture">
                <pic:pic>
                  <pic:nvPicPr>
                    <pic:cNvPr descr="formula2.png" id="0" name="image15.png"/>
                    <pic:cNvPicPr preferRelativeResize="0"/>
                  </pic:nvPicPr>
                  <pic:blipFill>
                    <a:blip r:embed="rId8"/>
                    <a:srcRect b="0" l="0" r="0" t="0"/>
                    <a:stretch>
                      <a:fillRect/>
                    </a:stretch>
                  </pic:blipFill>
                  <pic:spPr>
                    <a:xfrm>
                      <a:off x="0" y="0"/>
                      <a:ext cx="3119438" cy="583971"/>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720" w:firstLine="720"/>
        <w:contextualSpacing w:val="0"/>
      </w:pPr>
      <w:r w:rsidDel="00000000" w:rsidR="00000000" w:rsidRPr="00000000">
        <w:rPr>
          <w:rtl w:val="0"/>
        </w:rPr>
      </w:r>
    </w:p>
    <w:p w:rsidR="00000000" w:rsidDel="00000000" w:rsidP="00000000" w:rsidRDefault="00000000" w:rsidRPr="00000000">
      <w:pPr>
        <w:spacing w:after="120" w:before="12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Program memory in the form of </w:t>
      </w:r>
      <w:hyperlink r:id="rId9">
        <w:r w:rsidDel="00000000" w:rsidR="00000000" w:rsidRPr="00000000">
          <w:rPr>
            <w:rFonts w:ascii="Times New Roman" w:cs="Times New Roman" w:eastAsia="Times New Roman" w:hAnsi="Times New Roman"/>
            <w:sz w:val="24"/>
            <w:szCs w:val="24"/>
            <w:highlight w:val="white"/>
            <w:rtl w:val="0"/>
          </w:rPr>
          <w:t xml:space="preserve">Ferroelectric RAM</w:t>
        </w:r>
      </w:hyperlink>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sz w:val="24"/>
            <w:szCs w:val="24"/>
            <w:highlight w:val="white"/>
            <w:rtl w:val="0"/>
          </w:rPr>
          <w:t xml:space="preserve">NOR flash</w:t>
        </w:r>
      </w:hyperlink>
      <w:r w:rsidDel="00000000" w:rsidR="00000000" w:rsidRPr="00000000">
        <w:rPr>
          <w:rFonts w:ascii="Times New Roman" w:cs="Times New Roman" w:eastAsia="Times New Roman" w:hAnsi="Times New Roman"/>
          <w:sz w:val="24"/>
          <w:szCs w:val="24"/>
          <w:highlight w:val="white"/>
          <w:rtl w:val="0"/>
        </w:rPr>
        <w:t xml:space="preserve"> or </w:t>
      </w:r>
      <w:hyperlink r:id="rId11">
        <w:r w:rsidDel="00000000" w:rsidR="00000000" w:rsidRPr="00000000">
          <w:rPr>
            <w:rFonts w:ascii="Times New Roman" w:cs="Times New Roman" w:eastAsia="Times New Roman" w:hAnsi="Times New Roman"/>
            <w:sz w:val="24"/>
            <w:szCs w:val="24"/>
            <w:highlight w:val="white"/>
            <w:rtl w:val="0"/>
          </w:rPr>
          <w:t xml:space="preserve">OTP ROM</w:t>
        </w:r>
      </w:hyperlink>
      <w:r w:rsidDel="00000000" w:rsidR="00000000" w:rsidRPr="00000000">
        <w:rPr>
          <w:rFonts w:ascii="Times New Roman" w:cs="Times New Roman" w:eastAsia="Times New Roman" w:hAnsi="Times New Roman"/>
          <w:sz w:val="24"/>
          <w:szCs w:val="24"/>
          <w:highlight w:val="white"/>
          <w:rtl w:val="0"/>
        </w:rPr>
        <w:t xml:space="preserve"> is also often included on chip, as well as a typically small amount of </w:t>
      </w:r>
      <w:hyperlink r:id="rId12">
        <w:r w:rsidDel="00000000" w:rsidR="00000000" w:rsidRPr="00000000">
          <w:rPr>
            <w:rFonts w:ascii="Times New Roman" w:cs="Times New Roman" w:eastAsia="Times New Roman" w:hAnsi="Times New Roman"/>
            <w:sz w:val="24"/>
            <w:szCs w:val="24"/>
            <w:highlight w:val="white"/>
            <w:rtl w:val="0"/>
          </w:rPr>
          <w:t xml:space="preserve">RAM</w:t>
        </w:r>
      </w:hyperlink>
      <w:r w:rsidDel="00000000" w:rsidR="00000000" w:rsidRPr="00000000">
        <w:rPr>
          <w:rFonts w:ascii="Times New Roman" w:cs="Times New Roman" w:eastAsia="Times New Roman" w:hAnsi="Times New Roman"/>
          <w:sz w:val="24"/>
          <w:szCs w:val="24"/>
          <w:highlight w:val="white"/>
          <w:rtl w:val="0"/>
        </w:rPr>
        <w:t xml:space="preserve">. Microcontrollers are designed for embedded applications, in contrast to the </w:t>
      </w:r>
      <w:hyperlink r:id="rId13">
        <w:r w:rsidDel="00000000" w:rsidR="00000000" w:rsidRPr="00000000">
          <w:rPr>
            <w:rFonts w:ascii="Times New Roman" w:cs="Times New Roman" w:eastAsia="Times New Roman" w:hAnsi="Times New Roman"/>
            <w:sz w:val="24"/>
            <w:szCs w:val="24"/>
            <w:highlight w:val="white"/>
            <w:rtl w:val="0"/>
          </w:rPr>
          <w:t xml:space="preserve">microprocessors</w:t>
        </w:r>
      </w:hyperlink>
      <w:r w:rsidDel="00000000" w:rsidR="00000000" w:rsidRPr="00000000">
        <w:rPr>
          <w:rFonts w:ascii="Times New Roman" w:cs="Times New Roman" w:eastAsia="Times New Roman" w:hAnsi="Times New Roman"/>
          <w:sz w:val="24"/>
          <w:szCs w:val="24"/>
          <w:highlight w:val="white"/>
          <w:rtl w:val="0"/>
        </w:rPr>
        <w:t xml:space="preserve"> used in </w:t>
      </w:r>
      <w:hyperlink r:id="rId14">
        <w:r w:rsidDel="00000000" w:rsidR="00000000" w:rsidRPr="00000000">
          <w:rPr>
            <w:rFonts w:ascii="Times New Roman" w:cs="Times New Roman" w:eastAsia="Times New Roman" w:hAnsi="Times New Roman"/>
            <w:sz w:val="24"/>
            <w:szCs w:val="24"/>
            <w:highlight w:val="white"/>
            <w:rtl w:val="0"/>
          </w:rPr>
          <w:t xml:space="preserve">personal computers</w:t>
        </w:r>
      </w:hyperlink>
      <w:r w:rsidDel="00000000" w:rsidR="00000000" w:rsidRPr="00000000">
        <w:rPr>
          <w:rFonts w:ascii="Times New Roman" w:cs="Times New Roman" w:eastAsia="Times New Roman" w:hAnsi="Times New Roman"/>
          <w:sz w:val="24"/>
          <w:szCs w:val="24"/>
          <w:highlight w:val="white"/>
          <w:rtl w:val="0"/>
        </w:rPr>
        <w:t xml:space="preserve"> or other general purpose applications consisting of various discrete chips.</w:t>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Microcontrollers are used in automatically controlled products and devices, such as automobile engine control systems, implantable medical devices, remote controls, office machines, appliances, power tools, toys and other </w:t>
      </w:r>
      <w:hyperlink r:id="rId15">
        <w:r w:rsidDel="00000000" w:rsidR="00000000" w:rsidRPr="00000000">
          <w:rPr>
            <w:rFonts w:ascii="Times New Roman" w:cs="Times New Roman" w:eastAsia="Times New Roman" w:hAnsi="Times New Roman"/>
            <w:sz w:val="24"/>
            <w:szCs w:val="24"/>
            <w:highlight w:val="white"/>
            <w:rtl w:val="0"/>
          </w:rPr>
          <w:t xml:space="preserve">embedded systems</w:t>
        </w:r>
      </w:hyperlink>
      <w:r w:rsidDel="00000000" w:rsidR="00000000" w:rsidRPr="00000000">
        <w:rPr>
          <w:rFonts w:ascii="Times New Roman" w:cs="Times New Roman" w:eastAsia="Times New Roman" w:hAnsi="Times New Roman"/>
          <w:sz w:val="24"/>
          <w:szCs w:val="24"/>
          <w:highlight w:val="white"/>
          <w:rtl w:val="0"/>
        </w:rPr>
        <w:t xml:space="preserve">. By reducing the size and cost compared to a design that uses a separate microprocessor, memory, and input/output devices, microcontrollers make it economical to digitally control even more devices and processes. </w:t>
      </w:r>
      <w:hyperlink r:id="rId16">
        <w:r w:rsidDel="00000000" w:rsidR="00000000" w:rsidRPr="00000000">
          <w:rPr>
            <w:rFonts w:ascii="Times New Roman" w:cs="Times New Roman" w:eastAsia="Times New Roman" w:hAnsi="Times New Roman"/>
            <w:sz w:val="24"/>
            <w:szCs w:val="24"/>
            <w:highlight w:val="white"/>
            <w:rtl w:val="0"/>
          </w:rPr>
          <w:t xml:space="preserve">Mixed signal</w:t>
        </w:r>
      </w:hyperlink>
      <w:r w:rsidDel="00000000" w:rsidR="00000000" w:rsidRPr="00000000">
        <w:rPr>
          <w:rFonts w:ascii="Times New Roman" w:cs="Times New Roman" w:eastAsia="Times New Roman" w:hAnsi="Times New Roman"/>
          <w:sz w:val="24"/>
          <w:szCs w:val="24"/>
          <w:highlight w:val="white"/>
          <w:rtl w:val="0"/>
        </w:rPr>
        <w:t xml:space="preserve"> microcontrollers are common, integrating analog components needed to control non-digital electronic systems. </w:t>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Fonts w:ascii="Times New Roman" w:cs="Times New Roman" w:eastAsia="Times New Roman" w:hAnsi="Times New Roman"/>
          <w:b w:val="1"/>
          <w:color w:val="76a5af"/>
          <w:sz w:val="24"/>
          <w:szCs w:val="24"/>
          <w:highlight w:val="white"/>
          <w:rtl w:val="0"/>
        </w:rPr>
        <w:t xml:space="preserve">Celsius to Fahrenheit Conversion </w:t>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color w:val="222222"/>
          <w:sz w:val="21"/>
          <w:szCs w:val="21"/>
          <w:shd w:fill="fffff8" w:val="clear"/>
          <w:rtl w:val="0"/>
        </w:rPr>
        <w:t xml:space="preserve">The temperature </w:t>
      </w:r>
      <w:r w:rsidDel="00000000" w:rsidR="00000000" w:rsidRPr="00000000">
        <w:rPr>
          <w:i w:val="1"/>
          <w:color w:val="222222"/>
          <w:sz w:val="21"/>
          <w:szCs w:val="21"/>
          <w:shd w:fill="fffff8" w:val="clear"/>
          <w:rtl w:val="0"/>
        </w:rPr>
        <w:t xml:space="preserve">T</w:t>
      </w:r>
      <w:r w:rsidDel="00000000" w:rsidR="00000000" w:rsidRPr="00000000">
        <w:rPr>
          <w:color w:val="222222"/>
          <w:sz w:val="21"/>
          <w:szCs w:val="21"/>
          <w:shd w:fill="fffff8" w:val="clear"/>
          <w:rtl w:val="0"/>
        </w:rPr>
        <w:t xml:space="preserve"> in degrees Fahrenheit (°F) is equal to the temperature </w:t>
      </w:r>
      <w:r w:rsidDel="00000000" w:rsidR="00000000" w:rsidRPr="00000000">
        <w:rPr>
          <w:i w:val="1"/>
          <w:color w:val="222222"/>
          <w:sz w:val="21"/>
          <w:szCs w:val="21"/>
          <w:shd w:fill="fffff8" w:val="clear"/>
          <w:rtl w:val="0"/>
        </w:rPr>
        <w:t xml:space="preserve">T</w:t>
      </w:r>
      <w:r w:rsidDel="00000000" w:rsidR="00000000" w:rsidRPr="00000000">
        <w:rPr>
          <w:color w:val="222222"/>
          <w:sz w:val="21"/>
          <w:szCs w:val="21"/>
          <w:shd w:fill="fffff8" w:val="clear"/>
          <w:rtl w:val="0"/>
        </w:rPr>
        <w:t xml:space="preserve"> in degrees Celsius (°C) times 9/5 plus 32:</w:t>
      </w:r>
    </w:p>
    <w:p w:rsidR="00000000" w:rsidDel="00000000" w:rsidP="00000000" w:rsidRDefault="00000000" w:rsidRPr="00000000">
      <w:pPr>
        <w:spacing w:after="120" w:before="120" w:lineRule="auto"/>
        <w:ind w:left="720" w:firstLine="0"/>
        <w:contextualSpacing w:val="0"/>
        <w:jc w:val="center"/>
      </w:pPr>
      <w:r w:rsidDel="00000000" w:rsidR="00000000" w:rsidRPr="00000000">
        <w:drawing>
          <wp:inline distB="114300" distT="114300" distL="114300" distR="114300">
            <wp:extent cx="2152650" cy="447675"/>
            <wp:effectExtent b="0" l="0" r="0" t="0"/>
            <wp:docPr descr="ctof.png" id="7" name="image14.png"/>
            <a:graphic>
              <a:graphicData uri="http://schemas.openxmlformats.org/drawingml/2006/picture">
                <pic:pic>
                  <pic:nvPicPr>
                    <pic:cNvPr descr="ctof.png" id="0" name="image14.png"/>
                    <pic:cNvPicPr preferRelativeResize="0"/>
                  </pic:nvPicPr>
                  <pic:blipFill>
                    <a:blip r:embed="rId17"/>
                    <a:srcRect b="0" l="0" r="0" t="0"/>
                    <a:stretch>
                      <a:fillRect/>
                    </a:stretch>
                  </pic:blipFill>
                  <pic:spPr>
                    <a:xfrm>
                      <a:off x="0" y="0"/>
                      <a:ext cx="2152650" cy="4476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Fonts w:ascii="Times New Roman" w:cs="Times New Roman" w:eastAsia="Times New Roman" w:hAnsi="Times New Roman"/>
          <w:b w:val="1"/>
          <w:color w:val="76a5af"/>
          <w:sz w:val="24"/>
          <w:szCs w:val="24"/>
          <w:highlight w:val="white"/>
          <w:rtl w:val="0"/>
        </w:rPr>
        <w:t xml:space="preserve">Celsius to Kelvin Conversion </w:t>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color w:val="222222"/>
          <w:sz w:val="21"/>
          <w:szCs w:val="21"/>
          <w:shd w:fill="fffff8" w:val="clear"/>
          <w:rtl w:val="0"/>
        </w:rPr>
        <w:t xml:space="preserve">The temperature </w:t>
      </w:r>
      <w:r w:rsidDel="00000000" w:rsidR="00000000" w:rsidRPr="00000000">
        <w:rPr>
          <w:i w:val="1"/>
          <w:color w:val="222222"/>
          <w:sz w:val="21"/>
          <w:szCs w:val="21"/>
          <w:shd w:fill="fffff8" w:val="clear"/>
          <w:rtl w:val="0"/>
        </w:rPr>
        <w:t xml:space="preserve">T</w:t>
      </w:r>
      <w:r w:rsidDel="00000000" w:rsidR="00000000" w:rsidRPr="00000000">
        <w:rPr>
          <w:color w:val="222222"/>
          <w:sz w:val="21"/>
          <w:szCs w:val="21"/>
          <w:shd w:fill="fffff8" w:val="clear"/>
          <w:rtl w:val="0"/>
        </w:rPr>
        <w:t xml:space="preserve"> in Kelvin (K) is equal to the temperature </w:t>
      </w:r>
      <w:r w:rsidDel="00000000" w:rsidR="00000000" w:rsidRPr="00000000">
        <w:rPr>
          <w:i w:val="1"/>
          <w:color w:val="222222"/>
          <w:sz w:val="21"/>
          <w:szCs w:val="21"/>
          <w:shd w:fill="fffff8" w:val="clear"/>
          <w:rtl w:val="0"/>
        </w:rPr>
        <w:t xml:space="preserve">T</w:t>
      </w:r>
      <w:r w:rsidDel="00000000" w:rsidR="00000000" w:rsidRPr="00000000">
        <w:rPr>
          <w:color w:val="222222"/>
          <w:sz w:val="21"/>
          <w:szCs w:val="21"/>
          <w:shd w:fill="fffff8" w:val="clear"/>
          <w:rtl w:val="0"/>
        </w:rPr>
        <w:t xml:space="preserve"> in degrees Celsius (°C) plus 273.15:</w:t>
      </w:r>
    </w:p>
    <w:p w:rsidR="00000000" w:rsidDel="00000000" w:rsidP="00000000" w:rsidRDefault="00000000" w:rsidRPr="00000000">
      <w:pPr>
        <w:spacing w:after="120" w:before="120" w:lineRule="auto"/>
        <w:ind w:left="720" w:firstLine="0"/>
        <w:contextualSpacing w:val="0"/>
        <w:jc w:val="center"/>
      </w:pPr>
      <w:r w:rsidDel="00000000" w:rsidR="00000000" w:rsidRPr="00000000">
        <w:drawing>
          <wp:inline distB="114300" distT="114300" distL="114300" distR="114300">
            <wp:extent cx="2000250" cy="457200"/>
            <wp:effectExtent b="0" l="0" r="0" t="0"/>
            <wp:docPr descr="ctok.png" id="1" name="image05.png"/>
            <a:graphic>
              <a:graphicData uri="http://schemas.openxmlformats.org/drawingml/2006/picture">
                <pic:pic>
                  <pic:nvPicPr>
                    <pic:cNvPr descr="ctok.png" id="0" name="image05.png"/>
                    <pic:cNvPicPr preferRelativeResize="0"/>
                  </pic:nvPicPr>
                  <pic:blipFill>
                    <a:blip r:embed="rId18"/>
                    <a:srcRect b="0" l="0" r="0" t="0"/>
                    <a:stretch>
                      <a:fillRect/>
                    </a:stretch>
                  </pic:blipFill>
                  <pic:spPr>
                    <a:xfrm>
                      <a:off x="0" y="0"/>
                      <a:ext cx="2000250" cy="457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720" w:firstLine="0"/>
        <w:contextualSpacing w:val="0"/>
        <w:jc w:val="center"/>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Tools and Technologies used</w:t>
      </w:r>
      <w:r w:rsidDel="00000000" w:rsidR="00000000" w:rsidRPr="00000000">
        <w:rPr>
          <w:rFonts w:ascii="Times New Roman" w:cs="Times New Roman" w:eastAsia="Times New Roman" w:hAnsi="Times New Roman"/>
          <w:b w:val="1"/>
          <w:color w:val="134f5c"/>
          <w:sz w:val="24"/>
          <w:szCs w:val="24"/>
          <w:highlight w:val="white"/>
          <w:rtl w:val="0"/>
        </w:rPr>
        <w:t xml:space="preserve">:</w:t>
      </w:r>
    </w:p>
    <w:p w:rsidR="00000000" w:rsidDel="00000000" w:rsidP="00000000" w:rsidRDefault="00000000" w:rsidRPr="00000000">
      <w:pPr>
        <w:pStyle w:val="Heading1"/>
        <w:keepNext w:val="0"/>
        <w:keepLines w:val="0"/>
        <w:spacing w:after="0" w:before="0" w:lineRule="auto"/>
        <w:ind w:firstLine="720"/>
        <w:contextualSpacing w:val="0"/>
      </w:pPr>
      <w:bookmarkStart w:colFirst="0" w:colLast="0" w:name="_vkmgabj7iifa" w:id="0"/>
      <w:bookmarkEnd w:id="0"/>
      <w:r w:rsidDel="00000000" w:rsidR="00000000" w:rsidRPr="00000000">
        <w:rPr>
          <w:rFonts w:ascii="Times New Roman" w:cs="Times New Roman" w:eastAsia="Times New Roman" w:hAnsi="Times New Roman"/>
          <w:b w:val="1"/>
          <w:color w:val="76a5af"/>
          <w:sz w:val="24"/>
          <w:szCs w:val="24"/>
          <w:highlight w:val="white"/>
          <w:rtl w:val="0"/>
        </w:rPr>
        <w:t xml:space="preserve">Atmel Studio </w:t>
      </w:r>
    </w:p>
    <w:p w:rsidR="00000000" w:rsidDel="00000000" w:rsidP="00000000" w:rsidRDefault="00000000" w:rsidRPr="00000000">
      <w:pPr>
        <w:pStyle w:val="Heading1"/>
        <w:keepNext w:val="0"/>
        <w:keepLines w:val="0"/>
        <w:spacing w:after="0" w:before="0" w:lineRule="auto"/>
        <w:ind w:left="1440" w:firstLine="720"/>
        <w:contextualSpacing w:val="0"/>
        <w:jc w:val="both"/>
      </w:pPr>
      <w:bookmarkStart w:colFirst="0" w:colLast="0" w:name="_qshxkhzeb2wi" w:id="1"/>
      <w:bookmarkEnd w:id="1"/>
      <w:r w:rsidDel="00000000" w:rsidR="00000000" w:rsidRPr="00000000">
        <w:rPr>
          <w:rFonts w:ascii="Times New Roman" w:cs="Times New Roman" w:eastAsia="Times New Roman" w:hAnsi="Times New Roman"/>
          <w:sz w:val="24"/>
          <w:szCs w:val="24"/>
          <w:highlight w:val="white"/>
          <w:rtl w:val="0"/>
        </w:rPr>
        <w:t xml:space="preserve">Atmel Studio 7 is the integrated development platform (IDP) for developing and debugging Atmel® SMART ARM®-based and Atmel AVR® microcontroller (MCU) applications. Studio 7 supports all AVR and Atmel SMART MCUs. The Atmel Studio 7 IDP gives you a seamless and easy-to-use environment to write, build and debug your applications written in C/C++ or assembly code. It also connects seamlessly to Atmel debuggers and development kits.</w:t>
      </w:r>
    </w:p>
    <w:p w:rsidR="00000000" w:rsidDel="00000000" w:rsidP="00000000" w:rsidRDefault="00000000" w:rsidRPr="00000000">
      <w:pPr>
        <w:pStyle w:val="Heading1"/>
        <w:keepNext w:val="0"/>
        <w:keepLines w:val="0"/>
        <w:spacing w:after="0" w:before="0" w:lineRule="auto"/>
        <w:ind w:left="1440" w:firstLine="0"/>
        <w:contextualSpacing w:val="0"/>
        <w:jc w:val="both"/>
      </w:pPr>
      <w:bookmarkStart w:colFirst="0" w:colLast="0" w:name="_1skqpjxsasxf" w:id="2"/>
      <w:bookmarkEnd w:id="2"/>
      <w:r w:rsidDel="00000000" w:rsidR="00000000" w:rsidRPr="00000000">
        <w:rPr>
          <w:rFonts w:ascii="Times New Roman" w:cs="Times New Roman" w:eastAsia="Times New Roman" w:hAnsi="Times New Roman"/>
          <w:sz w:val="24"/>
          <w:szCs w:val="24"/>
          <w:highlight w:val="white"/>
          <w:rtl w:val="0"/>
        </w:rPr>
        <w:t xml:space="preserve">Additionally, Atmel Studio includes Atmel Gallery, an online apps store that allows you to extend your development environment with plug-ins developed by Atmel as well as by third-party tool and embedded software vendors. Atmel Studio 7 can also able seamlessly import your Arduino sketches as C++ projects, providing a simple transition path from Makerspace to Marketplace.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color w:val="76a5af"/>
          <w:sz w:val="24"/>
          <w:szCs w:val="24"/>
          <w:rtl w:val="0"/>
        </w:rPr>
        <w:t xml:space="preserve">Proteus</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        Proteus is a Virtual System Modelling and circuit simulation application. The suite combines mixed mode SPICE circuit simulation, animated components and microprocessor models to facilitate co-simulation of complete microcontroller based designs. Proteus also has the ability to simulate the interaction between software running on a microcontroller and any analog or digital electronics connected to it. It simulates Input / Output ports, interrupts, timers, USARTs and all other peripherals present on each supported processor.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Solution:</w:t>
      </w:r>
    </w:p>
    <w:p w:rsidR="00000000" w:rsidDel="00000000" w:rsidP="00000000" w:rsidRDefault="00000000" w:rsidRPr="00000000">
      <w:pPr>
        <w:spacing w:after="300" w:lineRule="auto"/>
        <w:ind w:left="7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In this laboratory work I had to deal with </w:t>
      </w:r>
      <w:r w:rsidDel="00000000" w:rsidR="00000000" w:rsidRPr="00000000">
        <w:rPr>
          <w:rFonts w:ascii="Times New Roman" w:cs="Times New Roman" w:eastAsia="Times New Roman" w:hAnsi="Times New Roman"/>
          <w:sz w:val="24"/>
          <w:szCs w:val="24"/>
          <w:rtl w:val="0"/>
        </w:rPr>
        <w:t xml:space="preserve">Analog Digital Conversion. Temperature measurement using LM20 Sensor.</w:t>
      </w:r>
    </w:p>
    <w:p w:rsidR="00000000" w:rsidDel="00000000" w:rsidP="00000000" w:rsidRDefault="00000000" w:rsidRPr="00000000">
      <w:pPr>
        <w:spacing w:after="30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Before proceeding to explain which is what, I will first include here the project structure of the project:</w:t>
      </w:r>
    </w:p>
    <w:p w:rsidR="00000000" w:rsidDel="00000000" w:rsidP="00000000" w:rsidRDefault="00000000" w:rsidRPr="00000000">
      <w:pPr>
        <w:spacing w:after="300" w:lineRule="auto"/>
        <w:ind w:left="7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spacing w:after="300" w:lineRule="auto"/>
        <w:contextualSpacing w:val="0"/>
        <w:jc w:val="center"/>
      </w:pPr>
      <w:r w:rsidDel="00000000" w:rsidR="00000000" w:rsidRPr="00000000">
        <w:drawing>
          <wp:inline distB="114300" distT="114300" distL="114300" distR="114300">
            <wp:extent cx="1876425" cy="3305175"/>
            <wp:effectExtent b="0" l="0" r="0" t="0"/>
            <wp:docPr descr="09.PNG" id="6" name="image13.png"/>
            <a:graphic>
              <a:graphicData uri="http://schemas.openxmlformats.org/drawingml/2006/picture">
                <pic:pic>
                  <pic:nvPicPr>
                    <pic:cNvPr descr="09.PNG" id="0" name="image13.png"/>
                    <pic:cNvPicPr preferRelativeResize="0"/>
                  </pic:nvPicPr>
                  <pic:blipFill>
                    <a:blip r:embed="rId19"/>
                    <a:srcRect b="0" l="0" r="0" t="0"/>
                    <a:stretch>
                      <a:fillRect/>
                    </a:stretch>
                  </pic:blipFill>
                  <pic:spPr>
                    <a:xfrm>
                      <a:off x="0" y="0"/>
                      <a:ext cx="1876425" cy="33051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3: Project structure</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b w:val="1"/>
          <w:color w:val="76a5af"/>
          <w:sz w:val="24"/>
          <w:szCs w:val="24"/>
          <w:rtl w:val="0"/>
        </w:rPr>
        <w:t xml:space="preserve">Implementations</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b w:val="1"/>
          <w:color w:val="76a5af"/>
          <w:sz w:val="24"/>
          <w:szCs w:val="24"/>
          <w:rtl w:val="0"/>
        </w:rPr>
        <w:t xml:space="preserve">Button</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In order to make the program efficient and elegant, I have chosen to represent each connected device to a port of the MCU with a button struct: </w:t>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ind w:left="2880" w:firstLine="0"/>
        <w:contextualSpacing w:val="0"/>
        <w:jc w:val="both"/>
      </w:pPr>
      <w:r w:rsidDel="00000000" w:rsidR="00000000" w:rsidRPr="00000000">
        <w:rPr>
          <w:rFonts w:ascii="Courier New" w:cs="Courier New" w:eastAsia="Courier New" w:hAnsi="Courier New"/>
          <w:b w:val="1"/>
          <w:sz w:val="18"/>
          <w:szCs w:val="18"/>
          <w:highlight w:val="white"/>
          <w:rtl w:val="0"/>
        </w:rPr>
        <w:t xml:space="preserve">struct </w:t>
      </w:r>
      <w:r w:rsidDel="00000000" w:rsidR="00000000" w:rsidRPr="00000000">
        <w:rPr>
          <w:rFonts w:ascii="Consolas" w:cs="Consolas" w:eastAsia="Consolas" w:hAnsi="Consolas"/>
          <w:b w:val="1"/>
          <w:color w:val="333333"/>
          <w:sz w:val="20"/>
          <w:szCs w:val="20"/>
          <w:highlight w:val="white"/>
          <w:rtl w:val="0"/>
        </w:rPr>
        <w:t xml:space="preserve">Button</w:t>
      </w:r>
      <w:r w:rsidDel="00000000" w:rsidR="00000000" w:rsidRPr="00000000">
        <w:rPr>
          <w:rFonts w:ascii="Courier New" w:cs="Courier New" w:eastAsia="Courier New" w:hAnsi="Courier New"/>
          <w:b w:val="1"/>
          <w:sz w:val="18"/>
          <w:szCs w:val="18"/>
          <w:highlight w:val="white"/>
          <w:rtl w:val="0"/>
        </w:rPr>
        <w:t xml:space="preserve"> {</w:t>
      </w:r>
    </w:p>
    <w:p w:rsidR="00000000" w:rsidDel="00000000" w:rsidP="00000000" w:rsidRDefault="00000000" w:rsidRPr="00000000">
      <w:pPr>
        <w:ind w:left="2880" w:firstLine="0"/>
        <w:contextualSpacing w:val="0"/>
        <w:jc w:val="both"/>
      </w:pPr>
      <w:r w:rsidDel="00000000" w:rsidR="00000000" w:rsidRPr="00000000">
        <w:rPr>
          <w:rFonts w:ascii="Courier New" w:cs="Courier New" w:eastAsia="Courier New" w:hAnsi="Courier New"/>
          <w:b w:val="1"/>
          <w:sz w:val="18"/>
          <w:szCs w:val="18"/>
          <w:highlight w:val="white"/>
          <w:rtl w:val="0"/>
        </w:rPr>
        <w:t xml:space="preserve">       uint8_t pinNr;</w:t>
      </w:r>
    </w:p>
    <w:p w:rsidR="00000000" w:rsidDel="00000000" w:rsidP="00000000" w:rsidRDefault="00000000" w:rsidRPr="00000000">
      <w:pPr>
        <w:ind w:left="2880" w:firstLine="720"/>
        <w:contextualSpacing w:val="0"/>
        <w:jc w:val="both"/>
      </w:pP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b w:val="1"/>
          <w:sz w:val="18"/>
          <w:szCs w:val="18"/>
          <w:highlight w:val="white"/>
          <w:rtl w:val="0"/>
        </w:rPr>
        <w:t xml:space="preserve">uint8_t *ddr;</w:t>
      </w:r>
    </w:p>
    <w:p w:rsidR="00000000" w:rsidDel="00000000" w:rsidP="00000000" w:rsidRDefault="00000000" w:rsidRPr="00000000">
      <w:pPr>
        <w:ind w:left="2880" w:firstLine="720"/>
        <w:contextualSpacing w:val="0"/>
        <w:jc w:val="both"/>
      </w:pP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b w:val="1"/>
          <w:sz w:val="18"/>
          <w:szCs w:val="18"/>
          <w:highlight w:val="white"/>
          <w:rtl w:val="0"/>
        </w:rPr>
        <w:t xml:space="preserve">uint8_t *ioReg;</w:t>
      </w:r>
    </w:p>
    <w:p w:rsidR="00000000" w:rsidDel="00000000" w:rsidP="00000000" w:rsidRDefault="00000000" w:rsidRPr="00000000">
      <w:pPr>
        <w:ind w:left="2880" w:firstLine="0"/>
        <w:contextualSpacing w:val="0"/>
        <w:jc w:val="both"/>
      </w:pP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ind w:left="1440" w:firstLine="72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Fonts w:ascii="Courier New" w:cs="Courier New" w:eastAsia="Courier New" w:hAnsi="Courier New"/>
          <w:b w:val="1"/>
          <w:sz w:val="18"/>
          <w:szCs w:val="18"/>
          <w:highlight w:val="white"/>
          <w:rtl w:val="0"/>
        </w:rPr>
        <w:t xml:space="preserve">pinNr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is the index of the pin at some specific port(A, B, C or D)</w:t>
      </w:r>
    </w:p>
    <w:p w:rsidR="00000000" w:rsidDel="00000000" w:rsidP="00000000" w:rsidRDefault="00000000" w:rsidRPr="00000000">
      <w:pPr>
        <w:ind w:left="1440" w:firstLine="720"/>
        <w:contextualSpacing w:val="0"/>
        <w:jc w:val="both"/>
      </w:pPr>
      <w:r w:rsidDel="00000000" w:rsidR="00000000" w:rsidRPr="00000000">
        <w:rPr>
          <w:rFonts w:ascii="Courier New" w:cs="Courier New" w:eastAsia="Courier New" w:hAnsi="Courier New"/>
          <w:b w:val="1"/>
          <w:sz w:val="18"/>
          <w:szCs w:val="18"/>
          <w:highlight w:val="white"/>
          <w:rtl w:val="0"/>
        </w:rPr>
        <w:t xml:space="preserve">ddr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configuration on input or output of the whole port</w:t>
      </w:r>
    </w:p>
    <w:p w:rsidR="00000000" w:rsidDel="00000000" w:rsidP="00000000" w:rsidRDefault="00000000" w:rsidRPr="00000000">
      <w:pPr>
        <w:ind w:left="1440" w:firstLine="720"/>
        <w:contextualSpacing w:val="0"/>
        <w:jc w:val="both"/>
      </w:pPr>
      <w:r w:rsidDel="00000000" w:rsidR="00000000" w:rsidRPr="00000000">
        <w:rPr>
          <w:rFonts w:ascii="Courier New" w:cs="Courier New" w:eastAsia="Courier New" w:hAnsi="Courier New"/>
          <w:b w:val="1"/>
          <w:sz w:val="18"/>
          <w:szCs w:val="18"/>
          <w:highlight w:val="white"/>
          <w:rtl w:val="0"/>
        </w:rPr>
        <w:t xml:space="preserve">ioReg</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pin or port - in dependence of the configuration (input or output)</w:t>
      </w:r>
      <w:r w:rsidDel="00000000" w:rsidR="00000000" w:rsidRPr="00000000">
        <w:rPr>
          <w:rtl w:val="0"/>
        </w:rPr>
      </w:r>
    </w:p>
    <w:p w:rsidR="00000000" w:rsidDel="00000000" w:rsidP="00000000" w:rsidRDefault="00000000" w:rsidRPr="00000000">
      <w:pPr>
        <w:spacing w:after="300" w:lineRule="auto"/>
        <w:ind w:left="720" w:firstLine="720"/>
        <w:contextualSpacing w:val="0"/>
        <w:jc w:val="both"/>
      </w:pPr>
      <w:r w:rsidDel="00000000" w:rsidR="00000000" w:rsidRPr="00000000">
        <w:rPr>
          <w:rtl w:val="0"/>
        </w:rPr>
      </w:r>
    </w:p>
    <w:p w:rsidR="00000000" w:rsidDel="00000000" w:rsidP="00000000" w:rsidRDefault="00000000" w:rsidRPr="00000000">
      <w:pPr>
        <w:spacing w:after="300" w:lineRule="auto"/>
        <w:ind w:left="720" w:firstLine="720"/>
        <w:contextualSpacing w:val="0"/>
        <w:jc w:val="both"/>
      </w:pPr>
      <w:r w:rsidDel="00000000" w:rsidR="00000000" w:rsidRPr="00000000">
        <w:rPr>
          <w:rtl w:val="0"/>
        </w:rPr>
      </w:r>
    </w:p>
    <w:p w:rsidR="00000000" w:rsidDel="00000000" w:rsidP="00000000" w:rsidRDefault="00000000" w:rsidRPr="00000000">
      <w:pPr>
        <w:spacing w:after="300" w:lineRule="auto"/>
        <w:ind w:left="720" w:firstLine="720"/>
        <w:contextualSpacing w:val="0"/>
        <w:jc w:val="both"/>
      </w:pPr>
      <w:r w:rsidDel="00000000" w:rsidR="00000000" w:rsidRPr="00000000">
        <w:rPr>
          <w:rFonts w:ascii="Times New Roman" w:cs="Times New Roman" w:eastAsia="Times New Roman" w:hAnsi="Times New Roman"/>
          <w:b w:val="1"/>
          <w:color w:val="76a5af"/>
          <w:sz w:val="24"/>
          <w:szCs w:val="24"/>
          <w:rtl w:val="0"/>
        </w:rPr>
        <w:t xml:space="preserve">LCD</w:t>
      </w:r>
    </w:p>
    <w:p w:rsidR="00000000" w:rsidDel="00000000" w:rsidP="00000000" w:rsidRDefault="00000000" w:rsidRPr="00000000">
      <w:pPr>
        <w:spacing w:after="300" w:lineRule="auto"/>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For LCD interfacing I used a library found on internet - written by </w:t>
      </w:r>
      <w:r w:rsidDel="00000000" w:rsidR="00000000" w:rsidRPr="00000000">
        <w:rPr>
          <w:rFonts w:ascii="Times New Roman" w:cs="Times New Roman" w:eastAsia="Times New Roman" w:hAnsi="Times New Roman"/>
          <w:b w:val="1"/>
          <w:sz w:val="24"/>
          <w:szCs w:val="24"/>
          <w:highlight w:val="white"/>
          <w:rtl w:val="0"/>
        </w:rPr>
        <w:t xml:space="preserve">eXtreme Electronics India. </w:t>
      </w:r>
      <w:r w:rsidDel="00000000" w:rsidR="00000000" w:rsidRPr="00000000">
        <w:rPr>
          <w:rFonts w:ascii="Times New Roman" w:cs="Times New Roman" w:eastAsia="Times New Roman" w:hAnsi="Times New Roman"/>
          <w:sz w:val="24"/>
          <w:szCs w:val="24"/>
          <w:highlight w:val="white"/>
          <w:rtl w:val="0"/>
        </w:rPr>
        <w:t xml:space="preserve">For more info, check the link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Extreme Elecrtonics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after="30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b w:val="1"/>
          <w:color w:val="76a5af"/>
          <w:sz w:val="24"/>
          <w:szCs w:val="24"/>
          <w:rtl w:val="0"/>
        </w:rPr>
        <w:t xml:space="preserve">ADC</w:t>
      </w:r>
    </w:p>
    <w:p w:rsidR="00000000" w:rsidDel="00000000" w:rsidP="00000000" w:rsidRDefault="00000000" w:rsidRPr="00000000">
      <w:pPr>
        <w:spacing w:after="300" w:lineRule="auto"/>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For LCD interfacing I used a library found on internet - written by </w:t>
      </w:r>
      <w:r w:rsidDel="00000000" w:rsidR="00000000" w:rsidRPr="00000000">
        <w:rPr>
          <w:rFonts w:ascii="Times New Roman" w:cs="Times New Roman" w:eastAsia="Times New Roman" w:hAnsi="Times New Roman"/>
          <w:b w:val="1"/>
          <w:sz w:val="24"/>
          <w:szCs w:val="24"/>
          <w:highlight w:val="white"/>
          <w:rtl w:val="0"/>
        </w:rPr>
        <w:t xml:space="preserve">eXtreme Electronics India. </w:t>
      </w:r>
      <w:r w:rsidDel="00000000" w:rsidR="00000000" w:rsidRPr="00000000">
        <w:rPr>
          <w:rFonts w:ascii="Times New Roman" w:cs="Times New Roman" w:eastAsia="Times New Roman" w:hAnsi="Times New Roman"/>
          <w:sz w:val="24"/>
          <w:szCs w:val="24"/>
          <w:highlight w:val="white"/>
          <w:rtl w:val="0"/>
        </w:rPr>
        <w:t xml:space="preserve">For more info, check the link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Extreme Elecrtonics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after="300" w:lineRule="auto"/>
        <w:ind w:left="720" w:firstLine="720"/>
        <w:contextualSpacing w:val="0"/>
        <w:jc w:val="both"/>
      </w:pPr>
      <w:r w:rsidDel="00000000" w:rsidR="00000000" w:rsidRPr="00000000">
        <w:rPr>
          <w:rFonts w:ascii="Times New Roman" w:cs="Times New Roman" w:eastAsia="Times New Roman" w:hAnsi="Times New Roman"/>
          <w:b w:val="1"/>
          <w:color w:val="76a5af"/>
          <w:sz w:val="24"/>
          <w:szCs w:val="24"/>
          <w:rtl w:val="0"/>
        </w:rPr>
        <w:t xml:space="preserve">LM20</w:t>
      </w:r>
    </w:p>
    <w:p w:rsidR="00000000" w:rsidDel="00000000" w:rsidP="00000000" w:rsidRDefault="00000000" w:rsidRPr="00000000">
      <w:pPr>
        <w:spacing w:after="300" w:lineRule="auto"/>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For LCD interfacing I used a library found on internet - written by </w:t>
      </w:r>
      <w:r w:rsidDel="00000000" w:rsidR="00000000" w:rsidRPr="00000000">
        <w:rPr>
          <w:rFonts w:ascii="Times New Roman" w:cs="Times New Roman" w:eastAsia="Times New Roman" w:hAnsi="Times New Roman"/>
          <w:b w:val="1"/>
          <w:sz w:val="24"/>
          <w:szCs w:val="24"/>
          <w:highlight w:val="white"/>
          <w:rtl w:val="0"/>
        </w:rPr>
        <w:t xml:space="preserve">eXtreme Electronics India. </w:t>
      </w:r>
      <w:r w:rsidDel="00000000" w:rsidR="00000000" w:rsidRPr="00000000">
        <w:rPr>
          <w:rFonts w:ascii="Times New Roman" w:cs="Times New Roman" w:eastAsia="Times New Roman" w:hAnsi="Times New Roman"/>
          <w:sz w:val="24"/>
          <w:szCs w:val="24"/>
          <w:highlight w:val="white"/>
          <w:rtl w:val="0"/>
        </w:rPr>
        <w:t xml:space="preserve">For more info, check the link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Extreme Elecrtonics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after="300" w:lineRule="auto"/>
        <w:ind w:left="720" w:firstLine="720"/>
        <w:contextualSpacing w:val="0"/>
      </w:pPr>
      <w:r w:rsidDel="00000000" w:rsidR="00000000" w:rsidRPr="00000000">
        <w:rPr>
          <w:rFonts w:ascii="Times New Roman" w:cs="Times New Roman" w:eastAsia="Times New Roman" w:hAnsi="Times New Roman"/>
          <w:b w:val="1"/>
          <w:color w:val="76a5af"/>
          <w:sz w:val="24"/>
          <w:szCs w:val="24"/>
          <w:rtl w:val="0"/>
        </w:rPr>
        <w:t xml:space="preserve">main</w:t>
      </w:r>
    </w:p>
    <w:p w:rsidR="00000000" w:rsidDel="00000000" w:rsidP="00000000" w:rsidRDefault="00000000" w:rsidRPr="00000000">
      <w:pPr>
        <w:spacing w:after="300" w:lineRule="auto"/>
        <w:ind w:left="2160" w:firstLine="0"/>
        <w:contextualSpacing w:val="0"/>
      </w:pPr>
      <w:r w:rsidDel="00000000" w:rsidR="00000000" w:rsidRPr="00000000">
        <w:rPr>
          <w:rFonts w:ascii="Times New Roman" w:cs="Times New Roman" w:eastAsia="Times New Roman" w:hAnsi="Times New Roman"/>
          <w:sz w:val="24"/>
          <w:szCs w:val="24"/>
          <w:highlight w:val="white"/>
          <w:rtl w:val="0"/>
        </w:rPr>
        <w:t xml:space="preserve">Main function is the entry point of the program.  It works in the following way:</w:t>
      </w:r>
    </w:p>
    <w:p w:rsidR="00000000" w:rsidDel="00000000" w:rsidP="00000000" w:rsidRDefault="00000000" w:rsidRPr="00000000">
      <w:pPr>
        <w:numPr>
          <w:ilvl w:val="0"/>
          <w:numId w:val="1"/>
        </w:numPr>
        <w:spacing w:after="120" w:before="120" w:line="240" w:lineRule="auto"/>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Initializes the lcd, button and LM20 :</w:t>
      </w:r>
    </w:p>
    <w:p w:rsidR="00000000" w:rsidDel="00000000" w:rsidP="00000000" w:rsidRDefault="00000000" w:rsidRPr="00000000">
      <w:pPr>
        <w:spacing w:after="120" w:before="120"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ab/>
        <w:tab/>
        <w:tab/>
        <w:tab/>
      </w:r>
      <w:r w:rsidDel="00000000" w:rsidR="00000000" w:rsidRPr="00000000">
        <w:rPr>
          <w:rFonts w:ascii="Courier New" w:cs="Courier New" w:eastAsia="Courier New" w:hAnsi="Courier New"/>
          <w:sz w:val="18"/>
          <w:szCs w:val="18"/>
          <w:highlight w:val="white"/>
          <w:rtl w:val="0"/>
        </w:rPr>
        <w:t xml:space="preserve">initButtons();</w:t>
      </w:r>
    </w:p>
    <w:p w:rsidR="00000000" w:rsidDel="00000000" w:rsidP="00000000" w:rsidRDefault="00000000" w:rsidRPr="00000000">
      <w:pPr>
        <w:spacing w:after="120" w:before="120" w:line="240" w:lineRule="auto"/>
        <w:ind w:left="2880" w:firstLine="720"/>
        <w:contextualSpacing w:val="0"/>
      </w:pPr>
      <w:r w:rsidDel="00000000" w:rsidR="00000000" w:rsidRPr="00000000">
        <w:rPr>
          <w:rFonts w:ascii="Courier New" w:cs="Courier New" w:eastAsia="Courier New" w:hAnsi="Courier New"/>
          <w:sz w:val="18"/>
          <w:szCs w:val="18"/>
          <w:highlight w:val="white"/>
          <w:rtl w:val="0"/>
        </w:rPr>
        <w:t xml:space="preserve">USARTInit();</w:t>
      </w:r>
    </w:p>
    <w:p w:rsidR="00000000" w:rsidDel="00000000" w:rsidP="00000000" w:rsidRDefault="00000000" w:rsidRPr="00000000">
      <w:pPr>
        <w:spacing w:after="120" w:before="120" w:line="240" w:lineRule="auto"/>
        <w:ind w:left="2880" w:firstLine="720"/>
        <w:contextualSpacing w:val="0"/>
      </w:pPr>
      <w:r w:rsidDel="00000000" w:rsidR="00000000" w:rsidRPr="00000000">
        <w:rPr>
          <w:rFonts w:ascii="Courier New" w:cs="Courier New" w:eastAsia="Courier New" w:hAnsi="Courier New"/>
          <w:sz w:val="18"/>
          <w:szCs w:val="18"/>
          <w:highlight w:val="white"/>
          <w:rtl w:val="0"/>
        </w:rPr>
        <w:t xml:space="preserve">LM20_Init();</w:t>
      </w:r>
    </w:p>
    <w:p w:rsidR="00000000" w:rsidDel="00000000" w:rsidP="00000000" w:rsidRDefault="00000000" w:rsidRPr="00000000">
      <w:pPr>
        <w:spacing w:after="120" w:before="120" w:line="240" w:lineRule="auto"/>
        <w:ind w:left="2880" w:firstLine="720"/>
        <w:contextualSpacing w:val="0"/>
      </w:pPr>
      <w:r w:rsidDel="00000000" w:rsidR="00000000" w:rsidRPr="00000000">
        <w:rPr>
          <w:rFonts w:ascii="Courier New" w:cs="Courier New" w:eastAsia="Courier New" w:hAnsi="Courier New"/>
          <w:sz w:val="18"/>
          <w:szCs w:val="18"/>
          <w:highlight w:val="white"/>
          <w:rtl w:val="0"/>
        </w:rPr>
        <w:t xml:space="preserve">LCDInit(LS_NONE);</w:t>
      </w:r>
      <w:r w:rsidDel="00000000" w:rsidR="00000000" w:rsidRPr="00000000">
        <w:rPr>
          <w:rtl w:val="0"/>
        </w:rPr>
      </w:r>
    </w:p>
    <w:p w:rsidR="00000000" w:rsidDel="00000000" w:rsidP="00000000" w:rsidRDefault="00000000" w:rsidRPr="00000000">
      <w:pPr>
        <w:spacing w:after="120" w:before="120" w:line="240" w:lineRule="auto"/>
        <w:ind w:firstLine="720"/>
        <w:contextualSpacing w:val="0"/>
      </w:pPr>
      <w:r w:rsidDel="00000000" w:rsidR="00000000" w:rsidRPr="00000000">
        <w:rPr>
          <w:rtl w:val="0"/>
        </w:rPr>
      </w:r>
    </w:p>
    <w:p w:rsidR="00000000" w:rsidDel="00000000" w:rsidP="00000000" w:rsidRDefault="00000000" w:rsidRPr="00000000">
      <w:pPr>
        <w:numPr>
          <w:ilvl w:val="0"/>
          <w:numId w:val="1"/>
        </w:numPr>
        <w:spacing w:after="120" w:before="120" w:line="240" w:lineRule="auto"/>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Initializes the LCD:</w:t>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ab/>
      </w:r>
      <w:r w:rsidDel="00000000" w:rsidR="00000000" w:rsidRPr="00000000">
        <w:rPr>
          <w:rFonts w:ascii="Courier New" w:cs="Courier New" w:eastAsia="Courier New" w:hAnsi="Courier New"/>
          <w:sz w:val="18"/>
          <w:szCs w:val="18"/>
          <w:highlight w:val="white"/>
          <w:rtl w:val="0"/>
        </w:rPr>
        <w:t xml:space="preserve">LCDInit(LS_BLINK);</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Enters the infinite while loop:</w:t>
      </w:r>
    </w:p>
    <w:p w:rsidR="00000000" w:rsidDel="00000000" w:rsidP="00000000" w:rsidRDefault="00000000" w:rsidRPr="00000000">
      <w:pPr>
        <w:spacing w:after="120" w:before="120" w:line="240" w:lineRule="auto"/>
        <w:ind w:left="2880" w:firstLine="720"/>
        <w:contextualSpacing w:val="0"/>
      </w:pPr>
      <w:r w:rsidDel="00000000" w:rsidR="00000000" w:rsidRPr="00000000">
        <w:rPr>
          <w:rFonts w:ascii="Times New Roman" w:cs="Times New Roman" w:eastAsia="Times New Roman" w:hAnsi="Times New Roman"/>
          <w:sz w:val="24"/>
          <w:szCs w:val="24"/>
          <w:highlight w:val="white"/>
          <w:rtl w:val="0"/>
        </w:rPr>
        <w:t xml:space="preserve">With a frequency of 50 ms (</w:t>
      </w:r>
      <w:r w:rsidDel="00000000" w:rsidR="00000000" w:rsidRPr="00000000">
        <w:rPr>
          <w:rFonts w:ascii="Courier New" w:cs="Courier New" w:eastAsia="Courier New" w:hAnsi="Courier New"/>
          <w:sz w:val="18"/>
          <w:szCs w:val="18"/>
          <w:highlight w:val="white"/>
          <w:rtl w:val="0"/>
        </w:rPr>
        <w:t xml:space="preserve">_delay_ms(</w:t>
      </w:r>
      <w:r w:rsidDel="00000000" w:rsidR="00000000" w:rsidRPr="00000000">
        <w:rPr>
          <w:rFonts w:ascii="Courier New" w:cs="Courier New" w:eastAsia="Courier New" w:hAnsi="Courier New"/>
          <w:color w:val="0000ff"/>
          <w:sz w:val="18"/>
          <w:szCs w:val="18"/>
          <w:highlight w:val="white"/>
          <w:rtl w:val="0"/>
        </w:rPr>
        <w:t xml:space="preserve">50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numPr>
          <w:ilvl w:val="4"/>
          <w:numId w:val="1"/>
        </w:numPr>
        <w:spacing w:after="120" w:before="120" w:line="240" w:lineRule="auto"/>
        <w:ind w:left="43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Gets the celsius value from ADC:</w:t>
      </w:r>
    </w:p>
    <w:p w:rsidR="00000000" w:rsidDel="00000000" w:rsidP="00000000" w:rsidRDefault="00000000" w:rsidRPr="00000000">
      <w:pPr>
        <w:spacing w:after="120" w:before="120" w:line="240" w:lineRule="auto"/>
        <w:ind w:left="2160" w:firstLine="720"/>
        <w:contextualSpacing w:val="0"/>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Consolas" w:cs="Consolas" w:eastAsia="Consolas" w:hAnsi="Consolas"/>
          <w:color w:val="333333"/>
          <w:sz w:val="18"/>
          <w:szCs w:val="18"/>
          <w:highlight w:val="white"/>
          <w:rtl w:val="0"/>
        </w:rPr>
        <w:t xml:space="preserve">value = </w:t>
      </w:r>
      <w:r w:rsidDel="00000000" w:rsidR="00000000" w:rsidRPr="00000000">
        <w:rPr>
          <w:rFonts w:ascii="Consolas" w:cs="Consolas" w:eastAsia="Consolas" w:hAnsi="Consolas"/>
          <w:color w:val="0086b3"/>
          <w:sz w:val="18"/>
          <w:szCs w:val="18"/>
          <w:highlight w:val="white"/>
          <w:rtl w:val="0"/>
        </w:rPr>
        <w:t xml:space="preserve">LM20_GetCelsiusValue</w:t>
      </w:r>
      <w:r w:rsidDel="00000000" w:rsidR="00000000" w:rsidRPr="00000000">
        <w:rPr>
          <w:rFonts w:ascii="Consolas" w:cs="Consolas" w:eastAsia="Consolas" w:hAnsi="Consolas"/>
          <w:color w:val="333333"/>
          <w:sz w:val="18"/>
          <w:szCs w:val="18"/>
          <w:highlight w:val="white"/>
          <w:rtl w:val="0"/>
        </w:rPr>
        <w:t xml:space="preserve">(value);</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43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Converts it to display on LCD:</w:t>
      </w:r>
    </w:p>
    <w:p w:rsidR="00000000" w:rsidDel="00000000" w:rsidP="00000000" w:rsidRDefault="00000000" w:rsidRPr="00000000">
      <w:pPr>
        <w:spacing w:after="120" w:before="120" w:line="240" w:lineRule="auto"/>
        <w:ind w:left="3600" w:firstLine="720"/>
        <w:contextualSpacing w:val="0"/>
      </w:pPr>
      <w:r w:rsidDel="00000000" w:rsidR="00000000" w:rsidRPr="00000000">
        <w:rPr>
          <w:rFonts w:ascii="Consolas" w:cs="Consolas" w:eastAsia="Consolas" w:hAnsi="Consolas"/>
          <w:color w:val="0086b3"/>
          <w:sz w:val="18"/>
          <w:szCs w:val="18"/>
          <w:highlight w:val="white"/>
          <w:rtl w:val="0"/>
        </w:rPr>
        <w:t xml:space="preserve">itoa</w:t>
      </w:r>
      <w:r w:rsidDel="00000000" w:rsidR="00000000" w:rsidRPr="00000000">
        <w:rPr>
          <w:rFonts w:ascii="Consolas" w:cs="Consolas" w:eastAsia="Consolas" w:hAnsi="Consolas"/>
          <w:color w:val="333333"/>
          <w:sz w:val="18"/>
          <w:szCs w:val="18"/>
          <w:highlight w:val="white"/>
          <w:rtl w:val="0"/>
        </w:rPr>
        <w:t xml:space="preserve">(value, buffer, </w:t>
      </w:r>
      <w:r w:rsidDel="00000000" w:rsidR="00000000" w:rsidRPr="00000000">
        <w:rPr>
          <w:rFonts w:ascii="Consolas" w:cs="Consolas" w:eastAsia="Consolas" w:hAnsi="Consolas"/>
          <w:color w:val="0086b3"/>
          <w:sz w:val="18"/>
          <w:szCs w:val="18"/>
          <w:highlight w:val="white"/>
          <w:rtl w:val="0"/>
        </w:rPr>
        <w:t xml:space="preserve">10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43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Checks whether the convert to Fahrenheit or Kelvin conversion buttons were clicked.</w:t>
      </w:r>
    </w:p>
    <w:p w:rsidR="00000000" w:rsidDel="00000000" w:rsidP="00000000" w:rsidRDefault="00000000" w:rsidRPr="00000000">
      <w:pPr>
        <w:spacing w:after="120" w:before="120" w:line="240" w:lineRule="auto"/>
        <w:ind w:left="4320" w:firstLine="0"/>
        <w:contextualSpacing w:val="0"/>
      </w:pPr>
      <w:r w:rsidDel="00000000" w:rsidR="00000000" w:rsidRPr="00000000">
        <w:rPr>
          <w:rFonts w:ascii="Consolas" w:cs="Consolas" w:eastAsia="Consolas" w:hAnsi="Consolas"/>
          <w:color w:val="0086b3"/>
          <w:sz w:val="18"/>
          <w:szCs w:val="18"/>
          <w:highlight w:val="white"/>
          <w:rtl w:val="0"/>
        </w:rPr>
        <w:t xml:space="preserve">checkTConversion</w:t>
      </w:r>
      <w:r w:rsidDel="00000000" w:rsidR="00000000" w:rsidRPr="00000000">
        <w:rPr>
          <w:rFonts w:ascii="Consolas" w:cs="Consolas" w:eastAsia="Consolas" w:hAnsi="Consolas"/>
          <w:color w:val="333333"/>
          <w:sz w:val="18"/>
          <w:szCs w:val="18"/>
          <w:highlight w:val="white"/>
          <w:rtl w:val="0"/>
        </w:rPr>
        <w:t xml:space="preserve">(buffer, value);</w:t>
      </w:r>
      <w:r w:rsidDel="00000000" w:rsidR="00000000" w:rsidRPr="00000000">
        <w:rPr>
          <w:rtl w:val="0"/>
        </w:rPr>
      </w:r>
    </w:p>
    <w:p w:rsidR="00000000" w:rsidDel="00000000" w:rsidP="00000000" w:rsidRDefault="00000000" w:rsidRPr="00000000">
      <w:pPr>
        <w:spacing w:after="120" w:before="120" w:line="240" w:lineRule="auto"/>
        <w:ind w:left="7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full code can be found in Appendix.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color w:val="76a5af"/>
          <w:sz w:val="24"/>
          <w:szCs w:val="24"/>
          <w:rtl w:val="0"/>
        </w:rPr>
        <w:t xml:space="preserve">Preparing for Proteus Simulation</w:t>
      </w:r>
    </w:p>
    <w:p w:rsidR="00000000" w:rsidDel="00000000" w:rsidP="00000000" w:rsidRDefault="00000000" w:rsidRPr="00000000">
      <w:pPr>
        <w:spacing w:after="120" w:before="120" w:line="240" w:lineRule="auto"/>
        <w:ind w:left="1440" w:firstLine="720"/>
        <w:contextualSpacing w:val="0"/>
      </w:pPr>
      <w:r w:rsidDel="00000000" w:rsidR="00000000" w:rsidRPr="00000000">
        <w:rPr>
          <w:rFonts w:ascii="Times New Roman" w:cs="Times New Roman" w:eastAsia="Times New Roman" w:hAnsi="Times New Roman"/>
          <w:sz w:val="24"/>
          <w:szCs w:val="24"/>
          <w:highlight w:val="white"/>
          <w:rtl w:val="0"/>
        </w:rPr>
        <w:t xml:space="preserve">After implementing the solution in terms of C code, I compiled it using the </w:t>
      </w:r>
      <w:r w:rsidDel="00000000" w:rsidR="00000000" w:rsidRPr="00000000">
        <w:rPr>
          <w:rFonts w:ascii="Times New Roman" w:cs="Times New Roman" w:eastAsia="Times New Roman" w:hAnsi="Times New Roman"/>
          <w:b w:val="1"/>
          <w:sz w:val="24"/>
          <w:szCs w:val="24"/>
          <w:highlight w:val="white"/>
          <w:rtl w:val="0"/>
        </w:rPr>
        <w:t xml:space="preserve">Build Solution</w:t>
      </w:r>
      <w:r w:rsidDel="00000000" w:rsidR="00000000" w:rsidRPr="00000000">
        <w:rPr>
          <w:rFonts w:ascii="Times New Roman" w:cs="Times New Roman" w:eastAsia="Times New Roman" w:hAnsi="Times New Roman"/>
          <w:sz w:val="24"/>
          <w:szCs w:val="24"/>
          <w:highlight w:val="white"/>
          <w:rtl w:val="0"/>
        </w:rPr>
        <w:t xml:space="preserve"> option in Atmel Studio. The path for the program to run on MCU in Proteus, is the file with extension </w:t>
      </w:r>
      <w:r w:rsidDel="00000000" w:rsidR="00000000" w:rsidRPr="00000000">
        <w:rPr>
          <w:rFonts w:ascii="Times New Roman" w:cs="Times New Roman" w:eastAsia="Times New Roman" w:hAnsi="Times New Roman"/>
          <w:b w:val="1"/>
          <w:sz w:val="24"/>
          <w:szCs w:val="24"/>
          <w:highlight w:val="white"/>
          <w:rtl w:val="0"/>
        </w:rPr>
        <w:t xml:space="preserve">.hex</w:t>
      </w:r>
      <w:r w:rsidDel="00000000" w:rsidR="00000000" w:rsidRPr="00000000">
        <w:rPr>
          <w:rFonts w:ascii="Times New Roman" w:cs="Times New Roman" w:eastAsia="Times New Roman" w:hAnsi="Times New Roman"/>
          <w:sz w:val="24"/>
          <w:szCs w:val="24"/>
          <w:highlight w:val="white"/>
          <w:rtl w:val="0"/>
        </w:rPr>
        <w:t xml:space="preserve">, found in .../lab3/lab3/debug folder, with the name lab3.hex:</w:t>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spacing w:after="300" w:lineRule="auto"/>
        <w:contextualSpacing w:val="0"/>
        <w:jc w:val="center"/>
      </w:pPr>
      <w:r w:rsidDel="00000000" w:rsidR="00000000" w:rsidRPr="00000000">
        <w:drawing>
          <wp:inline distB="114300" distT="114300" distL="114300" distR="114300">
            <wp:extent cx="5943600" cy="3429000"/>
            <wp:effectExtent b="0" l="0" r="0" t="0"/>
            <wp:docPr descr="06.PNG" id="3" name="image07.png"/>
            <a:graphic>
              <a:graphicData uri="http://schemas.openxmlformats.org/drawingml/2006/picture">
                <pic:pic>
                  <pic:nvPicPr>
                    <pic:cNvPr descr="06.PNG" id="0" name="image07.png"/>
                    <pic:cNvPicPr preferRelativeResize="0"/>
                  </pic:nvPicPr>
                  <pic:blipFill>
                    <a:blip r:embed="rId23"/>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firstLine="720"/>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4: Construction of the scheme - Default Celsius value displayed</w:t>
      </w:r>
    </w:p>
    <w:p w:rsidR="00000000" w:rsidDel="00000000" w:rsidP="00000000" w:rsidRDefault="00000000" w:rsidRPr="00000000">
      <w:pPr>
        <w:spacing w:after="120" w:before="120" w:line="240" w:lineRule="auto"/>
        <w:ind w:firstLine="720"/>
        <w:contextualSpacing w:val="0"/>
        <w:jc w:val="center"/>
      </w:pPr>
      <w:r w:rsidDel="00000000" w:rsidR="00000000" w:rsidRPr="00000000">
        <w:drawing>
          <wp:inline distB="114300" distT="114300" distL="114300" distR="114300">
            <wp:extent cx="5943600" cy="3429000"/>
            <wp:effectExtent b="0" l="0" r="0" t="0"/>
            <wp:docPr descr="08.PNG" id="2" name="image06.png"/>
            <a:graphic>
              <a:graphicData uri="http://schemas.openxmlformats.org/drawingml/2006/picture">
                <pic:pic>
                  <pic:nvPicPr>
                    <pic:cNvPr descr="08.PNG" id="0" name="image06.png"/>
                    <pic:cNvPicPr preferRelativeResize="0"/>
                  </pic:nvPicPr>
                  <pic:blipFill>
                    <a:blip r:embed="rId24"/>
                    <a:srcRect b="0" l="0" r="0" t="0"/>
                    <a:stretch>
                      <a:fillRect/>
                    </a:stretch>
                  </pic:blipFill>
                  <pic:spPr>
                    <a:xfrm>
                      <a:off x="0" y="0"/>
                      <a:ext cx="5943600" cy="3429000"/>
                    </a:xfrm>
                    <a:prstGeom prst="rect"/>
                    <a:ln/>
                  </pic:spPr>
                </pic:pic>
              </a:graphicData>
            </a:graphic>
          </wp:inline>
        </w:drawing>
      </w:r>
      <w:r w:rsidDel="00000000" w:rsidR="00000000" w:rsidRPr="00000000">
        <w:rPr>
          <w:rFonts w:ascii="Times New Roman" w:cs="Times New Roman" w:eastAsia="Times New Roman" w:hAnsi="Times New Roman"/>
          <w:i w:val="1"/>
          <w:sz w:val="24"/>
          <w:szCs w:val="24"/>
          <w:highlight w:val="white"/>
          <w:rtl w:val="0"/>
        </w:rPr>
        <w:t xml:space="preserve">Figure 4: Construction of the scheme -Fahrenheit conversion button pressed</w:t>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Conclusion:</w:t>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Appendix:</w:t>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45818e"/>
          <w:sz w:val="28"/>
          <w:szCs w:val="28"/>
          <w:highlight w:val="white"/>
          <w:rtl w:val="0"/>
        </w:rPr>
        <w:tab/>
        <w:t xml:space="preserve">main.c</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w:t>
      </w:r>
      <w:r w:rsidDel="00000000" w:rsidR="00000000" w:rsidRPr="00000000">
        <w:rPr>
          <w:rFonts w:ascii="Courier New" w:cs="Courier New" w:eastAsia="Courier New" w:hAnsi="Courier New"/>
          <w:color w:val="20999d"/>
          <w:sz w:val="18"/>
          <w:szCs w:val="18"/>
          <w:highlight w:val="white"/>
          <w:rtl w:val="0"/>
        </w:rPr>
        <w:t xml:space="preserve">avr</w:t>
      </w:r>
      <w:r w:rsidDel="00000000" w:rsidR="00000000" w:rsidRPr="00000000">
        <w:rPr>
          <w:rFonts w:ascii="Courier New" w:cs="Courier New" w:eastAsia="Courier New" w:hAnsi="Courier New"/>
          <w:sz w:val="18"/>
          <w:szCs w:val="18"/>
          <w:highlight w:val="white"/>
          <w:rtl w:val="0"/>
        </w:rPr>
        <w:t xml:space="preserve">/delay.h&gt;</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"lcd/lcd_hd44780_avr.h"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"usart/usart.h"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"adc/adc.h"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"LM20/lm20.h"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struct Button *btnKelvin;</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struct Button *btnFarenheit;</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initButtons();</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outputOnLCD(</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*msg, </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*buffer,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checkTConversion(</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*buffer,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main(</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br w:type="textWrapping"/>
        <w:br w:type="textWrapping"/>
        <w:tab/>
        <w:t xml:space="preserve">unsigned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w:t>
        <w:br w:type="textWrapping"/>
        <w:tab/>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buffer[</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br w:type="textWrapping"/>
        <w:tab/>
        <w:t xml:space="preserve">initButtons();</w:t>
        <w:br w:type="textWrapping"/>
        <w:tab/>
        <w:t xml:space="preserve">USARTInit();</w:t>
        <w:br w:type="textWrapping"/>
        <w:tab/>
        <w:t xml:space="preserve">LM20_Init();</w:t>
        <w:br w:type="textWrapping"/>
        <w:tab/>
        <w:t xml:space="preserve">LCDInit(LS_NONE);</w:t>
        <w:br w:type="textWrapping"/>
        <w:tab/>
        <w:br w:type="textWrapping"/>
        <w:tab/>
      </w:r>
      <w:r w:rsidDel="00000000" w:rsidR="00000000" w:rsidRPr="00000000">
        <w:rPr>
          <w:rFonts w:ascii="Courier New" w:cs="Courier New" w:eastAsia="Courier New" w:hAnsi="Courier New"/>
          <w:b w:val="1"/>
          <w:color w:val="000080"/>
          <w:sz w:val="18"/>
          <w:szCs w:val="18"/>
          <w:highlight w:val="white"/>
          <w:rtl w:val="0"/>
        </w:rPr>
        <w:t xml:space="preserve">while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br w:type="textWrapping"/>
        <w:tab/>
        <w:tab/>
        <w:t xml:space="preserve">value = LM20_GetCelsiusValue(value);</w:t>
        <w:br w:type="textWrapping"/>
        <w:tab/>
        <w:tab/>
        <w:t xml:space="preserve">itoa(value, buffer, </w:t>
      </w:r>
      <w:r w:rsidDel="00000000" w:rsidR="00000000" w:rsidRPr="00000000">
        <w:rPr>
          <w:rFonts w:ascii="Courier New" w:cs="Courier New" w:eastAsia="Courier New" w:hAnsi="Courier New"/>
          <w:color w:val="0000ff"/>
          <w:sz w:val="18"/>
          <w:szCs w:val="18"/>
          <w:highlight w:val="white"/>
          <w:rtl w:val="0"/>
        </w:rPr>
        <w:t xml:space="preserve">10</w:t>
      </w:r>
      <w:r w:rsidDel="00000000" w:rsidR="00000000" w:rsidRPr="00000000">
        <w:rPr>
          <w:rFonts w:ascii="Courier New" w:cs="Courier New" w:eastAsia="Courier New" w:hAnsi="Courier New"/>
          <w:sz w:val="18"/>
          <w:szCs w:val="18"/>
          <w:highlight w:val="white"/>
          <w:rtl w:val="0"/>
        </w:rPr>
        <w:t xml:space="preserve">);</w:t>
        <w:br w:type="textWrapping"/>
        <w:tab/>
        <w:tab/>
        <w:t xml:space="preserve">_delay_ms(</w:t>
      </w:r>
      <w:r w:rsidDel="00000000" w:rsidR="00000000" w:rsidRPr="00000000">
        <w:rPr>
          <w:rFonts w:ascii="Courier New" w:cs="Courier New" w:eastAsia="Courier New" w:hAnsi="Courier New"/>
          <w:color w:val="0000ff"/>
          <w:sz w:val="18"/>
          <w:szCs w:val="18"/>
          <w:highlight w:val="white"/>
          <w:rtl w:val="0"/>
        </w:rPr>
        <w:t xml:space="preserve">50</w:t>
      </w:r>
      <w:r w:rsidDel="00000000" w:rsidR="00000000" w:rsidRPr="00000000">
        <w:rPr>
          <w:rFonts w:ascii="Courier New" w:cs="Courier New" w:eastAsia="Courier New" w:hAnsi="Courier New"/>
          <w:sz w:val="18"/>
          <w:szCs w:val="18"/>
          <w:highlight w:val="white"/>
          <w:rtl w:val="0"/>
        </w:rPr>
        <w:t xml:space="preserve">);</w:t>
        <w:br w:type="textWrapping"/>
        <w:tab/>
        <w:tab/>
        <w:t xml:space="preserve">checkTConversion(buffer, value);</w:t>
        <w:br w:type="textWrapping"/>
        <w:tab/>
        <w:t xml:space="preserve">}</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checkTConversion(</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*buffer,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 {</w:t>
        <w:br w:type="textWrapping"/>
        <w:tab/>
        <w:br w:type="textWrapping"/>
        <w:tab/>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(isButtonPressed(&amp;btnKelvin)) {</w:t>
        <w:br w:type="textWrapping"/>
        <w:tab/>
        <w:tab/>
        <w:t xml:space="preserve">value = convertToKelvin(value);</w:t>
        <w:br w:type="textWrapping"/>
        <w:tab/>
        <w:tab/>
        <w:t xml:space="preserve">outputOnLCD(</w:t>
      </w:r>
      <w:r w:rsidDel="00000000" w:rsidR="00000000" w:rsidRPr="00000000">
        <w:rPr>
          <w:rFonts w:ascii="Courier New" w:cs="Courier New" w:eastAsia="Courier New" w:hAnsi="Courier New"/>
          <w:b w:val="1"/>
          <w:color w:val="008000"/>
          <w:sz w:val="18"/>
          <w:szCs w:val="18"/>
          <w:highlight w:val="white"/>
          <w:rtl w:val="0"/>
        </w:rPr>
        <w:t xml:space="preserve">"T%0 Kelvin = "</w:t>
      </w:r>
      <w:r w:rsidDel="00000000" w:rsidR="00000000" w:rsidRPr="00000000">
        <w:rPr>
          <w:rFonts w:ascii="Courier New" w:cs="Courier New" w:eastAsia="Courier New" w:hAnsi="Courier New"/>
          <w:sz w:val="18"/>
          <w:szCs w:val="18"/>
          <w:highlight w:val="white"/>
          <w:rtl w:val="0"/>
        </w:rPr>
        <w:t xml:space="preserve">, buffer, value);</w:t>
        <w:br w:type="textWrapping"/>
        <w:tab/>
        <w:t xml:space="preserve">} </w:t>
      </w:r>
      <w:r w:rsidDel="00000000" w:rsidR="00000000" w:rsidRPr="00000000">
        <w:rPr>
          <w:rFonts w:ascii="Courier New" w:cs="Courier New" w:eastAsia="Courier New" w:hAnsi="Courier New"/>
          <w:b w:val="1"/>
          <w:color w:val="000080"/>
          <w:sz w:val="18"/>
          <w:szCs w:val="18"/>
          <w:highlight w:val="white"/>
          <w:rtl w:val="0"/>
        </w:rPr>
        <w:t xml:space="preserve">else if </w:t>
      </w:r>
      <w:r w:rsidDel="00000000" w:rsidR="00000000" w:rsidRPr="00000000">
        <w:rPr>
          <w:rFonts w:ascii="Courier New" w:cs="Courier New" w:eastAsia="Courier New" w:hAnsi="Courier New"/>
          <w:sz w:val="18"/>
          <w:szCs w:val="18"/>
          <w:highlight w:val="white"/>
          <w:rtl w:val="0"/>
        </w:rPr>
        <w:t xml:space="preserve">(isButtonPressed(&amp;btnFarenheit)) {</w:t>
        <w:br w:type="textWrapping"/>
        <w:tab/>
        <w:tab/>
        <w:t xml:space="preserve">value = convertToFarenheit(value);</w:t>
        <w:br w:type="textWrapping"/>
        <w:tab/>
        <w:tab/>
        <w:t xml:space="preserve">outputOnLCD(</w:t>
      </w:r>
      <w:r w:rsidDel="00000000" w:rsidR="00000000" w:rsidRPr="00000000">
        <w:rPr>
          <w:rFonts w:ascii="Courier New" w:cs="Courier New" w:eastAsia="Courier New" w:hAnsi="Courier New"/>
          <w:b w:val="1"/>
          <w:color w:val="008000"/>
          <w:sz w:val="18"/>
          <w:szCs w:val="18"/>
          <w:highlight w:val="white"/>
          <w:rtl w:val="0"/>
        </w:rPr>
        <w:t xml:space="preserve">"T%0 Fahrenheit = "</w:t>
      </w:r>
      <w:r w:rsidDel="00000000" w:rsidR="00000000" w:rsidRPr="00000000">
        <w:rPr>
          <w:rFonts w:ascii="Courier New" w:cs="Courier New" w:eastAsia="Courier New" w:hAnsi="Courier New"/>
          <w:sz w:val="18"/>
          <w:szCs w:val="18"/>
          <w:highlight w:val="white"/>
          <w:rtl w:val="0"/>
        </w:rPr>
        <w:t xml:space="preserve">, buffer, value);</w:t>
        <w:br w:type="textWrapping"/>
        <w:tab/>
        <w:t xml:space="preserve">} </w:t>
      </w:r>
      <w:r w:rsidDel="00000000" w:rsidR="00000000" w:rsidRPr="00000000">
        <w:rPr>
          <w:rFonts w:ascii="Courier New" w:cs="Courier New" w:eastAsia="Courier New" w:hAnsi="Courier New"/>
          <w:b w:val="1"/>
          <w:color w:val="000080"/>
          <w:sz w:val="18"/>
          <w:szCs w:val="18"/>
          <w:highlight w:val="white"/>
          <w:rtl w:val="0"/>
        </w:rPr>
        <w:t xml:space="preserve">else </w:t>
      </w:r>
      <w:r w:rsidDel="00000000" w:rsidR="00000000" w:rsidRPr="00000000">
        <w:rPr>
          <w:rFonts w:ascii="Courier New" w:cs="Courier New" w:eastAsia="Courier New" w:hAnsi="Courier New"/>
          <w:sz w:val="18"/>
          <w:szCs w:val="18"/>
          <w:highlight w:val="white"/>
          <w:rtl w:val="0"/>
        </w:rPr>
        <w:t xml:space="preserve">{</w:t>
        <w:br w:type="textWrapping"/>
        <w:tab/>
        <w:tab/>
        <w:t xml:space="preserve">outputOnLCD(</w:t>
      </w:r>
      <w:r w:rsidDel="00000000" w:rsidR="00000000" w:rsidRPr="00000000">
        <w:rPr>
          <w:rFonts w:ascii="Courier New" w:cs="Courier New" w:eastAsia="Courier New" w:hAnsi="Courier New"/>
          <w:b w:val="1"/>
          <w:color w:val="008000"/>
          <w:sz w:val="18"/>
          <w:szCs w:val="18"/>
          <w:highlight w:val="white"/>
          <w:rtl w:val="0"/>
        </w:rPr>
        <w:t xml:space="preserve">"T%0 Celsius = "</w:t>
      </w:r>
      <w:r w:rsidDel="00000000" w:rsidR="00000000" w:rsidRPr="00000000">
        <w:rPr>
          <w:rFonts w:ascii="Courier New" w:cs="Courier New" w:eastAsia="Courier New" w:hAnsi="Courier New"/>
          <w:sz w:val="18"/>
          <w:szCs w:val="18"/>
          <w:highlight w:val="white"/>
          <w:rtl w:val="0"/>
        </w:rPr>
        <w:t xml:space="preserve">, buffer, value);</w:t>
        <w:br w:type="textWrapping"/>
        <w:tab/>
        <w:t xml:space="preserve">}</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initButtons() {</w:t>
        <w:br w:type="textWrapping"/>
        <w:tab/>
        <w:t xml:space="preserve">initButton(&amp;btnKelvin, PINC0, &amp;DDRC, &amp;PINC); </w:t>
      </w:r>
      <w:r w:rsidDel="00000000" w:rsidR="00000000" w:rsidRPr="00000000">
        <w:rPr>
          <w:rFonts w:ascii="Courier New" w:cs="Courier New" w:eastAsia="Courier New" w:hAnsi="Courier New"/>
          <w:i w:val="1"/>
          <w:color w:val="808080"/>
          <w:sz w:val="18"/>
          <w:szCs w:val="18"/>
          <w:highlight w:val="white"/>
          <w:rtl w:val="0"/>
        </w:rPr>
        <w:t xml:space="preserve">// init button</w:t>
        <w:br w:type="textWrapping"/>
        <w:tab/>
      </w:r>
      <w:r w:rsidDel="00000000" w:rsidR="00000000" w:rsidRPr="00000000">
        <w:rPr>
          <w:rFonts w:ascii="Courier New" w:cs="Courier New" w:eastAsia="Courier New" w:hAnsi="Courier New"/>
          <w:sz w:val="18"/>
          <w:szCs w:val="18"/>
          <w:highlight w:val="white"/>
          <w:rtl w:val="0"/>
        </w:rPr>
        <w:t xml:space="preserve">setButtonDDR(&amp;btnKelvin);</w:t>
        <w:br w:type="textWrapping"/>
        <w:tab/>
        <w:tab/>
        <w:br w:type="textWrapping"/>
        <w:tab/>
        <w:t xml:space="preserve">initButton(&amp;btnFarenheit, PINC4, &amp;DDRC, &amp;PINC); </w:t>
      </w:r>
      <w:r w:rsidDel="00000000" w:rsidR="00000000" w:rsidRPr="00000000">
        <w:rPr>
          <w:rFonts w:ascii="Courier New" w:cs="Courier New" w:eastAsia="Courier New" w:hAnsi="Courier New"/>
          <w:i w:val="1"/>
          <w:color w:val="808080"/>
          <w:sz w:val="18"/>
          <w:szCs w:val="18"/>
          <w:highlight w:val="white"/>
          <w:rtl w:val="0"/>
        </w:rPr>
        <w:t xml:space="preserve">// init button</w:t>
        <w:br w:type="textWrapping"/>
        <w:tab/>
      </w:r>
      <w:r w:rsidDel="00000000" w:rsidR="00000000" w:rsidRPr="00000000">
        <w:rPr>
          <w:rFonts w:ascii="Courier New" w:cs="Courier New" w:eastAsia="Courier New" w:hAnsi="Courier New"/>
          <w:sz w:val="18"/>
          <w:szCs w:val="18"/>
          <w:highlight w:val="white"/>
          <w:rtl w:val="0"/>
        </w:rPr>
        <w:t xml:space="preserve">setButtonDDR(&amp;btnFarenheit);</w:t>
      </w:r>
    </w:p>
    <w:p w:rsidR="00000000" w:rsidDel="00000000" w:rsidP="00000000" w:rsidRDefault="00000000" w:rsidRPr="00000000">
      <w:pPr>
        <w:spacing w:after="120" w:before="120" w:line="240" w:lineRule="auto"/>
        <w:ind w:left="0" w:firstLine="0"/>
        <w:contextualSpacing w:val="0"/>
      </w:pPr>
      <w:r w:rsidDel="00000000" w:rsidR="00000000" w:rsidRPr="00000000">
        <w:rPr>
          <w:rFonts w:ascii="Courier New" w:cs="Courier New" w:eastAsia="Courier New" w:hAnsi="Courier New"/>
          <w:sz w:val="18"/>
          <w:szCs w:val="18"/>
          <w:highlight w:val="white"/>
          <w:rtl w:val="0"/>
        </w:rPr>
        <w:tab/>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outputOnLCD(</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*msg, </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*buffer,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 {</w:t>
        <w:br w:type="textWrapping"/>
        <w:tab/>
        <w:t xml:space="preserve">itoa(value, buffer, </w:t>
      </w:r>
      <w:r w:rsidDel="00000000" w:rsidR="00000000" w:rsidRPr="00000000">
        <w:rPr>
          <w:rFonts w:ascii="Courier New" w:cs="Courier New" w:eastAsia="Courier New" w:hAnsi="Courier New"/>
          <w:color w:val="0000ff"/>
          <w:sz w:val="18"/>
          <w:szCs w:val="18"/>
          <w:highlight w:val="white"/>
          <w:rtl w:val="0"/>
        </w:rPr>
        <w:t xml:space="preserve">10</w:t>
      </w:r>
      <w:r w:rsidDel="00000000" w:rsidR="00000000" w:rsidRPr="00000000">
        <w:rPr>
          <w:rFonts w:ascii="Courier New" w:cs="Courier New" w:eastAsia="Courier New" w:hAnsi="Courier New"/>
          <w:sz w:val="18"/>
          <w:szCs w:val="18"/>
          <w:highlight w:val="white"/>
          <w:rtl w:val="0"/>
        </w:rPr>
        <w:t xml:space="preserve">);</w:t>
        <w:br w:type="textWrapping"/>
        <w:tab/>
        <w:t xml:space="preserve">LCDGotoXY(</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br w:type="textWrapping"/>
        <w:tab/>
        <w:t xml:space="preserve">LCDWriteString(msg);</w:t>
        <w:br w:type="textWrapping"/>
        <w:tab/>
        <w:t xml:space="preserve">LCDGotoXY(</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br w:type="textWrapping"/>
        <w:tab/>
        <w:t xml:space="preserve">LCDWriteString(</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br w:type="textWrapping"/>
        <w:tab/>
        <w:t xml:space="preserve">LCDGotoXY(</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br w:type="textWrapping"/>
        <w:tab/>
        <w:t xml:space="preserve">LCDWriteString( buffer);</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Rule="auto"/>
        <w:ind w:left="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lm20</w:t>
      </w:r>
      <w:r w:rsidDel="00000000" w:rsidR="00000000" w:rsidRPr="00000000">
        <w:rPr>
          <w:rFonts w:ascii="Times New Roman" w:cs="Times New Roman" w:eastAsia="Times New Roman" w:hAnsi="Times New Roman"/>
          <w:b w:val="1"/>
          <w:color w:val="45818e"/>
          <w:sz w:val="28"/>
          <w:szCs w:val="28"/>
          <w:highlight w:val="white"/>
          <w:rtl w:val="0"/>
        </w:rPr>
        <w:t xml:space="preserve">.h</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#ifndef LM20_H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#define LM20_H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LM20_Init(</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unsigned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LM20_GetCelsiusValue(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convertToKelvin(</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convertToFarenheit(</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#endif</w:t>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lm20.c</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"lm20.h"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LM20_Init(</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br w:type="textWrapping"/>
        <w:tab/>
        <w:t xml:space="preserve">ADC_init();</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unsigned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LM20_GetCelsiusValue(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 {</w:t>
        <w:br w:type="textWrapping"/>
        <w:t xml:space="preserve">value = ADC_read(</w:t>
      </w:r>
      <w:r w:rsidDel="00000000" w:rsidR="00000000" w:rsidRPr="00000000">
        <w:rPr>
          <w:rFonts w:ascii="Courier New" w:cs="Courier New" w:eastAsia="Courier New" w:hAnsi="Courier New"/>
          <w:color w:val="0000ff"/>
          <w:sz w:val="18"/>
          <w:szCs w:val="18"/>
          <w:highlight w:val="white"/>
          <w:rtl w:val="0"/>
        </w:rPr>
        <w:t xml:space="preserve">0x00</w:t>
      </w:r>
      <w:r w:rsidDel="00000000" w:rsidR="00000000" w:rsidRPr="00000000">
        <w:rPr>
          <w:rFonts w:ascii="Courier New" w:cs="Courier New" w:eastAsia="Courier New" w:hAnsi="Courier New"/>
          <w:sz w:val="18"/>
          <w:szCs w:val="18"/>
          <w:highlight w:val="white"/>
          <w:rtl w:val="0"/>
        </w:rPr>
        <w:t xml:space="preserve">);</w:t>
        <w:br w:type="textWrapping"/>
        <w:t xml:space="preserve">value = value * </w:t>
      </w:r>
      <w:r w:rsidDel="00000000" w:rsidR="00000000" w:rsidRPr="00000000">
        <w:rPr>
          <w:rFonts w:ascii="Courier New" w:cs="Courier New" w:eastAsia="Courier New" w:hAnsi="Courier New"/>
          <w:color w:val="0000ff"/>
          <w:sz w:val="18"/>
          <w:szCs w:val="18"/>
          <w:highlight w:val="white"/>
          <w:rtl w:val="0"/>
        </w:rPr>
        <w:t xml:space="preserve">500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1024</w:t>
      </w:r>
      <w:r w:rsidDel="00000000" w:rsidR="00000000" w:rsidRPr="00000000">
        <w:rPr>
          <w:rFonts w:ascii="Courier New" w:cs="Courier New" w:eastAsia="Courier New" w:hAnsi="Courier New"/>
          <w:sz w:val="18"/>
          <w:szCs w:val="18"/>
          <w:highlight w:val="white"/>
          <w:rtl w:val="0"/>
        </w:rPr>
        <w:t xml:space="preserve">;</w:t>
        <w:br w:type="textWrapping"/>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value;</w:t>
        <w:br w:type="textWrapping"/>
        <w:t xml:space="preserve">}</w:t>
        <w:br w:type="textWrapping"/>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convertToFarenheit(</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 {</w:t>
        <w:br w:type="textWrapping"/>
        <w:tab/>
      </w:r>
      <w:r w:rsidDel="00000000" w:rsidR="00000000" w:rsidRPr="00000000">
        <w:rPr>
          <w:rFonts w:ascii="Courier New" w:cs="Courier New" w:eastAsia="Courier New" w:hAnsi="Courier New"/>
          <w:b w:val="1"/>
          <w:color w:val="00008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value *</w:t>
      </w:r>
      <w:r w:rsidDel="00000000" w:rsidR="00000000" w:rsidRPr="00000000">
        <w:rPr>
          <w:rFonts w:ascii="Courier New" w:cs="Courier New" w:eastAsia="Courier New" w:hAnsi="Courier New"/>
          <w:color w:val="0000ff"/>
          <w:sz w:val="18"/>
          <w:szCs w:val="18"/>
          <w:highlight w:val="white"/>
          <w:rtl w:val="0"/>
        </w:rPr>
        <w:t xml:space="preserve">9</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5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32</w:t>
      </w:r>
      <w:r w:rsidDel="00000000" w:rsidR="00000000" w:rsidRPr="00000000">
        <w:rPr>
          <w:rFonts w:ascii="Courier New" w:cs="Courier New" w:eastAsia="Courier New" w:hAnsi="Courier New"/>
          <w:sz w:val="18"/>
          <w:szCs w:val="18"/>
          <w:highlight w:val="white"/>
          <w:rtl w:val="0"/>
        </w:rPr>
        <w:t xml:space="preserve">);</w:t>
        <w:br w:type="textWrapping"/>
        <w:t xml:space="preserve">}</w:t>
        <w:br w:type="textWrapping"/>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convertToKelvin(</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value) {</w:t>
        <w:br w:type="textWrapping"/>
        <w:tab/>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value + </w:t>
      </w:r>
      <w:r w:rsidDel="00000000" w:rsidR="00000000" w:rsidRPr="00000000">
        <w:rPr>
          <w:rFonts w:ascii="Courier New" w:cs="Courier New" w:eastAsia="Courier New" w:hAnsi="Courier New"/>
          <w:color w:val="0000ff"/>
          <w:sz w:val="18"/>
          <w:szCs w:val="18"/>
          <w:highlight w:val="white"/>
          <w:rtl w:val="0"/>
        </w:rPr>
        <w:t xml:space="preserve">273</w:t>
      </w:r>
      <w:r w:rsidDel="00000000" w:rsidR="00000000" w:rsidRPr="00000000">
        <w:rPr>
          <w:rFonts w:ascii="Courier New" w:cs="Courier New" w:eastAsia="Courier New" w:hAnsi="Courier New"/>
          <w:sz w:val="18"/>
          <w:szCs w:val="18"/>
          <w:highlight w:val="white"/>
          <w:rtl w:val="0"/>
        </w:rPr>
        <w:t xml:space="preserve">;</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adc.h</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#ifndef ADC_H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#define ADC_H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#define ADC_VREF_TYPE </w:t>
      </w:r>
      <w:r w:rsidDel="00000000" w:rsidR="00000000" w:rsidRPr="00000000">
        <w:rPr>
          <w:rFonts w:ascii="Courier New" w:cs="Courier New" w:eastAsia="Courier New" w:hAnsi="Courier New"/>
          <w:color w:val="0000ff"/>
          <w:sz w:val="18"/>
          <w:szCs w:val="18"/>
          <w:highlight w:val="white"/>
          <w:rtl w:val="0"/>
        </w:rPr>
        <w:t xml:space="preserve">0x40</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w:t>
      </w:r>
      <w:r w:rsidDel="00000000" w:rsidR="00000000" w:rsidRPr="00000000">
        <w:rPr>
          <w:rFonts w:ascii="Courier New" w:cs="Courier New" w:eastAsia="Courier New" w:hAnsi="Courier New"/>
          <w:color w:val="20999d"/>
          <w:sz w:val="18"/>
          <w:szCs w:val="18"/>
          <w:highlight w:val="white"/>
          <w:rtl w:val="0"/>
        </w:rPr>
        <w:t xml:space="preserve">avr</w:t>
      </w:r>
      <w:r w:rsidDel="00000000" w:rsidR="00000000" w:rsidRPr="00000000">
        <w:rPr>
          <w:rFonts w:ascii="Courier New" w:cs="Courier New" w:eastAsia="Courier New" w:hAnsi="Courier New"/>
          <w:sz w:val="18"/>
          <w:szCs w:val="18"/>
          <w:highlight w:val="white"/>
          <w:rtl w:val="0"/>
        </w:rPr>
        <w:t xml:space="preserve">/delay.h&gt;</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w:t>
      </w:r>
      <w:r w:rsidDel="00000000" w:rsidR="00000000" w:rsidRPr="00000000">
        <w:rPr>
          <w:rFonts w:ascii="Courier New" w:cs="Courier New" w:eastAsia="Courier New" w:hAnsi="Courier New"/>
          <w:color w:val="20999d"/>
          <w:sz w:val="18"/>
          <w:szCs w:val="18"/>
          <w:highlight w:val="white"/>
          <w:rtl w:val="0"/>
        </w:rPr>
        <w:t xml:space="preserve">avr</w:t>
      </w:r>
      <w:r w:rsidDel="00000000" w:rsidR="00000000" w:rsidRPr="00000000">
        <w:rPr>
          <w:rFonts w:ascii="Courier New" w:cs="Courier New" w:eastAsia="Courier New" w:hAnsi="Courier New"/>
          <w:sz w:val="18"/>
          <w:szCs w:val="18"/>
          <w:highlight w:val="white"/>
          <w:rtl w:val="0"/>
        </w:rPr>
        <w:t xml:space="preserve">/io.h&gt;</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ADC_init(</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unsigned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ADC_read(unsigned </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adc_input);</w:t>
        <w:br w:type="textWrapping"/>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#endif</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adc.c</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"adc.h"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ADC_init(</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br w:type="textWrapping"/>
        <w:tab/>
        <w:t xml:space="preserve">ADMUX=(</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&lt;&lt;REFS0);</w:t>
        <w:br w:type="textWrapping"/>
        <w:tab/>
        <w:t xml:space="preserve">ADCSRA=(</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&lt;&lt;ADEN)|(</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&lt;&lt;ADPS2)|(</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&lt;&lt;ADPS1)|(</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&lt;&lt;ADPS0);</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unsigned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ADC_read(unsigned </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adc_input) {</w:t>
        <w:br w:type="textWrapping"/>
        <w:tab/>
        <w:t xml:space="preserve">ADMUX=adc_input | (ADC_VREF_TYPE &amp; </w:t>
      </w:r>
      <w:r w:rsidDel="00000000" w:rsidR="00000000" w:rsidRPr="00000000">
        <w:rPr>
          <w:rFonts w:ascii="Courier New" w:cs="Courier New" w:eastAsia="Courier New" w:hAnsi="Courier New"/>
          <w:color w:val="0000ff"/>
          <w:sz w:val="18"/>
          <w:szCs w:val="18"/>
          <w:highlight w:val="white"/>
          <w:rtl w:val="0"/>
        </w:rPr>
        <w:t xml:space="preserve">0xff</w:t>
      </w:r>
      <w:r w:rsidDel="00000000" w:rsidR="00000000" w:rsidRPr="00000000">
        <w:rPr>
          <w:rFonts w:ascii="Courier New" w:cs="Courier New" w:eastAsia="Courier New" w:hAnsi="Courier New"/>
          <w:sz w:val="18"/>
          <w:szCs w:val="18"/>
          <w:highlight w:val="white"/>
          <w:rtl w:val="0"/>
        </w:rPr>
        <w:t xml:space="preserve">);</w:t>
        <w:br w:type="textWrapping"/>
        <w:tab/>
      </w:r>
      <w:r w:rsidDel="00000000" w:rsidR="00000000" w:rsidRPr="00000000">
        <w:rPr>
          <w:rFonts w:ascii="Courier New" w:cs="Courier New" w:eastAsia="Courier New" w:hAnsi="Courier New"/>
          <w:i w:val="1"/>
          <w:color w:val="808080"/>
          <w:sz w:val="18"/>
          <w:szCs w:val="18"/>
          <w:highlight w:val="white"/>
          <w:rtl w:val="0"/>
        </w:rPr>
        <w:t xml:space="preserve">// Delay needed for the stabilization of the ADC input voltage</w:t>
        <w:br w:type="textWrapping"/>
        <w:tab/>
      </w:r>
      <w:r w:rsidDel="00000000" w:rsidR="00000000" w:rsidRPr="00000000">
        <w:rPr>
          <w:rFonts w:ascii="Courier New" w:cs="Courier New" w:eastAsia="Courier New" w:hAnsi="Courier New"/>
          <w:sz w:val="18"/>
          <w:szCs w:val="18"/>
          <w:highlight w:val="white"/>
          <w:rtl w:val="0"/>
        </w:rPr>
        <w:t xml:space="preserve">_delay_us(</w:t>
      </w:r>
      <w:r w:rsidDel="00000000" w:rsidR="00000000" w:rsidRPr="00000000">
        <w:rPr>
          <w:rFonts w:ascii="Courier New" w:cs="Courier New" w:eastAsia="Courier New" w:hAnsi="Courier New"/>
          <w:color w:val="0000ff"/>
          <w:sz w:val="18"/>
          <w:szCs w:val="18"/>
          <w:highlight w:val="white"/>
          <w:rtl w:val="0"/>
        </w:rPr>
        <w:t xml:space="preserve">10</w:t>
      </w:r>
      <w:r w:rsidDel="00000000" w:rsidR="00000000" w:rsidRPr="00000000">
        <w:rPr>
          <w:rFonts w:ascii="Courier New" w:cs="Courier New" w:eastAsia="Courier New" w:hAnsi="Courier New"/>
          <w:sz w:val="18"/>
          <w:szCs w:val="18"/>
          <w:highlight w:val="white"/>
          <w:rtl w:val="0"/>
        </w:rPr>
        <w:t xml:space="preserve">);</w:t>
        <w:br w:type="textWrapping"/>
        <w:tab/>
      </w:r>
      <w:r w:rsidDel="00000000" w:rsidR="00000000" w:rsidRPr="00000000">
        <w:rPr>
          <w:rFonts w:ascii="Courier New" w:cs="Courier New" w:eastAsia="Courier New" w:hAnsi="Courier New"/>
          <w:i w:val="1"/>
          <w:color w:val="808080"/>
          <w:sz w:val="18"/>
          <w:szCs w:val="18"/>
          <w:highlight w:val="white"/>
          <w:rtl w:val="0"/>
        </w:rPr>
        <w:t xml:space="preserve">// Start the AD conversion</w:t>
        <w:br w:type="textWrapping"/>
        <w:tab/>
      </w:r>
      <w:r w:rsidDel="00000000" w:rsidR="00000000" w:rsidRPr="00000000">
        <w:rPr>
          <w:rFonts w:ascii="Courier New" w:cs="Courier New" w:eastAsia="Courier New" w:hAnsi="Courier New"/>
          <w:sz w:val="18"/>
          <w:szCs w:val="18"/>
          <w:highlight w:val="white"/>
          <w:rtl w:val="0"/>
        </w:rPr>
        <w:t xml:space="preserve">ADCSRA|=</w:t>
      </w:r>
      <w:r w:rsidDel="00000000" w:rsidR="00000000" w:rsidRPr="00000000">
        <w:rPr>
          <w:rFonts w:ascii="Courier New" w:cs="Courier New" w:eastAsia="Courier New" w:hAnsi="Courier New"/>
          <w:color w:val="0000ff"/>
          <w:sz w:val="18"/>
          <w:szCs w:val="18"/>
          <w:highlight w:val="white"/>
          <w:rtl w:val="0"/>
        </w:rPr>
        <w:t xml:space="preserve">0b01000000</w:t>
      </w:r>
      <w:r w:rsidDel="00000000" w:rsidR="00000000" w:rsidRPr="00000000">
        <w:rPr>
          <w:rFonts w:ascii="Courier New" w:cs="Courier New" w:eastAsia="Courier New" w:hAnsi="Courier New"/>
          <w:sz w:val="18"/>
          <w:szCs w:val="18"/>
          <w:highlight w:val="white"/>
          <w:rtl w:val="0"/>
        </w:rPr>
        <w:t xml:space="preserve">;</w:t>
        <w:br w:type="textWrapping"/>
        <w:tab/>
      </w:r>
      <w:r w:rsidDel="00000000" w:rsidR="00000000" w:rsidRPr="00000000">
        <w:rPr>
          <w:rFonts w:ascii="Courier New" w:cs="Courier New" w:eastAsia="Courier New" w:hAnsi="Courier New"/>
          <w:i w:val="1"/>
          <w:color w:val="808080"/>
          <w:sz w:val="18"/>
          <w:szCs w:val="18"/>
          <w:highlight w:val="white"/>
          <w:rtl w:val="0"/>
        </w:rPr>
        <w:t xml:space="preserve">// Wait for the AD conversion to complete</w:t>
        <w:br w:type="textWrapping"/>
        <w:tab/>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((ADCSRA &amp; </w:t>
      </w:r>
      <w:r w:rsidDel="00000000" w:rsidR="00000000" w:rsidRPr="00000000">
        <w:rPr>
          <w:rFonts w:ascii="Courier New" w:cs="Courier New" w:eastAsia="Courier New" w:hAnsi="Courier New"/>
          <w:color w:val="0000ff"/>
          <w:sz w:val="18"/>
          <w:szCs w:val="18"/>
          <w:highlight w:val="white"/>
          <w:rtl w:val="0"/>
        </w:rPr>
        <w:t xml:space="preserve">0x10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br w:type="textWrapping"/>
        <w:tab/>
        <w:t xml:space="preserve">ADCSRA|=</w:t>
      </w:r>
      <w:r w:rsidDel="00000000" w:rsidR="00000000" w:rsidRPr="00000000">
        <w:rPr>
          <w:rFonts w:ascii="Courier New" w:cs="Courier New" w:eastAsia="Courier New" w:hAnsi="Courier New"/>
          <w:color w:val="0000ff"/>
          <w:sz w:val="18"/>
          <w:szCs w:val="18"/>
          <w:highlight w:val="white"/>
          <w:rtl w:val="0"/>
        </w:rPr>
        <w:t xml:space="preserve">0b00000</w:t>
      </w:r>
      <w:r w:rsidDel="00000000" w:rsidR="00000000" w:rsidRPr="00000000">
        <w:rPr>
          <w:rFonts w:ascii="Courier New" w:cs="Courier New" w:eastAsia="Courier New" w:hAnsi="Courier New"/>
          <w:sz w:val="18"/>
          <w:szCs w:val="18"/>
          <w:highlight w:val="white"/>
          <w:rtl w:val="0"/>
        </w:rPr>
        <w:t xml:space="preserve">;</w:t>
        <w:br w:type="textWrapping"/>
        <w:tab/>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ADCW;</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button.h</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#ifndef BUTTON_H_</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#define BUTTON_H_</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w:t>
      </w:r>
      <w:r w:rsidDel="00000000" w:rsidR="00000000" w:rsidRPr="00000000">
        <w:rPr>
          <w:rFonts w:ascii="Courier New" w:cs="Courier New" w:eastAsia="Courier New" w:hAnsi="Courier New"/>
          <w:color w:val="20999d"/>
          <w:sz w:val="18"/>
          <w:szCs w:val="18"/>
          <w:highlight w:val="white"/>
          <w:rtl w:val="0"/>
        </w:rPr>
        <w:t xml:space="preserve">stdint</w:t>
      </w:r>
      <w:r w:rsidDel="00000000" w:rsidR="00000000" w:rsidRPr="00000000">
        <w:rPr>
          <w:rFonts w:ascii="Courier New" w:cs="Courier New" w:eastAsia="Courier New" w:hAnsi="Courier New"/>
          <w:sz w:val="18"/>
          <w:szCs w:val="18"/>
          <w:highlight w:val="white"/>
          <w:rtl w:val="0"/>
        </w:rPr>
        <w:t xml:space="preserve">.h&gt;</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w:t>
      </w:r>
      <w:r w:rsidDel="00000000" w:rsidR="00000000" w:rsidRPr="00000000">
        <w:rPr>
          <w:rFonts w:ascii="Courier New" w:cs="Courier New" w:eastAsia="Courier New" w:hAnsi="Courier New"/>
          <w:color w:val="20999d"/>
          <w:sz w:val="18"/>
          <w:szCs w:val="18"/>
          <w:highlight w:val="white"/>
          <w:rtl w:val="0"/>
        </w:rPr>
        <w:t xml:space="preserve">avr</w:t>
      </w:r>
      <w:r w:rsidDel="00000000" w:rsidR="00000000" w:rsidRPr="00000000">
        <w:rPr>
          <w:rFonts w:ascii="Courier New" w:cs="Courier New" w:eastAsia="Courier New" w:hAnsi="Courier New"/>
          <w:sz w:val="18"/>
          <w:szCs w:val="18"/>
          <w:highlight w:val="white"/>
          <w:rtl w:val="0"/>
        </w:rPr>
        <w:t xml:space="preserve">/io.h&gt;</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struct Button {</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uint8_t pinNr;</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*ddr;</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*ioReg;</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initButton(struct Button *obj,</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uint8_t _pinNr,</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*_ddr,</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*_ioReg );</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isButtonPressed(struct Button *obj);</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setButtonDDR(struct Button *obj);</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#endif</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button.c</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"button.h"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isButtonPressed(struct Button *obj) {</w:t>
        <w:br w:type="textWrapping"/>
        <w:tab/>
      </w:r>
      <w:r w:rsidDel="00000000" w:rsidR="00000000" w:rsidRPr="00000000">
        <w:rPr>
          <w:rFonts w:ascii="Courier New" w:cs="Courier New" w:eastAsia="Courier New" w:hAnsi="Courier New"/>
          <w:b w:val="1"/>
          <w:color w:val="00008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((*(obj-&gt;ioReg))&amp;(</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&lt;&lt;obj-&gt;pinNr))</w:t>
        <w:br w:type="textWrapping"/>
        <w:tab/>
        <w:tab/>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br w:type="textWrapping"/>
        <w:tab/>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setButtonDDR(struct Button *obj) {</w:t>
        <w:br w:type="textWrapping"/>
        <w:tab/>
        <w:t xml:space="preserve">*(obj-&gt;ddr)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&lt;&lt;obj-&gt;pinNr;</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initButton(struct Button *obj,</w:t>
        <w:br w:type="textWrapping"/>
        <w:tab/>
        <w:t xml:space="preserve">uint8_t _pinNr,</w:t>
        <w:br w:type="textWrapping"/>
        <w:tab/>
      </w: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*_ddr,</w:t>
        <w:br w:type="textWrapping"/>
        <w:tab/>
      </w: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*_ioReg ) {</w:t>
        <w:br w:type="textWrapping"/>
        <w:tab/>
        <w:tab/>
        <w:t xml:space="preserve">obj-&gt;pinNr = _pinNr;</w:t>
        <w:br w:type="textWrapping"/>
        <w:tab/>
        <w:tab/>
        <w:t xml:space="preserve">obj-&gt;ddr = _ddr;</w:t>
        <w:br w:type="textWrapping"/>
        <w:tab/>
        <w:tab/>
        <w:t xml:space="preserve">obj-&gt;ioReg = _ioReg;</w:t>
        <w:br w:type="textWrapping"/>
        <w:tab/>
        <w:t xml:space="preserve">}</w:t>
      </w:r>
    </w:p>
    <w:p w:rsidR="00000000" w:rsidDel="00000000" w:rsidP="00000000" w:rsidRDefault="00000000" w:rsidRPr="00000000">
      <w:pPr>
        <w:spacing w:after="300" w:lineRule="auto"/>
        <w:ind w:firstLine="72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usart.h</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#ifndef USART_H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#define USART_H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w:t>
      </w:r>
      <w:r w:rsidDel="00000000" w:rsidR="00000000" w:rsidRPr="00000000">
        <w:rPr>
          <w:rFonts w:ascii="Courier New" w:cs="Courier New" w:eastAsia="Courier New" w:hAnsi="Courier New"/>
          <w:color w:val="20999d"/>
          <w:sz w:val="18"/>
          <w:szCs w:val="18"/>
          <w:highlight w:val="white"/>
          <w:rtl w:val="0"/>
        </w:rPr>
        <w:t xml:space="preserve">avr</w:t>
      </w:r>
      <w:r w:rsidDel="00000000" w:rsidR="00000000" w:rsidRPr="00000000">
        <w:rPr>
          <w:rFonts w:ascii="Courier New" w:cs="Courier New" w:eastAsia="Courier New" w:hAnsi="Courier New"/>
          <w:sz w:val="18"/>
          <w:szCs w:val="18"/>
          <w:highlight w:val="white"/>
          <w:rtl w:val="0"/>
        </w:rPr>
        <w:t xml:space="preserve">/io.h&gt;</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USARTInit();</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USARTReadChar();</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USARTWriteChar(</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data);</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#endif</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usart.c</w:t>
      </w:r>
      <w:r w:rsidDel="00000000" w:rsidR="00000000" w:rsidRPr="00000000">
        <w:rPr>
          <w:rFonts w:ascii="Courier New" w:cs="Courier New" w:eastAsia="Courier New" w:hAnsi="Courier New"/>
          <w:sz w:val="18"/>
          <w:szCs w:val="18"/>
          <w:highlight w:val="white"/>
          <w:rtl w:val="0"/>
        </w:rPr>
        <w:br w:type="textWrapping"/>
        <w:tab/>
        <w:t xml:space="preserve">#include </w:t>
      </w:r>
      <w:r w:rsidDel="00000000" w:rsidR="00000000" w:rsidRPr="00000000">
        <w:rPr>
          <w:rFonts w:ascii="Courier New" w:cs="Courier New" w:eastAsia="Courier New" w:hAnsi="Courier New"/>
          <w:b w:val="1"/>
          <w:color w:val="008000"/>
          <w:sz w:val="18"/>
          <w:szCs w:val="18"/>
          <w:highlight w:val="white"/>
          <w:rtl w:val="0"/>
        </w:rPr>
        <w:t xml:space="preserve">"usart.h"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USARTInit() {</w:t>
        <w:br w:type="textWrapping"/>
        <w:tab/>
        <w:t xml:space="preserve">UCSRA=</w:t>
      </w:r>
      <w:r w:rsidDel="00000000" w:rsidR="00000000" w:rsidRPr="00000000">
        <w:rPr>
          <w:rFonts w:ascii="Courier New" w:cs="Courier New" w:eastAsia="Courier New" w:hAnsi="Courier New"/>
          <w:color w:val="0000ff"/>
          <w:sz w:val="18"/>
          <w:szCs w:val="18"/>
          <w:highlight w:val="white"/>
          <w:rtl w:val="0"/>
        </w:rPr>
        <w:t xml:space="preserve">0x00</w:t>
      </w:r>
      <w:r w:rsidDel="00000000" w:rsidR="00000000" w:rsidRPr="00000000">
        <w:rPr>
          <w:rFonts w:ascii="Courier New" w:cs="Courier New" w:eastAsia="Courier New" w:hAnsi="Courier New"/>
          <w:sz w:val="18"/>
          <w:szCs w:val="18"/>
          <w:highlight w:val="white"/>
          <w:rtl w:val="0"/>
        </w:rPr>
        <w:t xml:space="preserve">;</w:t>
        <w:br w:type="textWrapping"/>
        <w:tab/>
        <w:t xml:space="preserve">UCSRB=</w:t>
      </w:r>
      <w:r w:rsidDel="00000000" w:rsidR="00000000" w:rsidRPr="00000000">
        <w:rPr>
          <w:rFonts w:ascii="Courier New" w:cs="Courier New" w:eastAsia="Courier New" w:hAnsi="Courier New"/>
          <w:color w:val="0000ff"/>
          <w:sz w:val="18"/>
          <w:szCs w:val="18"/>
          <w:highlight w:val="white"/>
          <w:rtl w:val="0"/>
        </w:rPr>
        <w:t xml:space="preserve">0x18</w:t>
      </w:r>
      <w:r w:rsidDel="00000000" w:rsidR="00000000" w:rsidRPr="00000000">
        <w:rPr>
          <w:rFonts w:ascii="Courier New" w:cs="Courier New" w:eastAsia="Courier New" w:hAnsi="Courier New"/>
          <w:sz w:val="18"/>
          <w:szCs w:val="18"/>
          <w:highlight w:val="white"/>
          <w:rtl w:val="0"/>
        </w:rPr>
        <w:t xml:space="preserve">;</w:t>
        <w:br w:type="textWrapping"/>
        <w:tab/>
        <w:t xml:space="preserve">UCSRC=</w:t>
      </w:r>
      <w:r w:rsidDel="00000000" w:rsidR="00000000" w:rsidRPr="00000000">
        <w:rPr>
          <w:rFonts w:ascii="Courier New" w:cs="Courier New" w:eastAsia="Courier New" w:hAnsi="Courier New"/>
          <w:color w:val="0000ff"/>
          <w:sz w:val="18"/>
          <w:szCs w:val="18"/>
          <w:highlight w:val="white"/>
          <w:rtl w:val="0"/>
        </w:rPr>
        <w:t xml:space="preserve">0x86</w:t>
      </w:r>
      <w:r w:rsidDel="00000000" w:rsidR="00000000" w:rsidRPr="00000000">
        <w:rPr>
          <w:rFonts w:ascii="Courier New" w:cs="Courier New" w:eastAsia="Courier New" w:hAnsi="Courier New"/>
          <w:sz w:val="18"/>
          <w:szCs w:val="18"/>
          <w:highlight w:val="white"/>
          <w:rtl w:val="0"/>
        </w:rPr>
        <w:t xml:space="preserve">;</w:t>
        <w:br w:type="textWrapping"/>
        <w:tab/>
        <w:t xml:space="preserve">UBRRH=</w:t>
      </w:r>
      <w:r w:rsidDel="00000000" w:rsidR="00000000" w:rsidRPr="00000000">
        <w:rPr>
          <w:rFonts w:ascii="Courier New" w:cs="Courier New" w:eastAsia="Courier New" w:hAnsi="Courier New"/>
          <w:color w:val="0000ff"/>
          <w:sz w:val="18"/>
          <w:szCs w:val="18"/>
          <w:highlight w:val="white"/>
          <w:rtl w:val="0"/>
        </w:rPr>
        <w:t xml:space="preserve">0x00</w:t>
      </w:r>
      <w:r w:rsidDel="00000000" w:rsidR="00000000" w:rsidRPr="00000000">
        <w:rPr>
          <w:rFonts w:ascii="Courier New" w:cs="Courier New" w:eastAsia="Courier New" w:hAnsi="Courier New"/>
          <w:sz w:val="18"/>
          <w:szCs w:val="18"/>
          <w:highlight w:val="white"/>
          <w:rtl w:val="0"/>
        </w:rPr>
        <w:t xml:space="preserve">;</w:t>
        <w:br w:type="textWrapping"/>
        <w:tab/>
        <w:t xml:space="preserve">UBRRL=</w:t>
      </w:r>
      <w:r w:rsidDel="00000000" w:rsidR="00000000" w:rsidRPr="00000000">
        <w:rPr>
          <w:rFonts w:ascii="Courier New" w:cs="Courier New" w:eastAsia="Courier New" w:hAnsi="Courier New"/>
          <w:color w:val="0000ff"/>
          <w:sz w:val="18"/>
          <w:szCs w:val="18"/>
          <w:highlight w:val="white"/>
          <w:rtl w:val="0"/>
        </w:rPr>
        <w:t xml:space="preserve">0x33</w:t>
      </w:r>
      <w:r w:rsidDel="00000000" w:rsidR="00000000" w:rsidRPr="00000000">
        <w:rPr>
          <w:rFonts w:ascii="Courier New" w:cs="Courier New" w:eastAsia="Courier New" w:hAnsi="Courier New"/>
          <w:sz w:val="18"/>
          <w:szCs w:val="18"/>
          <w:highlight w:val="white"/>
          <w:rtl w:val="0"/>
        </w:rPr>
        <w:t xml:space="preserve">;</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USARTReadChar() {</w:t>
        <w:br w:type="textWrapping"/>
        <w:tab/>
        <w:br w:type="textWrapping"/>
        <w:tab/>
      </w:r>
      <w:r w:rsidDel="00000000" w:rsidR="00000000" w:rsidRPr="00000000">
        <w:rPr>
          <w:rFonts w:ascii="Courier New" w:cs="Courier New" w:eastAsia="Courier New" w:hAnsi="Courier New"/>
          <w:b w:val="1"/>
          <w:color w:val="000080"/>
          <w:sz w:val="18"/>
          <w:szCs w:val="18"/>
          <w:highlight w:val="white"/>
          <w:rtl w:val="0"/>
        </w:rPr>
        <w:t xml:space="preserve">while</w:t>
      </w:r>
      <w:r w:rsidDel="00000000" w:rsidR="00000000" w:rsidRPr="00000000">
        <w:rPr>
          <w:rFonts w:ascii="Courier New" w:cs="Courier New" w:eastAsia="Courier New" w:hAnsi="Courier New"/>
          <w:sz w:val="18"/>
          <w:szCs w:val="18"/>
          <w:highlight w:val="white"/>
          <w:rtl w:val="0"/>
        </w:rPr>
        <w:t xml:space="preserve">(!(UCSRA &amp;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&lt;&lt;RXC))) { }</w:t>
        <w:br w:type="textWrapping"/>
        <w:tab/>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UDR;</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USARTWriteChar(</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data) {</w:t>
        <w:br w:type="textWrapping"/>
        <w:tab/>
      </w:r>
    </w:p>
    <w:p w:rsidR="00000000" w:rsidDel="00000000" w:rsidP="00000000" w:rsidRDefault="00000000" w:rsidRPr="00000000">
      <w:pPr>
        <w:spacing w:after="120" w:before="120" w:line="240" w:lineRule="auto"/>
        <w:ind w:left="720" w:firstLine="720"/>
        <w:contextualSpacing w:val="0"/>
      </w:pPr>
      <w:r w:rsidDel="00000000" w:rsidR="00000000" w:rsidRPr="00000000">
        <w:rPr>
          <w:rFonts w:ascii="Courier New" w:cs="Courier New" w:eastAsia="Courier New" w:hAnsi="Courier New"/>
          <w:b w:val="1"/>
          <w:color w:val="000080"/>
          <w:sz w:val="18"/>
          <w:szCs w:val="18"/>
          <w:highlight w:val="white"/>
          <w:rtl w:val="0"/>
        </w:rPr>
        <w:t xml:space="preserve">while</w:t>
      </w:r>
      <w:r w:rsidDel="00000000" w:rsidR="00000000" w:rsidRPr="00000000">
        <w:rPr>
          <w:rFonts w:ascii="Courier New" w:cs="Courier New" w:eastAsia="Courier New" w:hAnsi="Courier New"/>
          <w:sz w:val="18"/>
          <w:szCs w:val="18"/>
          <w:highlight w:val="white"/>
          <w:rtl w:val="0"/>
        </w:rPr>
        <w:t xml:space="preserve">(!(UCSRA &amp;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&lt;&lt;UDRE))) { }</w:t>
        <w:br w:type="textWrapping"/>
        <w:tab/>
        <w:t xml:space="preserve">UDR=data;</w:t>
        <w:br w:type="textWrapping"/>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extremeelectronics.co.in" TargetMode="External"/><Relationship Id="rId11" Type="http://schemas.openxmlformats.org/officeDocument/2006/relationships/hyperlink" Target="https://en.wikipedia.org/wiki/Programmable_read-only_memory" TargetMode="External"/><Relationship Id="rId22" Type="http://schemas.openxmlformats.org/officeDocument/2006/relationships/hyperlink" Target="http://www.extremeelectronics.co.in" TargetMode="External"/><Relationship Id="rId10" Type="http://schemas.openxmlformats.org/officeDocument/2006/relationships/hyperlink" Target="https://en.wikipedia.org/wiki/NOR_flash" TargetMode="External"/><Relationship Id="rId21" Type="http://schemas.openxmlformats.org/officeDocument/2006/relationships/hyperlink" Target="http://www.extremeelectronics.co.in" TargetMode="External"/><Relationship Id="rId13" Type="http://schemas.openxmlformats.org/officeDocument/2006/relationships/hyperlink" Target="https://en.wikipedia.org/wiki/Microprocessor" TargetMode="External"/><Relationship Id="rId24" Type="http://schemas.openxmlformats.org/officeDocument/2006/relationships/image" Target="media/image06.png"/><Relationship Id="rId12" Type="http://schemas.openxmlformats.org/officeDocument/2006/relationships/hyperlink" Target="https://en.wikipedia.org/wiki/Random-access_memory" TargetMode="External"/><Relationship Id="rId23"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Ferroelectric_RAM" TargetMode="External"/><Relationship Id="rId15" Type="http://schemas.openxmlformats.org/officeDocument/2006/relationships/hyperlink" Target="https://en.wikipedia.org/wiki/Embedded_system" TargetMode="External"/><Relationship Id="rId14" Type="http://schemas.openxmlformats.org/officeDocument/2006/relationships/hyperlink" Target="https://en.wikipedia.org/wiki/Personal_computer" TargetMode="External"/><Relationship Id="rId17" Type="http://schemas.openxmlformats.org/officeDocument/2006/relationships/image" Target="media/image14.png"/><Relationship Id="rId16" Type="http://schemas.openxmlformats.org/officeDocument/2006/relationships/hyperlink" Target="https://en.wikipedia.org/wiki/Mixed-signal_integrated_circuit" TargetMode="External"/><Relationship Id="rId5" Type="http://schemas.openxmlformats.org/officeDocument/2006/relationships/image" Target="media/image11.png"/><Relationship Id="rId19" Type="http://schemas.openxmlformats.org/officeDocument/2006/relationships/image" Target="media/image13.png"/><Relationship Id="rId6" Type="http://schemas.openxmlformats.org/officeDocument/2006/relationships/hyperlink" Target="http://en.wikipedia.org/wiki/Analog-to-digital_converter#ADC_types" TargetMode="External"/><Relationship Id="rId18" Type="http://schemas.openxmlformats.org/officeDocument/2006/relationships/image" Target="media/image05.png"/><Relationship Id="rId7" Type="http://schemas.openxmlformats.org/officeDocument/2006/relationships/image" Target="media/image12.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