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7338" w:rsidRPr="00CF7338" w:rsidRDefault="00CF7338" w:rsidP="009A036F">
      <w:pPr>
        <w:pStyle w:val="Title"/>
        <w:jc w:val="right"/>
        <w:rPr>
          <w:rFonts w:ascii="Times New Roman" w:hAnsi="Times New Roman"/>
        </w:rPr>
      </w:pPr>
      <w:r w:rsidRPr="00CF7338">
        <w:rPr>
          <w:rFonts w:ascii="Times New Roman" w:hAnsi="Times New Roman"/>
        </w:rPr>
        <w:t>Assignment 1</w:t>
      </w:r>
    </w:p>
    <w:p w:rsidR="009A036F" w:rsidRPr="00B55895" w:rsidRDefault="003C52C2" w:rsidP="009A036F">
      <w:pPr>
        <w:pStyle w:val="Title"/>
        <w:jc w:val="right"/>
        <w:rPr>
          <w:rFonts w:ascii="Times New Roman" w:hAnsi="Times New Roman"/>
        </w:rPr>
      </w:pPr>
      <w:fldSimple w:instr=" TITLE  \* MERGEFORMAT ">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fldSimple>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CF7338">
        <w:rPr>
          <w:rFonts w:ascii="Times New Roman" w:hAnsi="Times New Roman"/>
          <w:sz w:val="28"/>
        </w:rPr>
        <w:t xml:space="preserve"> Bucur Diana</w:t>
      </w:r>
    </w:p>
    <w:p w:rsidR="009A036F" w:rsidRPr="00B55895" w:rsidRDefault="009A036F" w:rsidP="009A036F">
      <w:pPr>
        <w:jc w:val="right"/>
      </w:pPr>
      <w:r w:rsidRPr="00B55895">
        <w:rPr>
          <w:b/>
          <w:sz w:val="28"/>
          <w:szCs w:val="28"/>
        </w:rPr>
        <w:t>Group</w:t>
      </w:r>
      <w:r w:rsidRPr="00CD2FDC">
        <w:rPr>
          <w:b/>
          <w:sz w:val="28"/>
        </w:rPr>
        <w:t>:</w:t>
      </w:r>
      <w:r w:rsidR="00CF7338">
        <w:rPr>
          <w:b/>
          <w:sz w:val="28"/>
        </w:rPr>
        <w:t xml:space="preserve"> 30433</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31387" w:rsidRDefault="009A036F" w:rsidP="00931387">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5A3113" w:rsidRPr="005A3113" w:rsidRDefault="005A3113" w:rsidP="005A3113">
      <w:pPr>
        <w:pStyle w:val="Heading2"/>
        <w:numPr>
          <w:ilvl w:val="0"/>
          <w:numId w:val="0"/>
        </w:numPr>
        <w:ind w:firstLine="360"/>
        <w:rPr>
          <w:rFonts w:ascii="Times New Roman" w:eastAsiaTheme="minorHAnsi" w:hAnsi="Times New Roman"/>
          <w:b w:val="0"/>
          <w:sz w:val="22"/>
          <w:szCs w:val="22"/>
        </w:rPr>
      </w:pPr>
      <w:r w:rsidRPr="005A3113">
        <w:rPr>
          <w:rFonts w:ascii="Times New Roman" w:eastAsiaTheme="minorHAnsi" w:hAnsi="Times New Roman"/>
          <w:b w:val="0"/>
          <w:sz w:val="22"/>
          <w:szCs w:val="22"/>
        </w:rPr>
        <w:t>Since the Ping-Pong Tournaments application is such a big success, the owners of the application</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wish to add a new feature to it: Paid Tournaments. They differ from the free tournaments</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available until now by the fact that they require an enrollment fee and offer a cash prize to the</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winner. For the moment, the player that finishes on the 1st position receives all the money from</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the enrollment fees of the tournament. From the beginning of the tournament until a player wins</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1st place, the prize money is kept in the account of the Ping-Pong Association or in the account</w:t>
      </w: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of the Tournament itself.</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3" w:name="_Toc254785388"/>
      <w:r w:rsidRPr="00B55895">
        <w:rPr>
          <w:rFonts w:ascii="Times New Roman" w:hAnsi="Times New Roman"/>
          <w:szCs w:val="24"/>
        </w:rPr>
        <w:t>Functional Requirements</w:t>
      </w:r>
      <w:bookmarkEnd w:id="23"/>
    </w:p>
    <w:p w:rsidR="0050203E" w:rsidRPr="007F56CD" w:rsidRDefault="0050203E" w:rsidP="001C4E19">
      <w:pPr>
        <w:pStyle w:val="Heading1"/>
        <w:numPr>
          <w:ilvl w:val="0"/>
          <w:numId w:val="0"/>
        </w:numPr>
        <w:ind w:left="360"/>
        <w:rPr>
          <w:rFonts w:ascii="Times New Roman" w:hAnsi="Times New Roman"/>
          <w:b w:val="0"/>
          <w:sz w:val="22"/>
          <w:szCs w:val="22"/>
        </w:rPr>
      </w:pPr>
      <w:r w:rsidRPr="007F56CD">
        <w:rPr>
          <w:rFonts w:ascii="Times New Roman" w:hAnsi="Times New Roman"/>
          <w:b w:val="0"/>
          <w:sz w:val="22"/>
          <w:szCs w:val="22"/>
        </w:rPr>
        <w:t>The regular user can perform the following operations: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View Tournaments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View Matches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Update the score of their current game. (They may update the score only if they are one</w:t>
      </w:r>
      <w:r w:rsidR="001B15CE" w:rsidRPr="007F56CD">
        <w:rPr>
          <w:rFonts w:ascii="Times New Roman" w:hAnsi="Times New Roman"/>
          <w:b w:val="0"/>
          <w:sz w:val="22"/>
          <w:szCs w:val="22"/>
        </w:rPr>
        <w:t xml:space="preserve"> </w:t>
      </w:r>
      <w:r w:rsidRPr="007F56CD">
        <w:rPr>
          <w:rFonts w:ascii="Times New Roman" w:hAnsi="Times New Roman"/>
          <w:b w:val="0"/>
          <w:sz w:val="22"/>
          <w:szCs w:val="22"/>
        </w:rPr>
        <w:t>of the two players in the game. The system detects when games and matches are won)</w:t>
      </w:r>
      <w:r w:rsidR="002F1F1E" w:rsidRPr="007F56CD">
        <w:rPr>
          <w:rFonts w:ascii="Times New Roman" w:hAnsi="Times New Roman"/>
          <w:b w:val="0"/>
          <w:sz w:val="22"/>
          <w:szCs w:val="22"/>
        </w:rPr>
        <w:t>.</w:t>
      </w:r>
    </w:p>
    <w:p w:rsidR="0050203E" w:rsidRPr="007F56CD" w:rsidRDefault="0050203E" w:rsidP="001C4E19">
      <w:pPr>
        <w:pStyle w:val="Heading1"/>
        <w:numPr>
          <w:ilvl w:val="0"/>
          <w:numId w:val="0"/>
        </w:numPr>
        <w:ind w:left="360"/>
        <w:rPr>
          <w:rFonts w:ascii="Times New Roman" w:hAnsi="Times New Roman"/>
          <w:b w:val="0"/>
          <w:sz w:val="22"/>
          <w:szCs w:val="22"/>
        </w:rPr>
      </w:pPr>
      <w:r w:rsidRPr="007F56CD">
        <w:rPr>
          <w:rFonts w:ascii="Times New Roman" w:hAnsi="Times New Roman"/>
          <w:b w:val="0"/>
          <w:sz w:val="22"/>
          <w:szCs w:val="22"/>
        </w:rPr>
        <w:t xml:space="preserve"> The administrator user can perform the following operations:</w:t>
      </w:r>
    </w:p>
    <w:p w:rsidR="0050203E" w:rsidRPr="007F56CD"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CRUD on player accounts</w:t>
      </w:r>
    </w:p>
    <w:p w:rsidR="009A036F" w:rsidRDefault="0050203E" w:rsidP="001C4E19">
      <w:pPr>
        <w:pStyle w:val="Heading1"/>
        <w:numPr>
          <w:ilvl w:val="0"/>
          <w:numId w:val="0"/>
        </w:numPr>
        <w:ind w:left="720"/>
        <w:rPr>
          <w:rFonts w:ascii="Times New Roman" w:hAnsi="Times New Roman"/>
          <w:b w:val="0"/>
          <w:sz w:val="22"/>
          <w:szCs w:val="22"/>
        </w:rPr>
      </w:pPr>
      <w:r w:rsidRPr="007F56CD">
        <w:rPr>
          <w:rFonts w:ascii="Times New Roman" w:hAnsi="Times New Roman"/>
          <w:b w:val="0"/>
          <w:sz w:val="22"/>
          <w:szCs w:val="22"/>
        </w:rPr>
        <w:t>- CRUD on tournaments: He creates the tournament and enrolls the players manually.</w:t>
      </w:r>
    </w:p>
    <w:p w:rsidR="005A3113" w:rsidRPr="005A3113" w:rsidRDefault="005A3113" w:rsidP="005A3113">
      <w:pPr>
        <w:pStyle w:val="Heading2"/>
        <w:numPr>
          <w:ilvl w:val="0"/>
          <w:numId w:val="0"/>
        </w:numPr>
        <w:rPr>
          <w:rFonts w:ascii="Times New Roman" w:eastAsiaTheme="minorHAnsi" w:hAnsi="Times New Roman"/>
          <w:b w:val="0"/>
          <w:sz w:val="22"/>
          <w:szCs w:val="22"/>
        </w:rPr>
      </w:pPr>
      <w:r w:rsidRPr="005A3113">
        <w:rPr>
          <w:rFonts w:ascii="Times New Roman" w:hAnsi="Times New Roman"/>
          <w:b w:val="0"/>
          <w:sz w:val="22"/>
          <w:szCs w:val="22"/>
        </w:rPr>
        <w:t xml:space="preserve">   </w:t>
      </w:r>
      <w:r>
        <w:rPr>
          <w:rFonts w:ascii="Times New Roman" w:hAnsi="Times New Roman"/>
          <w:b w:val="0"/>
          <w:sz w:val="22"/>
          <w:szCs w:val="22"/>
        </w:rPr>
        <w:t xml:space="preserve">    </w:t>
      </w:r>
      <w:r w:rsidRPr="005A3113">
        <w:rPr>
          <w:rFonts w:ascii="Times New Roman" w:eastAsiaTheme="minorHAnsi" w:hAnsi="Times New Roman"/>
          <w:b w:val="0"/>
          <w:sz w:val="22"/>
          <w:szCs w:val="22"/>
        </w:rPr>
        <w:t xml:space="preserve">The regular user can perform the following </w:t>
      </w:r>
      <w:r w:rsidRPr="005A3113">
        <w:rPr>
          <w:rFonts w:ascii="Times New Roman" w:eastAsiaTheme="minorHAnsi" w:hAnsi="Times New Roman"/>
          <w:b w:val="0"/>
          <w:bCs/>
          <w:sz w:val="22"/>
          <w:szCs w:val="22"/>
        </w:rPr>
        <w:t xml:space="preserve">additional </w:t>
      </w:r>
      <w:r w:rsidRPr="005A3113">
        <w:rPr>
          <w:rFonts w:ascii="Times New Roman" w:eastAsiaTheme="minorHAnsi" w:hAnsi="Times New Roman"/>
          <w:b w:val="0"/>
          <w:sz w:val="22"/>
          <w:szCs w:val="22"/>
        </w:rPr>
        <w:t>operations:</w:t>
      </w:r>
    </w:p>
    <w:p w:rsidR="005A3113" w:rsidRPr="005A3113" w:rsidRDefault="005A3113" w:rsidP="005A3113">
      <w:pPr>
        <w:pStyle w:val="Heading2"/>
        <w:numPr>
          <w:ilvl w:val="0"/>
          <w:numId w:val="0"/>
        </w:numPr>
        <w:ind w:firstLine="720"/>
        <w:rPr>
          <w:rFonts w:ascii="Times New Roman" w:eastAsiaTheme="minorHAnsi" w:hAnsi="Times New Roman"/>
          <w:b w:val="0"/>
          <w:sz w:val="22"/>
          <w:szCs w:val="22"/>
        </w:rPr>
      </w:pP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Enroll into upcoming Tournaments, by paying the enrollment fee out of their account.</w:t>
      </w:r>
    </w:p>
    <w:p w:rsidR="005A3113" w:rsidRPr="005A3113" w:rsidRDefault="005A3113" w:rsidP="005A3113">
      <w:pPr>
        <w:pStyle w:val="Heading2"/>
        <w:numPr>
          <w:ilvl w:val="0"/>
          <w:numId w:val="0"/>
        </w:numPr>
        <w:ind w:firstLine="720"/>
        <w:rPr>
          <w:rFonts w:ascii="Times New Roman" w:eastAsiaTheme="minorHAnsi" w:hAnsi="Times New Roman"/>
          <w:b w:val="0"/>
          <w:sz w:val="22"/>
          <w:szCs w:val="22"/>
        </w:rPr>
      </w:pPr>
      <w:r w:rsidRPr="005A3113">
        <w:rPr>
          <w:rFonts w:ascii="Times New Roman" w:eastAsiaTheme="minorHAnsi" w:hAnsi="Times New Roman"/>
          <w:b w:val="0"/>
          <w:sz w:val="22"/>
          <w:szCs w:val="22"/>
        </w:rPr>
        <w:t>- View Tournaments by category: Finished, Ongoing, Enrolled, Upcoming.</w:t>
      </w:r>
    </w:p>
    <w:p w:rsidR="005A3113" w:rsidRPr="005A3113" w:rsidRDefault="005A3113" w:rsidP="005A3113">
      <w:pPr>
        <w:pStyle w:val="Heading2"/>
        <w:numPr>
          <w:ilvl w:val="0"/>
          <w:numId w:val="0"/>
        </w:numPr>
        <w:ind w:firstLine="720"/>
        <w:rPr>
          <w:rFonts w:ascii="Times New Roman" w:eastAsiaTheme="minorHAnsi" w:hAnsi="Times New Roman"/>
          <w:b w:val="0"/>
          <w:sz w:val="22"/>
          <w:szCs w:val="22"/>
        </w:rPr>
      </w:pPr>
      <w:r w:rsidRPr="005A3113">
        <w:rPr>
          <w:rFonts w:ascii="Times New Roman" w:eastAsiaTheme="minorHAnsi" w:hAnsi="Times New Roman"/>
          <w:b w:val="0"/>
          <w:sz w:val="22"/>
          <w:szCs w:val="22"/>
        </w:rPr>
        <w:t>- Search Tournaments by name and by type (free / paid)</w:t>
      </w:r>
    </w:p>
    <w:p w:rsidR="005A3113" w:rsidRPr="005A3113" w:rsidRDefault="005A3113" w:rsidP="005A3113">
      <w:pPr>
        <w:pStyle w:val="Heading2"/>
        <w:numPr>
          <w:ilvl w:val="0"/>
          <w:numId w:val="0"/>
        </w:numPr>
        <w:rPr>
          <w:rFonts w:ascii="Times New Roman" w:eastAsiaTheme="minorHAnsi" w:hAnsi="Times New Roman"/>
          <w:b w:val="0"/>
          <w:sz w:val="22"/>
          <w:szCs w:val="22"/>
        </w:rPr>
      </w:pPr>
      <w:r w:rsidRPr="005A3113">
        <w:rPr>
          <w:rFonts w:ascii="Times New Roman" w:eastAsiaTheme="minorHAnsi" w:hAnsi="Times New Roman"/>
          <w:b w:val="0"/>
          <w:sz w:val="22"/>
          <w:szCs w:val="22"/>
        </w:rPr>
        <w:t xml:space="preserve">        </w:t>
      </w:r>
      <w:r w:rsidRPr="005A3113">
        <w:rPr>
          <w:rFonts w:ascii="Times New Roman" w:eastAsiaTheme="minorHAnsi" w:hAnsi="Times New Roman"/>
          <w:b w:val="0"/>
          <w:sz w:val="22"/>
          <w:szCs w:val="22"/>
        </w:rPr>
        <w:t xml:space="preserve">The administrator user can perform the following </w:t>
      </w:r>
      <w:r w:rsidRPr="005A3113">
        <w:rPr>
          <w:rFonts w:ascii="Times New Roman" w:eastAsiaTheme="minorHAnsi" w:hAnsi="Times New Roman"/>
          <w:b w:val="0"/>
          <w:bCs/>
          <w:sz w:val="22"/>
          <w:szCs w:val="22"/>
        </w:rPr>
        <w:t xml:space="preserve">additional </w:t>
      </w:r>
      <w:r w:rsidRPr="005A3113">
        <w:rPr>
          <w:rFonts w:ascii="Times New Roman" w:eastAsiaTheme="minorHAnsi" w:hAnsi="Times New Roman"/>
          <w:b w:val="0"/>
          <w:sz w:val="22"/>
          <w:szCs w:val="22"/>
        </w:rPr>
        <w:t>operations:</w:t>
      </w:r>
    </w:p>
    <w:p w:rsidR="005A3113" w:rsidRPr="005A3113" w:rsidRDefault="005A3113" w:rsidP="005A3113">
      <w:pPr>
        <w:pStyle w:val="Heading2"/>
        <w:numPr>
          <w:ilvl w:val="0"/>
          <w:numId w:val="0"/>
        </w:numPr>
        <w:ind w:firstLine="720"/>
        <w:rPr>
          <w:rFonts w:ascii="Times New Roman" w:eastAsiaTheme="minorHAnsi" w:hAnsi="Times New Roman"/>
          <w:b w:val="0"/>
          <w:sz w:val="22"/>
          <w:szCs w:val="22"/>
        </w:rPr>
      </w:pPr>
      <w:r w:rsidRPr="005A3113">
        <w:rPr>
          <w:rFonts w:ascii="Times New Roman" w:eastAsiaTheme="minorHAnsi" w:hAnsi="Times New Roman"/>
          <w:b w:val="0"/>
          <w:sz w:val="22"/>
          <w:szCs w:val="22"/>
        </w:rPr>
        <w:t>- CRUD paid tournaments.</w:t>
      </w:r>
    </w:p>
    <w:p w:rsidR="005A3113" w:rsidRPr="005A3113" w:rsidRDefault="005A3113" w:rsidP="005A3113">
      <w:pPr>
        <w:pStyle w:val="Heading2"/>
        <w:numPr>
          <w:ilvl w:val="0"/>
          <w:numId w:val="0"/>
        </w:numPr>
        <w:ind w:firstLine="720"/>
        <w:rPr>
          <w:rFonts w:ascii="Times New Roman" w:eastAsiaTheme="minorHAnsi" w:hAnsi="Times New Roman"/>
          <w:b w:val="0"/>
          <w:sz w:val="22"/>
          <w:szCs w:val="22"/>
        </w:rPr>
      </w:pPr>
      <w:r w:rsidRPr="005A3113">
        <w:rPr>
          <w:rFonts w:ascii="Times New Roman" w:eastAsiaTheme="minorHAnsi" w:hAnsi="Times New Roman"/>
          <w:b w:val="0"/>
          <w:sz w:val="22"/>
          <w:szCs w:val="22"/>
        </w:rPr>
        <w:t>- Add money to any player’s account.</w:t>
      </w:r>
    </w:p>
    <w:p w:rsidR="005A3113" w:rsidRPr="005A3113" w:rsidRDefault="005A3113" w:rsidP="005A3113">
      <w:pPr>
        <w:pStyle w:val="Heading2"/>
        <w:numPr>
          <w:ilvl w:val="0"/>
          <w:numId w:val="0"/>
        </w:numPr>
        <w:ind w:firstLine="720"/>
        <w:rPr>
          <w:rFonts w:ascii="Times New Roman" w:hAnsi="Times New Roman"/>
          <w:b w:val="0"/>
          <w:sz w:val="22"/>
          <w:szCs w:val="22"/>
        </w:rPr>
      </w:pPr>
      <w:r w:rsidRPr="005A3113">
        <w:rPr>
          <w:rFonts w:ascii="Times New Roman" w:eastAsiaTheme="minorHAnsi" w:hAnsi="Times New Roman"/>
          <w:b w:val="0"/>
          <w:sz w:val="22"/>
          <w:szCs w:val="22"/>
        </w:rPr>
        <w:t>- Withdraw money from any player’s account</w:t>
      </w:r>
    </w:p>
    <w:p w:rsidR="009A036F" w:rsidRPr="00B55895" w:rsidRDefault="009A036F" w:rsidP="00346E30">
      <w:pPr>
        <w:pStyle w:val="Heading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601C5" w:rsidRPr="001B15CE" w:rsidRDefault="009601C5" w:rsidP="009601C5">
      <w:pPr>
        <w:pStyle w:val="Heading2"/>
        <w:numPr>
          <w:ilvl w:val="2"/>
          <w:numId w:val="2"/>
        </w:numPr>
        <w:rPr>
          <w:rFonts w:ascii="Times New Roman" w:hAnsi="Times New Roman"/>
          <w:sz w:val="24"/>
          <w:szCs w:val="24"/>
        </w:rPr>
      </w:pPr>
      <w:bookmarkStart w:id="25" w:name="_Toc254775821"/>
      <w:r w:rsidRPr="001B15CE">
        <w:rPr>
          <w:rFonts w:ascii="Times New Roman" w:hAnsi="Times New Roman"/>
          <w:sz w:val="24"/>
          <w:szCs w:val="24"/>
        </w:rPr>
        <w:t>Availability</w:t>
      </w:r>
      <w:bookmarkEnd w:id="25"/>
    </w:p>
    <w:p w:rsidR="009601C5" w:rsidRPr="001B15CE" w:rsidRDefault="009601C5" w:rsidP="009601C5">
      <w:pPr>
        <w:ind w:firstLine="720"/>
        <w:rPr>
          <w:sz w:val="22"/>
          <w:szCs w:val="22"/>
        </w:rPr>
      </w:pPr>
      <w:r w:rsidRPr="001B15CE">
        <w:rPr>
          <w:sz w:val="22"/>
          <w:szCs w:val="22"/>
        </w:rPr>
        <w:t xml:space="preserve">The system is available </w:t>
      </w:r>
      <w:r w:rsidR="0062058F" w:rsidRPr="001B15CE">
        <w:rPr>
          <w:sz w:val="22"/>
          <w:szCs w:val="22"/>
        </w:rPr>
        <w:t xml:space="preserve">any time there is a competition </w:t>
      </w:r>
      <w:r w:rsidRPr="001B15CE">
        <w:rPr>
          <w:sz w:val="22"/>
          <w:szCs w:val="22"/>
        </w:rPr>
        <w:t>and it can be used</w:t>
      </w:r>
      <w:r w:rsidR="0062058F" w:rsidRPr="001B15CE">
        <w:rPr>
          <w:sz w:val="22"/>
          <w:szCs w:val="22"/>
        </w:rPr>
        <w:t xml:space="preserve"> 5 days a week, Sundays being reserved for maintenance</w:t>
      </w:r>
      <w:r w:rsidRPr="001B15CE">
        <w:rPr>
          <w:sz w:val="22"/>
          <w:szCs w:val="22"/>
        </w:rPr>
        <w:t xml:space="preserve">. The system shall be operational </w:t>
      </w:r>
      <w:r w:rsidR="0062058F" w:rsidRPr="001B15CE">
        <w:rPr>
          <w:sz w:val="22"/>
          <w:szCs w:val="22"/>
        </w:rPr>
        <w:t>24 hours in the working days.</w:t>
      </w:r>
    </w:p>
    <w:p w:rsidR="009601C5" w:rsidRPr="001B15CE" w:rsidRDefault="009601C5" w:rsidP="009601C5">
      <w:pPr>
        <w:pStyle w:val="Heading2"/>
        <w:numPr>
          <w:ilvl w:val="2"/>
          <w:numId w:val="2"/>
        </w:numPr>
        <w:rPr>
          <w:rFonts w:ascii="Times New Roman" w:hAnsi="Times New Roman"/>
          <w:sz w:val="24"/>
          <w:szCs w:val="24"/>
        </w:rPr>
      </w:pPr>
      <w:bookmarkStart w:id="26" w:name="_Toc254775822"/>
      <w:r w:rsidRPr="001B15CE">
        <w:rPr>
          <w:rFonts w:ascii="Times New Roman" w:hAnsi="Times New Roman"/>
          <w:sz w:val="24"/>
          <w:szCs w:val="24"/>
        </w:rPr>
        <w:t>Performance</w:t>
      </w:r>
      <w:bookmarkEnd w:id="26"/>
    </w:p>
    <w:p w:rsidR="009601C5" w:rsidRPr="001B15CE" w:rsidRDefault="009601C5" w:rsidP="001B15CE">
      <w:pPr>
        <w:ind w:firstLine="720"/>
        <w:jc w:val="both"/>
        <w:rPr>
          <w:sz w:val="22"/>
          <w:szCs w:val="22"/>
        </w:rPr>
      </w:pPr>
      <w:r w:rsidRPr="001B15CE">
        <w:rPr>
          <w:sz w:val="22"/>
          <w:szCs w:val="22"/>
        </w:rPr>
        <w:t>The information is refreshed at regular intervals depending upon whether some updates have occurred or not. The system shall respond to the member in not less than two</w:t>
      </w:r>
      <w:r w:rsidR="0062058F" w:rsidRPr="001B15CE">
        <w:rPr>
          <w:sz w:val="22"/>
          <w:szCs w:val="22"/>
        </w:rPr>
        <w:t>-five</w:t>
      </w:r>
      <w:r w:rsidRPr="001B15CE">
        <w:rPr>
          <w:sz w:val="22"/>
          <w:szCs w:val="22"/>
        </w:rPr>
        <w:t xml:space="preserve"> seconds from the time of the request submittal. The system shall be allowed to take more time when doing</w:t>
      </w:r>
      <w:r w:rsidR="00682C89" w:rsidRPr="001B15CE">
        <w:rPr>
          <w:sz w:val="22"/>
          <w:szCs w:val="22"/>
        </w:rPr>
        <w:t xml:space="preserve"> </w:t>
      </w:r>
      <w:r w:rsidRPr="001B15CE">
        <w:rPr>
          <w:sz w:val="22"/>
          <w:szCs w:val="22"/>
        </w:rPr>
        <w:t>large processing jobs.</w:t>
      </w:r>
    </w:p>
    <w:p w:rsidR="009601C5" w:rsidRPr="001B15CE" w:rsidRDefault="009601C5" w:rsidP="001B15CE">
      <w:pPr>
        <w:ind w:firstLine="720"/>
        <w:jc w:val="both"/>
        <w:rPr>
          <w:sz w:val="22"/>
          <w:szCs w:val="22"/>
        </w:rPr>
      </w:pPr>
      <w:r w:rsidRPr="001B15CE">
        <w:rPr>
          <w:sz w:val="22"/>
          <w:szCs w:val="22"/>
        </w:rPr>
        <w:t>Responses to view information shall take no longer than a couple of</w:t>
      </w:r>
      <w:r w:rsidR="001B15CE">
        <w:rPr>
          <w:sz w:val="22"/>
          <w:szCs w:val="22"/>
        </w:rPr>
        <w:t xml:space="preserve"> seconds to appear on the </w:t>
      </w:r>
      <w:r w:rsidRPr="001B15CE">
        <w:rPr>
          <w:sz w:val="22"/>
          <w:szCs w:val="22"/>
        </w:rPr>
        <w:t>screen.</w:t>
      </w:r>
    </w:p>
    <w:p w:rsidR="009601C5" w:rsidRPr="001B15CE" w:rsidRDefault="009601C5" w:rsidP="009601C5">
      <w:pPr>
        <w:pStyle w:val="Heading2"/>
        <w:numPr>
          <w:ilvl w:val="2"/>
          <w:numId w:val="2"/>
        </w:numPr>
        <w:rPr>
          <w:rFonts w:ascii="Times New Roman" w:hAnsi="Times New Roman"/>
          <w:sz w:val="24"/>
          <w:szCs w:val="24"/>
        </w:rPr>
      </w:pPr>
      <w:bookmarkStart w:id="27" w:name="_Toc254775823"/>
      <w:r w:rsidRPr="001B15CE">
        <w:rPr>
          <w:rFonts w:ascii="Times New Roman" w:hAnsi="Times New Roman"/>
          <w:sz w:val="24"/>
          <w:szCs w:val="24"/>
        </w:rPr>
        <w:t>Security</w:t>
      </w:r>
      <w:bookmarkEnd w:id="27"/>
    </w:p>
    <w:p w:rsidR="009601C5" w:rsidRPr="001B15CE" w:rsidRDefault="009601C5" w:rsidP="009601C5">
      <w:pPr>
        <w:ind w:firstLine="720"/>
        <w:rPr>
          <w:sz w:val="22"/>
          <w:szCs w:val="22"/>
        </w:rPr>
      </w:pPr>
      <w:r w:rsidRPr="001B15CE">
        <w:rPr>
          <w:sz w:val="22"/>
          <w:szCs w:val="22"/>
        </w:rPr>
        <w:t xml:space="preserve">Depending upon the category of user the access rights are decided. It means if the user is an </w:t>
      </w:r>
      <w:r w:rsidRPr="001B15CE">
        <w:rPr>
          <w:sz w:val="22"/>
          <w:szCs w:val="22"/>
        </w:rPr>
        <w:lastRenderedPageBreak/>
        <w:t xml:space="preserve">administrator then he </w:t>
      </w:r>
      <w:r w:rsidR="001954D0" w:rsidRPr="001B15CE">
        <w:rPr>
          <w:sz w:val="22"/>
          <w:szCs w:val="22"/>
        </w:rPr>
        <w:t xml:space="preserve">is </w:t>
      </w:r>
      <w:r w:rsidRPr="001B15CE">
        <w:rPr>
          <w:sz w:val="22"/>
          <w:szCs w:val="22"/>
        </w:rPr>
        <w:t xml:space="preserve">able </w:t>
      </w:r>
      <w:r w:rsidR="0062058F" w:rsidRPr="001B15CE">
        <w:rPr>
          <w:sz w:val="22"/>
          <w:szCs w:val="22"/>
        </w:rPr>
        <w:t>execute CRUD operations of any kind. All the other users, meaning the players can o</w:t>
      </w:r>
      <w:r w:rsidRPr="001B15CE">
        <w:rPr>
          <w:sz w:val="22"/>
          <w:szCs w:val="22"/>
        </w:rPr>
        <w:t>nly retrieve some of the information from the</w:t>
      </w:r>
      <w:r w:rsidR="0062058F" w:rsidRPr="001B15CE">
        <w:rPr>
          <w:sz w:val="22"/>
          <w:szCs w:val="22"/>
        </w:rPr>
        <w:t xml:space="preserve"> database that concern them and their account and update the score for the match they are playing at the time. </w:t>
      </w:r>
    </w:p>
    <w:p w:rsidR="009601C5" w:rsidRPr="001B15CE" w:rsidRDefault="009601C5" w:rsidP="009601C5">
      <w:pPr>
        <w:pStyle w:val="Heading2"/>
        <w:numPr>
          <w:ilvl w:val="2"/>
          <w:numId w:val="2"/>
        </w:numPr>
        <w:rPr>
          <w:rFonts w:ascii="Times New Roman" w:hAnsi="Times New Roman"/>
          <w:sz w:val="24"/>
          <w:szCs w:val="24"/>
        </w:rPr>
      </w:pPr>
      <w:bookmarkStart w:id="28" w:name="_Toc254775824"/>
      <w:r w:rsidRPr="001B15CE">
        <w:rPr>
          <w:rFonts w:ascii="Times New Roman" w:hAnsi="Times New Roman"/>
          <w:sz w:val="24"/>
          <w:szCs w:val="24"/>
        </w:rPr>
        <w:t>Testability</w:t>
      </w:r>
      <w:bookmarkEnd w:id="28"/>
    </w:p>
    <w:p w:rsidR="001954D0" w:rsidRPr="001B15CE" w:rsidRDefault="0050104C" w:rsidP="0050104C">
      <w:pPr>
        <w:ind w:firstLine="720"/>
        <w:rPr>
          <w:sz w:val="22"/>
          <w:szCs w:val="22"/>
        </w:rPr>
      </w:pPr>
      <w:r>
        <w:rPr>
          <w:sz w:val="22"/>
          <w:szCs w:val="22"/>
        </w:rPr>
        <w:t xml:space="preserve">Junit tests were applied in different scenarios and for different functionalities </w:t>
      </w:r>
      <w:proofErr w:type="gramStart"/>
      <w:r>
        <w:rPr>
          <w:sz w:val="22"/>
          <w:szCs w:val="22"/>
        </w:rPr>
        <w:t>in order to</w:t>
      </w:r>
      <w:proofErr w:type="gramEnd"/>
      <w:r>
        <w:rPr>
          <w:sz w:val="22"/>
          <w:szCs w:val="22"/>
        </w:rPr>
        <w:t xml:space="preserve"> ensure the </w:t>
      </w:r>
      <w:r w:rsidR="004C649E">
        <w:rPr>
          <w:sz w:val="22"/>
          <w:szCs w:val="22"/>
        </w:rPr>
        <w:t xml:space="preserve">good working of the program and the accuracy of the information provided to the user. </w:t>
      </w:r>
    </w:p>
    <w:p w:rsidR="009601C5" w:rsidRPr="001B15CE" w:rsidRDefault="009601C5" w:rsidP="009601C5">
      <w:pPr>
        <w:pStyle w:val="Heading2"/>
        <w:numPr>
          <w:ilvl w:val="2"/>
          <w:numId w:val="2"/>
        </w:numPr>
        <w:rPr>
          <w:rFonts w:ascii="Times New Roman" w:hAnsi="Times New Roman"/>
          <w:sz w:val="24"/>
          <w:szCs w:val="24"/>
        </w:rPr>
      </w:pPr>
      <w:bookmarkStart w:id="29" w:name="_Toc254775825"/>
      <w:r w:rsidRPr="001B15CE">
        <w:rPr>
          <w:rFonts w:ascii="Times New Roman" w:hAnsi="Times New Roman"/>
          <w:sz w:val="24"/>
          <w:szCs w:val="24"/>
        </w:rPr>
        <w:t>Usability</w:t>
      </w:r>
      <w:bookmarkEnd w:id="29"/>
    </w:p>
    <w:p w:rsidR="009601C5" w:rsidRPr="001B15CE" w:rsidRDefault="00D25619" w:rsidP="009601C5">
      <w:pPr>
        <w:ind w:firstLine="720"/>
        <w:rPr>
          <w:sz w:val="22"/>
          <w:szCs w:val="22"/>
        </w:rPr>
      </w:pPr>
      <w:r w:rsidRPr="001B15CE">
        <w:rPr>
          <w:sz w:val="22"/>
          <w:szCs w:val="22"/>
        </w:rPr>
        <w:t xml:space="preserve">When running the program, on the screen will appear a window just like the one presented below which represents the log in. </w:t>
      </w:r>
      <w:r w:rsidR="009601C5" w:rsidRPr="001B15CE">
        <w:rPr>
          <w:sz w:val="22"/>
          <w:szCs w:val="22"/>
        </w:rPr>
        <w:t xml:space="preserve"> </w:t>
      </w:r>
      <w:r w:rsidRPr="001B15CE">
        <w:rPr>
          <w:sz w:val="22"/>
          <w:szCs w:val="22"/>
        </w:rPr>
        <w:t>The interface</w:t>
      </w:r>
      <w:r w:rsidR="009601C5" w:rsidRPr="001B15CE">
        <w:rPr>
          <w:sz w:val="22"/>
          <w:szCs w:val="22"/>
        </w:rPr>
        <w:t xml:space="preserve"> is user friendly,</w:t>
      </w:r>
      <w:r w:rsidRPr="001B15CE">
        <w:rPr>
          <w:sz w:val="22"/>
          <w:szCs w:val="22"/>
        </w:rPr>
        <w:t xml:space="preserve"> the functionalities of buttons and other components are </w:t>
      </w:r>
      <w:proofErr w:type="spellStart"/>
      <w:r w:rsidRPr="001B15CE">
        <w:rPr>
          <w:sz w:val="22"/>
          <w:szCs w:val="22"/>
        </w:rPr>
        <w:t>self explanatory</w:t>
      </w:r>
      <w:proofErr w:type="spellEnd"/>
      <w:r w:rsidRPr="001B15CE">
        <w:rPr>
          <w:sz w:val="22"/>
          <w:szCs w:val="22"/>
        </w:rPr>
        <w:t xml:space="preserve">, </w:t>
      </w:r>
      <w:r w:rsidR="009601C5" w:rsidRPr="001B15CE">
        <w:rPr>
          <w:sz w:val="22"/>
          <w:szCs w:val="22"/>
        </w:rPr>
        <w:t>so no special training is required.</w:t>
      </w:r>
    </w:p>
    <w:p w:rsidR="000F0C36" w:rsidRPr="001B15CE" w:rsidRDefault="000F0C36" w:rsidP="00346E30">
      <w:pPr>
        <w:spacing w:line="240" w:lineRule="auto"/>
        <w:jc w:val="both"/>
        <w:rPr>
          <w:sz w:val="22"/>
          <w:szCs w:val="22"/>
        </w:rPr>
      </w:pPr>
    </w:p>
    <w:p w:rsidR="00713AEE" w:rsidRPr="00B55895" w:rsidRDefault="00346E30" w:rsidP="00346E30">
      <w:pPr>
        <w:pStyle w:val="Title"/>
        <w:jc w:val="both"/>
        <w:rPr>
          <w:rFonts w:ascii="Times New Roman" w:hAnsi="Times New Roman"/>
        </w:rPr>
      </w:pPr>
      <w:bookmarkStart w:id="30" w:name="_Toc254785390"/>
      <w:r>
        <w:rPr>
          <w:rFonts w:ascii="Times New Roman" w:hAnsi="Times New Roman"/>
        </w:rPr>
        <w:t>2</w:t>
      </w:r>
      <w:r w:rsidR="00713AEE" w:rsidRPr="00B55895">
        <w:rPr>
          <w:rFonts w:ascii="Times New Roman" w:hAnsi="Times New Roman"/>
        </w:rPr>
        <w:t>. Use-Case Model</w:t>
      </w:r>
      <w:bookmarkEnd w:id="30"/>
    </w:p>
    <w:p w:rsidR="00713AEE" w:rsidRPr="00B55895" w:rsidRDefault="00713AEE" w:rsidP="00346E30">
      <w:pPr>
        <w:spacing w:line="240" w:lineRule="auto"/>
        <w:jc w:val="both"/>
        <w:rPr>
          <w:i/>
          <w:color w:val="943634" w:themeColor="accent2" w:themeShade="BF"/>
          <w:sz w:val="24"/>
        </w:rPr>
      </w:pPr>
    </w:p>
    <w:p w:rsidR="00BD1387" w:rsidRPr="001C4E19" w:rsidRDefault="00BD1387" w:rsidP="00BD1387">
      <w:pPr>
        <w:pStyle w:val="Title"/>
        <w:jc w:val="both"/>
        <w:rPr>
          <w:rFonts w:ascii="Times New Roman" w:hAnsi="Times New Roman"/>
          <w:b w:val="0"/>
          <w:color w:val="000000" w:themeColor="text1"/>
          <w:sz w:val="22"/>
          <w:szCs w:val="22"/>
        </w:rPr>
      </w:pPr>
      <w:bookmarkStart w:id="31" w:name="_Toc254785391"/>
      <w:r w:rsidRPr="001C4E19">
        <w:rPr>
          <w:rFonts w:ascii="Times New Roman" w:hAnsi="Times New Roman"/>
          <w:b w:val="0"/>
          <w:color w:val="000000" w:themeColor="text1"/>
          <w:sz w:val="22"/>
          <w:szCs w:val="22"/>
        </w:rPr>
        <w:t>Use case</w:t>
      </w:r>
      <w:r w:rsidR="0068557A">
        <w:rPr>
          <w:rFonts w:ascii="Times New Roman" w:hAnsi="Times New Roman"/>
          <w:b w:val="0"/>
          <w:color w:val="000000" w:themeColor="text1"/>
          <w:sz w:val="22"/>
          <w:szCs w:val="22"/>
        </w:rPr>
        <w:t xml:space="preserve"> 1</w:t>
      </w:r>
      <w:r w:rsidRPr="001C4E19">
        <w:rPr>
          <w:rFonts w:ascii="Times New Roman" w:hAnsi="Times New Roman"/>
          <w:b w:val="0"/>
          <w:color w:val="000000" w:themeColor="text1"/>
          <w:sz w:val="22"/>
          <w:szCs w:val="22"/>
        </w:rPr>
        <w:t xml:space="preserve">: </w:t>
      </w:r>
      <w:r w:rsidR="00AA46C1" w:rsidRPr="001C4E19">
        <w:rPr>
          <w:rFonts w:ascii="Times New Roman" w:hAnsi="Times New Roman"/>
          <w:b w:val="0"/>
          <w:color w:val="000000" w:themeColor="text1"/>
          <w:sz w:val="22"/>
          <w:szCs w:val="22"/>
        </w:rPr>
        <w:t xml:space="preserve">User log in </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Level: </w:t>
      </w:r>
      <w:r w:rsidR="007F56CD" w:rsidRPr="001C4E19">
        <w:rPr>
          <w:rFonts w:ascii="Times New Roman" w:hAnsi="Times New Roman"/>
          <w:b w:val="0"/>
          <w:color w:val="000000" w:themeColor="text1"/>
          <w:sz w:val="22"/>
          <w:szCs w:val="22"/>
        </w:rPr>
        <w:t>user-goal level</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Primary actor: </w:t>
      </w:r>
      <w:r w:rsidR="007F56CD" w:rsidRPr="001C4E19">
        <w:rPr>
          <w:rFonts w:ascii="Times New Roman" w:hAnsi="Times New Roman"/>
          <w:b w:val="0"/>
          <w:color w:val="000000" w:themeColor="text1"/>
          <w:sz w:val="22"/>
          <w:szCs w:val="22"/>
        </w:rPr>
        <w:t>Admin/Player actors</w:t>
      </w:r>
    </w:p>
    <w:p w:rsidR="00BD1387" w:rsidRPr="001C4E19"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Main success scenario: </w:t>
      </w:r>
    </w:p>
    <w:p w:rsidR="007F56CD" w:rsidRPr="001C4E19" w:rsidRDefault="007F56CD" w:rsidP="007F56CD">
      <w:pPr>
        <w:rPr>
          <w:color w:val="000000" w:themeColor="text1"/>
          <w:sz w:val="22"/>
          <w:szCs w:val="22"/>
        </w:rPr>
      </w:pPr>
      <w:r w:rsidRPr="001C4E19">
        <w:rPr>
          <w:color w:val="000000" w:themeColor="text1"/>
          <w:sz w:val="22"/>
          <w:szCs w:val="22"/>
        </w:rPr>
        <w:tab/>
        <w:t xml:space="preserve">- user enters his/her e-mail </w:t>
      </w:r>
    </w:p>
    <w:p w:rsidR="007F56CD" w:rsidRPr="001C4E19" w:rsidRDefault="007F56CD" w:rsidP="007F56CD">
      <w:pPr>
        <w:rPr>
          <w:color w:val="000000" w:themeColor="text1"/>
          <w:sz w:val="22"/>
          <w:szCs w:val="22"/>
        </w:rPr>
      </w:pPr>
      <w:r w:rsidRPr="001C4E19">
        <w:rPr>
          <w:color w:val="000000" w:themeColor="text1"/>
          <w:sz w:val="22"/>
          <w:szCs w:val="22"/>
        </w:rPr>
        <w:tab/>
        <w:t>- user enters the password</w:t>
      </w:r>
    </w:p>
    <w:p w:rsidR="007F56CD" w:rsidRPr="001C4E19" w:rsidRDefault="007F56CD" w:rsidP="001C4E19">
      <w:pPr>
        <w:ind w:left="720"/>
        <w:rPr>
          <w:color w:val="000000" w:themeColor="text1"/>
          <w:sz w:val="22"/>
          <w:szCs w:val="22"/>
        </w:rPr>
      </w:pPr>
      <w:r w:rsidRPr="001C4E19">
        <w:rPr>
          <w:color w:val="000000" w:themeColor="text1"/>
          <w:sz w:val="22"/>
          <w:szCs w:val="22"/>
        </w:rPr>
        <w:t>- the data entered is correct, successfully found in the database and the user can use the application</w:t>
      </w:r>
    </w:p>
    <w:p w:rsidR="00BD1387" w:rsidRDefault="00BD1387" w:rsidP="00BD1387">
      <w:pPr>
        <w:pStyle w:val="Title"/>
        <w:jc w:val="both"/>
        <w:rPr>
          <w:rFonts w:ascii="Times New Roman" w:hAnsi="Times New Roman"/>
          <w:b w:val="0"/>
          <w:color w:val="000000" w:themeColor="text1"/>
          <w:sz w:val="22"/>
          <w:szCs w:val="22"/>
        </w:rPr>
      </w:pPr>
      <w:r w:rsidRPr="001C4E19">
        <w:rPr>
          <w:rFonts w:ascii="Times New Roman" w:hAnsi="Times New Roman"/>
          <w:b w:val="0"/>
          <w:color w:val="000000" w:themeColor="text1"/>
          <w:sz w:val="22"/>
          <w:szCs w:val="22"/>
        </w:rPr>
        <w:t xml:space="preserve">Extensions: </w:t>
      </w:r>
      <w:r w:rsidR="007F56CD" w:rsidRPr="001C4E19">
        <w:rPr>
          <w:rFonts w:ascii="Times New Roman" w:hAnsi="Times New Roman"/>
          <w:b w:val="0"/>
          <w:color w:val="000000" w:themeColor="text1"/>
          <w:sz w:val="22"/>
          <w:szCs w:val="22"/>
        </w:rPr>
        <w:t>in the scenario presented above, some possible failures would be:</w:t>
      </w:r>
    </w:p>
    <w:p w:rsidR="001C4E19" w:rsidRPr="00CB2BA6" w:rsidRDefault="001C4E19" w:rsidP="001C4E19">
      <w:pPr>
        <w:rPr>
          <w:sz w:val="22"/>
          <w:szCs w:val="22"/>
        </w:rPr>
      </w:pPr>
      <w:r>
        <w:tab/>
      </w:r>
      <w:r w:rsidRPr="00CB2BA6">
        <w:rPr>
          <w:sz w:val="22"/>
          <w:szCs w:val="22"/>
        </w:rPr>
        <w:t xml:space="preserve">- the user is not registered </w:t>
      </w:r>
      <w:r w:rsidR="00745282" w:rsidRPr="00CB2BA6">
        <w:rPr>
          <w:sz w:val="22"/>
          <w:szCs w:val="22"/>
        </w:rPr>
        <w:t>and therefore the e-mail cannot be found in the database</w:t>
      </w:r>
    </w:p>
    <w:p w:rsidR="00745282" w:rsidRDefault="00745282" w:rsidP="001C4E19">
      <w:pPr>
        <w:rPr>
          <w:sz w:val="22"/>
          <w:szCs w:val="22"/>
        </w:rPr>
      </w:pPr>
      <w:r w:rsidRPr="00CB2BA6">
        <w:rPr>
          <w:sz w:val="22"/>
          <w:szCs w:val="22"/>
        </w:rPr>
        <w:tab/>
        <w:t>- the e-mail is entered correct, but the password is not</w:t>
      </w:r>
    </w:p>
    <w:p w:rsidR="0068557A" w:rsidRDefault="0068557A" w:rsidP="001C4E19">
      <w:pPr>
        <w:rPr>
          <w:sz w:val="22"/>
          <w:szCs w:val="22"/>
        </w:rPr>
      </w:pPr>
    </w:p>
    <w:p w:rsidR="0068557A" w:rsidRPr="0068557A" w:rsidRDefault="0068557A" w:rsidP="0068557A">
      <w:pPr>
        <w:rPr>
          <w:sz w:val="22"/>
          <w:szCs w:val="22"/>
        </w:rPr>
      </w:pPr>
      <w:r w:rsidRPr="0068557A">
        <w:rPr>
          <w:sz w:val="22"/>
          <w:szCs w:val="22"/>
        </w:rPr>
        <w:t>Use case</w:t>
      </w:r>
      <w:r>
        <w:rPr>
          <w:sz w:val="22"/>
          <w:szCs w:val="22"/>
        </w:rPr>
        <w:t xml:space="preserve"> 2</w:t>
      </w:r>
      <w:r w:rsidRPr="0068557A">
        <w:rPr>
          <w:sz w:val="22"/>
          <w:szCs w:val="22"/>
        </w:rPr>
        <w:t xml:space="preserve">: </w:t>
      </w:r>
      <w:r>
        <w:rPr>
          <w:sz w:val="22"/>
          <w:szCs w:val="22"/>
        </w:rPr>
        <w:t>Add Player</w:t>
      </w:r>
    </w:p>
    <w:p w:rsidR="0068557A" w:rsidRPr="0068557A" w:rsidRDefault="0068557A" w:rsidP="0068557A">
      <w:pPr>
        <w:rPr>
          <w:sz w:val="22"/>
          <w:szCs w:val="22"/>
        </w:rPr>
      </w:pPr>
      <w:r w:rsidRPr="0068557A">
        <w:rPr>
          <w:sz w:val="22"/>
          <w:szCs w:val="22"/>
        </w:rPr>
        <w:t>Level: user-goal level</w:t>
      </w:r>
    </w:p>
    <w:p w:rsidR="0068557A" w:rsidRPr="0068557A" w:rsidRDefault="0068557A" w:rsidP="0068557A">
      <w:pPr>
        <w:rPr>
          <w:sz w:val="22"/>
          <w:szCs w:val="22"/>
        </w:rPr>
      </w:pPr>
      <w:r w:rsidRPr="0068557A">
        <w:rPr>
          <w:sz w:val="22"/>
          <w:szCs w:val="22"/>
        </w:rPr>
        <w:t>Primary actor: Admin actors</w:t>
      </w:r>
    </w:p>
    <w:p w:rsidR="0068557A" w:rsidRPr="0068557A" w:rsidRDefault="0068557A" w:rsidP="0068557A">
      <w:pPr>
        <w:rPr>
          <w:sz w:val="22"/>
          <w:szCs w:val="22"/>
        </w:rPr>
      </w:pPr>
      <w:r w:rsidRPr="0068557A">
        <w:rPr>
          <w:sz w:val="22"/>
          <w:szCs w:val="22"/>
        </w:rPr>
        <w:t xml:space="preserve">Main success scenario: </w:t>
      </w:r>
    </w:p>
    <w:p w:rsidR="0068557A" w:rsidRPr="0068557A" w:rsidRDefault="0068557A" w:rsidP="0068557A">
      <w:pPr>
        <w:rPr>
          <w:sz w:val="22"/>
          <w:szCs w:val="22"/>
        </w:rPr>
      </w:pPr>
      <w:r w:rsidRPr="0068557A">
        <w:rPr>
          <w:sz w:val="22"/>
          <w:szCs w:val="22"/>
        </w:rPr>
        <w:tab/>
        <w:t xml:space="preserve">- user enters his/her e-mail </w:t>
      </w:r>
    </w:p>
    <w:p w:rsidR="0068557A" w:rsidRPr="0068557A" w:rsidRDefault="0068557A" w:rsidP="0068557A">
      <w:pPr>
        <w:rPr>
          <w:sz w:val="22"/>
          <w:szCs w:val="22"/>
        </w:rPr>
      </w:pPr>
      <w:r w:rsidRPr="0068557A">
        <w:rPr>
          <w:sz w:val="22"/>
          <w:szCs w:val="22"/>
        </w:rPr>
        <w:tab/>
        <w:t>- user enters the password</w:t>
      </w:r>
    </w:p>
    <w:p w:rsidR="0068557A" w:rsidRDefault="0068557A" w:rsidP="0068557A">
      <w:pPr>
        <w:ind w:firstLine="720"/>
        <w:rPr>
          <w:sz w:val="22"/>
          <w:szCs w:val="22"/>
        </w:rPr>
      </w:pPr>
      <w:r w:rsidRPr="0068557A">
        <w:rPr>
          <w:sz w:val="22"/>
          <w:szCs w:val="22"/>
        </w:rPr>
        <w:t>- the data entered is correct, successfully found in the database and the user can use the application</w:t>
      </w:r>
    </w:p>
    <w:p w:rsidR="0068557A" w:rsidRDefault="0068557A" w:rsidP="0068557A">
      <w:pPr>
        <w:ind w:firstLine="720"/>
        <w:rPr>
          <w:sz w:val="22"/>
          <w:szCs w:val="22"/>
        </w:rPr>
      </w:pPr>
      <w:r>
        <w:rPr>
          <w:sz w:val="22"/>
          <w:szCs w:val="22"/>
        </w:rPr>
        <w:t>- select the “Manage user” option</w:t>
      </w:r>
    </w:p>
    <w:p w:rsidR="0068557A" w:rsidRDefault="0068557A" w:rsidP="0068557A">
      <w:pPr>
        <w:ind w:firstLine="720"/>
        <w:rPr>
          <w:sz w:val="22"/>
          <w:szCs w:val="22"/>
        </w:rPr>
      </w:pPr>
      <w:r>
        <w:rPr>
          <w:sz w:val="22"/>
          <w:szCs w:val="22"/>
        </w:rPr>
        <w:t xml:space="preserve">- enter new player’s e-mail, password, name, age and gender </w:t>
      </w:r>
    </w:p>
    <w:p w:rsidR="0068557A" w:rsidRPr="0068557A" w:rsidRDefault="0068557A" w:rsidP="0068557A">
      <w:pPr>
        <w:ind w:firstLine="720"/>
        <w:rPr>
          <w:sz w:val="22"/>
          <w:szCs w:val="22"/>
        </w:rPr>
      </w:pPr>
      <w:r>
        <w:rPr>
          <w:sz w:val="22"/>
          <w:szCs w:val="22"/>
        </w:rPr>
        <w:t xml:space="preserve">- push the “Add User” button </w:t>
      </w:r>
      <w:proofErr w:type="gramStart"/>
      <w:r>
        <w:rPr>
          <w:sz w:val="22"/>
          <w:szCs w:val="22"/>
        </w:rPr>
        <w:t>in order to</w:t>
      </w:r>
      <w:proofErr w:type="gramEnd"/>
      <w:r>
        <w:rPr>
          <w:sz w:val="22"/>
          <w:szCs w:val="22"/>
        </w:rPr>
        <w:t xml:space="preserve"> store the information</w:t>
      </w:r>
    </w:p>
    <w:p w:rsidR="0068557A" w:rsidRPr="0068557A" w:rsidRDefault="0068557A" w:rsidP="0068557A">
      <w:pPr>
        <w:rPr>
          <w:sz w:val="22"/>
          <w:szCs w:val="22"/>
        </w:rPr>
      </w:pPr>
      <w:r w:rsidRPr="0068557A">
        <w:rPr>
          <w:sz w:val="22"/>
          <w:szCs w:val="22"/>
        </w:rPr>
        <w:t>Extensions: in the scenario presented above, some possible failures would be:</w:t>
      </w:r>
    </w:p>
    <w:p w:rsidR="0068557A" w:rsidRPr="0068557A" w:rsidRDefault="0068557A" w:rsidP="0068557A">
      <w:pPr>
        <w:rPr>
          <w:sz w:val="22"/>
          <w:szCs w:val="22"/>
        </w:rPr>
      </w:pPr>
      <w:r w:rsidRPr="0068557A">
        <w:rPr>
          <w:sz w:val="22"/>
          <w:szCs w:val="22"/>
        </w:rPr>
        <w:tab/>
        <w:t>- the user is not registered and therefore the e-mail cannot be found in the database</w:t>
      </w:r>
    </w:p>
    <w:p w:rsidR="0068557A" w:rsidRDefault="0068557A" w:rsidP="0068557A">
      <w:pPr>
        <w:rPr>
          <w:sz w:val="22"/>
          <w:szCs w:val="22"/>
        </w:rPr>
      </w:pPr>
      <w:r w:rsidRPr="0068557A">
        <w:rPr>
          <w:sz w:val="22"/>
          <w:szCs w:val="22"/>
        </w:rPr>
        <w:tab/>
        <w:t>- the e-mail is entered correct, but the password is not</w:t>
      </w:r>
    </w:p>
    <w:p w:rsidR="0068557A" w:rsidRPr="0068557A" w:rsidRDefault="0068557A" w:rsidP="0068557A">
      <w:pPr>
        <w:rPr>
          <w:sz w:val="22"/>
          <w:szCs w:val="22"/>
        </w:rPr>
      </w:pPr>
      <w:r>
        <w:rPr>
          <w:sz w:val="22"/>
          <w:szCs w:val="22"/>
        </w:rPr>
        <w:tab/>
        <w:t>- the user wanted to be introduced is already registered in the database with the given e-mail</w:t>
      </w:r>
    </w:p>
    <w:p w:rsidR="0068557A" w:rsidRDefault="0068557A" w:rsidP="001C4E19">
      <w:pPr>
        <w:rPr>
          <w:sz w:val="22"/>
          <w:szCs w:val="22"/>
        </w:rPr>
      </w:pPr>
    </w:p>
    <w:p w:rsidR="005A3113" w:rsidRDefault="005A3113" w:rsidP="001C4E19">
      <w:pPr>
        <w:rPr>
          <w:sz w:val="22"/>
          <w:szCs w:val="22"/>
        </w:rPr>
      </w:pPr>
    </w:p>
    <w:p w:rsidR="005A3113" w:rsidRDefault="005A3113" w:rsidP="001C4E19">
      <w:pPr>
        <w:rPr>
          <w:sz w:val="22"/>
          <w:szCs w:val="22"/>
        </w:rPr>
      </w:pPr>
    </w:p>
    <w:p w:rsidR="005A3113" w:rsidRDefault="005A3113" w:rsidP="001C4E19">
      <w:pPr>
        <w:rPr>
          <w:sz w:val="22"/>
          <w:szCs w:val="22"/>
        </w:rPr>
      </w:pPr>
    </w:p>
    <w:p w:rsidR="005A3113" w:rsidRDefault="005A3113" w:rsidP="001C4E19">
      <w:pPr>
        <w:rPr>
          <w:sz w:val="22"/>
          <w:szCs w:val="22"/>
        </w:rPr>
      </w:pPr>
    </w:p>
    <w:p w:rsidR="005A3113" w:rsidRDefault="005A3113" w:rsidP="001C4E19">
      <w:pPr>
        <w:rPr>
          <w:sz w:val="22"/>
          <w:szCs w:val="22"/>
        </w:rPr>
      </w:pPr>
    </w:p>
    <w:p w:rsidR="005A3113" w:rsidRDefault="005A3113" w:rsidP="001C4E19">
      <w:pPr>
        <w:rPr>
          <w:sz w:val="22"/>
          <w:szCs w:val="22"/>
        </w:rPr>
      </w:pPr>
    </w:p>
    <w:p w:rsidR="005A3113" w:rsidRDefault="005A3113" w:rsidP="001C4E19">
      <w:pPr>
        <w:rPr>
          <w:sz w:val="22"/>
          <w:szCs w:val="22"/>
        </w:rPr>
      </w:pPr>
    </w:p>
    <w:p w:rsidR="00524015" w:rsidRPr="00524015" w:rsidRDefault="00524015" w:rsidP="001C4E19">
      <w:pPr>
        <w:rPr>
          <w:sz w:val="22"/>
          <w:szCs w:val="22"/>
        </w:rPr>
      </w:pPr>
      <w:r>
        <w:rPr>
          <w:sz w:val="22"/>
          <w:szCs w:val="22"/>
        </w:rPr>
        <w:lastRenderedPageBreak/>
        <w:tab/>
      </w:r>
      <w:r>
        <w:rPr>
          <w:sz w:val="22"/>
          <w:szCs w:val="22"/>
        </w:rPr>
        <w:tab/>
      </w:r>
      <w:r w:rsidRPr="00524015">
        <w:rPr>
          <w:sz w:val="22"/>
          <w:szCs w:val="22"/>
        </w:rPr>
        <w:t>Use case 1</w:t>
      </w:r>
      <w:r w:rsidRPr="00524015">
        <w:rPr>
          <w:sz w:val="22"/>
          <w:szCs w:val="22"/>
        </w:rPr>
        <w:tab/>
      </w:r>
      <w:r w:rsidRPr="00524015">
        <w:rPr>
          <w:sz w:val="22"/>
          <w:szCs w:val="22"/>
        </w:rPr>
        <w:tab/>
      </w:r>
      <w:r w:rsidRPr="00524015">
        <w:rPr>
          <w:sz w:val="22"/>
          <w:szCs w:val="22"/>
        </w:rPr>
        <w:tab/>
      </w:r>
      <w:r w:rsidRPr="00524015">
        <w:rPr>
          <w:sz w:val="22"/>
          <w:szCs w:val="22"/>
        </w:rPr>
        <w:tab/>
      </w:r>
      <w:r w:rsidRPr="00524015">
        <w:rPr>
          <w:sz w:val="22"/>
          <w:szCs w:val="22"/>
        </w:rPr>
        <w:tab/>
      </w:r>
      <w:r w:rsidRPr="00524015">
        <w:rPr>
          <w:sz w:val="22"/>
          <w:szCs w:val="22"/>
        </w:rPr>
        <w:tab/>
        <w:t>Use case 2</w:t>
      </w:r>
    </w:p>
    <w:p w:rsidR="00BD1387" w:rsidRDefault="00F77649" w:rsidP="00BD1387">
      <w:pPr>
        <w:pStyle w:val="Title"/>
        <w:jc w:val="both"/>
        <w:rPr>
          <w:rFonts w:ascii="Times New Roman" w:hAnsi="Times New Roman"/>
          <w:b w:val="0"/>
          <w:i/>
          <w:color w:val="943634" w:themeColor="accent2" w:themeShade="BF"/>
          <w:sz w:val="24"/>
        </w:rPr>
      </w:pPr>
      <w:r>
        <w:rPr>
          <w:noProof/>
        </w:rPr>
        <w:pict>
          <v:roundrect id="_x0000_s1030" style="position:absolute;left:0;text-align:left;margin-left:187pt;margin-top:-119.6pt;width:94pt;height:34pt;z-index:251662848" arcsize="10923f" strokecolor="white [3212]"/>
        </w:pict>
      </w:r>
      <w:r w:rsidR="00812760">
        <w:rPr>
          <w:noProof/>
        </w:rPr>
        <w:drawing>
          <wp:anchor distT="0" distB="0" distL="114300" distR="114300" simplePos="0" relativeHeight="251656704" behindDoc="0" locked="0" layoutInCell="1" allowOverlap="1">
            <wp:simplePos x="0" y="0"/>
            <wp:positionH relativeFrom="column">
              <wp:posOffset>3016250</wp:posOffset>
            </wp:positionH>
            <wp:positionV relativeFrom="paragraph">
              <wp:posOffset>154305</wp:posOffset>
            </wp:positionV>
            <wp:extent cx="3060700" cy="2703618"/>
            <wp:effectExtent l="0" t="0" r="0" b="0"/>
            <wp:wrapNone/>
            <wp:docPr id="8" name="Picture 8" descr="C:\Users\diana\AppData\Local\Microsoft\Windows\INetCache\Content.Word\Documen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AppData\Local\Microsoft\Windows\INetCache\Content.Word\Document 1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0700" cy="27036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2C3B" w:rsidRDefault="00524015" w:rsidP="00D42C3B">
      <w:r>
        <w:rPr>
          <w:noProof/>
        </w:rPr>
        <w:drawing>
          <wp:anchor distT="0" distB="0" distL="114300" distR="114300" simplePos="0" relativeHeight="251652608" behindDoc="0" locked="0" layoutInCell="1" allowOverlap="1">
            <wp:simplePos x="0" y="0"/>
            <wp:positionH relativeFrom="column">
              <wp:posOffset>-114300</wp:posOffset>
            </wp:positionH>
            <wp:positionV relativeFrom="paragraph">
              <wp:posOffset>168275</wp:posOffset>
            </wp:positionV>
            <wp:extent cx="2857723" cy="2127250"/>
            <wp:effectExtent l="0" t="0" r="0" b="0"/>
            <wp:wrapNone/>
            <wp:docPr id="2" name="Picture 2" descr="C:\Users\diana\AppData\Local\Microsoft\Windows\INetCache\Content.Word\rh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AppData\Local\Microsoft\Windows\INetCache\Content.Word\rh (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723" cy="2127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2C3B" w:rsidRDefault="00D42C3B" w:rsidP="00D42C3B"/>
    <w:p w:rsidR="00D42C3B" w:rsidRDefault="00D42C3B" w:rsidP="00D42C3B"/>
    <w:p w:rsidR="00D42C3B" w:rsidRDefault="00D42C3B" w:rsidP="00D42C3B"/>
    <w:p w:rsidR="00D42C3B" w:rsidRDefault="00D42C3B" w:rsidP="00D42C3B"/>
    <w:p w:rsidR="00D42C3B" w:rsidRDefault="00D42C3B" w:rsidP="00D42C3B"/>
    <w:p w:rsidR="00D42C3B" w:rsidRPr="00D42C3B" w:rsidRDefault="00D42C3B" w:rsidP="00D42C3B"/>
    <w:p w:rsidR="00417B92" w:rsidRPr="00417B92" w:rsidRDefault="00417B92" w:rsidP="00417B92"/>
    <w:p w:rsidR="00D42C3B" w:rsidRDefault="00F77649" w:rsidP="00BD1387">
      <w:pPr>
        <w:pStyle w:val="Title"/>
        <w:jc w:val="both"/>
        <w:rPr>
          <w:rFonts w:ascii="Times New Roman" w:hAnsi="Times New Roman"/>
        </w:rPr>
      </w:pPr>
      <w:r>
        <w:rPr>
          <w:rFonts w:ascii="Times New Roman" w:hAnsi="Times New Roman"/>
          <w:noProof/>
        </w:rPr>
        <w:pict>
          <v:rect id="_x0000_s1026" style="position:absolute;left:0;text-align:left;margin-left:290.4pt;margin-top:2.1pt;width:102.6pt;height:52.8pt;z-index:251658752" strokecolor="white [3212]"/>
        </w:pict>
      </w:r>
    </w:p>
    <w:p w:rsidR="00D42C3B" w:rsidRDefault="00D42C3B" w:rsidP="00BD1387">
      <w:pPr>
        <w:pStyle w:val="Title"/>
        <w:jc w:val="both"/>
        <w:rPr>
          <w:rFonts w:ascii="Times New Roman" w:hAnsi="Times New Roman"/>
        </w:rPr>
      </w:pPr>
    </w:p>
    <w:p w:rsidR="00D42C3B" w:rsidRDefault="00F77649" w:rsidP="00BD1387">
      <w:pPr>
        <w:pStyle w:val="Title"/>
        <w:jc w:val="both"/>
        <w:rPr>
          <w:rFonts w:ascii="Times New Roman" w:hAnsi="Times New Roman"/>
        </w:rPr>
      </w:pPr>
      <w:r>
        <w:rPr>
          <w:rFonts w:ascii="Times New Roman" w:hAnsi="Times New Roman"/>
          <w:noProof/>
        </w:rPr>
        <w:pict>
          <v:roundrect id="_x0000_s1031" style="position:absolute;left:0;text-align:left;margin-left:144.5pt;margin-top:5.2pt;width:71.5pt;height:38pt;z-index:251663872" arcsize="10923f" strokecolor="white [3212]"/>
        </w:pict>
      </w:r>
    </w:p>
    <w:p w:rsidR="00D42C3B" w:rsidRDefault="00F77649" w:rsidP="00BD1387">
      <w:pPr>
        <w:pStyle w:val="Title"/>
        <w:jc w:val="both"/>
        <w:rPr>
          <w:rFonts w:ascii="Times New Roman" w:hAnsi="Times New Roman"/>
        </w:rPr>
      </w:pPr>
      <w:r>
        <w:rPr>
          <w:noProof/>
        </w:rPr>
        <w:pict>
          <v:roundrect id="_x0000_s1029" style="position:absolute;left:0;text-align:left;margin-left:382pt;margin-top:20.5pt;width:94pt;height:34pt;z-index:251661824" arcsize="10923f" strokecolor="white [3212]"/>
        </w:pict>
      </w:r>
    </w:p>
    <w:p w:rsidR="00812760" w:rsidRDefault="00812760" w:rsidP="00812760">
      <w:r>
        <w:tab/>
      </w:r>
      <w:r>
        <w:tab/>
      </w:r>
    </w:p>
    <w:p w:rsidR="00812760" w:rsidRPr="00812760" w:rsidRDefault="00812760" w:rsidP="00812760"/>
    <w:p w:rsidR="009A036F" w:rsidRPr="00B55895" w:rsidRDefault="00346E30" w:rsidP="00BD1387">
      <w:pPr>
        <w:pStyle w:val="Title"/>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31"/>
    </w:p>
    <w:p w:rsidR="006F64B7" w:rsidRDefault="006F64B7" w:rsidP="00346E30">
      <w:pPr>
        <w:spacing w:line="240" w:lineRule="auto"/>
        <w:jc w:val="both"/>
        <w:rPr>
          <w:i/>
          <w:color w:val="943634" w:themeColor="accent2" w:themeShade="BF"/>
          <w:sz w:val="24"/>
        </w:rPr>
      </w:pPr>
    </w:p>
    <w:p w:rsidR="001B15CE" w:rsidRDefault="006F64B7" w:rsidP="001B15CE">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rsidR="002F1F1E" w:rsidRPr="001B15CE" w:rsidRDefault="002F1F1E" w:rsidP="001B15CE">
      <w:pPr>
        <w:spacing w:line="240" w:lineRule="auto"/>
        <w:jc w:val="both"/>
        <w:rPr>
          <w:b/>
        </w:rPr>
      </w:pPr>
    </w:p>
    <w:p w:rsidR="006F64B7" w:rsidRDefault="001B15CE" w:rsidP="001B15CE">
      <w:pPr>
        <w:spacing w:line="240" w:lineRule="auto"/>
        <w:ind w:firstLine="720"/>
        <w:jc w:val="both"/>
        <w:rPr>
          <w:color w:val="000000" w:themeColor="text1"/>
          <w:sz w:val="22"/>
          <w:szCs w:val="22"/>
        </w:rPr>
      </w:pPr>
      <w:r w:rsidRPr="002F1F1E">
        <w:rPr>
          <w:color w:val="000000" w:themeColor="text1"/>
          <w:sz w:val="22"/>
          <w:szCs w:val="22"/>
        </w:rPr>
        <w:t>A three-tier architecture is a client-server architecture in which the functional process logic, data access, computer data storage and user interface are developed and maintained as independent modules</w:t>
      </w:r>
      <w:r w:rsidR="002F1F1E">
        <w:rPr>
          <w:color w:val="000000" w:themeColor="text1"/>
          <w:sz w:val="22"/>
          <w:szCs w:val="22"/>
        </w:rPr>
        <w:t xml:space="preserve">. </w:t>
      </w:r>
      <w:r w:rsidR="002F1F1E" w:rsidRPr="002F1F1E">
        <w:rPr>
          <w:color w:val="000000" w:themeColor="text1"/>
          <w:sz w:val="22"/>
          <w:szCs w:val="22"/>
        </w:rPr>
        <w:t>Three-tier architecture allows any one of the three tiers to be upgraded or replaced independently.</w:t>
      </w:r>
    </w:p>
    <w:p w:rsidR="002F1F1E" w:rsidRPr="002F1F1E" w:rsidRDefault="002F1F1E" w:rsidP="002F1F1E">
      <w:pPr>
        <w:spacing w:line="240" w:lineRule="auto"/>
        <w:ind w:firstLine="720"/>
        <w:jc w:val="both"/>
        <w:rPr>
          <w:color w:val="000000" w:themeColor="text1"/>
          <w:sz w:val="22"/>
          <w:szCs w:val="22"/>
        </w:rPr>
      </w:pPr>
      <w:r w:rsidRPr="002F1F1E">
        <w:rPr>
          <w:color w:val="000000" w:themeColor="text1"/>
          <w:sz w:val="22"/>
          <w:szCs w:val="22"/>
        </w:rPr>
        <w:t>The three tiers in a three-tier architecture are:</w:t>
      </w:r>
    </w:p>
    <w:p w:rsidR="002F1F1E" w:rsidRP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Presentation Tier: Occupies the top level and displays information related to services available on a website. This tier communicates with other tiers by sending results to the browser and other tiers in the network.</w:t>
      </w:r>
    </w:p>
    <w:p w:rsidR="002F1F1E" w:rsidRP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Application Tier: Also called the middle tier, logic tier, business logic or logic tier, this tier is pulled from the presentation tier. It controls application functionality by performing detailed processing.</w:t>
      </w:r>
    </w:p>
    <w:p w:rsidR="002F1F1E" w:rsidRDefault="002F1F1E" w:rsidP="002F1F1E">
      <w:pPr>
        <w:numPr>
          <w:ilvl w:val="0"/>
          <w:numId w:val="3"/>
        </w:numPr>
        <w:spacing w:line="240" w:lineRule="auto"/>
        <w:jc w:val="both"/>
        <w:rPr>
          <w:color w:val="000000" w:themeColor="text1"/>
          <w:sz w:val="22"/>
          <w:szCs w:val="22"/>
        </w:rPr>
      </w:pPr>
      <w:r w:rsidRPr="002F1F1E">
        <w:rPr>
          <w:color w:val="000000" w:themeColor="text1"/>
          <w:sz w:val="22"/>
          <w:szCs w:val="22"/>
        </w:rPr>
        <w:t>Data Tier: Houses database servers where information is stored and retrieved. Data in this tier is kept independent of application servers or business logic.</w:t>
      </w:r>
    </w:p>
    <w:p w:rsidR="005A3113" w:rsidRDefault="005A3113" w:rsidP="005A3113">
      <w:pPr>
        <w:spacing w:line="240" w:lineRule="auto"/>
        <w:ind w:left="720"/>
        <w:jc w:val="both"/>
        <w:rPr>
          <w:color w:val="000000" w:themeColor="text1"/>
          <w:sz w:val="22"/>
          <w:szCs w:val="22"/>
        </w:rPr>
      </w:pPr>
    </w:p>
    <w:p w:rsidR="005A3113" w:rsidRPr="005A3113" w:rsidRDefault="005A3113" w:rsidP="005A3113">
      <w:pPr>
        <w:spacing w:line="240" w:lineRule="auto"/>
        <w:ind w:firstLine="720"/>
        <w:jc w:val="both"/>
        <w:rPr>
          <w:color w:val="000000" w:themeColor="text1"/>
          <w:sz w:val="22"/>
          <w:szCs w:val="22"/>
        </w:rPr>
      </w:pPr>
      <w:r w:rsidRPr="005A3113">
        <w:rPr>
          <w:bCs/>
          <w:color w:val="000000" w:themeColor="text1"/>
          <w:sz w:val="22"/>
          <w:szCs w:val="22"/>
          <w:shd w:val="clear" w:color="auto" w:fill="FFFFFF"/>
        </w:rPr>
        <w:t>Model–view–controller</w:t>
      </w:r>
      <w:r w:rsidRPr="005A3113">
        <w:rPr>
          <w:color w:val="000000" w:themeColor="text1"/>
          <w:sz w:val="22"/>
          <w:szCs w:val="22"/>
          <w:shd w:val="clear" w:color="auto" w:fill="FFFFFF"/>
        </w:rPr>
        <w:t> (</w:t>
      </w:r>
      <w:r w:rsidRPr="005A3113">
        <w:rPr>
          <w:bCs/>
          <w:color w:val="000000" w:themeColor="text1"/>
          <w:sz w:val="22"/>
          <w:szCs w:val="22"/>
          <w:shd w:val="clear" w:color="auto" w:fill="FFFFFF"/>
        </w:rPr>
        <w:t>MVC</w:t>
      </w:r>
      <w:r w:rsidRPr="005A3113">
        <w:rPr>
          <w:color w:val="000000" w:themeColor="text1"/>
          <w:sz w:val="22"/>
          <w:szCs w:val="22"/>
          <w:shd w:val="clear" w:color="auto" w:fill="FFFFFF"/>
        </w:rPr>
        <w:t>) is an </w:t>
      </w:r>
      <w:hyperlink r:id="rId11" w:tooltip="Architectural pattern" w:history="1">
        <w:r w:rsidRPr="005A3113">
          <w:rPr>
            <w:color w:val="000000" w:themeColor="text1"/>
            <w:sz w:val="22"/>
            <w:szCs w:val="22"/>
            <w:shd w:val="clear" w:color="auto" w:fill="FFFFFF"/>
          </w:rPr>
          <w:t>architectural pattern</w:t>
        </w:r>
      </w:hyperlink>
      <w:r w:rsidRPr="005A3113">
        <w:rPr>
          <w:color w:val="000000" w:themeColor="text1"/>
          <w:sz w:val="22"/>
          <w:szCs w:val="22"/>
          <w:shd w:val="clear" w:color="auto" w:fill="FFFFFF"/>
        </w:rPr>
        <w:t> commonly used for developing </w:t>
      </w:r>
      <w:hyperlink r:id="rId12" w:tooltip="User interface" w:history="1">
        <w:r w:rsidRPr="005A3113">
          <w:rPr>
            <w:color w:val="000000" w:themeColor="text1"/>
            <w:sz w:val="22"/>
            <w:szCs w:val="22"/>
            <w:shd w:val="clear" w:color="auto" w:fill="FFFFFF"/>
          </w:rPr>
          <w:t>user interfaces</w:t>
        </w:r>
      </w:hyperlink>
      <w:r w:rsidRPr="005A3113">
        <w:rPr>
          <w:color w:val="000000" w:themeColor="text1"/>
          <w:sz w:val="22"/>
          <w:szCs w:val="22"/>
          <w:shd w:val="clear" w:color="auto" w:fill="FFFFFF"/>
        </w:rPr>
        <w:t> that divides an application into three interconnected parts. This is done to separate internal representations of information from the ways information is presented to and accepted from the user.</w:t>
      </w:r>
      <w:r w:rsidRPr="005A3113">
        <w:rPr>
          <w:color w:val="000000" w:themeColor="text1"/>
          <w:sz w:val="22"/>
          <w:szCs w:val="22"/>
          <w:shd w:val="clear" w:color="auto" w:fill="FFFFFF"/>
        </w:rPr>
        <w:t xml:space="preserve"> </w:t>
      </w:r>
      <w:r w:rsidRPr="005A3113">
        <w:rPr>
          <w:color w:val="000000" w:themeColor="text1"/>
          <w:sz w:val="22"/>
          <w:szCs w:val="22"/>
          <w:shd w:val="clear" w:color="auto" w:fill="FFFFFF"/>
        </w:rPr>
        <w:t>The MVC design pattern decouples these major components allowing for efficient </w:t>
      </w:r>
      <w:hyperlink r:id="rId13" w:tooltip="Code reuse" w:history="1">
        <w:r w:rsidRPr="005A3113">
          <w:rPr>
            <w:color w:val="000000" w:themeColor="text1"/>
            <w:sz w:val="22"/>
            <w:szCs w:val="22"/>
            <w:shd w:val="clear" w:color="auto" w:fill="FFFFFF"/>
          </w:rPr>
          <w:t>code reuse</w:t>
        </w:r>
      </w:hyperlink>
      <w:r w:rsidRPr="005A3113">
        <w:rPr>
          <w:color w:val="000000" w:themeColor="text1"/>
          <w:sz w:val="22"/>
          <w:szCs w:val="22"/>
          <w:shd w:val="clear" w:color="auto" w:fill="FFFFFF"/>
        </w:rPr>
        <w:t> and parallel development.</w:t>
      </w:r>
    </w:p>
    <w:p w:rsidR="002F1F1E" w:rsidRDefault="002F1F1E" w:rsidP="001B15CE">
      <w:pPr>
        <w:spacing w:line="240" w:lineRule="auto"/>
        <w:ind w:firstLine="720"/>
        <w:jc w:val="both"/>
        <w:rPr>
          <w:color w:val="000000" w:themeColor="text1"/>
          <w:sz w:val="22"/>
          <w:szCs w:val="22"/>
        </w:rPr>
      </w:pPr>
    </w:p>
    <w:p w:rsidR="002F1F1E" w:rsidRPr="002F1F1E" w:rsidRDefault="002F1F1E" w:rsidP="001B15CE">
      <w:pPr>
        <w:spacing w:line="240" w:lineRule="auto"/>
        <w:ind w:firstLine="720"/>
        <w:jc w:val="both"/>
        <w:rPr>
          <w:i/>
          <w:color w:val="943634" w:themeColor="accent2" w:themeShade="BF"/>
          <w:sz w:val="22"/>
          <w:szCs w:val="22"/>
        </w:rPr>
      </w:pPr>
    </w:p>
    <w:p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rsidR="00524015" w:rsidRPr="00B55895" w:rsidRDefault="00524015" w:rsidP="006F64B7">
      <w:pPr>
        <w:spacing w:line="240" w:lineRule="auto"/>
        <w:jc w:val="both"/>
        <w:rPr>
          <w:b/>
        </w:rPr>
      </w:pPr>
    </w:p>
    <w:p w:rsidR="00524015" w:rsidRDefault="00524015" w:rsidP="00346E30">
      <w:pPr>
        <w:spacing w:line="240" w:lineRule="auto"/>
        <w:jc w:val="both"/>
        <w:rPr>
          <w:color w:val="000000" w:themeColor="text1"/>
          <w:sz w:val="22"/>
          <w:szCs w:val="22"/>
        </w:rPr>
      </w:pPr>
    </w:p>
    <w:p w:rsidR="00531D22" w:rsidRDefault="00531D22" w:rsidP="00346E30">
      <w:pPr>
        <w:spacing w:line="240" w:lineRule="auto"/>
        <w:jc w:val="both"/>
        <w:rPr>
          <w:color w:val="000000" w:themeColor="text1"/>
          <w:sz w:val="22"/>
          <w:szCs w:val="22"/>
        </w:rPr>
      </w:pPr>
    </w:p>
    <w:p w:rsidR="00531D22" w:rsidRDefault="00531D22" w:rsidP="00346E30">
      <w:pPr>
        <w:spacing w:line="240" w:lineRule="auto"/>
        <w:jc w:val="both"/>
        <w:rPr>
          <w:color w:val="000000" w:themeColor="text1"/>
          <w:sz w:val="22"/>
          <w:szCs w:val="22"/>
        </w:rPr>
      </w:pPr>
    </w:p>
    <w:p w:rsidR="00855236" w:rsidRPr="00524015" w:rsidRDefault="00524015" w:rsidP="00346E30">
      <w:pPr>
        <w:spacing w:line="240" w:lineRule="auto"/>
        <w:jc w:val="both"/>
        <w:rPr>
          <w:color w:val="000000" w:themeColor="text1"/>
          <w:sz w:val="22"/>
          <w:szCs w:val="22"/>
        </w:rPr>
      </w:pPr>
      <w:r w:rsidRPr="00524015">
        <w:rPr>
          <w:color w:val="000000" w:themeColor="text1"/>
          <w:sz w:val="22"/>
          <w:szCs w:val="22"/>
        </w:rPr>
        <w:t xml:space="preserve">Package diagram: </w:t>
      </w:r>
    </w:p>
    <w:p w:rsidR="00855236" w:rsidRDefault="00855236" w:rsidP="00346E30">
      <w:pPr>
        <w:spacing w:line="240" w:lineRule="auto"/>
        <w:jc w:val="both"/>
        <w:rPr>
          <w:i/>
          <w:color w:val="943634" w:themeColor="accent2" w:themeShade="BF"/>
          <w:sz w:val="24"/>
        </w:rPr>
      </w:pPr>
    </w:p>
    <w:p w:rsidR="00855236" w:rsidRDefault="00AE36A6" w:rsidP="00346E30">
      <w:pPr>
        <w:spacing w:line="240" w:lineRule="auto"/>
        <w:jc w:val="both"/>
        <w:rPr>
          <w:i/>
          <w:color w:val="943634" w:themeColor="accent2" w:themeShade="BF"/>
          <w:sz w:val="24"/>
        </w:rPr>
      </w:pPr>
      <w:r>
        <w:rPr>
          <w:noProof/>
        </w:rPr>
        <w:lastRenderedPageBreak/>
        <w:drawing>
          <wp:anchor distT="0" distB="0" distL="114300" distR="114300" simplePos="0" relativeHeight="251665920" behindDoc="0" locked="0" layoutInCell="1" allowOverlap="1">
            <wp:simplePos x="0" y="0"/>
            <wp:positionH relativeFrom="column">
              <wp:posOffset>333375</wp:posOffset>
            </wp:positionH>
            <wp:positionV relativeFrom="paragraph">
              <wp:posOffset>-116645</wp:posOffset>
            </wp:positionV>
            <wp:extent cx="5423558" cy="3241528"/>
            <wp:effectExtent l="0" t="0" r="0" b="0"/>
            <wp:wrapNone/>
            <wp:docPr id="9" name="Picture 9" descr="C:\Users\diana\AppData\Local\Microsoft\Windows\INetCache\Content.Word\object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object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3558" cy="32415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855236" w:rsidP="00346E30">
      <w:pPr>
        <w:spacing w:line="240" w:lineRule="auto"/>
        <w:jc w:val="both"/>
        <w:rPr>
          <w:i/>
          <w:color w:val="943634" w:themeColor="accent2" w:themeShade="BF"/>
          <w:sz w:val="24"/>
        </w:rPr>
      </w:pPr>
    </w:p>
    <w:p w:rsidR="00855236" w:rsidRDefault="00F77649" w:rsidP="00346E30">
      <w:pPr>
        <w:spacing w:line="240" w:lineRule="auto"/>
        <w:jc w:val="both"/>
        <w:rPr>
          <w:i/>
          <w:color w:val="943634" w:themeColor="accent2" w:themeShade="BF"/>
          <w:sz w:val="24"/>
        </w:rPr>
      </w:pPr>
      <w:r>
        <w:rPr>
          <w:i/>
          <w:noProof/>
          <w:color w:val="943634" w:themeColor="accent2" w:themeShade="BF"/>
          <w:sz w:val="24"/>
        </w:rPr>
        <w:pict>
          <v:rect id="_x0000_s1028" style="position:absolute;left:0;text-align:left;margin-left:361.5pt;margin-top:7.1pt;width:114pt;height:40pt;z-index:251660800" strokecolor="white [3212]"/>
        </w:pict>
      </w:r>
    </w:p>
    <w:p w:rsidR="00855236" w:rsidRDefault="00855236" w:rsidP="00346E30">
      <w:pPr>
        <w:spacing w:line="240" w:lineRule="auto"/>
        <w:jc w:val="both"/>
        <w:rPr>
          <w:i/>
          <w:color w:val="943634" w:themeColor="accent2" w:themeShade="BF"/>
          <w:sz w:val="24"/>
        </w:rPr>
      </w:pPr>
    </w:p>
    <w:p w:rsidR="00855236" w:rsidRPr="00B55895" w:rsidRDefault="00855236" w:rsidP="00346E30">
      <w:pPr>
        <w:spacing w:line="240" w:lineRule="auto"/>
        <w:jc w:val="both"/>
        <w:rPr>
          <w:i/>
          <w:color w:val="943634" w:themeColor="accent2" w:themeShade="BF"/>
          <w:sz w:val="24"/>
        </w:rPr>
      </w:pPr>
    </w:p>
    <w:p w:rsidR="000F0C36" w:rsidRDefault="00AE36A6" w:rsidP="00346E30">
      <w:pPr>
        <w:spacing w:line="240" w:lineRule="auto"/>
        <w:jc w:val="both"/>
      </w:pPr>
      <w:r>
        <w:rPr>
          <w:noProof/>
        </w:rPr>
        <w:pict>
          <v:rect id="_x0000_s1033" style="position:absolute;left:0;text-align:left;margin-left:339.25pt;margin-top:3.45pt;width:119.5pt;height:34.15pt;z-index:251666944" strokecolor="white [3212]"/>
        </w:pict>
      </w:r>
    </w:p>
    <w:p w:rsidR="006F1B57" w:rsidRDefault="006F1B57" w:rsidP="00346E30">
      <w:pPr>
        <w:spacing w:line="240" w:lineRule="auto"/>
        <w:jc w:val="both"/>
      </w:pPr>
    </w:p>
    <w:p w:rsidR="006F1B57" w:rsidRDefault="006F1B57" w:rsidP="00346E30">
      <w:pPr>
        <w:spacing w:line="240" w:lineRule="auto"/>
        <w:jc w:val="both"/>
      </w:pPr>
    </w:p>
    <w:p w:rsidR="000B1723" w:rsidRDefault="000B1723" w:rsidP="00346E30">
      <w:pPr>
        <w:spacing w:line="240" w:lineRule="auto"/>
        <w:jc w:val="both"/>
      </w:pPr>
    </w:p>
    <w:p w:rsidR="00524015" w:rsidRPr="00524015" w:rsidRDefault="00524015" w:rsidP="00346E30">
      <w:pPr>
        <w:spacing w:line="240" w:lineRule="auto"/>
        <w:jc w:val="both"/>
        <w:rPr>
          <w:sz w:val="22"/>
          <w:szCs w:val="22"/>
        </w:rPr>
      </w:pPr>
      <w:r w:rsidRPr="00524015">
        <w:rPr>
          <w:noProof/>
          <w:sz w:val="22"/>
          <w:szCs w:val="22"/>
        </w:rPr>
        <w:drawing>
          <wp:anchor distT="0" distB="0" distL="114300" distR="114300" simplePos="0" relativeHeight="251654144" behindDoc="0" locked="0" layoutInCell="1" allowOverlap="1">
            <wp:simplePos x="0" y="0"/>
            <wp:positionH relativeFrom="column">
              <wp:posOffset>-113665</wp:posOffset>
            </wp:positionH>
            <wp:positionV relativeFrom="paragraph">
              <wp:posOffset>167640</wp:posOffset>
            </wp:positionV>
            <wp:extent cx="6057900" cy="2312670"/>
            <wp:effectExtent l="0" t="0" r="0" b="0"/>
            <wp:wrapNone/>
            <wp:docPr id="6" name="Picture 6" descr="C:\Users\diana\AppData\Local\Microsoft\Windows\INetCache\Content.Word\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AppData\Local\Microsoft\Windows\INetCache\Content.Word\Document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2312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4015">
        <w:rPr>
          <w:sz w:val="22"/>
          <w:szCs w:val="22"/>
        </w:rPr>
        <w:t xml:space="preserve">Deployment diagram: </w:t>
      </w: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7B4093" w:rsidP="00346E30">
      <w:pPr>
        <w:spacing w:line="240" w:lineRule="auto"/>
        <w:jc w:val="both"/>
      </w:pPr>
      <w:r>
        <w:rPr>
          <w:noProof/>
        </w:rPr>
        <w:pict>
          <v:rect id="_x0000_s1034" style="position:absolute;left:0;text-align:left;margin-left:372.9pt;margin-top:8.05pt;width:108.45pt;height:31.85pt;z-index:251667968" strokecolor="white [3212]"/>
        </w:pict>
      </w: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0B1723" w:rsidRDefault="00531D22" w:rsidP="00346E30">
      <w:pPr>
        <w:spacing w:line="240" w:lineRule="auto"/>
        <w:jc w:val="both"/>
      </w:pPr>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54610</wp:posOffset>
            </wp:positionV>
            <wp:extent cx="5041900" cy="2659380"/>
            <wp:effectExtent l="0" t="0" r="0" b="0"/>
            <wp:wrapNone/>
            <wp:docPr id="7" name="Picture 7" descr="C:\Users\diana\AppData\Local\Microsoft\Windows\INetCache\Content.Word\Documen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AppData\Local\Microsoft\Windows\INetCache\Content.Word\Document 1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1900" cy="2659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4015" w:rsidRPr="00524015" w:rsidRDefault="00524015" w:rsidP="00346E30">
      <w:pPr>
        <w:spacing w:line="240" w:lineRule="auto"/>
        <w:jc w:val="both"/>
        <w:rPr>
          <w:sz w:val="22"/>
          <w:szCs w:val="22"/>
        </w:rPr>
      </w:pPr>
      <w:r w:rsidRPr="00524015">
        <w:rPr>
          <w:sz w:val="22"/>
          <w:szCs w:val="22"/>
        </w:rPr>
        <w:t xml:space="preserve">Component diagram: </w:t>
      </w:r>
    </w:p>
    <w:p w:rsidR="000B1723" w:rsidRDefault="000B1723"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0B1723" w:rsidRDefault="000B1723" w:rsidP="00346E30">
      <w:pPr>
        <w:spacing w:line="240" w:lineRule="auto"/>
        <w:jc w:val="both"/>
      </w:pPr>
    </w:p>
    <w:p w:rsidR="006F1B57" w:rsidRDefault="006F1B57"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Default="00524015" w:rsidP="00346E30">
      <w:pPr>
        <w:spacing w:line="240" w:lineRule="auto"/>
        <w:jc w:val="both"/>
      </w:pPr>
    </w:p>
    <w:p w:rsidR="00524015" w:rsidRPr="00B55895" w:rsidRDefault="00524015" w:rsidP="00346E30">
      <w:pPr>
        <w:spacing w:line="240" w:lineRule="auto"/>
        <w:jc w:val="both"/>
      </w:pPr>
    </w:p>
    <w:p w:rsidR="000F0C36" w:rsidRPr="000B1723" w:rsidRDefault="00713AEE" w:rsidP="000B1723">
      <w:pPr>
        <w:pStyle w:val="Title"/>
        <w:numPr>
          <w:ilvl w:val="0"/>
          <w:numId w:val="3"/>
        </w:numPr>
        <w:jc w:val="both"/>
        <w:rPr>
          <w:rFonts w:ascii="Times New Roman" w:hAnsi="Times New Roman"/>
        </w:rPr>
      </w:pPr>
      <w:bookmarkStart w:id="32" w:name="_Toc254785392"/>
      <w:r w:rsidRPr="000B1723">
        <w:rPr>
          <w:rFonts w:ascii="Times New Roman" w:hAnsi="Times New Roman"/>
        </w:rPr>
        <w:t xml:space="preserve">UML </w:t>
      </w:r>
      <w:r w:rsidR="000F0C36" w:rsidRPr="000B1723">
        <w:rPr>
          <w:rFonts w:ascii="Times New Roman" w:hAnsi="Times New Roman"/>
        </w:rPr>
        <w:t>Sequence</w:t>
      </w:r>
      <w:r w:rsidRPr="000B1723">
        <w:rPr>
          <w:rFonts w:ascii="Times New Roman" w:hAnsi="Times New Roman"/>
        </w:rPr>
        <w:t xml:space="preserve"> Diagrams</w:t>
      </w:r>
      <w:bookmarkEnd w:id="32"/>
    </w:p>
    <w:p w:rsidR="0050104C" w:rsidRDefault="0050104C" w:rsidP="0050104C"/>
    <w:p w:rsidR="00531D22" w:rsidRDefault="00531D22" w:rsidP="0050104C">
      <w:pPr>
        <w:ind w:left="360"/>
        <w:rPr>
          <w:sz w:val="22"/>
          <w:szCs w:val="22"/>
        </w:rPr>
      </w:pPr>
    </w:p>
    <w:p w:rsidR="0050104C" w:rsidRPr="0050104C" w:rsidRDefault="0050104C" w:rsidP="0050104C">
      <w:pPr>
        <w:ind w:left="360"/>
        <w:rPr>
          <w:sz w:val="22"/>
          <w:szCs w:val="22"/>
        </w:rPr>
      </w:pPr>
      <w:r w:rsidRPr="0050104C">
        <w:rPr>
          <w:sz w:val="22"/>
          <w:szCs w:val="22"/>
        </w:rPr>
        <w:t>Sequence diagram for log in scenario:</w:t>
      </w:r>
    </w:p>
    <w:p w:rsidR="0050104C" w:rsidRDefault="0050104C" w:rsidP="0050104C"/>
    <w:p w:rsidR="0050104C" w:rsidRDefault="00531D22" w:rsidP="0050104C">
      <w:r>
        <w:rPr>
          <w:noProof/>
        </w:rPr>
        <w:drawing>
          <wp:anchor distT="0" distB="0" distL="114300" distR="114300" simplePos="0" relativeHeight="251649024" behindDoc="1" locked="0" layoutInCell="1" allowOverlap="1">
            <wp:simplePos x="0" y="0"/>
            <wp:positionH relativeFrom="column">
              <wp:posOffset>403860</wp:posOffset>
            </wp:positionH>
            <wp:positionV relativeFrom="paragraph">
              <wp:posOffset>8890</wp:posOffset>
            </wp:positionV>
            <wp:extent cx="5128260" cy="3492500"/>
            <wp:effectExtent l="0" t="0" r="0" b="0"/>
            <wp:wrapNone/>
            <wp:docPr id="3" name="Picture 3" descr="C:\Users\diana\AppData\Local\Microsoft\Windows\INetCache\Content.Word\rh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AppData\Local\Microsoft\Windows\INetCache\Content.Word\rh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8260" cy="349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104C" w:rsidRDefault="0050104C" w:rsidP="0050104C"/>
    <w:p w:rsidR="0050104C" w:rsidRDefault="0050104C" w:rsidP="0050104C"/>
    <w:p w:rsidR="0050104C" w:rsidRDefault="0050104C" w:rsidP="0050104C"/>
    <w:p w:rsidR="0050104C" w:rsidRPr="0050104C" w:rsidRDefault="0050104C" w:rsidP="0050104C"/>
    <w:p w:rsidR="00346E30" w:rsidRDefault="00346E30" w:rsidP="00346E30">
      <w:pPr>
        <w:pStyle w:val="Title"/>
        <w:jc w:val="both"/>
        <w:rPr>
          <w:rFonts w:ascii="Times New Roman" w:hAnsi="Times New Roman"/>
        </w:rPr>
      </w:pPr>
    </w:p>
    <w:p w:rsidR="0050104C" w:rsidRDefault="0050104C" w:rsidP="0050104C"/>
    <w:p w:rsidR="0050104C" w:rsidRDefault="0050104C" w:rsidP="0050104C"/>
    <w:p w:rsidR="0050104C" w:rsidRDefault="0050104C" w:rsidP="0050104C"/>
    <w:p w:rsidR="0050104C" w:rsidRDefault="0050104C" w:rsidP="0050104C"/>
    <w:p w:rsidR="0050104C" w:rsidRDefault="0050104C" w:rsidP="0050104C"/>
    <w:p w:rsidR="0050104C" w:rsidRDefault="0050104C" w:rsidP="0050104C"/>
    <w:p w:rsidR="009340BA" w:rsidRDefault="009340BA" w:rsidP="00524015">
      <w:bookmarkStart w:id="33" w:name="_Toc254785393"/>
    </w:p>
    <w:p w:rsidR="00531D22" w:rsidRDefault="00531D22" w:rsidP="0050104C">
      <w:pPr>
        <w:pStyle w:val="Title"/>
        <w:tabs>
          <w:tab w:val="left" w:pos="3372"/>
        </w:tabs>
        <w:jc w:val="both"/>
        <w:rPr>
          <w:rFonts w:ascii="Times New Roman" w:hAnsi="Times New Roman"/>
        </w:rPr>
      </w:pPr>
    </w:p>
    <w:p w:rsidR="00531D22" w:rsidRDefault="00531D22" w:rsidP="0050104C">
      <w:pPr>
        <w:pStyle w:val="Title"/>
        <w:tabs>
          <w:tab w:val="left" w:pos="3372"/>
        </w:tabs>
        <w:jc w:val="both"/>
        <w:rPr>
          <w:rFonts w:ascii="Times New Roman" w:hAnsi="Times New Roman"/>
        </w:rPr>
      </w:pPr>
    </w:p>
    <w:p w:rsidR="00531D22" w:rsidRDefault="00531D22" w:rsidP="0050104C">
      <w:pPr>
        <w:pStyle w:val="Title"/>
        <w:tabs>
          <w:tab w:val="left" w:pos="3372"/>
        </w:tabs>
        <w:jc w:val="both"/>
        <w:rPr>
          <w:rFonts w:ascii="Times New Roman" w:hAnsi="Times New Roman"/>
        </w:rPr>
      </w:pPr>
      <w:r>
        <w:rPr>
          <w:noProof/>
        </w:rPr>
        <w:pict>
          <v:rect id="_x0000_s1027" style="position:absolute;left:0;text-align:left;margin-left:42.4pt;margin-top:4.35pt;width:385.2pt;height:71.65pt;z-index:-251656704" strokecolor="white [3212]"/>
        </w:pict>
      </w:r>
    </w:p>
    <w:p w:rsidR="00531D22" w:rsidRDefault="00531D22" w:rsidP="0050104C">
      <w:pPr>
        <w:pStyle w:val="Title"/>
        <w:tabs>
          <w:tab w:val="left" w:pos="3372"/>
        </w:tabs>
        <w:jc w:val="both"/>
        <w:rPr>
          <w:rFonts w:ascii="Times New Roman" w:hAnsi="Times New Roman"/>
        </w:rPr>
      </w:pPr>
    </w:p>
    <w:p w:rsidR="00713AEE" w:rsidRPr="00B55895" w:rsidRDefault="00346E30" w:rsidP="0050104C">
      <w:pPr>
        <w:pStyle w:val="Title"/>
        <w:tabs>
          <w:tab w:val="left" w:pos="3372"/>
        </w:tabs>
        <w:jc w:val="both"/>
        <w:rPr>
          <w:rFonts w:ascii="Times New Roman" w:hAnsi="Times New Roman"/>
        </w:rPr>
      </w:pPr>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33"/>
      <w:r w:rsidR="0050104C">
        <w:rPr>
          <w:rFonts w:ascii="Times New Roman" w:hAnsi="Times New Roman"/>
        </w:rPr>
        <w:tab/>
      </w:r>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534698" w:rsidRDefault="00534698" w:rsidP="00534698">
      <w:pPr>
        <w:spacing w:line="240" w:lineRule="auto"/>
        <w:ind w:firstLine="720"/>
        <w:jc w:val="both"/>
        <w:rPr>
          <w:sz w:val="22"/>
          <w:szCs w:val="22"/>
        </w:rPr>
      </w:pPr>
    </w:p>
    <w:p w:rsidR="00534698" w:rsidRDefault="00534698" w:rsidP="00534698">
      <w:pPr>
        <w:spacing w:line="240" w:lineRule="auto"/>
        <w:ind w:firstLine="720"/>
        <w:jc w:val="both"/>
        <w:rPr>
          <w:sz w:val="22"/>
          <w:szCs w:val="22"/>
        </w:rPr>
      </w:pPr>
      <w:r w:rsidRPr="00534698">
        <w:rPr>
          <w:sz w:val="22"/>
          <w:szCs w:val="22"/>
        </w:rPr>
        <w:t xml:space="preserve">Singleton pattern involves a single class which is responsible to create an object while making sure that only single object gets created. I used this pattern in the creation of the connection to the database, to ensure the fact that a single connection is established and to maintain it. </w:t>
      </w:r>
    </w:p>
    <w:p w:rsidR="00531D22" w:rsidRPr="00534698" w:rsidRDefault="00531D22" w:rsidP="00534698">
      <w:pPr>
        <w:spacing w:line="240" w:lineRule="auto"/>
        <w:ind w:firstLine="720"/>
        <w:jc w:val="both"/>
        <w:rPr>
          <w:sz w:val="22"/>
          <w:szCs w:val="22"/>
        </w:rPr>
      </w:pPr>
      <w:r w:rsidRPr="00531D22">
        <w:rPr>
          <w:sz w:val="22"/>
          <w:szCs w:val="22"/>
        </w:rPr>
        <w:t xml:space="preserve">Abstract Factory design pattern is one of the Creational pattern. Abstract factory pattern implementation provides us a framework that allows us to create objects that follow a general pattern. </w:t>
      </w:r>
      <w:proofErr w:type="gramStart"/>
      <w:r w:rsidRPr="00531D22">
        <w:rPr>
          <w:sz w:val="22"/>
          <w:szCs w:val="22"/>
        </w:rPr>
        <w:t>So</w:t>
      </w:r>
      <w:proofErr w:type="gramEnd"/>
      <w:r w:rsidRPr="00531D22">
        <w:rPr>
          <w:sz w:val="22"/>
          <w:szCs w:val="22"/>
        </w:rPr>
        <w:t xml:space="preserve"> at runtime, abstract factory is coupled with any desired concrete factory which can create objects of desired type.</w:t>
      </w:r>
    </w:p>
    <w:p w:rsidR="00B55895" w:rsidRDefault="00B55895" w:rsidP="00346E30">
      <w:pPr>
        <w:spacing w:line="240" w:lineRule="auto"/>
        <w:jc w:val="both"/>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B55895" w:rsidRDefault="00346E30" w:rsidP="00346E30">
      <w:pPr>
        <w:spacing w:line="240" w:lineRule="auto"/>
        <w:jc w:val="both"/>
        <w:rPr>
          <w:b/>
          <w:sz w:val="28"/>
        </w:rPr>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531D22" w:rsidRDefault="00531D22" w:rsidP="00346E30">
      <w:pPr>
        <w:spacing w:line="240" w:lineRule="auto"/>
        <w:jc w:val="both"/>
        <w:rPr>
          <w:b/>
          <w:sz w:val="28"/>
        </w:rPr>
      </w:pPr>
    </w:p>
    <w:p w:rsidR="00531D22" w:rsidRDefault="00531D22" w:rsidP="00346E30">
      <w:pPr>
        <w:spacing w:line="240" w:lineRule="auto"/>
        <w:jc w:val="both"/>
        <w:rPr>
          <w:b/>
          <w:sz w:val="28"/>
        </w:rPr>
      </w:pPr>
      <w:r>
        <w:rPr>
          <w:noProof/>
        </w:rPr>
        <w:drawing>
          <wp:anchor distT="0" distB="0" distL="114300" distR="114300" simplePos="0" relativeHeight="251659264" behindDoc="0" locked="0" layoutInCell="1" allowOverlap="1">
            <wp:simplePos x="0" y="0"/>
            <wp:positionH relativeFrom="column">
              <wp:posOffset>-209159</wp:posOffset>
            </wp:positionH>
            <wp:positionV relativeFrom="paragraph">
              <wp:posOffset>129247</wp:posOffset>
            </wp:positionV>
            <wp:extent cx="6637020" cy="6712585"/>
            <wp:effectExtent l="0" t="0" r="0" b="0"/>
            <wp:wrapNone/>
            <wp:docPr id="5" name="Picture 5" descr="C:\Users\diana\AppData\Local\Microsoft\Windows\INetCache\Content.Word\class sat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AppData\Local\Microsoft\Windows\INetCache\Content.Word\class sata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7020" cy="6712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Default="00531D22" w:rsidP="00346E30">
      <w:pPr>
        <w:spacing w:line="240" w:lineRule="auto"/>
        <w:jc w:val="both"/>
        <w:rPr>
          <w:b/>
          <w:sz w:val="28"/>
        </w:rPr>
      </w:pPr>
    </w:p>
    <w:p w:rsidR="00531D22" w:rsidRPr="00B55895" w:rsidRDefault="00531D22" w:rsidP="00346E30">
      <w:pPr>
        <w:spacing w:line="240" w:lineRule="auto"/>
        <w:jc w:val="both"/>
      </w:pPr>
    </w:p>
    <w:p w:rsidR="000F0C36" w:rsidRDefault="000F0C36" w:rsidP="00346E30">
      <w:pPr>
        <w:spacing w:line="240" w:lineRule="auto"/>
        <w:jc w:val="both"/>
        <w:rPr>
          <w:i/>
          <w:color w:val="943634" w:themeColor="accent2" w:themeShade="BF"/>
          <w:sz w:val="24"/>
        </w:rPr>
      </w:pPr>
      <w:bookmarkStart w:id="34" w:name="_GoBack"/>
      <w:bookmarkEnd w:id="34"/>
    </w:p>
    <w:p w:rsidR="009340BA" w:rsidRPr="00B55895" w:rsidRDefault="009340BA" w:rsidP="00346E30">
      <w:pPr>
        <w:spacing w:line="240" w:lineRule="auto"/>
        <w:jc w:val="both"/>
      </w:pPr>
    </w:p>
    <w:p w:rsidR="009340BA" w:rsidRDefault="009340BA" w:rsidP="00346E30">
      <w:pPr>
        <w:pStyle w:val="Title"/>
        <w:jc w:val="both"/>
        <w:rPr>
          <w:rFonts w:ascii="Times New Roman" w:hAnsi="Times New Roman"/>
        </w:rPr>
      </w:pPr>
      <w:bookmarkStart w:id="35" w:name="_Toc254785394"/>
    </w:p>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9340BA" w:rsidRDefault="009340BA" w:rsidP="009340BA"/>
    <w:p w:rsidR="00713AEE" w:rsidRPr="00B55895" w:rsidRDefault="00346E30" w:rsidP="00346E30">
      <w:pPr>
        <w:pStyle w:val="Title"/>
        <w:jc w:val="both"/>
        <w:rPr>
          <w:rFonts w:ascii="Times New Roman" w:hAnsi="Times New Roman"/>
        </w:rPr>
      </w:pPr>
      <w:r>
        <w:rPr>
          <w:rFonts w:ascii="Times New Roman" w:hAnsi="Times New Roman"/>
        </w:rPr>
        <w:lastRenderedPageBreak/>
        <w:t>6</w:t>
      </w:r>
      <w:r w:rsidR="00713AEE" w:rsidRPr="00B55895">
        <w:rPr>
          <w:rFonts w:ascii="Times New Roman" w:hAnsi="Times New Roman"/>
        </w:rPr>
        <w:t>. Data Model</w:t>
      </w:r>
      <w:bookmarkEnd w:id="35"/>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1D22" w:rsidP="00346E30">
      <w:pPr>
        <w:spacing w:line="240" w:lineRule="auto"/>
        <w:jc w:val="both"/>
        <w:rPr>
          <w:color w:val="000000" w:themeColor="text1"/>
          <w:sz w:val="22"/>
          <w:szCs w:val="22"/>
        </w:rPr>
      </w:pPr>
      <w:r>
        <w:rPr>
          <w:noProof/>
        </w:rPr>
        <w:drawing>
          <wp:anchor distT="0" distB="0" distL="114300" distR="114300" simplePos="0" relativeHeight="251665408" behindDoc="0" locked="0" layoutInCell="1" allowOverlap="1" wp14:anchorId="600B6785">
            <wp:simplePos x="0" y="0"/>
            <wp:positionH relativeFrom="column">
              <wp:posOffset>310368</wp:posOffset>
            </wp:positionH>
            <wp:positionV relativeFrom="paragraph">
              <wp:posOffset>7620</wp:posOffset>
            </wp:positionV>
            <wp:extent cx="5322277" cy="270719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322277" cy="2707197"/>
                    </a:xfrm>
                    <a:prstGeom prst="rect">
                      <a:avLst/>
                    </a:prstGeom>
                  </pic:spPr>
                </pic:pic>
              </a:graphicData>
            </a:graphic>
            <wp14:sizeRelH relativeFrom="page">
              <wp14:pctWidth>0</wp14:pctWidth>
            </wp14:sizeRelH>
            <wp14:sizeRelV relativeFrom="page">
              <wp14:pctHeight>0</wp14:pctHeight>
            </wp14:sizeRelV>
          </wp:anchor>
        </w:drawing>
      </w: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Default="00534698" w:rsidP="00346E30">
      <w:pPr>
        <w:spacing w:line="240" w:lineRule="auto"/>
        <w:jc w:val="both"/>
        <w:rPr>
          <w:color w:val="000000" w:themeColor="text1"/>
          <w:sz w:val="22"/>
          <w:szCs w:val="22"/>
        </w:rPr>
      </w:pPr>
    </w:p>
    <w:p w:rsidR="00534698" w:rsidRPr="00EF0BD7" w:rsidRDefault="00534698" w:rsidP="00346E30">
      <w:pPr>
        <w:spacing w:line="240" w:lineRule="auto"/>
        <w:jc w:val="both"/>
        <w:rPr>
          <w:color w:val="000000" w:themeColor="text1"/>
          <w:sz w:val="22"/>
          <w:szCs w:val="22"/>
        </w:rPr>
      </w:pPr>
    </w:p>
    <w:p w:rsidR="00533737" w:rsidRPr="00C676B9" w:rsidRDefault="00533737" w:rsidP="00346E30">
      <w:pPr>
        <w:spacing w:line="240" w:lineRule="auto"/>
        <w:jc w:val="both"/>
        <w:rPr>
          <w:color w:val="000000" w:themeColor="text1"/>
          <w:sz w:val="22"/>
          <w:szCs w:val="22"/>
        </w:rPr>
      </w:pPr>
    </w:p>
    <w:p w:rsidR="000F0C36" w:rsidRPr="00B55895" w:rsidRDefault="000F0C36" w:rsidP="00346E30">
      <w:pPr>
        <w:spacing w:line="240" w:lineRule="auto"/>
        <w:jc w:val="both"/>
        <w:rPr>
          <w:i/>
          <w:color w:val="943634" w:themeColor="accent2" w:themeShade="BF"/>
        </w:rPr>
      </w:pPr>
    </w:p>
    <w:p w:rsidR="00524015" w:rsidRDefault="00524015" w:rsidP="00346E30">
      <w:pPr>
        <w:pStyle w:val="Title"/>
        <w:jc w:val="both"/>
        <w:rPr>
          <w:rFonts w:ascii="Times New Roman" w:hAnsi="Times New Roman"/>
        </w:rPr>
      </w:pPr>
      <w:bookmarkStart w:id="36" w:name="_Toc254785395"/>
    </w:p>
    <w:p w:rsidR="00524015" w:rsidRDefault="00524015" w:rsidP="00346E30">
      <w:pPr>
        <w:pStyle w:val="Title"/>
        <w:jc w:val="both"/>
        <w:rPr>
          <w:rFonts w:ascii="Times New Roman" w:hAnsi="Times New Roman"/>
        </w:rPr>
      </w:pPr>
    </w:p>
    <w:p w:rsidR="009C6BCC" w:rsidRDefault="009C6BCC" w:rsidP="00346E30">
      <w:pPr>
        <w:pStyle w:val="Title"/>
        <w:jc w:val="both"/>
        <w:rPr>
          <w:rFonts w:ascii="Times New Roman" w:hAnsi="Times New Roman"/>
        </w:rPr>
      </w:pPr>
    </w:p>
    <w:p w:rsidR="000F0C36" w:rsidRPr="00B55895" w:rsidRDefault="00346E30" w:rsidP="00346E30">
      <w:pPr>
        <w:pStyle w:val="Title"/>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6"/>
    </w:p>
    <w:p w:rsidR="00807C0B" w:rsidRDefault="00807C0B" w:rsidP="00346E30">
      <w:pPr>
        <w:spacing w:line="240" w:lineRule="auto"/>
        <w:jc w:val="both"/>
        <w:rPr>
          <w:i/>
          <w:color w:val="943634" w:themeColor="accent2" w:themeShade="BF"/>
          <w:sz w:val="24"/>
        </w:rPr>
      </w:pPr>
    </w:p>
    <w:p w:rsidR="00023003" w:rsidRDefault="00F73199" w:rsidP="00346E30">
      <w:pPr>
        <w:spacing w:line="240" w:lineRule="auto"/>
        <w:jc w:val="both"/>
        <w:rPr>
          <w:color w:val="000000" w:themeColor="text1"/>
          <w:sz w:val="22"/>
          <w:szCs w:val="22"/>
        </w:rPr>
      </w:pPr>
      <w:r>
        <w:rPr>
          <w:i/>
          <w:color w:val="943634" w:themeColor="accent2" w:themeShade="BF"/>
          <w:sz w:val="24"/>
        </w:rPr>
        <w:tab/>
      </w:r>
      <w:r w:rsidR="00023003" w:rsidRPr="00023003">
        <w:rPr>
          <w:bCs/>
          <w:color w:val="000000" w:themeColor="text1"/>
          <w:sz w:val="22"/>
          <w:szCs w:val="22"/>
        </w:rPr>
        <w:t>U</w:t>
      </w:r>
      <w:r w:rsidRPr="00023003">
        <w:rPr>
          <w:bCs/>
          <w:color w:val="000000" w:themeColor="text1"/>
          <w:sz w:val="22"/>
          <w:szCs w:val="22"/>
        </w:rPr>
        <w:t>nit testing</w:t>
      </w:r>
      <w:r w:rsidRPr="00023003">
        <w:rPr>
          <w:color w:val="000000" w:themeColor="text1"/>
          <w:sz w:val="22"/>
          <w:szCs w:val="22"/>
        </w:rPr>
        <w:t> is a </w:t>
      </w:r>
      <w:hyperlink r:id="rId20" w:tooltip="Software testing" w:history="1">
        <w:r w:rsidRPr="00023003">
          <w:rPr>
            <w:rStyle w:val="Hyperlink"/>
            <w:color w:val="000000" w:themeColor="text1"/>
            <w:sz w:val="22"/>
            <w:szCs w:val="22"/>
            <w:u w:val="none"/>
          </w:rPr>
          <w:t>software testing</w:t>
        </w:r>
      </w:hyperlink>
      <w:r w:rsidRPr="00023003">
        <w:rPr>
          <w:color w:val="000000" w:themeColor="text1"/>
          <w:sz w:val="22"/>
          <w:szCs w:val="22"/>
        </w:rPr>
        <w:t> method by which individual units of </w:t>
      </w:r>
      <w:hyperlink r:id="rId21" w:tooltip="Source code" w:history="1">
        <w:r w:rsidRPr="00023003">
          <w:rPr>
            <w:rStyle w:val="Hyperlink"/>
            <w:color w:val="000000" w:themeColor="text1"/>
            <w:sz w:val="22"/>
            <w:szCs w:val="22"/>
            <w:u w:val="none"/>
          </w:rPr>
          <w:t>source code</w:t>
        </w:r>
      </w:hyperlink>
      <w:r w:rsidRPr="00023003">
        <w:rPr>
          <w:color w:val="000000" w:themeColor="text1"/>
          <w:sz w:val="22"/>
          <w:szCs w:val="22"/>
        </w:rPr>
        <w:t>, sets of one or more computer program modules together with associated control data, usage procedures, and operating procedures, are tested to determine whether they are fit for use.</w:t>
      </w:r>
      <w:r w:rsidR="00023003">
        <w:rPr>
          <w:color w:val="000000" w:themeColor="text1"/>
          <w:sz w:val="22"/>
          <w:szCs w:val="22"/>
        </w:rPr>
        <w:t xml:space="preserve"> </w:t>
      </w:r>
    </w:p>
    <w:p w:rsidR="00F73199" w:rsidRDefault="00023003" w:rsidP="00023003">
      <w:pPr>
        <w:spacing w:line="240" w:lineRule="auto"/>
        <w:ind w:firstLine="720"/>
        <w:jc w:val="both"/>
        <w:rPr>
          <w:color w:val="000000" w:themeColor="text1"/>
          <w:sz w:val="22"/>
          <w:szCs w:val="22"/>
        </w:rPr>
      </w:pPr>
      <w:r w:rsidRPr="00023003">
        <w:rPr>
          <w:color w:val="000000" w:themeColor="text1"/>
          <w:sz w:val="22"/>
          <w:szCs w:val="22"/>
        </w:rPr>
        <w:t>Each </w:t>
      </w:r>
      <w:hyperlink r:id="rId22" w:tooltip="Test case" w:history="1">
        <w:r w:rsidRPr="00023003">
          <w:rPr>
            <w:rStyle w:val="Hyperlink"/>
            <w:color w:val="000000" w:themeColor="text1"/>
            <w:sz w:val="22"/>
            <w:szCs w:val="22"/>
            <w:u w:val="none"/>
          </w:rPr>
          <w:t>test case</w:t>
        </w:r>
      </w:hyperlink>
      <w:r w:rsidRPr="00023003">
        <w:rPr>
          <w:color w:val="000000" w:themeColor="text1"/>
          <w:sz w:val="22"/>
          <w:szCs w:val="22"/>
        </w:rPr>
        <w:t> is independent from the others. Substitutes such as </w:t>
      </w:r>
      <w:hyperlink r:id="rId23" w:tooltip="Method stub" w:history="1">
        <w:r w:rsidRPr="00023003">
          <w:rPr>
            <w:rStyle w:val="Hyperlink"/>
            <w:color w:val="000000" w:themeColor="text1"/>
            <w:sz w:val="22"/>
            <w:szCs w:val="22"/>
            <w:u w:val="none"/>
          </w:rPr>
          <w:t>method stubs</w:t>
        </w:r>
      </w:hyperlink>
      <w:r w:rsidRPr="00023003">
        <w:rPr>
          <w:color w:val="000000" w:themeColor="text1"/>
          <w:sz w:val="22"/>
          <w:szCs w:val="22"/>
        </w:rPr>
        <w:t>, </w:t>
      </w:r>
      <w:hyperlink r:id="rId24" w:tooltip="Mock object" w:history="1">
        <w:r w:rsidRPr="00023003">
          <w:rPr>
            <w:rStyle w:val="Hyperlink"/>
            <w:color w:val="000000" w:themeColor="text1"/>
            <w:sz w:val="22"/>
            <w:szCs w:val="22"/>
            <w:u w:val="none"/>
          </w:rPr>
          <w:t>mock objects</w:t>
        </w:r>
      </w:hyperlink>
      <w:r w:rsidRPr="00023003">
        <w:rPr>
          <w:color w:val="000000" w:themeColor="text1"/>
          <w:sz w:val="22"/>
          <w:szCs w:val="22"/>
        </w:rPr>
        <w:t>, </w:t>
      </w:r>
      <w:hyperlink r:id="rId25" w:anchor="Mocks.2C_fakes.2C_and_stubs" w:tooltip="Mock object" w:history="1">
        <w:r w:rsidRPr="00023003">
          <w:rPr>
            <w:rStyle w:val="Hyperlink"/>
            <w:color w:val="000000" w:themeColor="text1"/>
            <w:sz w:val="22"/>
            <w:szCs w:val="22"/>
            <w:u w:val="none"/>
          </w:rPr>
          <w:t>fakes</w:t>
        </w:r>
      </w:hyperlink>
      <w:r w:rsidRPr="00023003">
        <w:rPr>
          <w:color w:val="000000" w:themeColor="text1"/>
          <w:sz w:val="22"/>
          <w:szCs w:val="22"/>
        </w:rPr>
        <w:t>, and </w:t>
      </w:r>
      <w:hyperlink r:id="rId26" w:tooltip="Test harness" w:history="1">
        <w:r w:rsidRPr="00023003">
          <w:rPr>
            <w:rStyle w:val="Hyperlink"/>
            <w:color w:val="000000" w:themeColor="text1"/>
            <w:sz w:val="22"/>
            <w:szCs w:val="22"/>
            <w:u w:val="none"/>
          </w:rPr>
          <w:t>test harnesses</w:t>
        </w:r>
      </w:hyperlink>
      <w:r w:rsidRPr="00023003">
        <w:rPr>
          <w:color w:val="000000" w:themeColor="text1"/>
          <w:sz w:val="22"/>
          <w:szCs w:val="22"/>
        </w:rPr>
        <w:t> can be used to assist testing a module in isolation. Unit tests are typically written and run by </w:t>
      </w:r>
      <w:hyperlink r:id="rId27" w:tooltip="Software developer" w:history="1">
        <w:r w:rsidRPr="00023003">
          <w:rPr>
            <w:rStyle w:val="Hyperlink"/>
            <w:color w:val="000000" w:themeColor="text1"/>
            <w:sz w:val="22"/>
            <w:szCs w:val="22"/>
            <w:u w:val="none"/>
          </w:rPr>
          <w:t>software developers</w:t>
        </w:r>
      </w:hyperlink>
      <w:r w:rsidRPr="00023003">
        <w:rPr>
          <w:color w:val="000000" w:themeColor="text1"/>
          <w:sz w:val="22"/>
          <w:szCs w:val="22"/>
        </w:rPr>
        <w:t> to ensure that code meets its design and behaves as intended.</w:t>
      </w:r>
    </w:p>
    <w:p w:rsidR="004C2DFA" w:rsidRDefault="006377C6" w:rsidP="00023003">
      <w:pPr>
        <w:spacing w:line="240" w:lineRule="auto"/>
        <w:ind w:firstLine="720"/>
        <w:jc w:val="both"/>
        <w:rPr>
          <w:color w:val="000000" w:themeColor="text1"/>
          <w:sz w:val="22"/>
          <w:szCs w:val="22"/>
        </w:rPr>
      </w:pPr>
      <w:r>
        <w:rPr>
          <w:color w:val="000000" w:themeColor="text1"/>
          <w:sz w:val="22"/>
          <w:szCs w:val="22"/>
        </w:rPr>
        <w:t xml:space="preserve">To ensure that </w:t>
      </w:r>
      <w:r w:rsidR="007022CB">
        <w:rPr>
          <w:color w:val="000000" w:themeColor="text1"/>
          <w:sz w:val="22"/>
          <w:szCs w:val="22"/>
        </w:rPr>
        <w:t xml:space="preserve">a player is not enrolled to a tournament multiple times, there is implemented a validation test that handles the situation by displaying an error message. A Junit test was made to verify this vital functionality. A similar case is for wanting to add an already existing user to the database, in which case another error message would pop up to inform you that the player is registered. The tests made for the </w:t>
      </w:r>
      <w:proofErr w:type="spellStart"/>
      <w:r w:rsidR="007022CB">
        <w:rPr>
          <w:color w:val="000000" w:themeColor="text1"/>
          <w:sz w:val="22"/>
          <w:szCs w:val="22"/>
        </w:rPr>
        <w:t>the</w:t>
      </w:r>
      <w:proofErr w:type="spellEnd"/>
      <w:r w:rsidR="007022CB">
        <w:rPr>
          <w:color w:val="000000" w:themeColor="text1"/>
          <w:sz w:val="22"/>
          <w:szCs w:val="22"/>
        </w:rPr>
        <w:t xml:space="preserve"> </w:t>
      </w:r>
      <w:proofErr w:type="spellStart"/>
      <w:r w:rsidR="007022CB">
        <w:rPr>
          <w:color w:val="000000" w:themeColor="text1"/>
          <w:sz w:val="22"/>
          <w:szCs w:val="22"/>
        </w:rPr>
        <w:t>UserBLL</w:t>
      </w:r>
      <w:proofErr w:type="spellEnd"/>
      <w:r w:rsidR="007022CB">
        <w:rPr>
          <w:color w:val="000000" w:themeColor="text1"/>
          <w:sz w:val="22"/>
          <w:szCs w:val="22"/>
        </w:rPr>
        <w:t xml:space="preserve"> class</w:t>
      </w:r>
      <w:r w:rsidR="00534DDB">
        <w:rPr>
          <w:color w:val="000000" w:themeColor="text1"/>
          <w:sz w:val="22"/>
          <w:szCs w:val="22"/>
        </w:rPr>
        <w:t xml:space="preserve"> </w:t>
      </w:r>
      <w:r w:rsidR="007022CB">
        <w:rPr>
          <w:color w:val="000000" w:themeColor="text1"/>
          <w:sz w:val="22"/>
          <w:szCs w:val="22"/>
        </w:rPr>
        <w:t xml:space="preserve">check </w:t>
      </w:r>
      <w:r w:rsidR="00534DDB">
        <w:rPr>
          <w:color w:val="000000" w:themeColor="text1"/>
          <w:sz w:val="22"/>
          <w:szCs w:val="22"/>
        </w:rPr>
        <w:t>if the me</w:t>
      </w:r>
      <w:r w:rsidR="00D31BB0">
        <w:rPr>
          <w:color w:val="000000" w:themeColor="text1"/>
          <w:sz w:val="22"/>
          <w:szCs w:val="22"/>
        </w:rPr>
        <w:t>thods are functioning properly.</w:t>
      </w:r>
    </w:p>
    <w:p w:rsidR="00193A88" w:rsidRDefault="00193A88" w:rsidP="00023003">
      <w:pPr>
        <w:spacing w:line="240" w:lineRule="auto"/>
        <w:ind w:firstLine="720"/>
        <w:jc w:val="both"/>
        <w:rPr>
          <w:color w:val="000000" w:themeColor="text1"/>
          <w:sz w:val="22"/>
          <w:szCs w:val="22"/>
        </w:rPr>
      </w:pPr>
      <w:r>
        <w:rPr>
          <w:color w:val="000000" w:themeColor="text1"/>
          <w:sz w:val="22"/>
          <w:szCs w:val="22"/>
        </w:rPr>
        <w:t xml:space="preserve">In addition to the first assignment, as the account mechanism was introduced, a test for checking </w:t>
      </w:r>
      <w:r w:rsidR="009C6BCC">
        <w:rPr>
          <w:color w:val="000000" w:themeColor="text1"/>
          <w:sz w:val="22"/>
          <w:szCs w:val="22"/>
        </w:rPr>
        <w:t>if the balance is retrieved correctly was implemented also.</w:t>
      </w:r>
    </w:p>
    <w:p w:rsidR="00193A88" w:rsidRPr="00023003" w:rsidRDefault="00193A88" w:rsidP="00023003">
      <w:pPr>
        <w:spacing w:line="240" w:lineRule="auto"/>
        <w:ind w:firstLine="720"/>
        <w:jc w:val="both"/>
        <w:rPr>
          <w:color w:val="000000" w:themeColor="text1"/>
          <w:sz w:val="22"/>
          <w:szCs w:val="22"/>
        </w:rPr>
      </w:pPr>
    </w:p>
    <w:p w:rsidR="009C6BCC" w:rsidRDefault="009C6BCC" w:rsidP="00346E30">
      <w:pPr>
        <w:spacing w:line="240" w:lineRule="auto"/>
        <w:jc w:val="both"/>
        <w:rPr>
          <w:i/>
          <w:color w:val="943634" w:themeColor="accent2" w:themeShade="BF"/>
          <w:sz w:val="24"/>
        </w:rPr>
      </w:pPr>
    </w:p>
    <w:p w:rsidR="009C6BCC" w:rsidRDefault="009C6BCC" w:rsidP="00346E30">
      <w:pPr>
        <w:spacing w:line="240" w:lineRule="auto"/>
        <w:jc w:val="both"/>
        <w:rPr>
          <w:i/>
          <w:color w:val="943634" w:themeColor="accent2" w:themeShade="BF"/>
          <w:sz w:val="24"/>
        </w:rPr>
      </w:pPr>
    </w:p>
    <w:p w:rsidR="009C6BCC" w:rsidRDefault="009C6BCC" w:rsidP="00346E30">
      <w:pPr>
        <w:spacing w:line="240" w:lineRule="auto"/>
        <w:jc w:val="both"/>
        <w:rPr>
          <w:i/>
          <w:color w:val="943634" w:themeColor="accent2" w:themeShade="BF"/>
          <w:sz w:val="24"/>
        </w:rPr>
      </w:pPr>
    </w:p>
    <w:p w:rsidR="009C6BCC" w:rsidRDefault="009C6BCC" w:rsidP="00346E30">
      <w:pPr>
        <w:spacing w:line="240" w:lineRule="auto"/>
        <w:jc w:val="both"/>
        <w:rPr>
          <w:i/>
          <w:color w:val="943634" w:themeColor="accent2" w:themeShade="BF"/>
          <w:sz w:val="24"/>
        </w:rPr>
      </w:pPr>
    </w:p>
    <w:p w:rsidR="009C6BCC" w:rsidRDefault="009C6BCC" w:rsidP="00346E30">
      <w:pPr>
        <w:spacing w:line="240" w:lineRule="auto"/>
        <w:jc w:val="both"/>
        <w:rPr>
          <w:i/>
          <w:color w:val="943634" w:themeColor="accent2" w:themeShade="BF"/>
          <w:sz w:val="24"/>
        </w:rPr>
      </w:pPr>
    </w:p>
    <w:p w:rsidR="009C6BCC" w:rsidRDefault="009C6BCC" w:rsidP="00346E30">
      <w:pPr>
        <w:spacing w:line="240" w:lineRule="auto"/>
        <w:jc w:val="both"/>
        <w:rPr>
          <w:i/>
          <w:color w:val="943634" w:themeColor="accent2" w:themeShade="BF"/>
          <w:sz w:val="24"/>
        </w:rPr>
      </w:pPr>
    </w:p>
    <w:p w:rsidR="00F73199" w:rsidRPr="00B55895" w:rsidRDefault="00F73199" w:rsidP="00346E30">
      <w:pPr>
        <w:spacing w:line="240" w:lineRule="auto"/>
        <w:jc w:val="both"/>
        <w:rPr>
          <w:i/>
          <w:color w:val="943634" w:themeColor="accent2" w:themeShade="BF"/>
        </w:rPr>
      </w:pPr>
      <w:r>
        <w:rPr>
          <w:i/>
          <w:color w:val="943634" w:themeColor="accent2" w:themeShade="BF"/>
          <w:sz w:val="24"/>
        </w:rPr>
        <w:lastRenderedPageBreak/>
        <w:tab/>
      </w:r>
    </w:p>
    <w:p w:rsidR="009A036F" w:rsidRDefault="00346E30" w:rsidP="00346E30">
      <w:pPr>
        <w:pStyle w:val="Title"/>
        <w:jc w:val="both"/>
        <w:rPr>
          <w:rFonts w:ascii="Times New Roman" w:hAnsi="Times New Roman"/>
        </w:rPr>
      </w:pPr>
      <w:bookmarkStart w:id="37" w:name="_Toc254785396"/>
      <w:r>
        <w:rPr>
          <w:rFonts w:ascii="Times New Roman" w:hAnsi="Times New Roman"/>
        </w:rPr>
        <w:t>8</w:t>
      </w:r>
      <w:r w:rsidR="000F0C36" w:rsidRPr="00B55895">
        <w:rPr>
          <w:rFonts w:ascii="Times New Roman" w:hAnsi="Times New Roman"/>
        </w:rPr>
        <w:t>. Bibliography</w:t>
      </w:r>
      <w:bookmarkEnd w:id="37"/>
    </w:p>
    <w:p w:rsidR="00084A04" w:rsidRDefault="00084A04" w:rsidP="00084A04"/>
    <w:p w:rsidR="00723559" w:rsidRPr="00A460DC" w:rsidRDefault="00723559" w:rsidP="00A460DC">
      <w:pPr>
        <w:pStyle w:val="Heading1"/>
        <w:numPr>
          <w:ilvl w:val="1"/>
          <w:numId w:val="7"/>
        </w:numPr>
        <w:rPr>
          <w:rFonts w:ascii="Times New Roman" w:hAnsi="Times New Roman"/>
          <w:b w:val="0"/>
          <w:sz w:val="22"/>
          <w:szCs w:val="22"/>
        </w:rPr>
      </w:pPr>
      <w:r w:rsidRPr="00A460DC">
        <w:rPr>
          <w:rFonts w:ascii="Times New Roman" w:hAnsi="Times New Roman"/>
          <w:b w:val="0"/>
          <w:sz w:val="22"/>
          <w:szCs w:val="22"/>
        </w:rPr>
        <w:t>Martin Fowler et. al, Patterns of Enterprise Application Architecture, Addison Wesley, 2003 (Chapters 10 and 9)</w:t>
      </w:r>
    </w:p>
    <w:p w:rsidR="00084A04" w:rsidRPr="00A460DC" w:rsidRDefault="00F77649" w:rsidP="00A460DC">
      <w:pPr>
        <w:pStyle w:val="Heading1"/>
        <w:numPr>
          <w:ilvl w:val="1"/>
          <w:numId w:val="7"/>
        </w:numPr>
        <w:rPr>
          <w:rFonts w:ascii="Times New Roman" w:hAnsi="Times New Roman"/>
          <w:b w:val="0"/>
          <w:sz w:val="22"/>
          <w:szCs w:val="22"/>
        </w:rPr>
      </w:pPr>
      <w:hyperlink r:id="rId28" w:history="1">
        <w:r w:rsidR="00084A04" w:rsidRPr="00A460DC">
          <w:rPr>
            <w:rStyle w:val="Hyperlink"/>
            <w:rFonts w:ascii="Times New Roman" w:hAnsi="Times New Roman"/>
            <w:b w:val="0"/>
            <w:sz w:val="22"/>
            <w:szCs w:val="22"/>
          </w:rPr>
          <w:t>https://www.techopedia.com/definition/24649/three-tier-architecture</w:t>
        </w:r>
      </w:hyperlink>
    </w:p>
    <w:p w:rsidR="00723559" w:rsidRPr="00A460DC" w:rsidRDefault="00F77649" w:rsidP="00A460DC">
      <w:pPr>
        <w:pStyle w:val="Heading1"/>
        <w:numPr>
          <w:ilvl w:val="1"/>
          <w:numId w:val="7"/>
        </w:numPr>
        <w:rPr>
          <w:rFonts w:ascii="Times New Roman" w:hAnsi="Times New Roman"/>
          <w:b w:val="0"/>
          <w:sz w:val="22"/>
          <w:szCs w:val="22"/>
        </w:rPr>
      </w:pPr>
      <w:hyperlink r:id="rId29" w:history="1">
        <w:r w:rsidR="00723559" w:rsidRPr="00A460DC">
          <w:rPr>
            <w:rStyle w:val="Hyperlink"/>
            <w:rFonts w:ascii="Times New Roman" w:hAnsi="Times New Roman"/>
            <w:b w:val="0"/>
            <w:sz w:val="22"/>
            <w:szCs w:val="22"/>
          </w:rPr>
          <w:t>https://github.com/buzea/SoftwareDesign2018</w:t>
        </w:r>
      </w:hyperlink>
    </w:p>
    <w:p w:rsidR="00723559" w:rsidRPr="00A460DC" w:rsidRDefault="00F77649" w:rsidP="00A460DC">
      <w:pPr>
        <w:pStyle w:val="Heading1"/>
        <w:numPr>
          <w:ilvl w:val="1"/>
          <w:numId w:val="7"/>
        </w:numPr>
        <w:rPr>
          <w:rFonts w:ascii="Times New Roman" w:hAnsi="Times New Roman"/>
          <w:b w:val="0"/>
          <w:sz w:val="22"/>
          <w:szCs w:val="22"/>
        </w:rPr>
      </w:pPr>
      <w:hyperlink r:id="rId30" w:history="1">
        <w:r w:rsidR="00723559" w:rsidRPr="00A460DC">
          <w:rPr>
            <w:rStyle w:val="Hyperlink"/>
            <w:rFonts w:ascii="Times New Roman" w:hAnsi="Times New Roman"/>
            <w:b w:val="0"/>
            <w:sz w:val="22"/>
            <w:szCs w:val="22"/>
          </w:rPr>
          <w:t>https://www.tutorialspoint.com/javafx/</w:t>
        </w:r>
      </w:hyperlink>
      <w:r w:rsidR="00723559" w:rsidRPr="00A460DC">
        <w:rPr>
          <w:rFonts w:ascii="Times New Roman" w:hAnsi="Times New Roman"/>
          <w:b w:val="0"/>
          <w:sz w:val="22"/>
          <w:szCs w:val="22"/>
        </w:rPr>
        <w:t xml:space="preserve"> </w:t>
      </w:r>
    </w:p>
    <w:p w:rsidR="00723559" w:rsidRPr="00A460DC" w:rsidRDefault="00F77649" w:rsidP="00A460DC">
      <w:pPr>
        <w:pStyle w:val="Heading1"/>
        <w:numPr>
          <w:ilvl w:val="1"/>
          <w:numId w:val="7"/>
        </w:numPr>
        <w:rPr>
          <w:rFonts w:ascii="Times New Roman" w:hAnsi="Times New Roman"/>
          <w:b w:val="0"/>
          <w:sz w:val="22"/>
          <w:szCs w:val="22"/>
        </w:rPr>
      </w:pPr>
      <w:hyperlink r:id="rId31" w:history="1">
        <w:r w:rsidR="00723559" w:rsidRPr="00A460DC">
          <w:rPr>
            <w:rStyle w:val="Hyperlink"/>
            <w:rFonts w:ascii="Times New Roman" w:hAnsi="Times New Roman"/>
            <w:b w:val="0"/>
            <w:sz w:val="22"/>
            <w:szCs w:val="22"/>
          </w:rPr>
          <w:t>https://docs.oracle.com/javase/tutorial/jdbc/basics/index.html</w:t>
        </w:r>
      </w:hyperlink>
    </w:p>
    <w:p w:rsidR="00723559" w:rsidRDefault="00F77649" w:rsidP="00A460DC">
      <w:pPr>
        <w:pStyle w:val="Heading1"/>
        <w:numPr>
          <w:ilvl w:val="1"/>
          <w:numId w:val="7"/>
        </w:numPr>
        <w:rPr>
          <w:rFonts w:ascii="Times New Roman" w:hAnsi="Times New Roman"/>
          <w:b w:val="0"/>
          <w:sz w:val="22"/>
          <w:szCs w:val="22"/>
        </w:rPr>
      </w:pPr>
      <w:hyperlink r:id="rId32" w:history="1">
        <w:r w:rsidR="00723559" w:rsidRPr="00A460DC">
          <w:rPr>
            <w:rStyle w:val="Hyperlink"/>
            <w:rFonts w:ascii="Times New Roman" w:hAnsi="Times New Roman"/>
            <w:b w:val="0"/>
            <w:sz w:val="22"/>
            <w:szCs w:val="22"/>
          </w:rPr>
          <w:t>https://www.tutorialspoint.com/junit/junit_writing_tests.htm</w:t>
        </w:r>
      </w:hyperlink>
      <w:r w:rsidR="00723559" w:rsidRPr="00A460DC">
        <w:rPr>
          <w:rFonts w:ascii="Times New Roman" w:hAnsi="Times New Roman"/>
          <w:b w:val="0"/>
          <w:sz w:val="22"/>
          <w:szCs w:val="22"/>
        </w:rPr>
        <w:t xml:space="preserve"> </w:t>
      </w:r>
    </w:p>
    <w:p w:rsidR="00023003" w:rsidRPr="00023003" w:rsidRDefault="00023003" w:rsidP="00023003">
      <w:pPr>
        <w:pStyle w:val="Heading1"/>
        <w:numPr>
          <w:ilvl w:val="0"/>
          <w:numId w:val="0"/>
        </w:numPr>
        <w:ind w:firstLine="450"/>
        <w:rPr>
          <w:rFonts w:ascii="Times New Roman" w:hAnsi="Times New Roman"/>
          <w:b w:val="0"/>
          <w:sz w:val="22"/>
          <w:szCs w:val="22"/>
        </w:rPr>
      </w:pPr>
      <w:r w:rsidRPr="00023003">
        <w:rPr>
          <w:rFonts w:ascii="Times New Roman" w:hAnsi="Times New Roman"/>
          <w:b w:val="0"/>
          <w:sz w:val="22"/>
          <w:szCs w:val="22"/>
        </w:rPr>
        <w:t xml:space="preserve">8.7 </w:t>
      </w:r>
      <w:hyperlink r:id="rId33" w:history="1">
        <w:r w:rsidRPr="00023003">
          <w:rPr>
            <w:rStyle w:val="Hyperlink"/>
            <w:rFonts w:ascii="Times New Roman" w:hAnsi="Times New Roman"/>
            <w:b w:val="0"/>
            <w:sz w:val="22"/>
            <w:szCs w:val="22"/>
          </w:rPr>
          <w:t>https://en.wikipedia.org/wiki/Unit_testing</w:t>
        </w:r>
      </w:hyperlink>
      <w:r w:rsidRPr="00023003">
        <w:rPr>
          <w:rFonts w:ascii="Times New Roman" w:hAnsi="Times New Roman"/>
          <w:b w:val="0"/>
          <w:sz w:val="22"/>
          <w:szCs w:val="22"/>
        </w:rPr>
        <w:t xml:space="preserve"> </w:t>
      </w:r>
    </w:p>
    <w:p w:rsidR="00B8745E" w:rsidRPr="00084A04" w:rsidRDefault="00723559" w:rsidP="00B8745E">
      <w:r>
        <w:t xml:space="preserve"> </w:t>
      </w:r>
    </w:p>
    <w:sectPr w:rsidR="00B8745E" w:rsidRPr="00084A04" w:rsidSect="00A65AEC">
      <w:headerReference w:type="default" r:id="rId34"/>
      <w:footerReference w:type="default" r:id="rId35"/>
      <w:headerReference w:type="first" r:id="rId36"/>
      <w:footerReference w:type="first" r:id="rId37"/>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7649" w:rsidRDefault="00F77649" w:rsidP="009A036F">
      <w:pPr>
        <w:spacing w:line="240" w:lineRule="auto"/>
      </w:pPr>
      <w:r>
        <w:separator/>
      </w:r>
    </w:p>
  </w:endnote>
  <w:endnote w:type="continuationSeparator" w:id="0">
    <w:p w:rsidR="00F77649" w:rsidRDefault="00F77649"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fldSimple w:instr=" DOCPROPERTY &quot;Company&quot;  \* MERGEFORMAT ">
            <w:r w:rsidR="00CD2FDC">
              <w:t>UTCN</w:t>
            </w:r>
          </w:fldSimple>
          <w:r>
            <w:t xml:space="preserve">, </w:t>
          </w:r>
          <w:r w:rsidR="00E303A0">
            <w:fldChar w:fldCharType="begin"/>
          </w:r>
          <w:r>
            <w:instrText xml:space="preserve"> DATE \@ "yyyy" </w:instrText>
          </w:r>
          <w:r w:rsidR="00E303A0">
            <w:fldChar w:fldCharType="separate"/>
          </w:r>
          <w:r w:rsidR="005A3113">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8C421A">
            <w:rPr>
              <w:rStyle w:val="PageNumber"/>
              <w:noProof/>
            </w:rPr>
            <w:t>10</w:t>
          </w:r>
          <w:r w:rsidR="00E303A0">
            <w:rPr>
              <w:rStyle w:val="PageNumber"/>
            </w:rPr>
            <w:fldChar w:fldCharType="end"/>
          </w:r>
          <w:r>
            <w:rPr>
              <w:rStyle w:val="PageNumber"/>
            </w:rPr>
            <w:t xml:space="preserve"> of </w:t>
          </w:r>
          <w:fldSimple w:instr=" NUMPAGES  \* MERGEFORMAT ">
            <w:r w:rsidR="008C421A" w:rsidRPr="008C421A">
              <w:rPr>
                <w:rStyle w:val="PageNumber"/>
                <w:noProof/>
              </w:rPr>
              <w:t>10</w:t>
            </w:r>
          </w:fldSimple>
        </w:p>
      </w:tc>
    </w:tr>
  </w:tbl>
  <w:p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7649" w:rsidRDefault="00F77649" w:rsidP="009A036F">
      <w:pPr>
        <w:spacing w:line="240" w:lineRule="auto"/>
      </w:pPr>
      <w:r>
        <w:separator/>
      </w:r>
    </w:p>
  </w:footnote>
  <w:footnote w:type="continuationSeparator" w:id="0">
    <w:p w:rsidR="00F77649" w:rsidRDefault="00F77649"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F77F05"/>
    <w:multiLevelType w:val="multilevel"/>
    <w:tmpl w:val="605ACBB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128E0DE6"/>
    <w:multiLevelType w:val="hybridMultilevel"/>
    <w:tmpl w:val="B24A5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49056C"/>
    <w:multiLevelType w:val="multilevel"/>
    <w:tmpl w:val="665067BC"/>
    <w:lvl w:ilvl="0">
      <w:start w:val="8"/>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C73F3"/>
    <w:multiLevelType w:val="multilevel"/>
    <w:tmpl w:val="DE9C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B9013E"/>
    <w:multiLevelType w:val="multilevel"/>
    <w:tmpl w:val="C55E4E32"/>
    <w:lvl w:ilvl="0">
      <w:start w:val="8"/>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6"/>
  </w:num>
  <w:num w:numId="3">
    <w:abstractNumId w:val="4"/>
  </w:num>
  <w:num w:numId="4">
    <w:abstractNumId w:val="2"/>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23003"/>
    <w:rsid w:val="000308FB"/>
    <w:rsid w:val="000512C6"/>
    <w:rsid w:val="000766D2"/>
    <w:rsid w:val="00076E0D"/>
    <w:rsid w:val="00084A04"/>
    <w:rsid w:val="0008582A"/>
    <w:rsid w:val="000A1CA9"/>
    <w:rsid w:val="000B1723"/>
    <w:rsid w:val="000C57C0"/>
    <w:rsid w:val="000F0C36"/>
    <w:rsid w:val="0010754F"/>
    <w:rsid w:val="00116B43"/>
    <w:rsid w:val="00193A88"/>
    <w:rsid w:val="001954D0"/>
    <w:rsid w:val="001B15CE"/>
    <w:rsid w:val="001C4E19"/>
    <w:rsid w:val="002A2521"/>
    <w:rsid w:val="002F1F1E"/>
    <w:rsid w:val="0031782F"/>
    <w:rsid w:val="00337545"/>
    <w:rsid w:val="00346E30"/>
    <w:rsid w:val="003C52C2"/>
    <w:rsid w:val="00410E2F"/>
    <w:rsid w:val="00417B92"/>
    <w:rsid w:val="004C2DFA"/>
    <w:rsid w:val="004C649E"/>
    <w:rsid w:val="0050104C"/>
    <w:rsid w:val="0050203E"/>
    <w:rsid w:val="00502EFB"/>
    <w:rsid w:val="00520221"/>
    <w:rsid w:val="00524015"/>
    <w:rsid w:val="00531D22"/>
    <w:rsid w:val="00533737"/>
    <w:rsid w:val="00533FD6"/>
    <w:rsid w:val="00534698"/>
    <w:rsid w:val="00534DDB"/>
    <w:rsid w:val="00567917"/>
    <w:rsid w:val="005A3113"/>
    <w:rsid w:val="005A7A90"/>
    <w:rsid w:val="0062058F"/>
    <w:rsid w:val="006377C6"/>
    <w:rsid w:val="00682C89"/>
    <w:rsid w:val="0068557A"/>
    <w:rsid w:val="006D1500"/>
    <w:rsid w:val="006D61FF"/>
    <w:rsid w:val="006F1B57"/>
    <w:rsid w:val="006F64B7"/>
    <w:rsid w:val="007022CB"/>
    <w:rsid w:val="00713AEE"/>
    <w:rsid w:val="00722866"/>
    <w:rsid w:val="00723559"/>
    <w:rsid w:val="00745282"/>
    <w:rsid w:val="00765098"/>
    <w:rsid w:val="007B4093"/>
    <w:rsid w:val="007F56CD"/>
    <w:rsid w:val="00807C0B"/>
    <w:rsid w:val="00812760"/>
    <w:rsid w:val="00855236"/>
    <w:rsid w:val="008A3E94"/>
    <w:rsid w:val="008C421A"/>
    <w:rsid w:val="00901F64"/>
    <w:rsid w:val="00910FF2"/>
    <w:rsid w:val="00921F5E"/>
    <w:rsid w:val="00931387"/>
    <w:rsid w:val="009340BA"/>
    <w:rsid w:val="009601C5"/>
    <w:rsid w:val="00967B16"/>
    <w:rsid w:val="009A036F"/>
    <w:rsid w:val="009C59CE"/>
    <w:rsid w:val="009C6BCC"/>
    <w:rsid w:val="009D2837"/>
    <w:rsid w:val="009E455F"/>
    <w:rsid w:val="00A02B00"/>
    <w:rsid w:val="00A460DC"/>
    <w:rsid w:val="00A65AEC"/>
    <w:rsid w:val="00AA46C1"/>
    <w:rsid w:val="00AC4FF8"/>
    <w:rsid w:val="00AE2154"/>
    <w:rsid w:val="00AE36A6"/>
    <w:rsid w:val="00B07E7F"/>
    <w:rsid w:val="00B55895"/>
    <w:rsid w:val="00B8745E"/>
    <w:rsid w:val="00B933A8"/>
    <w:rsid w:val="00BD1387"/>
    <w:rsid w:val="00BE3789"/>
    <w:rsid w:val="00C664BE"/>
    <w:rsid w:val="00C676B9"/>
    <w:rsid w:val="00CB0F31"/>
    <w:rsid w:val="00CB2BA6"/>
    <w:rsid w:val="00CD2724"/>
    <w:rsid w:val="00CD2FDC"/>
    <w:rsid w:val="00CF2DE5"/>
    <w:rsid w:val="00CF7338"/>
    <w:rsid w:val="00D05238"/>
    <w:rsid w:val="00D146A2"/>
    <w:rsid w:val="00D2368D"/>
    <w:rsid w:val="00D25619"/>
    <w:rsid w:val="00D31BB0"/>
    <w:rsid w:val="00D36FA1"/>
    <w:rsid w:val="00D42C3B"/>
    <w:rsid w:val="00DB0AA7"/>
    <w:rsid w:val="00DD5120"/>
    <w:rsid w:val="00E238F1"/>
    <w:rsid w:val="00E303A0"/>
    <w:rsid w:val="00E75DD5"/>
    <w:rsid w:val="00EF0BD7"/>
    <w:rsid w:val="00F6748E"/>
    <w:rsid w:val="00F73199"/>
    <w:rsid w:val="00F77649"/>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2F0FB7DB"/>
  <w15:docId w15:val="{209FD576-4573-49A2-A3D0-2500D57D7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084A04"/>
    <w:pPr>
      <w:ind w:left="720"/>
      <w:contextualSpacing/>
    </w:pPr>
  </w:style>
  <w:style w:type="character" w:styleId="Hyperlink">
    <w:name w:val="Hyperlink"/>
    <w:basedOn w:val="DefaultParagraphFont"/>
    <w:uiPriority w:val="99"/>
    <w:unhideWhenUsed/>
    <w:rsid w:val="00B8745E"/>
    <w:rPr>
      <w:color w:val="0000FF" w:themeColor="hyperlink"/>
      <w:u w:val="single"/>
    </w:rPr>
  </w:style>
  <w:style w:type="character" w:styleId="UnresolvedMention">
    <w:name w:val="Unresolved Mention"/>
    <w:basedOn w:val="DefaultParagraphFont"/>
    <w:uiPriority w:val="99"/>
    <w:semiHidden/>
    <w:unhideWhenUsed/>
    <w:rsid w:val="00B8745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560029">
      <w:bodyDiv w:val="1"/>
      <w:marLeft w:val="0"/>
      <w:marRight w:val="0"/>
      <w:marTop w:val="0"/>
      <w:marBottom w:val="0"/>
      <w:divBdr>
        <w:top w:val="none" w:sz="0" w:space="0" w:color="auto"/>
        <w:left w:val="none" w:sz="0" w:space="0" w:color="auto"/>
        <w:bottom w:val="none" w:sz="0" w:space="0" w:color="auto"/>
        <w:right w:val="none" w:sz="0" w:space="0" w:color="auto"/>
      </w:divBdr>
    </w:div>
    <w:div w:id="826671725">
      <w:bodyDiv w:val="1"/>
      <w:marLeft w:val="0"/>
      <w:marRight w:val="0"/>
      <w:marTop w:val="0"/>
      <w:marBottom w:val="0"/>
      <w:divBdr>
        <w:top w:val="none" w:sz="0" w:space="0" w:color="auto"/>
        <w:left w:val="none" w:sz="0" w:space="0" w:color="auto"/>
        <w:bottom w:val="none" w:sz="0" w:space="0" w:color="auto"/>
        <w:right w:val="none" w:sz="0" w:space="0" w:color="auto"/>
      </w:divBdr>
    </w:div>
    <w:div w:id="832382014">
      <w:bodyDiv w:val="1"/>
      <w:marLeft w:val="0"/>
      <w:marRight w:val="0"/>
      <w:marTop w:val="0"/>
      <w:marBottom w:val="0"/>
      <w:divBdr>
        <w:top w:val="none" w:sz="0" w:space="0" w:color="auto"/>
        <w:left w:val="none" w:sz="0" w:space="0" w:color="auto"/>
        <w:bottom w:val="none" w:sz="0" w:space="0" w:color="auto"/>
        <w:right w:val="none" w:sz="0" w:space="0" w:color="auto"/>
      </w:divBdr>
    </w:div>
    <w:div w:id="1703558883">
      <w:bodyDiv w:val="1"/>
      <w:marLeft w:val="0"/>
      <w:marRight w:val="0"/>
      <w:marTop w:val="0"/>
      <w:marBottom w:val="0"/>
      <w:divBdr>
        <w:top w:val="none" w:sz="0" w:space="0" w:color="auto"/>
        <w:left w:val="none" w:sz="0" w:space="0" w:color="auto"/>
        <w:bottom w:val="none" w:sz="0" w:space="0" w:color="auto"/>
        <w:right w:val="none" w:sz="0" w:space="0" w:color="auto"/>
      </w:divBdr>
    </w:div>
    <w:div w:id="2058622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n.wikipedia.org/wiki/Code_reuse" TargetMode="External"/><Relationship Id="rId18" Type="http://schemas.openxmlformats.org/officeDocument/2006/relationships/image" Target="media/image7.png"/><Relationship Id="rId26" Type="http://schemas.openxmlformats.org/officeDocument/2006/relationships/hyperlink" Target="https://en.wikipedia.org/wiki/Test_harness"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Source_code" TargetMode="External"/><Relationship Id="rId34" Type="http://schemas.openxmlformats.org/officeDocument/2006/relationships/header" Target="header2.xml"/><Relationship Id="rId7" Type="http://schemas.openxmlformats.org/officeDocument/2006/relationships/header" Target="header1.xml"/><Relationship Id="rId12" Type="http://schemas.openxmlformats.org/officeDocument/2006/relationships/hyperlink" Target="https://en.wikipedia.org/wiki/User_interface" TargetMode="External"/><Relationship Id="rId17" Type="http://schemas.openxmlformats.org/officeDocument/2006/relationships/image" Target="media/image6.png"/><Relationship Id="rId25" Type="http://schemas.openxmlformats.org/officeDocument/2006/relationships/hyperlink" Target="https://en.wikipedia.org/wiki/Mock_object" TargetMode="External"/><Relationship Id="rId33" Type="http://schemas.openxmlformats.org/officeDocument/2006/relationships/hyperlink" Target="https://en.wikipedia.org/wiki/Unit_testin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en.wikipedia.org/wiki/Software_testing" TargetMode="External"/><Relationship Id="rId29" Type="http://schemas.openxmlformats.org/officeDocument/2006/relationships/hyperlink" Target="https://github.com/buzea/SoftwareDesign2018"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rchitectural_pattern" TargetMode="External"/><Relationship Id="rId24" Type="http://schemas.openxmlformats.org/officeDocument/2006/relationships/hyperlink" Target="https://en.wikipedia.org/wiki/Mock_object" TargetMode="External"/><Relationship Id="rId32" Type="http://schemas.openxmlformats.org/officeDocument/2006/relationships/hyperlink" Target="https://www.tutorialspoint.com/junit/junit_writing_tests.htm" TargetMode="External"/><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n.wikipedia.org/wiki/Method_stub" TargetMode="External"/><Relationship Id="rId28" Type="http://schemas.openxmlformats.org/officeDocument/2006/relationships/hyperlink" Target="https://www.techopedia.com/definition/24649/three-tier-architecture" TargetMode="External"/><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docs.oracle.com/javase/tutorial/jdbc/basics/index.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yperlink" Target="https://en.wikipedia.org/wiki/Test_case" TargetMode="External"/><Relationship Id="rId27" Type="http://schemas.openxmlformats.org/officeDocument/2006/relationships/hyperlink" Target="https://en.wikipedia.org/wiki/Software_developer" TargetMode="External"/><Relationship Id="rId30" Type="http://schemas.openxmlformats.org/officeDocument/2006/relationships/hyperlink" Target="https://www.tutorialspoint.com/javafx/" TargetMode="External"/><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1400</TotalTime>
  <Pages>10</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Bucur Diana</cp:lastModifiedBy>
  <cp:revision>61</cp:revision>
  <dcterms:created xsi:type="dcterms:W3CDTF">2010-02-25T14:36:00Z</dcterms:created>
  <dcterms:modified xsi:type="dcterms:W3CDTF">2018-04-21T20:26:00Z</dcterms:modified>
</cp:coreProperties>
</file>