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75AF8" w14:textId="0F9F3CC5" w:rsidR="00401833" w:rsidRPr="0049598C" w:rsidRDefault="006021A0" w:rsidP="0049598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9598C">
        <w:rPr>
          <w:rFonts w:ascii="Arial" w:hAnsi="Arial" w:cs="Arial"/>
          <w:b/>
          <w:bCs/>
          <w:sz w:val="32"/>
          <w:szCs w:val="32"/>
        </w:rPr>
        <w:t>TIPOS DE LICENCIA EN GITHUB</w:t>
      </w:r>
    </w:p>
    <w:p w14:paraId="6434571C" w14:textId="0DF0EB08" w:rsidR="006021A0" w:rsidRPr="0049598C" w:rsidRDefault="006021A0">
      <w:pPr>
        <w:rPr>
          <w:rFonts w:ascii="Arial" w:hAnsi="Arial" w:cs="Arial"/>
          <w:sz w:val="24"/>
          <w:szCs w:val="24"/>
        </w:rPr>
      </w:pPr>
    </w:p>
    <w:p w14:paraId="42209865" w14:textId="77777777" w:rsidR="006021A0" w:rsidRPr="0049598C" w:rsidRDefault="006021A0">
      <w:pPr>
        <w:rPr>
          <w:rFonts w:ascii="Arial" w:hAnsi="Arial" w:cs="Arial"/>
          <w:sz w:val="24"/>
          <w:szCs w:val="24"/>
        </w:rPr>
      </w:pPr>
      <w:r w:rsidRPr="0049598C">
        <w:rPr>
          <w:rFonts w:ascii="Arial" w:hAnsi="Arial" w:cs="Arial"/>
          <w:sz w:val="24"/>
          <w:szCs w:val="24"/>
        </w:rPr>
        <w:t xml:space="preserve">Una licencia en GitHub ayuda a que el código en el repositorio del usuario pueda ser un código abierto y se pueda compartir con la comunidad. Para este fin GitHub ha creado las licencias que tienen como función principal es la de informar a la comunidad y usuarios que estarán utilizando el código subido al repositorio del usuario. </w:t>
      </w:r>
    </w:p>
    <w:p w14:paraId="7CE43418" w14:textId="77777777" w:rsidR="0049598C" w:rsidRDefault="006021A0">
      <w:pPr>
        <w:rPr>
          <w:rFonts w:ascii="Arial" w:hAnsi="Arial" w:cs="Arial"/>
          <w:sz w:val="24"/>
          <w:szCs w:val="24"/>
        </w:rPr>
      </w:pPr>
      <w:r w:rsidRPr="0049598C">
        <w:rPr>
          <w:rFonts w:ascii="Arial" w:hAnsi="Arial" w:cs="Arial"/>
          <w:sz w:val="24"/>
          <w:szCs w:val="24"/>
        </w:rPr>
        <w:t xml:space="preserve">Si el usuario decide no seleccionar una licencia el código queda sujeto a las leyes de derechos de autor. Por lo que ningún otro usuario podrá utilizar el código almacenado en dicho repositorio. En caso de </w:t>
      </w:r>
      <w:r w:rsidR="0049598C" w:rsidRPr="0049598C">
        <w:rPr>
          <w:rFonts w:ascii="Arial" w:hAnsi="Arial" w:cs="Arial"/>
          <w:sz w:val="24"/>
          <w:szCs w:val="24"/>
        </w:rPr>
        <w:t>elegir</w:t>
      </w:r>
      <w:r w:rsidRPr="0049598C">
        <w:rPr>
          <w:rFonts w:ascii="Arial" w:hAnsi="Arial" w:cs="Arial"/>
          <w:sz w:val="24"/>
          <w:szCs w:val="24"/>
        </w:rPr>
        <w:t xml:space="preserve"> una de las licencias, dependiendo de los permisos que el usuario desee </w:t>
      </w:r>
      <w:r w:rsidR="0049598C" w:rsidRPr="0049598C">
        <w:rPr>
          <w:rFonts w:ascii="Arial" w:hAnsi="Arial" w:cs="Arial"/>
          <w:sz w:val="24"/>
          <w:szCs w:val="24"/>
        </w:rPr>
        <w:t>darle al software, lo que implica que conservas todos los derechos de</w:t>
      </w:r>
      <w:r w:rsidR="0049598C">
        <w:rPr>
          <w:rFonts w:ascii="Arial" w:hAnsi="Arial" w:cs="Arial"/>
          <w:sz w:val="24"/>
          <w:szCs w:val="24"/>
        </w:rPr>
        <w:t xml:space="preserve">l </w:t>
      </w:r>
      <w:r w:rsidR="0049598C" w:rsidRPr="0049598C">
        <w:rPr>
          <w:rFonts w:ascii="Arial" w:hAnsi="Arial" w:cs="Arial"/>
          <w:sz w:val="24"/>
          <w:szCs w:val="24"/>
        </w:rPr>
        <w:t>código fuente</w:t>
      </w:r>
      <w:r w:rsidR="0049598C">
        <w:rPr>
          <w:rFonts w:ascii="Arial" w:hAnsi="Arial" w:cs="Arial"/>
          <w:sz w:val="24"/>
          <w:szCs w:val="24"/>
        </w:rPr>
        <w:t xml:space="preserve"> original</w:t>
      </w:r>
      <w:r w:rsidR="0049598C" w:rsidRPr="0049598C">
        <w:rPr>
          <w:rFonts w:ascii="Arial" w:hAnsi="Arial" w:cs="Arial"/>
          <w:sz w:val="24"/>
          <w:szCs w:val="24"/>
        </w:rPr>
        <w:t>, y nadie puede reproducir, distribuir o crear trabajos a partir de</w:t>
      </w:r>
      <w:r w:rsidR="0049598C">
        <w:rPr>
          <w:rFonts w:ascii="Arial" w:hAnsi="Arial" w:cs="Arial"/>
          <w:sz w:val="24"/>
          <w:szCs w:val="24"/>
        </w:rPr>
        <w:t xml:space="preserve"> su</w:t>
      </w:r>
      <w:r w:rsidR="0049598C" w:rsidRPr="0049598C">
        <w:rPr>
          <w:rFonts w:ascii="Arial" w:hAnsi="Arial" w:cs="Arial"/>
          <w:sz w:val="24"/>
          <w:szCs w:val="24"/>
        </w:rPr>
        <w:t xml:space="preserve"> trabajo</w:t>
      </w:r>
    </w:p>
    <w:p w14:paraId="3908418F" w14:textId="77777777" w:rsidR="0049598C" w:rsidRDefault="0049598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42B20" w14:paraId="23A7315D" w14:textId="77777777" w:rsidTr="00042B20">
        <w:tc>
          <w:tcPr>
            <w:tcW w:w="4414" w:type="dxa"/>
          </w:tcPr>
          <w:p w14:paraId="7E104D3B" w14:textId="453B6DAB" w:rsidR="00042B20" w:rsidRDefault="00042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LICENCIA</w:t>
            </w:r>
          </w:p>
        </w:tc>
        <w:tc>
          <w:tcPr>
            <w:tcW w:w="4414" w:type="dxa"/>
          </w:tcPr>
          <w:p w14:paraId="526FBCB4" w14:textId="21630B71" w:rsidR="00042B20" w:rsidRDefault="00042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DESCRIPCION</w:t>
            </w:r>
          </w:p>
        </w:tc>
      </w:tr>
      <w:tr w:rsidR="00042B20" w:rsidRPr="00042B20" w14:paraId="389BC0D3" w14:textId="77777777" w:rsidTr="00042B20">
        <w:tc>
          <w:tcPr>
            <w:tcW w:w="4414" w:type="dxa"/>
          </w:tcPr>
          <w:p w14:paraId="601D8CCF" w14:textId="273DF5C4" w:rsidR="00042B20" w:rsidRPr="00042B20" w:rsidRDefault="00042B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42B20">
              <w:rPr>
                <w:rFonts w:ascii="Arial" w:hAnsi="Arial" w:cs="Arial"/>
                <w:sz w:val="24"/>
                <w:szCs w:val="24"/>
                <w:lang w:val="en-US"/>
              </w:rPr>
              <w:t>Lince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42B20">
              <w:rPr>
                <w:rFonts w:ascii="Arial" w:hAnsi="Arial" w:cs="Arial"/>
                <w:sz w:val="24"/>
                <w:szCs w:val="24"/>
                <w:lang w:val="en-US"/>
              </w:rPr>
              <w:t>preferred by the c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ommunity</w:t>
            </w:r>
          </w:p>
        </w:tc>
        <w:tc>
          <w:tcPr>
            <w:tcW w:w="4414" w:type="dxa"/>
          </w:tcPr>
          <w:p w14:paraId="68AFBABD" w14:textId="61367373" w:rsidR="00042B20" w:rsidRPr="00042B20" w:rsidRDefault="00042B20">
            <w:pPr>
              <w:rPr>
                <w:rFonts w:ascii="Arial" w:hAnsi="Arial" w:cs="Arial"/>
                <w:sz w:val="24"/>
                <w:szCs w:val="24"/>
              </w:rPr>
            </w:pPr>
            <w:r w:rsidRPr="00042B20">
              <w:rPr>
                <w:rFonts w:ascii="Arial" w:hAnsi="Arial" w:cs="Arial"/>
                <w:sz w:val="24"/>
                <w:szCs w:val="24"/>
              </w:rPr>
              <w:t>Esta es una licencia q</w:t>
            </w:r>
            <w:r>
              <w:rPr>
                <w:rFonts w:ascii="Arial" w:hAnsi="Arial" w:cs="Arial"/>
                <w:sz w:val="24"/>
                <w:szCs w:val="24"/>
              </w:rPr>
              <w:t xml:space="preserve">ue permite que una comunidad de usuarios que compartan el código y dependan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42B20" w:rsidRPr="00042B20" w14:paraId="6AF6CB65" w14:textId="77777777" w:rsidTr="00042B20">
        <w:tc>
          <w:tcPr>
            <w:tcW w:w="4414" w:type="dxa"/>
          </w:tcPr>
          <w:p w14:paraId="627CFFE8" w14:textId="0557F7D7" w:rsidR="00042B20" w:rsidRPr="00042B20" w:rsidRDefault="00042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Lincense</w:t>
            </w:r>
            <w:proofErr w:type="spellEnd"/>
          </w:p>
        </w:tc>
        <w:tc>
          <w:tcPr>
            <w:tcW w:w="4414" w:type="dxa"/>
          </w:tcPr>
          <w:p w14:paraId="70724610" w14:textId="1767A30A" w:rsidR="00042B20" w:rsidRPr="00042B20" w:rsidRDefault="00042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licencia permite a otros usuarios utilizar el código como ellos lo deseen, desde hacer un programa, hasta distribuirlo como una versión cerrada</w:t>
            </w:r>
          </w:p>
        </w:tc>
      </w:tr>
      <w:tr w:rsidR="00042B20" w:rsidRPr="00042B20" w14:paraId="79EAA939" w14:textId="77777777" w:rsidTr="00042B20">
        <w:tc>
          <w:tcPr>
            <w:tcW w:w="4414" w:type="dxa"/>
          </w:tcPr>
          <w:p w14:paraId="1648D8D2" w14:textId="2ADF38C6" w:rsidR="00042B20" w:rsidRPr="00042B20" w:rsidRDefault="00042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GNU GPLv3</w:t>
            </w:r>
          </w:p>
        </w:tc>
        <w:tc>
          <w:tcPr>
            <w:tcW w:w="4414" w:type="dxa"/>
          </w:tcPr>
          <w:p w14:paraId="03B2B587" w14:textId="5C47457D" w:rsidR="00042B20" w:rsidRPr="00042B20" w:rsidRDefault="00042B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licencia permite a otros usuarios a utilizar el código para los usos que ellos deseen, con la única excepción de que el software no puede ser distribuido.</w:t>
            </w:r>
          </w:p>
        </w:tc>
      </w:tr>
    </w:tbl>
    <w:p w14:paraId="6E7555DD" w14:textId="6DCC73B5" w:rsidR="006021A0" w:rsidRPr="0049598C" w:rsidRDefault="0049598C">
      <w:pPr>
        <w:rPr>
          <w:rFonts w:ascii="Arial" w:hAnsi="Arial" w:cs="Arial"/>
          <w:sz w:val="24"/>
          <w:szCs w:val="24"/>
        </w:rPr>
      </w:pPr>
      <w:r w:rsidRPr="0049598C">
        <w:rPr>
          <w:rFonts w:ascii="Arial" w:hAnsi="Arial" w:cs="Arial"/>
          <w:sz w:val="24"/>
          <w:szCs w:val="24"/>
        </w:rPr>
        <w:t>.</w:t>
      </w:r>
    </w:p>
    <w:sectPr w:rsidR="006021A0" w:rsidRPr="00495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A0"/>
    <w:rsid w:val="00042B20"/>
    <w:rsid w:val="00187D74"/>
    <w:rsid w:val="00401833"/>
    <w:rsid w:val="0049598C"/>
    <w:rsid w:val="006021A0"/>
    <w:rsid w:val="00971173"/>
    <w:rsid w:val="00975386"/>
    <w:rsid w:val="009A62A4"/>
    <w:rsid w:val="00C7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D1F27"/>
  <w15:chartTrackingRefBased/>
  <w15:docId w15:val="{BBDD95BA-0556-433F-950E-E05676D4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Gabriela Osorio Giron</dc:creator>
  <cp:keywords/>
  <dc:description/>
  <cp:lastModifiedBy>Sofia Gabriela Osorio Giron</cp:lastModifiedBy>
  <cp:revision>1</cp:revision>
  <dcterms:created xsi:type="dcterms:W3CDTF">2021-02-09T03:41:00Z</dcterms:created>
  <dcterms:modified xsi:type="dcterms:W3CDTF">2021-02-09T04:19:00Z</dcterms:modified>
</cp:coreProperties>
</file>