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115" w:type="dxa"/>
          <w:bottom w:w="0" w:type="dxa"/>
          <w:right w:w="115" w:type="dxa"/>
        </w:tblCellMar>
        <w:tblLook w:firstRow="0" w:noVBand="1" w:lastRow="0" w:firstColumn="0" w:lastColumn="0" w:noHBand="1" w:val="0600"/>
      </w:tblPr>
      <w:tblGrid>
        <w:gridCol w:w="1552"/>
        <w:gridCol w:w="7373"/>
        <w:gridCol w:w="1155"/>
      </w:tblGrid>
      <w:tr>
        <w:trPr>
          <w:trHeight w:val="1152" w:hRule="atLeast"/>
        </w:trPr>
        <w:tc>
          <w:tcPr>
            <w:tcW w:w="10080" w:type="dxa"/>
            <w:gridSpan w:val="3"/>
            <w:tcBorders/>
            <w:vAlign w:val="center"/>
          </w:tcPr>
          <w:p>
            <w:pPr>
              <w:pStyle w:val="Title"/>
              <w:widowControl w:val="false"/>
              <w:spacing w:before="120" w:after="0"/>
              <w:contextualSpacing/>
              <w:rPr/>
            </w:pPr>
            <w:sdt>
              <w:sdtPr>
                <w:id w:val="1213410479"/>
                <w:dataBinding w:prefixMappings="xmlns:ns0='http://purl.org/dc/elements/1.1/' xmlns:ns1='http://schemas.openxmlformats.org/package/2006/metadata/core-properties' " w:xpath="/ns1:coreProperties[1]/ns0:title[1]" w:storeItemID="{6C3C8BC8-F283-45AE-878A-BAB7291924A1}"/>
                <w:placeholder>
                  <w:docPart w:val="3B15B792798C48458677617FA15A0324"/>
                </w:placeholder>
                <w:alias w:val="Title"/>
                <w:text/>
              </w:sdtPr>
              <w:sdtContent>
                <w:r>
                  <w:rPr/>
                  <w:t>Student House BV</w:t>
                </w:r>
              </w:sdtContent>
            </w:sdt>
          </w:p>
        </w:tc>
      </w:tr>
      <w:tr>
        <w:trPr>
          <w:trHeight w:val="144" w:hRule="atLeast"/>
        </w:trPr>
        <w:tc>
          <w:tcPr>
            <w:tcW w:w="1552" w:type="dxa"/>
            <w:tcBorders>
              <w:right w:val="single" w:sz="4" w:space="0" w:color="000000"/>
            </w:tcBorders>
            <w:shd w:color="auto" w:fill="auto" w:val="clear"/>
          </w:tcPr>
          <w:p>
            <w:pPr>
              <w:pStyle w:val="Normal"/>
              <w:widowControl w:val="false"/>
              <w:spacing w:before="0" w:after="0"/>
              <w:rPr>
                <w:sz w:val="10"/>
                <w:szCs w:val="10"/>
              </w:rPr>
            </w:pPr>
            <w:r>
              <w:rPr>
                <w:sz w:val="10"/>
                <w:szCs w:val="10"/>
              </w:rPr>
            </w:r>
          </w:p>
        </w:tc>
        <w:tc>
          <w:tcPr>
            <w:tcW w:w="7373" w:type="dxa"/>
            <w:tcBorders>
              <w:top w:val="single" w:sz="4" w:space="0" w:color="000000"/>
              <w:left w:val="single" w:sz="4" w:space="0" w:color="000000"/>
              <w:bottom w:val="single" w:sz="4" w:space="0" w:color="000000"/>
              <w:right w:val="single" w:sz="4" w:space="0" w:color="000000"/>
            </w:tcBorders>
            <w:shd w:color="auto" w:fill="F0CDA1" w:themeFill="accent1" w:val="clear"/>
            <w:vAlign w:val="center"/>
          </w:tcPr>
          <w:p>
            <w:pPr>
              <w:pStyle w:val="Normal"/>
              <w:widowControl w:val="false"/>
              <w:spacing w:before="0" w:after="0"/>
              <w:rPr>
                <w:sz w:val="10"/>
                <w:szCs w:val="10"/>
              </w:rPr>
            </w:pPr>
            <w:r>
              <w:rPr>
                <w:sz w:val="10"/>
                <w:szCs w:val="10"/>
              </w:rPr>
            </w:r>
          </w:p>
        </w:tc>
        <w:tc>
          <w:tcPr>
            <w:tcW w:w="1155" w:type="dxa"/>
            <w:tcBorders>
              <w:left w:val="single" w:sz="4" w:space="0" w:color="000000"/>
            </w:tcBorders>
            <w:shd w:color="auto" w:fill="auto" w:val="clear"/>
          </w:tcPr>
          <w:p>
            <w:pPr>
              <w:pStyle w:val="Normal"/>
              <w:widowControl w:val="false"/>
              <w:spacing w:before="0" w:after="0"/>
              <w:rPr>
                <w:sz w:val="10"/>
                <w:szCs w:val="10"/>
              </w:rPr>
            </w:pPr>
            <w:r>
              <w:rPr>
                <w:sz w:val="10"/>
                <w:szCs w:val="10"/>
              </w:rPr>
            </w:r>
          </w:p>
        </w:tc>
      </w:tr>
      <w:tr>
        <w:trPr>
          <w:trHeight w:val="1332" w:hRule="atLeast"/>
        </w:trPr>
        <w:tc>
          <w:tcPr>
            <w:tcW w:w="10080" w:type="dxa"/>
            <w:gridSpan w:val="3"/>
            <w:tcBorders/>
            <w:shd w:color="auto" w:fill="auto" w:val="clear"/>
          </w:tcPr>
          <w:p>
            <w:pPr>
              <w:pStyle w:val="Subtitle"/>
              <w:widowControl w:val="false"/>
              <w:spacing w:before="120" w:after="0"/>
              <w:rPr/>
            </w:pPr>
            <w:sdt>
              <w:sdtPr>
                <w:id w:val="809015260"/>
                <w:dataBinding w:prefixMappings="xmlns:ns0='http://purl.org/dc/elements/1.1/' xmlns:ns1='http://schemas.openxmlformats.org/package/2006/metadata/core-properties' " w:xpath="/ns1:coreProperties[1]/ns1:contentStatus[1]" w:storeItemID="{6C3C8BC8-F283-45AE-878A-BAB7291924A1}"/>
                <w:placeholder>
                  <w:docPart w:val="61CAAC65F8584653BCBCDA45FDBA66BE"/>
                </w:placeholder>
                <w:alias w:val="Subtitle"/>
                <w:text/>
              </w:sdtPr>
              <w:sdtContent>
                <w:r>
                  <w:rPr/>
                  <w:t>Project Report</w:t>
                </w:r>
              </w:sdtContent>
            </w:sdt>
            <w:bookmarkStart w:id="0" w:name="_Toc800529"/>
            <w:bookmarkEnd w:id="0"/>
          </w:p>
        </w:tc>
      </w:tr>
    </w:tbl>
    <w:p>
      <w:pPr>
        <w:pStyle w:val="Heading1"/>
        <w:rPr/>
      </w:pPr>
      <w:r>
        <w:rPr/>
        <w:t>Introduction</w:t>
      </w:r>
    </w:p>
    <w:p>
      <w:pPr>
        <w:pStyle w:val="ListBullet"/>
        <w:numPr>
          <w:ilvl w:val="0"/>
          <w:numId w:val="1"/>
        </w:numPr>
        <w:spacing w:before="0" w:after="0"/>
        <w:ind w:left="0" w:firstLine="426"/>
        <w:rPr/>
      </w:pPr>
      <w:r>
        <w:rPr/>
        <w:t xml:space="preserve">Student Housing BV is a company that offers accommodation to students who study in the Netherlands. They have multiple buildings with 7 rooms each displayed on 2 floors and some shared facilities such as a kitchen, 2 bathrooms, a living room and a storage space. They can be contacted through both the telephone and email, but also at the restaurant during the working hours. </w:t>
      </w:r>
    </w:p>
    <w:p>
      <w:pPr>
        <w:pStyle w:val="ListBullet"/>
        <w:numPr>
          <w:ilvl w:val="0"/>
          <w:numId w:val="1"/>
        </w:numPr>
        <w:spacing w:before="0" w:after="0"/>
        <w:ind w:left="0" w:firstLine="426"/>
        <w:rPr/>
      </w:pPr>
      <w:r>
        <w:rPr/>
        <w:t>They started receiving complaints from clients about people not cleaning the shared facilities, disposing of the garbage on time or paying for the shared supplies. Moreover, unannounced parties and gatherings kept happening as well as random guests staying for entire weeks.</w:t>
      </w:r>
    </w:p>
    <w:p>
      <w:pPr>
        <w:pStyle w:val="ListBullet"/>
        <w:numPr>
          <w:ilvl w:val="0"/>
          <w:numId w:val="0"/>
        </w:numPr>
        <w:ind w:left="340" w:hanging="340"/>
        <w:rPr/>
      </w:pPr>
      <w:r>
        <w:rPr/>
      </w:r>
    </w:p>
    <w:p>
      <w:pPr>
        <w:pStyle w:val="Heading1"/>
        <w:rPr/>
      </w:pPr>
      <w:r>
        <w:rPr/>
        <w:t>Current situation</w:t>
      </w:r>
    </w:p>
    <w:p>
      <w:pPr>
        <w:pStyle w:val="ListBullet"/>
        <w:numPr>
          <w:ilvl w:val="0"/>
          <w:numId w:val="0"/>
        </w:numPr>
        <w:spacing w:before="0" w:after="0"/>
        <w:ind w:left="0" w:hanging="0"/>
        <w:rPr/>
      </w:pPr>
      <w:r>
        <w:rPr/>
        <w:t>Since they started receiving more and more complaints about serious problems, Student Housing BV believes that there are even more minor issues that are not being communicated by the students. As an extra service, they want to deliver an application the clients could use to make agreements between them, file complaints or see the house rules without directly contacting the company. The application should have different levels of security for different users and will be checked regularly by some members of the staff.</w:t>
      </w:r>
    </w:p>
    <w:p>
      <w:pPr>
        <w:pStyle w:val="ListBullet"/>
        <w:numPr>
          <w:ilvl w:val="0"/>
          <w:numId w:val="0"/>
        </w:numPr>
        <w:spacing w:before="0" w:after="0"/>
        <w:ind w:left="0" w:hanging="0"/>
        <w:rPr/>
      </w:pPr>
      <w:r>
        <w:rPr/>
      </w:r>
    </w:p>
    <w:p>
      <w:pPr>
        <w:pStyle w:val="Heading1"/>
        <w:rPr/>
      </w:pPr>
      <w:r>
        <w:rPr/>
        <w:t>OUR Team</w:t>
      </w:r>
    </w:p>
    <w:p>
      <w:pPr>
        <w:pStyle w:val="ListBullet"/>
        <w:numPr>
          <w:ilvl w:val="0"/>
          <w:numId w:val="1"/>
        </w:numPr>
        <w:spacing w:before="0" w:after="0"/>
        <w:ind w:left="340" w:hanging="340"/>
        <w:rPr/>
      </w:pPr>
      <w:r>
        <w:rPr/>
        <w:t>Ciuperc</w:t>
      </w:r>
      <w:r>
        <w:rPr>
          <w:lang w:val="ro-RO"/>
        </w:rPr>
        <w:t>ă</w:t>
      </w:r>
      <w:r>
        <w:rPr/>
        <w:t xml:space="preserve"> Diana – Team leader</w:t>
      </w:r>
    </w:p>
    <w:p>
      <w:pPr>
        <w:pStyle w:val="ListBullet"/>
        <w:numPr>
          <w:ilvl w:val="0"/>
          <w:numId w:val="1"/>
        </w:numPr>
        <w:spacing w:before="0" w:after="0"/>
        <w:ind w:left="340" w:hanging="340"/>
        <w:rPr/>
      </w:pPr>
      <w:r>
        <w:rPr/>
        <w:t>Draganova Denitsa – Developer</w:t>
      </w:r>
    </w:p>
    <w:p>
      <w:pPr>
        <w:pStyle w:val="ListBullet"/>
        <w:numPr>
          <w:ilvl w:val="0"/>
          <w:numId w:val="1"/>
        </w:numPr>
        <w:spacing w:before="0" w:after="0"/>
        <w:ind w:left="340" w:hanging="340"/>
        <w:rPr/>
      </w:pPr>
      <w:r>
        <w:rPr/>
        <w:t>Garkov Aleksandar– Developer</w:t>
      </w:r>
    </w:p>
    <w:p>
      <w:pPr>
        <w:pStyle w:val="ListBullet"/>
        <w:numPr>
          <w:ilvl w:val="0"/>
          <w:numId w:val="1"/>
        </w:numPr>
        <w:spacing w:before="0" w:after="0"/>
        <w:ind w:left="340" w:hanging="340"/>
        <w:rPr/>
      </w:pPr>
      <w:r>
        <w:rPr/>
        <w:t>Garboutchev Antonio – Developer</w:t>
      </w:r>
    </w:p>
    <w:p>
      <w:pPr>
        <w:pStyle w:val="ListBullet"/>
        <w:numPr>
          <w:ilvl w:val="0"/>
          <w:numId w:val="0"/>
        </w:numPr>
        <w:spacing w:before="0" w:after="0"/>
        <w:ind w:left="340" w:hanging="340"/>
        <w:rPr/>
      </w:pPr>
      <w:r>
        <w:rPr/>
      </w:r>
    </w:p>
    <w:p>
      <w:pPr>
        <w:pStyle w:val="Heading1"/>
        <w:rPr/>
      </w:pPr>
      <w:r>
        <w:rPr/>
        <w:t>PROBLEM definition</w:t>
      </w:r>
    </w:p>
    <w:p>
      <w:pPr>
        <w:pStyle w:val="ListBullet"/>
        <w:numPr>
          <w:ilvl w:val="0"/>
          <w:numId w:val="1"/>
        </w:numPr>
        <w:spacing w:before="0" w:after="0"/>
        <w:ind w:left="340" w:hanging="340"/>
        <w:rPr>
          <w:b/>
          <w:b/>
          <w:bCs/>
        </w:rPr>
      </w:pPr>
      <w:r>
        <w:rPr>
          <w:b/>
          <w:bCs/>
        </w:rPr>
        <w:t>Cleaning the common spaces</w:t>
      </w:r>
    </w:p>
    <w:p>
      <w:pPr>
        <w:pStyle w:val="ListBullet"/>
        <w:numPr>
          <w:ilvl w:val="0"/>
          <w:numId w:val="9"/>
        </w:numPr>
        <w:spacing w:before="0" w:after="0"/>
        <w:rPr/>
      </w:pPr>
      <w:r>
        <w:rPr/>
        <w:t xml:space="preserve">Shared facilities (living room, kitchen, bathrooms etc.) are not being cleaned on time, or are cleaned by the same people over and over again. </w:t>
      </w:r>
      <w:r>
        <w:rPr>
          <w:b/>
          <w:bCs/>
          <w:color w:val="00515B" w:themeColor="text2" w:themeTint="e6"/>
        </w:rPr>
        <w:t>Why?</w:t>
      </w:r>
    </w:p>
    <w:p>
      <w:pPr>
        <w:pStyle w:val="ListBullet"/>
        <w:numPr>
          <w:ilvl w:val="0"/>
          <w:numId w:val="9"/>
        </w:numPr>
        <w:spacing w:before="0" w:after="0"/>
        <w:rPr/>
      </w:pPr>
      <w:r>
        <w:rPr/>
        <w:t xml:space="preserve">Because people are forgetting or are disinterested. </w:t>
      </w:r>
      <w:r>
        <w:rPr>
          <w:b/>
          <w:bCs/>
          <w:color w:val="00515B" w:themeColor="text2" w:themeTint="e6"/>
        </w:rPr>
        <w:t>Why?</w:t>
      </w:r>
    </w:p>
    <w:p>
      <w:pPr>
        <w:pStyle w:val="ListBullet"/>
        <w:numPr>
          <w:ilvl w:val="0"/>
          <w:numId w:val="9"/>
        </w:numPr>
        <w:spacing w:before="0" w:after="0"/>
        <w:rPr/>
      </w:pPr>
      <w:r>
        <w:rPr/>
        <w:t>Because they don’t have a schedule or some rules to follow.</w:t>
      </w:r>
    </w:p>
    <w:p>
      <w:pPr>
        <w:pStyle w:val="ListBullet"/>
        <w:numPr>
          <w:ilvl w:val="0"/>
          <w:numId w:val="0"/>
        </w:numPr>
        <w:spacing w:before="0" w:after="0"/>
        <w:ind w:left="340" w:hanging="340"/>
        <w:rPr/>
      </w:pPr>
      <w:r>
        <w:rPr/>
      </w:r>
    </w:p>
    <w:p>
      <w:pPr>
        <w:pStyle w:val="ListBullet"/>
        <w:numPr>
          <w:ilvl w:val="0"/>
          <w:numId w:val="1"/>
        </w:numPr>
        <w:spacing w:before="0" w:after="0"/>
        <w:ind w:left="340" w:hanging="340"/>
        <w:rPr>
          <w:b/>
          <w:b/>
          <w:bCs/>
        </w:rPr>
      </w:pPr>
      <w:r>
        <w:rPr>
          <w:b/>
          <w:bCs/>
        </w:rPr>
        <w:t>Payment for shared supplies</w:t>
      </w:r>
    </w:p>
    <w:p>
      <w:pPr>
        <w:pStyle w:val="ListBullet"/>
        <w:numPr>
          <w:ilvl w:val="0"/>
          <w:numId w:val="9"/>
        </w:numPr>
        <w:spacing w:before="0" w:after="0"/>
        <w:rPr/>
      </w:pPr>
      <w:r>
        <w:rPr/>
        <w:t xml:space="preserve">People are buying supplies for the whole building such as dish soap, toilet paper, cleaning products etc. and they don’t receive their money back from their housemates, even though the products are for general use. </w:t>
      </w:r>
      <w:r>
        <w:rPr>
          <w:b/>
          <w:bCs/>
          <w:color w:val="00515B" w:themeColor="text2" w:themeTint="e6"/>
        </w:rPr>
        <w:t>Why?</w:t>
      </w:r>
    </w:p>
    <w:p>
      <w:pPr>
        <w:pStyle w:val="ListBullet"/>
        <w:numPr>
          <w:ilvl w:val="0"/>
          <w:numId w:val="9"/>
        </w:numPr>
        <w:spacing w:before="0" w:after="0"/>
        <w:rPr/>
      </w:pPr>
      <w:r>
        <w:rPr/>
        <w:t xml:space="preserve">Because people often forget what was bought, who bought the products or they are not even aware that supplies have been bought at all. </w:t>
      </w:r>
      <w:r>
        <w:rPr>
          <w:b/>
          <w:bCs/>
          <w:color w:val="00515B" w:themeColor="text2" w:themeTint="e6"/>
        </w:rPr>
        <w:t>Why?</w:t>
      </w:r>
    </w:p>
    <w:p>
      <w:pPr>
        <w:pStyle w:val="ListBullet"/>
        <w:numPr>
          <w:ilvl w:val="0"/>
          <w:numId w:val="9"/>
        </w:numPr>
        <w:spacing w:before="0" w:after="0"/>
        <w:rPr/>
      </w:pPr>
      <w:r>
        <w:rPr/>
        <w:t>Because it is difficult to inform an entire building and keep track of every purchase that has been made.</w:t>
      </w:r>
    </w:p>
    <w:p>
      <w:pPr>
        <w:pStyle w:val="ListBullet"/>
        <w:numPr>
          <w:ilvl w:val="0"/>
          <w:numId w:val="0"/>
        </w:numPr>
        <w:spacing w:before="0" w:after="0"/>
        <w:ind w:left="340" w:hanging="340"/>
        <w:rPr/>
      </w:pPr>
      <w:r>
        <w:rPr/>
      </w:r>
    </w:p>
    <w:p>
      <w:pPr>
        <w:pStyle w:val="ListBullet"/>
        <w:numPr>
          <w:ilvl w:val="0"/>
          <w:numId w:val="1"/>
        </w:numPr>
        <w:spacing w:before="0" w:after="0"/>
        <w:ind w:left="340" w:hanging="340"/>
        <w:rPr>
          <w:b/>
          <w:b/>
          <w:bCs/>
        </w:rPr>
      </w:pPr>
      <w:r>
        <w:rPr>
          <w:b/>
          <w:bCs/>
        </w:rPr>
        <w:t xml:space="preserve">Garbage disposal </w:t>
      </w:r>
    </w:p>
    <w:p>
      <w:pPr>
        <w:pStyle w:val="ListBullet"/>
        <w:numPr>
          <w:ilvl w:val="0"/>
          <w:numId w:val="9"/>
        </w:numPr>
        <w:spacing w:before="0" w:after="0"/>
        <w:rPr/>
      </w:pPr>
      <w:r>
        <w:rPr/>
        <w:t xml:space="preserve">Garbage is not disposed of on time (the days on which the garbage truck comes). </w:t>
      </w:r>
      <w:r>
        <w:rPr>
          <w:b/>
          <w:bCs/>
          <w:color w:val="00515B" w:themeColor="text2" w:themeTint="e6"/>
        </w:rPr>
        <w:t>Why?</w:t>
      </w:r>
    </w:p>
    <w:p>
      <w:pPr>
        <w:pStyle w:val="ListBullet"/>
        <w:numPr>
          <w:ilvl w:val="0"/>
          <w:numId w:val="9"/>
        </w:numPr>
        <w:spacing w:before="0" w:after="0"/>
        <w:rPr/>
      </w:pPr>
      <w:r>
        <w:rPr/>
        <w:t xml:space="preserve">People don’t know the schedule of the garbage truck. </w:t>
      </w:r>
      <w:r>
        <w:rPr>
          <w:b/>
          <w:bCs/>
          <w:color w:val="00515B" w:themeColor="text2" w:themeTint="e6"/>
        </w:rPr>
        <w:t>Why?</w:t>
      </w:r>
    </w:p>
    <w:p>
      <w:pPr>
        <w:pStyle w:val="ListBullet"/>
        <w:numPr>
          <w:ilvl w:val="0"/>
          <w:numId w:val="9"/>
        </w:numPr>
        <w:spacing w:before="0" w:after="0"/>
        <w:rPr/>
      </w:pPr>
      <w:r>
        <w:rPr/>
        <w:t>They are not given all the information or don’t know what to ask.</w:t>
      </w:r>
    </w:p>
    <w:p>
      <w:pPr>
        <w:pStyle w:val="ListBullet"/>
        <w:numPr>
          <w:ilvl w:val="0"/>
          <w:numId w:val="0"/>
        </w:numPr>
        <w:spacing w:before="0" w:after="0"/>
        <w:ind w:left="340" w:hanging="340"/>
        <w:rPr/>
      </w:pPr>
      <w:r>
        <w:rPr/>
      </w:r>
    </w:p>
    <w:p>
      <w:pPr>
        <w:pStyle w:val="ListBullet"/>
        <w:numPr>
          <w:ilvl w:val="0"/>
          <w:numId w:val="1"/>
        </w:numPr>
        <w:spacing w:before="0" w:after="0"/>
        <w:ind w:left="340" w:hanging="340"/>
        <w:rPr>
          <w:b/>
          <w:b/>
          <w:bCs/>
        </w:rPr>
      </w:pPr>
      <w:r>
        <w:rPr>
          <w:b/>
          <w:bCs/>
        </w:rPr>
        <w:t>Unannounced parties</w:t>
      </w:r>
    </w:p>
    <w:p>
      <w:pPr>
        <w:pStyle w:val="ListBullet"/>
        <w:numPr>
          <w:ilvl w:val="0"/>
          <w:numId w:val="9"/>
        </w:numPr>
        <w:spacing w:before="0" w:after="0"/>
        <w:rPr/>
      </w:pPr>
      <w:r>
        <w:rPr/>
        <w:t xml:space="preserve">People are throwing parties and have people over without informing the other housemates or getting their approval. </w:t>
      </w:r>
      <w:r>
        <w:rPr>
          <w:b/>
          <w:bCs/>
          <w:color w:val="00515B" w:themeColor="text2" w:themeTint="e6"/>
        </w:rPr>
        <w:t>Why?</w:t>
      </w:r>
    </w:p>
    <w:p>
      <w:pPr>
        <w:pStyle w:val="ListBullet"/>
        <w:numPr>
          <w:ilvl w:val="0"/>
          <w:numId w:val="9"/>
        </w:numPr>
        <w:spacing w:before="0" w:after="0"/>
        <w:rPr/>
      </w:pPr>
      <w:r>
        <w:rPr/>
        <w:t xml:space="preserve">They don’t care about what their housemates think or they don’t know about their boundaries. </w:t>
      </w:r>
      <w:r>
        <w:rPr>
          <w:b/>
          <w:bCs/>
          <w:color w:val="00515B" w:themeColor="text2" w:themeTint="e6"/>
        </w:rPr>
        <w:t>Why?</w:t>
      </w:r>
    </w:p>
    <w:p>
      <w:pPr>
        <w:pStyle w:val="ListBullet"/>
        <w:numPr>
          <w:ilvl w:val="0"/>
          <w:numId w:val="9"/>
        </w:numPr>
        <w:spacing w:before="0" w:after="0"/>
        <w:rPr/>
      </w:pPr>
      <w:r>
        <w:rPr/>
        <w:t>They don’t talk to them to each other in order to arrange agreements.</w:t>
      </w:r>
    </w:p>
    <w:p>
      <w:pPr>
        <w:pStyle w:val="ListBullet"/>
        <w:numPr>
          <w:ilvl w:val="0"/>
          <w:numId w:val="0"/>
        </w:numPr>
        <w:spacing w:before="0" w:after="0"/>
        <w:ind w:left="340" w:hanging="340"/>
        <w:rPr/>
      </w:pPr>
      <w:r>
        <w:rPr/>
      </w:r>
    </w:p>
    <w:p>
      <w:pPr>
        <w:pStyle w:val="ListBullet"/>
        <w:numPr>
          <w:ilvl w:val="0"/>
          <w:numId w:val="1"/>
        </w:numPr>
        <w:spacing w:before="0" w:after="0"/>
        <w:ind w:left="340" w:hanging="340"/>
        <w:rPr>
          <w:b/>
          <w:b/>
          <w:bCs/>
        </w:rPr>
      </w:pPr>
      <w:r>
        <w:rPr>
          <w:b/>
          <w:bCs/>
        </w:rPr>
        <w:t>Lack of proper communication</w:t>
      </w:r>
    </w:p>
    <w:p>
      <w:pPr>
        <w:pStyle w:val="ListBullet"/>
        <w:numPr>
          <w:ilvl w:val="0"/>
          <w:numId w:val="9"/>
        </w:numPr>
        <w:spacing w:before="0" w:after="0"/>
        <w:rPr/>
      </w:pPr>
      <w:r>
        <w:rPr/>
        <w:t xml:space="preserve">People don’t properly discuss between them and often problems appear because of that. </w:t>
      </w:r>
      <w:r>
        <w:rPr>
          <w:b/>
          <w:bCs/>
          <w:color w:val="00515B" w:themeColor="text2" w:themeTint="e6"/>
        </w:rPr>
        <w:t>Why?</w:t>
      </w:r>
    </w:p>
    <w:p>
      <w:pPr>
        <w:pStyle w:val="ListBullet"/>
        <w:numPr>
          <w:ilvl w:val="0"/>
          <w:numId w:val="9"/>
        </w:numPr>
        <w:spacing w:before="0" w:after="0"/>
        <w:rPr/>
      </w:pPr>
      <w:r>
        <w:rPr/>
        <w:t xml:space="preserve">They are not comfortable with each other and don’t spend enough time together in order to get to know each other better. </w:t>
      </w:r>
      <w:r>
        <w:rPr>
          <w:b/>
          <w:bCs/>
          <w:color w:val="00515B" w:themeColor="text2" w:themeTint="e6"/>
        </w:rPr>
        <w:t>Why?</w:t>
      </w:r>
    </w:p>
    <w:p>
      <w:pPr>
        <w:pStyle w:val="ListBullet"/>
        <w:numPr>
          <w:ilvl w:val="0"/>
          <w:numId w:val="9"/>
        </w:numPr>
        <w:spacing w:before="0" w:after="0"/>
        <w:rPr/>
      </w:pPr>
      <w:r>
        <w:rPr/>
        <w:t xml:space="preserve">They have different friend groups and can’t find time to sit together due to their different schedules. </w:t>
      </w:r>
      <w:r>
        <w:rPr>
          <w:b/>
          <w:bCs/>
          <w:color w:val="00515B" w:themeColor="text2" w:themeTint="e6"/>
        </w:rPr>
        <w:t>Why?</w:t>
      </w:r>
    </w:p>
    <w:p>
      <w:pPr>
        <w:pStyle w:val="ListBullet"/>
        <w:numPr>
          <w:ilvl w:val="0"/>
          <w:numId w:val="9"/>
        </w:numPr>
        <w:spacing w:before="0" w:after="0"/>
        <w:rPr/>
      </w:pPr>
      <w:r>
        <w:rPr/>
        <w:t>They don’t have the means necessary to easily organize meetings.</w:t>
      </w:r>
    </w:p>
    <w:p>
      <w:pPr>
        <w:pStyle w:val="ListBullet"/>
        <w:numPr>
          <w:ilvl w:val="0"/>
          <w:numId w:val="0"/>
        </w:numPr>
        <w:spacing w:before="0" w:after="0"/>
        <w:ind w:left="340" w:hanging="340"/>
        <w:rPr/>
      </w:pPr>
      <w:r>
        <w:rPr/>
      </w:r>
    </w:p>
    <w:p>
      <w:pPr>
        <w:pStyle w:val="ListBullet"/>
        <w:numPr>
          <w:ilvl w:val="0"/>
          <w:numId w:val="0"/>
        </w:numPr>
        <w:spacing w:before="0" w:after="0"/>
        <w:ind w:left="340" w:hanging="340"/>
        <w:rPr/>
      </w:pPr>
      <w:r>
        <w:rPr/>
      </w:r>
    </w:p>
    <w:p>
      <w:pPr>
        <w:pStyle w:val="Heading1"/>
        <w:rPr/>
      </w:pPr>
      <w:r>
        <w:rPr/>
        <w:t xml:space="preserve">Project goal </w:t>
      </w:r>
      <w:r>
        <w:rPr/>
        <w:t>ACHIEVED</w:t>
      </w:r>
    </w:p>
    <w:p>
      <w:pPr>
        <w:pStyle w:val="ListBullet"/>
        <w:numPr>
          <w:ilvl w:val="0"/>
          <w:numId w:val="0"/>
        </w:numPr>
        <w:spacing w:before="0" w:after="0"/>
        <w:ind w:left="0" w:hanging="0"/>
        <w:rPr/>
      </w:pPr>
      <w:r>
        <w:rPr/>
      </w:r>
    </w:p>
    <w:p>
      <w:pPr>
        <w:pStyle w:val="ListBullet"/>
        <w:numPr>
          <w:ilvl w:val="0"/>
          <w:numId w:val="1"/>
        </w:numPr>
        <w:spacing w:before="0" w:after="0"/>
        <w:ind w:left="340" w:hanging="340"/>
        <w:rPr/>
      </w:pPr>
      <w:r>
        <w:rPr/>
        <w:t>Assign tasks for each member of the house</w:t>
      </w:r>
    </w:p>
    <w:p>
      <w:pPr>
        <w:pStyle w:val="ListBullet"/>
        <w:numPr>
          <w:ilvl w:val="0"/>
          <w:numId w:val="1"/>
        </w:numPr>
        <w:spacing w:before="0" w:after="0"/>
        <w:ind w:left="340" w:hanging="340"/>
        <w:rPr/>
      </w:pPr>
      <w:r>
        <w:rPr/>
        <w:t>Give possibility to send public or private complaints</w:t>
      </w:r>
    </w:p>
    <w:p>
      <w:pPr>
        <w:pStyle w:val="ListBullet"/>
        <w:numPr>
          <w:ilvl w:val="0"/>
          <w:numId w:val="1"/>
        </w:numPr>
        <w:spacing w:before="0" w:after="0"/>
        <w:ind w:left="340" w:hanging="340"/>
        <w:rPr/>
      </w:pPr>
      <w:r>
        <w:rPr/>
        <w:t>Create a space for making proposals</w:t>
      </w:r>
    </w:p>
    <w:p>
      <w:pPr>
        <w:pStyle w:val="ListBullet"/>
        <w:numPr>
          <w:ilvl w:val="0"/>
          <w:numId w:val="1"/>
        </w:numPr>
        <w:spacing w:before="0" w:after="0"/>
        <w:ind w:left="340" w:hanging="340"/>
        <w:rPr/>
      </w:pPr>
      <w:r>
        <w:rPr/>
        <w:t>Possibility of creating agreements between tenants</w:t>
      </w:r>
    </w:p>
    <w:p>
      <w:pPr>
        <w:pStyle w:val="ListBullet"/>
        <w:numPr>
          <w:ilvl w:val="0"/>
          <w:numId w:val="1"/>
        </w:numPr>
        <w:spacing w:before="0" w:after="0"/>
        <w:ind w:left="340" w:hanging="340"/>
        <w:rPr/>
      </w:pPr>
      <w:r>
        <w:rPr/>
        <w:t>Offer information and present house rules</w:t>
      </w:r>
    </w:p>
    <w:p>
      <w:pPr>
        <w:pStyle w:val="ListBullet"/>
        <w:numPr>
          <w:ilvl w:val="0"/>
          <w:numId w:val="1"/>
        </w:numPr>
        <w:spacing w:before="0" w:after="0"/>
        <w:ind w:left="340" w:hanging="340"/>
        <w:rPr/>
      </w:pPr>
      <w:r>
        <w:rPr/>
        <w:t>Offer contact info for each tenant as well as the supervisor(s) of the building</w:t>
      </w:r>
    </w:p>
    <w:p>
      <w:pPr>
        <w:pStyle w:val="ListBullet"/>
        <w:numPr>
          <w:ilvl w:val="0"/>
          <w:numId w:val="1"/>
        </w:numPr>
        <w:spacing w:before="0" w:after="0"/>
        <w:ind w:left="340" w:hanging="340"/>
        <w:rPr/>
      </w:pPr>
      <w:r>
        <w:rPr/>
        <w:t>Create a friendly and organized environment</w:t>
      </w:r>
    </w:p>
    <w:p>
      <w:pPr>
        <w:pStyle w:val="ListBullet"/>
        <w:numPr>
          <w:ilvl w:val="0"/>
          <w:numId w:val="1"/>
        </w:numPr>
        <w:spacing w:before="0" w:after="0"/>
        <w:ind w:left="340" w:hanging="340"/>
        <w:rPr/>
      </w:pPr>
      <w:r>
        <w:rPr/>
        <w:t>Improve quality of living</w:t>
      </w:r>
    </w:p>
    <w:p>
      <w:pPr>
        <w:pStyle w:val="ListBullet"/>
        <w:numPr>
          <w:ilvl w:val="0"/>
          <w:numId w:val="0"/>
        </w:numPr>
        <w:spacing w:before="0" w:after="0"/>
        <w:ind w:left="0" w:hanging="0"/>
        <w:rPr/>
      </w:pPr>
      <w:r>
        <w:rPr/>
      </w:r>
    </w:p>
    <w:p>
      <w:pPr>
        <w:pStyle w:val="Heading1"/>
        <w:rPr/>
      </w:pPr>
      <w:r>
        <w:rPr/>
      </w:r>
    </w:p>
    <w:p>
      <w:pPr>
        <w:pStyle w:val="ListBullet"/>
        <w:numPr>
          <w:ilvl w:val="0"/>
          <w:numId w:val="0"/>
        </w:numPr>
        <w:spacing w:before="0" w:after="0"/>
        <w:ind w:left="340" w:hanging="0"/>
        <w:rPr>
          <w:b/>
          <w:b/>
        </w:rPr>
      </w:pPr>
      <w:r>
        <w:rPr/>
      </w:r>
    </w:p>
    <w:p>
      <w:pPr>
        <w:pStyle w:val="ListBullet"/>
        <w:numPr>
          <w:ilvl w:val="0"/>
          <w:numId w:val="0"/>
        </w:numPr>
        <w:spacing w:before="0" w:after="0"/>
        <w:ind w:left="0" w:hanging="0"/>
        <w:rPr/>
      </w:pPr>
      <w:r>
        <w:rPr/>
      </w:r>
    </w:p>
    <w:p>
      <w:pPr>
        <w:pStyle w:val="ListBullet"/>
        <w:numPr>
          <w:ilvl w:val="0"/>
          <w:numId w:val="0"/>
        </w:numPr>
        <w:spacing w:before="0" w:after="0"/>
        <w:ind w:left="0" w:hanging="0"/>
        <w:rPr/>
      </w:pPr>
      <w:r>
        <w:rPr/>
      </w:r>
    </w:p>
    <w:p>
      <w:pPr>
        <w:pStyle w:val="ListBullet"/>
        <w:numPr>
          <w:ilvl w:val="0"/>
          <w:numId w:val="0"/>
        </w:numPr>
        <w:spacing w:before="0" w:after="0"/>
        <w:ind w:left="0" w:hanging="0"/>
        <w:rPr/>
      </w:pPr>
      <w:r>
        <w:rPr/>
      </w:r>
    </w:p>
    <w:p>
      <w:pPr>
        <w:pStyle w:val="Heading1"/>
        <w:tabs>
          <w:tab w:val="clear" w:pos="720"/>
          <w:tab w:val="left" w:pos="5998" w:leader="none"/>
        </w:tabs>
        <w:rPr/>
      </w:pPr>
      <w:r>
        <w:rPr/>
        <w:t>Risk assessment</w:t>
        <w:tab/>
      </w:r>
    </w:p>
    <w:p>
      <w:pPr>
        <w:pStyle w:val="ListBullet"/>
        <w:numPr>
          <w:ilvl w:val="0"/>
          <w:numId w:val="0"/>
        </w:numPr>
        <w:spacing w:before="0" w:after="0"/>
        <w:ind w:left="340" w:hanging="340"/>
        <w:rPr>
          <w:b/>
          <w:b/>
        </w:rPr>
      </w:pPr>
      <w:r>
        <w:fldChar w:fldCharType="begin"/>
      </w:r>
      <w:r>
        <w:rPr/>
        <w:instrText xml:space="preserve">LINK Excel.Sheet.12 "D:\\0 FONTYS\\Book1.xlsx" Sheet1!R1C1:R5C4 \a \f 4 \h  \* MERGEFORMAT</w:instrText>
      </w:r>
      <w:r>
        <w:rPr/>
      </w:r>
      <w:r>
        <w:rPr/>
        <w:fldChar w:fldCharType="separate"/>
      </w:r>
      <w:r>
        <w:rPr/>
      </w:r>
    </w:p>
    <w:tbl>
      <w:tblPr>
        <w:tblW w:w="1019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42"/>
        <w:gridCol w:w="1753"/>
        <w:gridCol w:w="3346"/>
        <w:gridCol w:w="3254"/>
      </w:tblGrid>
      <w:tr>
        <w:trPr>
          <w:trHeight w:val="680" w:hRule="atLeast"/>
        </w:trPr>
        <w:tc>
          <w:tcPr>
            <w:tcW w:w="1842" w:type="dxa"/>
            <w:tcBorders>
              <w:top w:val="single" w:sz="4" w:space="0" w:color="000000"/>
              <w:left w:val="single" w:sz="4" w:space="0" w:color="000000"/>
              <w:bottom w:val="single" w:sz="4" w:space="0" w:color="000000"/>
              <w:right w:val="single" w:sz="4" w:space="0" w:color="000000"/>
            </w:tcBorders>
            <w:shd w:color="auto" w:fill="F6E0C6" w:themeFill="accent1" w:themeFillTint="99" w:val="clear"/>
            <w:vAlign w:val="center"/>
          </w:tcPr>
          <w:p>
            <w:pPr>
              <w:pStyle w:val="Normal"/>
              <w:widowControl w:val="false"/>
              <w:spacing w:lineRule="auto" w:line="240" w:before="0" w:after="0"/>
              <w:jc w:val="center"/>
              <w:rPr>
                <w:rFonts w:ascii="Arial (Body)" w:hAnsi="Arial (Body)" w:eastAsia="Times New Roman" w:cs="Calibri"/>
                <w:b/>
                <w:b/>
                <w:bCs/>
                <w:color w:val="000000"/>
              </w:rPr>
            </w:pPr>
            <w:r>
              <w:rPr>
                <w:rFonts w:eastAsia="Times New Roman" w:cs="Calibri" w:ascii="Arial (Body)" w:hAnsi="Arial (Body)"/>
                <w:b/>
                <w:bCs/>
                <w:color w:val="000000"/>
              </w:rPr>
              <w:t>Potential risks</w:t>
            </w:r>
          </w:p>
        </w:tc>
        <w:tc>
          <w:tcPr>
            <w:tcW w:w="1753" w:type="dxa"/>
            <w:tcBorders>
              <w:top w:val="single" w:sz="4" w:space="0" w:color="000000"/>
              <w:left w:val="single" w:sz="4" w:space="0" w:color="000000"/>
              <w:bottom w:val="single" w:sz="4" w:space="0" w:color="000000"/>
              <w:right w:val="single" w:sz="4" w:space="0" w:color="000000"/>
            </w:tcBorders>
            <w:shd w:color="auto" w:fill="F6E0C6" w:themeFill="accent1" w:themeFillTint="99" w:val="clear"/>
            <w:vAlign w:val="center"/>
          </w:tcPr>
          <w:p>
            <w:pPr>
              <w:pStyle w:val="Normal"/>
              <w:widowControl w:val="false"/>
              <w:spacing w:lineRule="auto" w:line="240" w:before="0" w:after="0"/>
              <w:jc w:val="center"/>
              <w:rPr>
                <w:rFonts w:ascii="Arial (Body)" w:hAnsi="Arial (Body)" w:eastAsia="Times New Roman" w:cs="Calibri"/>
                <w:b/>
                <w:b/>
                <w:bCs/>
                <w:color w:val="000000"/>
              </w:rPr>
            </w:pPr>
            <w:r>
              <w:rPr>
                <w:rFonts w:eastAsia="Times New Roman" w:cs="Calibri" w:ascii="Arial (Body)" w:hAnsi="Arial (Body)"/>
                <w:b/>
                <w:bCs/>
                <w:color w:val="000000"/>
              </w:rPr>
              <w:t>Probability of occurrence</w:t>
            </w:r>
          </w:p>
        </w:tc>
        <w:tc>
          <w:tcPr>
            <w:tcW w:w="3346" w:type="dxa"/>
            <w:tcBorders>
              <w:top w:val="single" w:sz="4" w:space="0" w:color="000000"/>
              <w:left w:val="single" w:sz="4" w:space="0" w:color="000000"/>
              <w:bottom w:val="single" w:sz="4" w:space="0" w:color="000000"/>
              <w:right w:val="single" w:sz="4" w:space="0" w:color="000000"/>
            </w:tcBorders>
            <w:shd w:color="auto" w:fill="F6E0C6" w:themeFill="accent1" w:themeFillTint="99" w:val="clear"/>
            <w:vAlign w:val="center"/>
          </w:tcPr>
          <w:p>
            <w:pPr>
              <w:pStyle w:val="Normal"/>
              <w:widowControl w:val="false"/>
              <w:spacing w:lineRule="auto" w:line="240" w:before="0" w:after="0"/>
              <w:jc w:val="center"/>
              <w:rPr>
                <w:rFonts w:ascii="Arial (Body)" w:hAnsi="Arial (Body)" w:eastAsia="Times New Roman" w:cs="Calibri"/>
                <w:b/>
                <w:b/>
                <w:bCs/>
                <w:color w:val="000000"/>
              </w:rPr>
            </w:pPr>
            <w:r>
              <w:rPr>
                <w:rFonts w:eastAsia="Times New Roman" w:cs="Calibri" w:ascii="Arial (Body)" w:hAnsi="Arial (Body)"/>
                <w:b/>
                <w:bCs/>
                <w:color w:val="000000"/>
              </w:rPr>
              <w:t>Potential impact on the workflow</w:t>
            </w:r>
          </w:p>
        </w:tc>
        <w:tc>
          <w:tcPr>
            <w:tcW w:w="3254" w:type="dxa"/>
            <w:tcBorders>
              <w:top w:val="single" w:sz="4" w:space="0" w:color="000000"/>
              <w:left w:val="single" w:sz="4" w:space="0" w:color="000000"/>
              <w:bottom w:val="single" w:sz="4" w:space="0" w:color="000000"/>
              <w:right w:val="single" w:sz="4" w:space="0" w:color="000000"/>
            </w:tcBorders>
            <w:shd w:color="auto" w:fill="F6E0C6" w:themeFill="accent1" w:themeFillTint="99" w:val="clear"/>
            <w:vAlign w:val="center"/>
          </w:tcPr>
          <w:p>
            <w:pPr>
              <w:pStyle w:val="Normal"/>
              <w:widowControl w:val="false"/>
              <w:spacing w:lineRule="auto" w:line="240" w:before="0" w:after="0"/>
              <w:jc w:val="center"/>
              <w:rPr>
                <w:rFonts w:ascii="Arial (Body)" w:hAnsi="Arial (Body)" w:eastAsia="Times New Roman" w:cs="Calibri"/>
                <w:b/>
                <w:b/>
                <w:bCs/>
                <w:color w:val="000000"/>
              </w:rPr>
            </w:pPr>
            <w:r>
              <w:rPr>
                <w:rFonts w:eastAsia="Times New Roman" w:cs="Calibri" w:ascii="Arial (Body)" w:hAnsi="Arial (Body)"/>
                <w:b/>
                <w:bCs/>
                <w:color w:val="000000"/>
              </w:rPr>
              <w:t>Actions to prevent such risks</w:t>
            </w:r>
          </w:p>
        </w:tc>
      </w:tr>
      <w:tr>
        <w:trPr>
          <w:trHeight w:val="1757" w:hRule="atLeast"/>
        </w:trPr>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b/>
                <w:b/>
                <w:bCs/>
                <w:color w:val="00B0F0"/>
                <w:sz w:val="22"/>
                <w:szCs w:val="22"/>
              </w:rPr>
            </w:pPr>
            <w:r>
              <w:rPr>
                <w:rFonts w:eastAsia="Times New Roman" w:cs="Calibri" w:ascii="Arial (Body)" w:hAnsi="Arial (Body)"/>
                <w:b/>
                <w:bCs/>
                <w:color w:val="00515B" w:themeColor="text2" w:themeTint="e6"/>
                <w:sz w:val="22"/>
                <w:szCs w:val="22"/>
              </w:rPr>
              <w:t>Inaccurate estimates</w:t>
            </w:r>
          </w:p>
        </w:tc>
        <w:tc>
          <w:tcPr>
            <w:tcW w:w="175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color w:val="000000"/>
                <w:sz w:val="22"/>
                <w:szCs w:val="22"/>
              </w:rPr>
            </w:pPr>
            <w:r>
              <w:rPr>
                <w:rFonts w:eastAsia="Times New Roman" w:cs="Calibri" w:ascii="Arial (Body)" w:hAnsi="Arial (Body)"/>
                <w:color w:val="000000"/>
                <w:sz w:val="22"/>
                <w:szCs w:val="22"/>
              </w:rPr>
              <w:t>Low</w:t>
              <w:br/>
            </w:r>
            <w:r>
              <w:rPr>
                <w:rFonts w:eastAsia="Times New Roman" w:cs="Calibri" w:ascii="Arial (Body)" w:hAnsi="Arial (Body)"/>
                <w:color w:val="FF0000"/>
                <w:sz w:val="22"/>
                <w:szCs w:val="22"/>
              </w:rPr>
              <w:t xml:space="preserve">Medium </w:t>
              <w:br/>
            </w:r>
            <w:r>
              <w:rPr>
                <w:rFonts w:eastAsia="Times New Roman" w:cs="Calibri" w:ascii="Arial (Body)" w:hAnsi="Arial (Body)"/>
                <w:color w:val="000000"/>
                <w:sz w:val="22"/>
                <w:szCs w:val="22"/>
              </w:rPr>
              <w:t>High</w:t>
            </w:r>
          </w:p>
        </w:tc>
        <w:tc>
          <w:tcPr>
            <w:tcW w:w="334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color w:val="000000"/>
                <w:sz w:val="22"/>
                <w:szCs w:val="22"/>
              </w:rPr>
            </w:pPr>
            <w:r>
              <w:rPr>
                <w:rFonts w:eastAsia="Times New Roman" w:cs="Calibri" w:ascii="Arial (Body)" w:hAnsi="Arial (Body)"/>
                <w:color w:val="000000"/>
                <w:sz w:val="22"/>
                <w:szCs w:val="22"/>
              </w:rPr>
              <w:t>In terms of time management and assignment planning, the probability of setbacks does really exist. The problem can occur especially when there is a lack of good organization and communication.</w:t>
            </w:r>
          </w:p>
        </w:tc>
        <w:tc>
          <w:tcPr>
            <w:tcW w:w="325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color w:val="000000"/>
                <w:sz w:val="22"/>
                <w:szCs w:val="22"/>
              </w:rPr>
            </w:pPr>
            <w:r>
              <w:rPr>
                <w:rFonts w:eastAsia="Times New Roman" w:cs="Calibri" w:ascii="Arial (Body)" w:hAnsi="Arial (Body)"/>
                <w:color w:val="000000"/>
                <w:sz w:val="22"/>
                <w:szCs w:val="22"/>
              </w:rPr>
              <w:t>Not knowing ourselves or each other is the main reason for this problem. If we are sincere, exchange ideas and ask for help, it becomes easy to overcome.</w:t>
            </w:r>
          </w:p>
        </w:tc>
      </w:tr>
      <w:tr>
        <w:trPr>
          <w:trHeight w:val="2324" w:hRule="atLeast"/>
        </w:trPr>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b/>
                <w:b/>
                <w:bCs/>
                <w:color w:val="00B0F0"/>
                <w:sz w:val="22"/>
                <w:szCs w:val="22"/>
              </w:rPr>
            </w:pPr>
            <w:r>
              <w:rPr>
                <w:rFonts w:eastAsia="Times New Roman" w:cs="Calibri" w:ascii="Arial (Body)" w:hAnsi="Arial (Body)"/>
                <w:b/>
                <w:bCs/>
                <w:color w:val="00515B" w:themeColor="text2" w:themeTint="e6"/>
                <w:sz w:val="22"/>
                <w:szCs w:val="22"/>
              </w:rPr>
              <w:t>Under-communication</w:t>
            </w:r>
          </w:p>
        </w:tc>
        <w:tc>
          <w:tcPr>
            <w:tcW w:w="175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color w:val="000000"/>
                <w:sz w:val="22"/>
                <w:szCs w:val="22"/>
              </w:rPr>
            </w:pPr>
            <w:r>
              <w:rPr>
                <w:rFonts w:eastAsia="Times New Roman" w:cs="Calibri" w:ascii="Arial (Body)" w:hAnsi="Arial (Body)"/>
                <w:color w:val="000000"/>
                <w:sz w:val="22"/>
                <w:szCs w:val="22"/>
              </w:rPr>
              <w:t>Low</w:t>
              <w:br/>
              <w:t xml:space="preserve">Medium </w:t>
              <w:br/>
            </w:r>
            <w:r>
              <w:rPr>
                <w:rFonts w:eastAsia="Times New Roman" w:cs="Calibri" w:ascii="Arial (Body)" w:hAnsi="Arial (Body)"/>
                <w:color w:val="FF0000"/>
                <w:sz w:val="22"/>
                <w:szCs w:val="22"/>
              </w:rPr>
              <w:t>High</w:t>
            </w:r>
          </w:p>
        </w:tc>
        <w:tc>
          <w:tcPr>
            <w:tcW w:w="334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color w:val="000000"/>
                <w:sz w:val="22"/>
                <w:szCs w:val="22"/>
              </w:rPr>
            </w:pPr>
            <w:r>
              <w:rPr>
                <w:rFonts w:eastAsia="Times New Roman" w:cs="Calibri" w:ascii="Arial (Body)" w:hAnsi="Arial (Body)"/>
                <w:color w:val="000000"/>
                <w:sz w:val="22"/>
                <w:szCs w:val="22"/>
              </w:rPr>
              <w:t>Good communication is absolutely crucial for group projects, because all the group members can exchange information, ideas, report progress and mistakes. That's why it's absence will lead to a negative impact on the progress.</w:t>
            </w:r>
          </w:p>
        </w:tc>
        <w:tc>
          <w:tcPr>
            <w:tcW w:w="325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color w:val="000000"/>
                <w:sz w:val="22"/>
                <w:szCs w:val="22"/>
              </w:rPr>
            </w:pPr>
            <w:r>
              <w:rPr>
                <w:rFonts w:eastAsia="Times New Roman" w:cs="Calibri" w:ascii="Arial (Body)" w:hAnsi="Arial (Body)"/>
                <w:color w:val="000000"/>
                <w:sz w:val="22"/>
                <w:szCs w:val="22"/>
              </w:rPr>
              <w:t>This can be easily avoided by always staying in touch and communicating every problem we encounter, be it personal or professional.</w:t>
            </w:r>
          </w:p>
        </w:tc>
      </w:tr>
      <w:tr>
        <w:trPr>
          <w:trHeight w:val="1928" w:hRule="atLeast"/>
        </w:trPr>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b/>
                <w:b/>
                <w:bCs/>
                <w:color w:val="00B0F0"/>
                <w:sz w:val="22"/>
                <w:szCs w:val="22"/>
              </w:rPr>
            </w:pPr>
            <w:r>
              <w:rPr>
                <w:rFonts w:eastAsia="Times New Roman" w:cs="Calibri" w:ascii="Arial (Body)" w:hAnsi="Arial (Body)"/>
                <w:b/>
                <w:bCs/>
                <w:color w:val="00515B" w:themeColor="text2" w:themeTint="e6"/>
                <w:sz w:val="22"/>
                <w:szCs w:val="22"/>
              </w:rPr>
              <w:t xml:space="preserve"> </w:t>
            </w:r>
            <w:r>
              <w:rPr>
                <w:rFonts w:eastAsia="Times New Roman" w:cs="Calibri" w:ascii="Arial (Body)" w:hAnsi="Arial (Body)"/>
                <w:b/>
                <w:bCs/>
                <w:color w:val="00515B" w:themeColor="text2" w:themeTint="e6"/>
                <w:sz w:val="22"/>
                <w:szCs w:val="22"/>
              </w:rPr>
              <w:t>Low team motivation</w:t>
            </w:r>
          </w:p>
        </w:tc>
        <w:tc>
          <w:tcPr>
            <w:tcW w:w="175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color w:val="000000"/>
                <w:sz w:val="22"/>
                <w:szCs w:val="22"/>
              </w:rPr>
            </w:pPr>
            <w:r>
              <w:rPr>
                <w:rFonts w:eastAsia="Times New Roman" w:cs="Calibri" w:ascii="Arial (Body)" w:hAnsi="Arial (Body)"/>
                <w:color w:val="000000"/>
                <w:sz w:val="22"/>
                <w:szCs w:val="22"/>
              </w:rPr>
              <w:t>Low</w:t>
              <w:br/>
            </w:r>
            <w:r>
              <w:rPr>
                <w:rFonts w:eastAsia="Times New Roman" w:cs="Calibri" w:ascii="Arial (Body)" w:hAnsi="Arial (Body)"/>
                <w:color w:val="FF0000"/>
                <w:sz w:val="22"/>
                <w:szCs w:val="22"/>
              </w:rPr>
              <w:t xml:space="preserve">Medium </w:t>
              <w:br/>
            </w:r>
            <w:r>
              <w:rPr>
                <w:rFonts w:eastAsia="Times New Roman" w:cs="Calibri" w:ascii="Arial (Body)" w:hAnsi="Arial (Body)"/>
                <w:color w:val="000000"/>
                <w:sz w:val="22"/>
                <w:szCs w:val="22"/>
              </w:rPr>
              <w:t>High</w:t>
            </w:r>
          </w:p>
        </w:tc>
        <w:tc>
          <w:tcPr>
            <w:tcW w:w="334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color w:val="000000"/>
                <w:sz w:val="22"/>
                <w:szCs w:val="22"/>
              </w:rPr>
            </w:pPr>
            <w:r>
              <w:rPr>
                <w:rFonts w:eastAsia="Times New Roman" w:cs="Calibri" w:ascii="Arial (Body)" w:hAnsi="Arial (Body)"/>
                <w:color w:val="000000"/>
                <w:sz w:val="22"/>
                <w:szCs w:val="22"/>
              </w:rPr>
              <w:t>When team members have no motivation, they will do the bare minimum. A team member with no motivation is content to let the others take the bulk of the work and becomes easily distracted by non-work activities, such as talking on the phone or surfing the internet.</w:t>
            </w:r>
          </w:p>
        </w:tc>
        <w:tc>
          <w:tcPr>
            <w:tcW w:w="325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color w:val="000000"/>
                <w:sz w:val="22"/>
                <w:szCs w:val="22"/>
              </w:rPr>
            </w:pPr>
            <w:r>
              <w:rPr>
                <w:rFonts w:eastAsia="Times New Roman" w:cs="Calibri" w:ascii="Arial (Body)" w:hAnsi="Arial (Body)"/>
                <w:color w:val="000000"/>
                <w:sz w:val="22"/>
                <w:szCs w:val="22"/>
              </w:rPr>
              <w:t>Meeting each other in real life and discussing problems is the best way to keep the members motivated. Also, when someone does something extra, with a big impact for the project, they should be recognized for it. This gives the feeling of usefulness, which will make the person strive for more and work harder.</w:t>
            </w:r>
          </w:p>
        </w:tc>
      </w:tr>
      <w:tr>
        <w:trPr>
          <w:trHeight w:val="2154" w:hRule="atLeast"/>
        </w:trPr>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b/>
                <w:b/>
                <w:bCs/>
                <w:color w:val="00B0F0"/>
                <w:sz w:val="22"/>
                <w:szCs w:val="22"/>
              </w:rPr>
            </w:pPr>
            <w:r>
              <w:rPr>
                <w:rFonts w:eastAsia="Times New Roman" w:cs="Calibri" w:ascii="Arial (Body)" w:hAnsi="Arial (Body)"/>
                <w:b/>
                <w:bCs/>
                <w:color w:val="00515B" w:themeColor="text2" w:themeTint="e6"/>
                <w:sz w:val="22"/>
                <w:szCs w:val="22"/>
              </w:rPr>
              <w:t>Executive support disregarding project meetings</w:t>
            </w:r>
          </w:p>
        </w:tc>
        <w:tc>
          <w:tcPr>
            <w:tcW w:w="175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color w:val="000000"/>
                <w:sz w:val="22"/>
                <w:szCs w:val="22"/>
              </w:rPr>
            </w:pPr>
            <w:r>
              <w:rPr>
                <w:rFonts w:eastAsia="Times New Roman" w:cs="Calibri" w:ascii="Arial (Body)" w:hAnsi="Arial (Body)"/>
                <w:color w:val="FF0000"/>
                <w:sz w:val="22"/>
                <w:szCs w:val="22"/>
              </w:rPr>
              <w:t>Low</w:t>
            </w:r>
            <w:r>
              <w:rPr>
                <w:rFonts w:eastAsia="Times New Roman" w:cs="Calibri" w:ascii="Arial (Body)" w:hAnsi="Arial (Body)"/>
                <w:color w:val="000000"/>
                <w:sz w:val="22"/>
                <w:szCs w:val="22"/>
              </w:rPr>
              <w:br/>
              <w:t xml:space="preserve">Medium </w:t>
              <w:br/>
            </w:r>
            <w:r>
              <w:rPr>
                <w:rFonts w:eastAsia="Times New Roman" w:cs="Calibri" w:ascii="Arial (Body)" w:hAnsi="Arial (Body)"/>
                <w:color w:val="auto"/>
                <w:sz w:val="22"/>
                <w:szCs w:val="22"/>
              </w:rPr>
              <w:t>High</w:t>
            </w:r>
          </w:p>
        </w:tc>
        <w:tc>
          <w:tcPr>
            <w:tcW w:w="334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color w:val="000000"/>
                <w:sz w:val="22"/>
                <w:szCs w:val="22"/>
              </w:rPr>
            </w:pPr>
            <w:r>
              <w:rPr>
                <w:rFonts w:eastAsia="Times New Roman" w:cs="Calibri" w:ascii="Arial (Body)" w:hAnsi="Arial (Body)"/>
                <w:color w:val="000000"/>
                <w:sz w:val="22"/>
                <w:szCs w:val="22"/>
              </w:rPr>
              <w:t>Without any assessment or feedback on the project from the teachers, we won't know if we are on the right track regardless of our efforts. We might fail to provide a good solution simply because we weren't conducted in the right direction.</w:t>
            </w:r>
          </w:p>
        </w:tc>
        <w:tc>
          <w:tcPr>
            <w:tcW w:w="325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color w:val="000000"/>
                <w:sz w:val="22"/>
                <w:szCs w:val="22"/>
              </w:rPr>
            </w:pPr>
            <w:r>
              <w:rPr>
                <w:rFonts w:eastAsia="Times New Roman" w:cs="Calibri" w:ascii="Arial (Body)" w:hAnsi="Arial (Body)"/>
                <w:color w:val="000000"/>
                <w:sz w:val="22"/>
                <w:szCs w:val="22"/>
              </w:rPr>
              <w:t xml:space="preserve">We make weekly team meetings with the teachers to show them our progress and ask for constant feedback. </w:t>
            </w:r>
          </w:p>
        </w:tc>
      </w:tr>
      <w:tr>
        <w:trPr>
          <w:trHeight w:val="2154" w:hRule="atLeast"/>
        </w:trPr>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b/>
                <w:b/>
                <w:bCs/>
                <w:color w:val="00515B" w:themeColor="text2" w:themeTint="e6"/>
                <w:sz w:val="22"/>
                <w:szCs w:val="22"/>
              </w:rPr>
            </w:pPr>
            <w:r>
              <w:rPr>
                <w:rFonts w:eastAsia="Times New Roman" w:cs="Calibri" w:ascii="Arial (Body)" w:hAnsi="Arial (Body)"/>
                <w:b/>
                <w:bCs/>
                <w:color w:val="00515B" w:themeColor="text2" w:themeTint="e6"/>
                <w:sz w:val="22"/>
                <w:szCs w:val="22"/>
              </w:rPr>
              <w:t>Much space for interpretation</w:t>
            </w:r>
          </w:p>
        </w:tc>
        <w:tc>
          <w:tcPr>
            <w:tcW w:w="175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color w:val="FF0000"/>
                <w:sz w:val="22"/>
                <w:szCs w:val="22"/>
              </w:rPr>
            </w:pPr>
            <w:r>
              <w:rPr>
                <w:rFonts w:eastAsia="Times New Roman" w:cs="Calibri" w:ascii="Arial (Body)" w:hAnsi="Arial (Body)"/>
                <w:color w:val="auto"/>
                <w:sz w:val="22"/>
                <w:szCs w:val="22"/>
              </w:rPr>
              <w:t>Low</w:t>
            </w:r>
            <w:r>
              <w:rPr>
                <w:rFonts w:eastAsia="Times New Roman" w:cs="Calibri" w:ascii="Arial (Body)" w:hAnsi="Arial (Body)"/>
                <w:color w:val="000000"/>
                <w:sz w:val="22"/>
                <w:szCs w:val="22"/>
              </w:rPr>
              <w:br/>
              <w:t xml:space="preserve">Medium </w:t>
              <w:br/>
            </w:r>
            <w:r>
              <w:rPr>
                <w:rFonts w:eastAsia="Times New Roman" w:cs="Calibri" w:ascii="Arial (Body)" w:hAnsi="Arial (Body)"/>
                <w:color w:val="FF0000"/>
                <w:sz w:val="22"/>
                <w:szCs w:val="22"/>
              </w:rPr>
              <w:t>High</w:t>
            </w:r>
          </w:p>
        </w:tc>
        <w:tc>
          <w:tcPr>
            <w:tcW w:w="334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color w:val="000000"/>
                <w:sz w:val="22"/>
                <w:szCs w:val="22"/>
              </w:rPr>
            </w:pPr>
            <w:r>
              <w:rPr>
                <w:rFonts w:eastAsia="Times New Roman" w:cs="Calibri" w:ascii="Arial (Body)" w:hAnsi="Arial (Body)"/>
                <w:color w:val="000000"/>
                <w:sz w:val="22"/>
                <w:szCs w:val="22"/>
              </w:rPr>
              <w:t>Since we have little information on the subject, we have room for interpretations and we might get lost in the process and not follow the main path. Since we are really creative we want to implement many features we consider interesting and in the end it might not be the solution we were asked to provide.</w:t>
            </w:r>
          </w:p>
        </w:tc>
        <w:tc>
          <w:tcPr>
            <w:tcW w:w="325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rFonts w:ascii="Arial (Body)" w:hAnsi="Arial (Body)" w:eastAsia="Times New Roman" w:cs="Calibri"/>
                <w:color w:val="000000"/>
                <w:sz w:val="22"/>
                <w:szCs w:val="22"/>
              </w:rPr>
            </w:pPr>
            <w:r>
              <w:rPr>
                <w:rFonts w:eastAsia="Times New Roman" w:cs="Calibri" w:ascii="Arial (Body)" w:hAnsi="Arial (Body)"/>
                <w:color w:val="000000"/>
                <w:sz w:val="22"/>
                <w:szCs w:val="22"/>
              </w:rPr>
              <w:t>We need to devise what is mandatory to implement and think from both the tenant's and the supervisor's perspective in order to come up with a good design.</w:t>
            </w:r>
          </w:p>
        </w:tc>
      </w:tr>
    </w:tbl>
    <w:p>
      <w:pPr>
        <w:pStyle w:val="ListBullet"/>
        <w:numPr>
          <w:ilvl w:val="0"/>
          <w:numId w:val="0"/>
        </w:numPr>
        <w:spacing w:before="0" w:after="0"/>
        <w:ind w:left="340" w:hanging="340"/>
        <w:rPr/>
      </w:pPr>
      <w:r>
        <w:rPr/>
      </w:r>
      <w:r>
        <w:rPr/>
        <w:fldChar w:fldCharType="end"/>
      </w:r>
    </w:p>
    <w:p>
      <w:pPr>
        <w:pStyle w:val="ListBullet"/>
        <w:numPr>
          <w:ilvl w:val="0"/>
          <w:numId w:val="0"/>
        </w:numPr>
        <w:spacing w:before="0" w:after="0"/>
        <w:ind w:left="0" w:hanging="0"/>
        <w:rPr/>
      </w:pPr>
      <w:r>
        <w:rPr/>
      </w:r>
    </w:p>
    <w:p>
      <w:pPr>
        <w:pStyle w:val="Heading1"/>
        <w:rPr/>
      </w:pPr>
      <w:r>
        <w:rPr/>
        <w:t>Communication methods</w:t>
      </w:r>
    </w:p>
    <w:p>
      <w:pPr>
        <w:pStyle w:val="ListBullet"/>
        <w:numPr>
          <w:ilvl w:val="0"/>
          <w:numId w:val="1"/>
        </w:numPr>
        <w:ind w:left="340" w:hanging="340"/>
        <w:rPr/>
      </w:pPr>
      <w:r>
        <w:rPr>
          <w:b/>
        </w:rPr>
        <w:t>Trello</w:t>
      </w:r>
      <w:r>
        <w:rPr/>
        <w:t xml:space="preserve"> - We assign tasks for each member in Trello and we decide how long it takes to complete said tasks. We expect that each member will do their work in the designated timeframe and we expect professionalism and hard-work in order to finish the best version of our project on time. </w:t>
      </w:r>
    </w:p>
    <w:p>
      <w:pPr>
        <w:pStyle w:val="ListBullet"/>
        <w:numPr>
          <w:ilvl w:val="0"/>
          <w:numId w:val="1"/>
        </w:numPr>
        <w:ind w:left="340" w:hanging="340"/>
        <w:rPr/>
      </w:pPr>
      <w:r>
        <w:rPr>
          <w:b/>
        </w:rPr>
        <w:t>What’s app</w:t>
      </w:r>
      <w:r>
        <w:rPr/>
        <w:t xml:space="preserve"> – We send here our work and we ask for feedback. We send any answers and ideas we have. We announce when we are late or if anything unplanned happens so that we know how to adapt to each situation.</w:t>
      </w:r>
    </w:p>
    <w:p>
      <w:pPr>
        <w:pStyle w:val="ListBullet"/>
        <w:numPr>
          <w:ilvl w:val="0"/>
          <w:numId w:val="1"/>
        </w:numPr>
        <w:ind w:left="340" w:hanging="340"/>
        <w:rPr/>
      </w:pPr>
      <w:r>
        <w:rPr>
          <w:b/>
        </w:rPr>
        <w:t>GitLab</w:t>
      </w:r>
      <w:r>
        <w:rPr/>
        <w:t xml:space="preserve"> – It’s the workspace we’ll use in order to send the work to different devices and work on the same code. This way, we can efficiently add new functions to the same program and see which part was done by which member. It will help us coordinate and figure out what parts are missing and improve the final product.</w:t>
      </w:r>
    </w:p>
    <w:p>
      <w:pPr>
        <w:pStyle w:val="ListBullet"/>
        <w:numPr>
          <w:ilvl w:val="0"/>
          <w:numId w:val="1"/>
        </w:numPr>
        <w:ind w:left="340" w:hanging="340"/>
        <w:rPr/>
      </w:pPr>
      <w:r>
        <w:rPr>
          <w:b/>
        </w:rPr>
        <w:t>Discord</w:t>
      </w:r>
      <w:r>
        <w:rPr/>
        <w:t xml:space="preserve"> – When we want to implement things together and properly discuss about the project, we use discord, because as it’s the easiest way to share your screen, send materials and ask for feedback.</w:t>
      </w:r>
    </w:p>
    <w:p>
      <w:pPr>
        <w:pStyle w:val="ListBullet"/>
        <w:numPr>
          <w:ilvl w:val="0"/>
          <w:numId w:val="0"/>
        </w:numPr>
        <w:spacing w:before="0" w:after="0"/>
        <w:ind w:left="0" w:hanging="0"/>
        <w:rPr>
          <w:b/>
          <w:b/>
        </w:rPr>
      </w:pPr>
      <w:r>
        <w:rPr>
          <w:b/>
        </w:rPr>
      </w:r>
    </w:p>
    <w:p>
      <w:pPr>
        <w:pStyle w:val="Heading1"/>
        <w:rPr/>
      </w:pPr>
      <w:r>
        <w:rPr/>
      </w:r>
    </w:p>
    <w:p>
      <w:pPr>
        <w:pStyle w:val="ListBullet"/>
        <w:numPr>
          <w:ilvl w:val="0"/>
          <w:numId w:val="0"/>
        </w:numPr>
        <w:spacing w:before="0" w:after="0"/>
        <w:ind w:hanging="0"/>
        <w:rPr/>
      </w:pPr>
      <w:r>
        <w:rPr/>
      </w:r>
    </w:p>
    <w:p>
      <w:pPr>
        <w:pStyle w:val="ListBullet"/>
        <w:numPr>
          <w:ilvl w:val="0"/>
          <w:numId w:val="0"/>
        </w:numPr>
        <w:spacing w:before="0" w:after="0"/>
        <w:ind w:left="340" w:hanging="340"/>
        <w:rPr/>
      </w:pPr>
      <w:r>
        <w:rPr/>
      </w:r>
    </w:p>
    <w:p>
      <w:pPr>
        <w:pStyle w:val="ListBullet"/>
        <w:numPr>
          <w:ilvl w:val="0"/>
          <w:numId w:val="0"/>
        </w:numPr>
        <w:spacing w:before="0" w:after="0"/>
        <w:ind w:left="340" w:hanging="340"/>
        <w:rPr/>
      </w:pPr>
      <w:r>
        <w:rPr/>
      </w:r>
    </w:p>
    <w:p>
      <w:pPr>
        <w:pStyle w:val="ListBullet"/>
        <w:numPr>
          <w:ilvl w:val="0"/>
          <w:numId w:val="0"/>
        </w:numPr>
        <w:spacing w:before="0" w:after="0"/>
        <w:ind w:left="340" w:hanging="340"/>
        <w:rPr/>
      </w:pPr>
      <w:bookmarkStart w:id="1" w:name="_GoBack"/>
      <w:bookmarkEnd w:id="1"/>
      <w:r>
        <w:rPr/>
        <w:t>Proccess</w:t>
      </w:r>
    </w:p>
    <w:p>
      <w:pPr>
        <w:pStyle w:val="ListBullet"/>
        <w:numPr>
          <w:ilvl w:val="0"/>
          <w:numId w:val="0"/>
        </w:numPr>
        <w:spacing w:before="0" w:after="0"/>
        <w:ind w:left="340" w:hanging="340"/>
        <w:rPr/>
      </w:pPr>
      <w:r>
        <w:rPr/>
      </w:r>
    </w:p>
    <w:p>
      <w:pPr>
        <w:pStyle w:val="ListBullet"/>
        <w:numPr>
          <w:ilvl w:val="0"/>
          <w:numId w:val="0"/>
        </w:numPr>
        <w:spacing w:before="0" w:after="0"/>
        <w:ind w:left="340" w:hanging="340"/>
        <w:rPr/>
      </w:pPr>
      <w:r>
        <w:rPr/>
        <w:t>1. First we defined the problems (the missing system, which provides better communication between the agency and the tenants) of the current case as a team .</w:t>
      </w:r>
    </w:p>
    <w:p>
      <w:pPr>
        <w:pStyle w:val="ListBullet"/>
        <w:numPr>
          <w:ilvl w:val="0"/>
          <w:numId w:val="0"/>
        </w:numPr>
        <w:spacing w:before="0" w:after="0"/>
        <w:ind w:left="340" w:hanging="340"/>
        <w:rPr/>
      </w:pPr>
      <w:r>
        <w:rPr/>
        <w:t>2.We all came up with some solutions and voted, defined the pros and cons of every solution and decided on what are we going to work.</w:t>
      </w:r>
    </w:p>
    <w:p>
      <w:pPr>
        <w:pStyle w:val="ListBullet"/>
        <w:numPr>
          <w:ilvl w:val="0"/>
          <w:numId w:val="0"/>
        </w:numPr>
        <w:spacing w:before="0" w:after="0"/>
        <w:ind w:left="340" w:hanging="340"/>
        <w:rPr/>
      </w:pPr>
      <w:r>
        <w:rPr/>
        <w:t>3.The project plan was created(we had to split the project plan into small parts and assign them to each person in the group, for example Diana did the introduction and problem definition, Denitsa – the flow chart with expecations and planning, Aleksander – risk assestment and Antonio did the MOSCOW chart).We had to define who will be available during the holidays and etc.</w:t>
      </w:r>
    </w:p>
    <w:p>
      <w:pPr>
        <w:pStyle w:val="ListBullet"/>
        <w:numPr>
          <w:ilvl w:val="0"/>
          <w:numId w:val="0"/>
        </w:numPr>
        <w:spacing w:before="0" w:after="0"/>
        <w:ind w:left="340" w:hanging="340"/>
        <w:rPr/>
      </w:pPr>
      <w:r>
        <w:rPr/>
        <w:t xml:space="preserve">4.We made a design for the application in Figma and implemented it into Windows Forms in Visual Studio. We managed to do a login and register form, one for the student and one for the supervisor. The design is the same as in the prototype, we had some discussions about it, but at the end we made a </w:t>
      </w:r>
    </w:p>
    <w:p>
      <w:pPr>
        <w:pStyle w:val="ListBullet"/>
        <w:numPr>
          <w:ilvl w:val="0"/>
          <w:numId w:val="0"/>
        </w:numPr>
        <w:spacing w:before="0" w:after="0"/>
        <w:ind w:left="340" w:hanging="340"/>
        <w:rPr/>
      </w:pPr>
      <w:r>
        <w:rPr/>
        <w:t>5.We splitted the work within the group members and made a Gant chart of processes and deadlines.</w:t>
      </w:r>
    </w:p>
    <w:p>
      <w:pPr>
        <w:pStyle w:val="ListBullet"/>
        <w:numPr>
          <w:ilvl w:val="0"/>
          <w:numId w:val="0"/>
        </w:numPr>
        <w:spacing w:before="0" w:after="0"/>
        <w:ind w:left="340" w:hanging="340"/>
        <w:rPr/>
      </w:pPr>
      <w:r>
        <w:rPr/>
        <w:t>6.We managed to built the backend of the application and implement the features needed.</w:t>
      </w:r>
    </w:p>
    <w:p>
      <w:pPr>
        <w:pStyle w:val="ListBullet"/>
        <w:numPr>
          <w:ilvl w:val="0"/>
          <w:numId w:val="0"/>
        </w:numPr>
        <w:spacing w:before="0" w:after="0"/>
        <w:ind w:left="340" w:hanging="340"/>
        <w:rPr/>
      </w:pPr>
      <w:r>
        <w:rPr/>
      </w:r>
    </w:p>
    <w:sectPr>
      <w:headerReference w:type="default" r:id="rId2"/>
      <w:headerReference w:type="first" r:id="rId3"/>
      <w:footerReference w:type="default" r:id="rId4"/>
      <w:footerReference w:type="first" r:id="rId5"/>
      <w:type w:val="nextPage"/>
      <w:pgSz w:w="12240" w:h="15840"/>
      <w:pgMar w:left="1080" w:right="1080" w:gutter="0" w:header="648" w:top="720" w:footer="432" w:bottom="72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
    <w:charset w:val="cc"/>
    <w:family w:val="roman"/>
    <w:pitch w:val="variable"/>
  </w:font>
  <w:font w:name="Gill Sans MT">
    <w:charset w:val="cc"/>
    <w:family w:val="roman"/>
    <w:pitch w:val="variable"/>
  </w:font>
  <w:font w:name="Segoe UI">
    <w:charset w:val="cc"/>
    <w:family w:val="roman"/>
    <w:pitch w:val="variable"/>
  </w:font>
  <w:font w:name="Liberation Sans">
    <w:altName w:val="Arial"/>
    <w:charset w:val="cc"/>
    <w:family w:val="swiss"/>
    <w:pitch w:val="variable"/>
  </w:font>
  <w:font w:name="Arial">
    <w:charset w:val="cc"/>
    <w:family w:val="roman"/>
    <w:pitch w:val="variable"/>
  </w:font>
  <w:font w:name="Arial (Body)">
    <w:charset w:val="cc"/>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8" w:space="1" w:color="F0CDA1"/>
      </w:pBdr>
      <w:spacing w:lineRule="auto" w:line="240" w:before="120" w:after="0"/>
      <w:rPr/>
    </w:pPr>
    <w:r>
      <w:rPr/>
      <w:t>12 October 2022</w:t>
      <w:tab/>
    </w: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8" w:space="1" w:color="F0CDA1"/>
      </w:pBdr>
      <w:spacing w:lineRule="auto" w:line="240" w:before="120" w:after="0"/>
      <w:rPr/>
    </w:pPr>
    <w:r>
      <w:rPr/>
      <w:t>12 November 2022</w:t>
      <w:tab/>
    </w: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39905918"/>
        <w:dataBinding w:prefixMappings="xmlns:ns0='http://purl.org/dc/elements/1.1/' xmlns:ns1='http://schemas.openxmlformats.org/package/2006/metadata/core-properties' " w:xpath="/ns1:coreProperties[1]/ns0:title[1]" w:storeItemID="{6C3C8BC8-F283-45AE-878A-BAB7291924A1}"/>
        <w:placeholder>
          <w:docPart w:val="458530F0847841C3B1F085AC37152182"/>
        </w:placeholder>
        <w:alias w:val="Title"/>
        <w:text/>
      </w:sdtPr>
      <w:sdtContent>
        <w:r>
          <w:rPr/>
          <w:t>Student House BV</w:t>
        </w:r>
      </w:sdtContent>
    </w:sdt>
  </w:p>
  <w:p>
    <w:pPr>
      <w:pStyle w:val="Header1"/>
      <w:spacing w:before="0" w:after="840"/>
      <w:rPr/>
    </w:pPr>
    <w:r>
      <w:rPr/>
      <mc:AlternateContent>
        <mc:Choice Requires="wps">
          <w:drawing>
            <wp:anchor behindDoc="1" distT="0" distB="0" distL="0" distR="0" simplePos="0" locked="0" layoutInCell="0" allowOverlap="1" relativeHeight="8" wp14:anchorId="2E0A7080">
              <wp:simplePos x="0" y="0"/>
              <wp:positionH relativeFrom="page">
                <wp:align>center</wp:align>
              </wp:positionH>
              <wp:positionV relativeFrom="page">
                <wp:align>top</wp:align>
              </wp:positionV>
              <wp:extent cx="10058400" cy="1143000"/>
              <wp:effectExtent l="0" t="0" r="0" b="0"/>
              <wp:wrapNone/>
              <wp:docPr id="1" name="Text Box 2"/>
              <a:graphic xmlns:a="http://schemas.openxmlformats.org/drawingml/2006/main">
                <a:graphicData uri="http://schemas.microsoft.com/office/word/2010/wordprocessingShape">
                  <wps:wsp>
                    <wps:cNvSpPr/>
                    <wps:spPr>
                      <a:xfrm>
                        <a:off x="0" y="0"/>
                        <a:ext cx="10058400" cy="1143000"/>
                      </a:xfrm>
                      <a:prstGeom prst="rect">
                        <a:avLst/>
                      </a:prstGeom>
                      <a:solidFill>
                        <a:schemeClr val="accent1"/>
                      </a:solidFill>
                      <a:ln w="9360">
                        <a:noFill/>
                      </a:ln>
                    </wps:spPr>
                    <wps:style>
                      <a:lnRef idx="0"/>
                      <a:fillRef idx="0"/>
                      <a:effectRef idx="0"/>
                      <a:fontRef idx="minor"/>
                    </wps:style>
                    <wps:txbx>
                      <w:txbxContent>
                        <w:p>
                          <w:pPr>
                            <w:pStyle w:val="FrameContents"/>
                            <w:spacing w:before="120" w:after="120"/>
                            <w:rPr>
                              <w:color w:val="595959"/>
                            </w:rPr>
                          </w:pPr>
                          <w:sdt>
                            <w:sdtPr>
                              <w:id w:val="88143637"/>
                              <w:dataBinding w:prefixMappings="xmlns:ns0='http://purl.org/dc/elements/1.1/' xmlns:ns1='http://schemas.openxmlformats.org/package/2006/metadata/core-properties' " w:xpath="/ns1:coreProperties[1]/ns1:contentStatus[1]" w:storeItemID="{6C3C8BC8-F283-45AE-878A-BAB7291924A1}"/>
                              <w:placeholder>
                                <w:docPart w:val="A580C949CE12453B954E3664F7B6293E"/>
                              </w:placeholder>
                              <w:alias w:val="Subtitle"/>
                              <w:text/>
                            </w:sdtPr>
                            <w:sdtContent>
                              <w:r>
                                <w:rPr>
                                  <w:color w:val="595959"/>
                                </w:rPr>
                                <w:t>r</w:t>
                                <w:t>Project Plan</w:t>
                              </w:r>
                            </w:sdtContent>
                          </w:sdt>
                        </w:p>
                      </w:txbxContent>
                    </wps:txbx>
                    <wps:bodyPr lIns="720000" tIns="288360" anchor="ctr">
                      <a:noAutofit/>
                    </wps:bodyPr>
                  </wps:wsp>
                </a:graphicData>
              </a:graphic>
            </wp:anchor>
          </w:drawing>
        </mc:Choice>
        <mc:Fallback>
          <w:pict>
            <v:rect id="shape_0" ID="Text Box 2" path="m0,0l-2147483645,0l-2147483645,-2147483646l0,-2147483646xe" fillcolor="#f0cda1" stroked="f" o:allowincell="f" style="position:absolute;margin-left:-90pt;margin-top:0pt;width:791.95pt;height:89.95pt;mso-wrap-style:square;v-text-anchor:middle;mso-position-horizontal:center;mso-position-horizontal-relative:page;mso-position-vertical:top;mso-position-vertical-relative:page" wp14:anchorId="2E0A7080">
              <v:fill o:detectmouseclick="t" type="solid" color2="#0f325e" opacity="0.5"/>
              <v:stroke color="#3465a4" weight="9360" joinstyle="miter" endcap="flat"/>
              <v:textbox>
                <w:txbxContent>
                  <w:p>
                    <w:pPr>
                      <w:pStyle w:val="FrameContents"/>
                      <w:spacing w:before="120" w:after="120"/>
                      <w:rPr>
                        <w:color w:val="595959"/>
                      </w:rPr>
                    </w:pPr>
                    <w:r>
                      <w:rPr>
                        <w:color w:val="595959"/>
                      </w:rPr>
                      <w:t>r</w:t>
                    </w:r>
                  </w:p>
                </w:txbxContent>
              </v:textbox>
              <w10:wrap type="none"/>
            </v:rect>
          </w:pict>
        </mc:Fallback>
      </mc:AlternateContent>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1">
          <wp:simplePos x="0" y="0"/>
          <wp:positionH relativeFrom="column">
            <wp:posOffset>-676275</wp:posOffset>
          </wp:positionH>
          <wp:positionV relativeFrom="paragraph">
            <wp:posOffset>-2078355</wp:posOffset>
          </wp:positionV>
          <wp:extent cx="7781925" cy="4314825"/>
          <wp:effectExtent l="0" t="0" r="0" b="0"/>
          <wp:wrapNone/>
          <wp:docPr id="3" name="Picture 3" descr="11 Landscape Design Ideas Shaping Up Your Summer Dream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1 Landscape Design Ideas Shaping Up Your Summer Dream Home"/>
                  <pic:cNvPicPr>
                    <a:picLocks noChangeAspect="1" noChangeArrowheads="1"/>
                  </pic:cNvPicPr>
                </pic:nvPicPr>
                <pic:blipFill>
                  <a:blip r:embed="rId1"/>
                  <a:srcRect l="0" t="0" r="0" b="25975"/>
                  <a:stretch>
                    <a:fillRect/>
                  </a:stretch>
                </pic:blipFill>
                <pic:spPr bwMode="auto">
                  <a:xfrm>
                    <a:off x="0" y="0"/>
                    <a:ext cx="7781925" cy="4314825"/>
                  </a:xfrm>
                  <a:prstGeom prst="rect">
                    <a:avLst/>
                  </a:prstGeom>
                </pic:spPr>
              </pic:pic>
            </a:graphicData>
          </a:graphic>
        </wp:anchor>
      </w:drawing>
    </w:r>
  </w:p>
  <w:p>
    <w:pPr>
      <w:pStyle w:val="Header"/>
      <w:rPr/>
    </w:pPr>
    <w:r>
      <w:rPr/>
      <w:drawing>
        <wp:anchor behindDoc="1" distT="0" distB="0" distL="0" distR="0" simplePos="0" locked="0" layoutInCell="0" allowOverlap="1" relativeHeight="10">
          <wp:simplePos x="0" y="0"/>
          <wp:positionH relativeFrom="column">
            <wp:posOffset>-676910</wp:posOffset>
          </wp:positionH>
          <wp:positionV relativeFrom="paragraph">
            <wp:posOffset>-354330</wp:posOffset>
          </wp:positionV>
          <wp:extent cx="7996555" cy="2282825"/>
          <wp:effectExtent l="0" t="0" r="0" b="0"/>
          <wp:wrapNone/>
          <wp:docPr id="4" name="Picture 7"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People's hands and documents"/>
                  <pic:cNvPicPr>
                    <a:picLocks noChangeAspect="1" noChangeArrowheads="1"/>
                  </pic:cNvPicPr>
                </pic:nvPicPr>
                <pic:blipFill>
                  <a:blip r:embed="rId2"/>
                  <a:srcRect l="4657" t="15397" r="1918" b="21963"/>
                  <a:stretch>
                    <a:fillRect/>
                  </a:stretch>
                </pic:blipFill>
                <pic:spPr bwMode="auto">
                  <a:xfrm>
                    <a:off x="0" y="0"/>
                    <a:ext cx="7996555" cy="2282825"/>
                  </a:xfrm>
                  <a:prstGeom prst="rect">
                    <a:avLst/>
                  </a:prstGeom>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u w:val="none" w:color="F0CDA1"/>
        <w:color w:val="107082" w:themeColor="accent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u w:val="none" w:color="F0CDA1"/>
        <w:color w:val="054854" w:themeColor="accent3"/>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u w:val="none" w:color="F0CDA1"/>
        <w:color w:val="EC7216" w:themeColor="accent6"/>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u w:val="none" w:color="F0CDA1"/>
        <w:color w:val="F99927" w:themeColor="accent5"/>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u w:val="none" w:color="F0CDA1"/>
        <w:color w:val="107082" w:themeColor="accent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360" w:hanging="360"/>
      </w:pPr>
      <w:rPr>
        <w:u w:val="none" w:color="F0CDA1"/>
        <w:b/>
        <w:color w:val="107082" w:themeColor="accent2"/>
      </w:rPr>
    </w:lvl>
    <w:lvl w:ilvl="1">
      <w:start w:val="1"/>
      <w:numFmt w:val="lowerLetter"/>
      <w:lvlText w:val="%2."/>
      <w:lvlJc w:val="left"/>
      <w:pPr>
        <w:tabs>
          <w:tab w:val="num" w:pos="0"/>
        </w:tabs>
        <w:ind w:left="360" w:hanging="360"/>
      </w:pPr>
      <w:rPr>
        <w:color w:val="107082" w:themeColor="accent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720" w:hanging="360"/>
      </w:pPr>
      <w:rPr>
        <w:rFonts w:ascii="Courier New" w:hAnsi="Courier New" w:cs="Courier New" w:hint="default"/>
        <w:color w:val="107082" w:themeColor="accent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1"/>
      <w:numFmt w:val="bullet"/>
      <w:lvlText w:val="-"/>
      <w:lvlJc w:val="left"/>
      <w:pPr>
        <w:tabs>
          <w:tab w:val="num" w:pos="0"/>
        </w:tabs>
        <w:ind w:left="700" w:hanging="360"/>
      </w:pPr>
      <w:rPr>
        <w:rFonts w:ascii="Arial" w:hAnsi="Arial" w:cs="Arial" w:hint="default"/>
        <w:rFonts w:eastAsiaTheme="minorHAnsi"/>
      </w:rPr>
    </w:lvl>
    <w:lvl w:ilvl="1">
      <w:start w:val="1"/>
      <w:numFmt w:val="bullet"/>
      <w:lvlText w:val="o"/>
      <w:lvlJc w:val="left"/>
      <w:pPr>
        <w:tabs>
          <w:tab w:val="num" w:pos="0"/>
        </w:tabs>
        <w:ind w:left="1420" w:hanging="360"/>
      </w:pPr>
      <w:rPr>
        <w:rFonts w:ascii="Courier New" w:hAnsi="Courier New" w:cs="Courier New" w:hint="default"/>
      </w:rPr>
    </w:lvl>
    <w:lvl w:ilvl="2">
      <w:start w:val="1"/>
      <w:numFmt w:val="bullet"/>
      <w:lvlText w:val=""/>
      <w:lvlJc w:val="left"/>
      <w:pPr>
        <w:tabs>
          <w:tab w:val="num" w:pos="0"/>
        </w:tabs>
        <w:ind w:left="2140" w:hanging="360"/>
      </w:pPr>
      <w:rPr>
        <w:rFonts w:ascii="Wingdings" w:hAnsi="Wingdings" w:cs="Wingdings" w:hint="default"/>
      </w:rPr>
    </w:lvl>
    <w:lvl w:ilvl="3">
      <w:start w:val="1"/>
      <w:numFmt w:val="bullet"/>
      <w:lvlText w:val=""/>
      <w:lvlJc w:val="left"/>
      <w:pPr>
        <w:tabs>
          <w:tab w:val="num" w:pos="0"/>
        </w:tabs>
        <w:ind w:left="2860" w:hanging="360"/>
      </w:pPr>
      <w:rPr>
        <w:rFonts w:ascii="Symbol" w:hAnsi="Symbol" w:cs="Symbol" w:hint="default"/>
      </w:rPr>
    </w:lvl>
    <w:lvl w:ilvl="4">
      <w:start w:val="1"/>
      <w:numFmt w:val="bullet"/>
      <w:lvlText w:val="o"/>
      <w:lvlJc w:val="left"/>
      <w:pPr>
        <w:tabs>
          <w:tab w:val="num" w:pos="0"/>
        </w:tabs>
        <w:ind w:left="3580" w:hanging="360"/>
      </w:pPr>
      <w:rPr>
        <w:rFonts w:ascii="Courier New" w:hAnsi="Courier New" w:cs="Courier New" w:hint="default"/>
      </w:rPr>
    </w:lvl>
    <w:lvl w:ilvl="5">
      <w:start w:val="1"/>
      <w:numFmt w:val="bullet"/>
      <w:lvlText w:val=""/>
      <w:lvlJc w:val="left"/>
      <w:pPr>
        <w:tabs>
          <w:tab w:val="num" w:pos="0"/>
        </w:tabs>
        <w:ind w:left="4300" w:hanging="360"/>
      </w:pPr>
      <w:rPr>
        <w:rFonts w:ascii="Wingdings" w:hAnsi="Wingdings" w:cs="Wingdings" w:hint="default"/>
      </w:rPr>
    </w:lvl>
    <w:lvl w:ilvl="6">
      <w:start w:val="1"/>
      <w:numFmt w:val="bullet"/>
      <w:lvlText w:val=""/>
      <w:lvlJc w:val="left"/>
      <w:pPr>
        <w:tabs>
          <w:tab w:val="num" w:pos="0"/>
        </w:tabs>
        <w:ind w:left="5020" w:hanging="360"/>
      </w:pPr>
      <w:rPr>
        <w:rFonts w:ascii="Symbol" w:hAnsi="Symbol" w:cs="Symbol" w:hint="default"/>
      </w:rPr>
    </w:lvl>
    <w:lvl w:ilvl="7">
      <w:start w:val="1"/>
      <w:numFmt w:val="bullet"/>
      <w:lvlText w:val="o"/>
      <w:lvlJc w:val="left"/>
      <w:pPr>
        <w:tabs>
          <w:tab w:val="num" w:pos="0"/>
        </w:tabs>
        <w:ind w:left="5740" w:hanging="360"/>
      </w:pPr>
      <w:rPr>
        <w:rFonts w:ascii="Courier New" w:hAnsi="Courier New" w:cs="Courier New" w:hint="default"/>
      </w:rPr>
    </w:lvl>
    <w:lvl w:ilvl="8">
      <w:start w:val="1"/>
      <w:numFmt w:val="bullet"/>
      <w:lvlText w:val=""/>
      <w:lvlJc w:val="left"/>
      <w:pPr>
        <w:tabs>
          <w:tab w:val="num" w:pos="0"/>
        </w:tabs>
        <w:ind w:left="6460" w:hanging="360"/>
      </w:pPr>
      <w:rPr>
        <w:rFonts w:ascii="Wingdings" w:hAnsi="Wingdings" w:cs="Wingdings" w:hint="default"/>
      </w:rPr>
    </w:lvl>
  </w:abstractNum>
  <w:abstractNum w:abstractNumId="9">
    <w:lvl w:ilvl="0">
      <w:start w:val="12"/>
      <w:numFmt w:val="bullet"/>
      <w:lvlText w:val="-"/>
      <w:lvlJc w:val="left"/>
      <w:pPr>
        <w:tabs>
          <w:tab w:val="num" w:pos="0"/>
        </w:tabs>
        <w:ind w:left="700" w:hanging="360"/>
      </w:pPr>
      <w:rPr>
        <w:rFonts w:ascii="Arial" w:hAnsi="Arial" w:cs="Arial" w:hint="default"/>
        <w:rFonts w:eastAsiaTheme="minorHAnsi"/>
      </w:rPr>
    </w:lvl>
    <w:lvl w:ilvl="1">
      <w:start w:val="1"/>
      <w:numFmt w:val="bullet"/>
      <w:lvlText w:val="o"/>
      <w:lvlJc w:val="left"/>
      <w:pPr>
        <w:tabs>
          <w:tab w:val="num" w:pos="0"/>
        </w:tabs>
        <w:ind w:left="1420" w:hanging="360"/>
      </w:pPr>
      <w:rPr>
        <w:rFonts w:ascii="Courier New" w:hAnsi="Courier New" w:cs="Courier New" w:hint="default"/>
      </w:rPr>
    </w:lvl>
    <w:lvl w:ilvl="2">
      <w:start w:val="1"/>
      <w:numFmt w:val="bullet"/>
      <w:lvlText w:val=""/>
      <w:lvlJc w:val="left"/>
      <w:pPr>
        <w:tabs>
          <w:tab w:val="num" w:pos="0"/>
        </w:tabs>
        <w:ind w:left="2140" w:hanging="360"/>
      </w:pPr>
      <w:rPr>
        <w:rFonts w:ascii="Wingdings" w:hAnsi="Wingdings" w:cs="Wingdings" w:hint="default"/>
      </w:rPr>
    </w:lvl>
    <w:lvl w:ilvl="3">
      <w:start w:val="1"/>
      <w:numFmt w:val="bullet"/>
      <w:lvlText w:val=""/>
      <w:lvlJc w:val="left"/>
      <w:pPr>
        <w:tabs>
          <w:tab w:val="num" w:pos="0"/>
        </w:tabs>
        <w:ind w:left="2860" w:hanging="360"/>
      </w:pPr>
      <w:rPr>
        <w:rFonts w:ascii="Symbol" w:hAnsi="Symbol" w:cs="Symbol" w:hint="default"/>
      </w:rPr>
    </w:lvl>
    <w:lvl w:ilvl="4">
      <w:start w:val="1"/>
      <w:numFmt w:val="bullet"/>
      <w:lvlText w:val="o"/>
      <w:lvlJc w:val="left"/>
      <w:pPr>
        <w:tabs>
          <w:tab w:val="num" w:pos="0"/>
        </w:tabs>
        <w:ind w:left="3580" w:hanging="360"/>
      </w:pPr>
      <w:rPr>
        <w:rFonts w:ascii="Courier New" w:hAnsi="Courier New" w:cs="Courier New" w:hint="default"/>
      </w:rPr>
    </w:lvl>
    <w:lvl w:ilvl="5">
      <w:start w:val="1"/>
      <w:numFmt w:val="bullet"/>
      <w:lvlText w:val=""/>
      <w:lvlJc w:val="left"/>
      <w:pPr>
        <w:tabs>
          <w:tab w:val="num" w:pos="0"/>
        </w:tabs>
        <w:ind w:left="4300" w:hanging="360"/>
      </w:pPr>
      <w:rPr>
        <w:rFonts w:ascii="Wingdings" w:hAnsi="Wingdings" w:cs="Wingdings" w:hint="default"/>
      </w:rPr>
    </w:lvl>
    <w:lvl w:ilvl="6">
      <w:start w:val="1"/>
      <w:numFmt w:val="bullet"/>
      <w:lvlText w:val=""/>
      <w:lvlJc w:val="left"/>
      <w:pPr>
        <w:tabs>
          <w:tab w:val="num" w:pos="0"/>
        </w:tabs>
        <w:ind w:left="5020" w:hanging="360"/>
      </w:pPr>
      <w:rPr>
        <w:rFonts w:ascii="Symbol" w:hAnsi="Symbol" w:cs="Symbol" w:hint="default"/>
      </w:rPr>
    </w:lvl>
    <w:lvl w:ilvl="7">
      <w:start w:val="1"/>
      <w:numFmt w:val="bullet"/>
      <w:lvlText w:val="o"/>
      <w:lvlJc w:val="left"/>
      <w:pPr>
        <w:tabs>
          <w:tab w:val="num" w:pos="0"/>
        </w:tabs>
        <w:ind w:left="5740" w:hanging="360"/>
      </w:pPr>
      <w:rPr>
        <w:rFonts w:ascii="Courier New" w:hAnsi="Courier New" w:cs="Courier New" w:hint="default"/>
      </w:rPr>
    </w:lvl>
    <w:lvl w:ilvl="8">
      <w:start w:val="1"/>
      <w:numFmt w:val="bullet"/>
      <w:lvlText w:val=""/>
      <w:lvlJc w:val="left"/>
      <w:pPr>
        <w:tabs>
          <w:tab w:val="num" w:pos="0"/>
        </w:tabs>
        <w:ind w:left="646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en-US"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 w:hAnsi="Arial " w:eastAsia="Arial " w:cs="" w:asciiTheme="minorHAnsi" w:cstheme="minorBidi" w:eastAsiaTheme="minorHAnsi" w:hAnsiTheme="minorHAnsi"/>
        <w:color w:val="595959" w:themeColor="text1" w:themeTint="a6"/>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e26ad"/>
    <w:pPr>
      <w:widowControl/>
      <w:bidi w:val="0"/>
      <w:spacing w:lineRule="auto" w:line="288" w:before="120" w:after="120"/>
      <w:jc w:val="left"/>
    </w:pPr>
    <w:rPr>
      <w:rFonts w:ascii="Arial " w:hAnsi="Arial " w:eastAsia="Arial " w:cs="" w:asciiTheme="minorHAnsi" w:cstheme="minorBidi" w:eastAsiaTheme="minorHAnsi" w:hAnsiTheme="minorHAnsi"/>
      <w:color w:val="595959" w:themeColor="text1" w:themeTint="a6"/>
      <w:kern w:val="0"/>
      <w:sz w:val="24"/>
      <w:szCs w:val="24"/>
      <w:lang w:val="en-US" w:eastAsia="en-US" w:bidi="ar-SA"/>
    </w:rPr>
  </w:style>
  <w:style w:type="paragraph" w:styleId="Heading1">
    <w:name w:val="Heading 1"/>
    <w:basedOn w:val="Normal"/>
    <w:next w:val="Normal"/>
    <w:link w:val="Heading1Char"/>
    <w:uiPriority w:val="9"/>
    <w:qFormat/>
    <w:rsid w:val="00f63bd1"/>
    <w:pPr>
      <w:keepNext w:val="true"/>
      <w:keepLines/>
      <w:pBdr>
        <w:bottom w:val="single" w:sz="24" w:space="4" w:color="F0CDA1"/>
      </w:pBdr>
      <w:spacing w:before="360" w:after="120"/>
      <w:outlineLvl w:val="0"/>
    </w:pPr>
    <w:rPr>
      <w:rFonts w:ascii="Gill Sans MT" w:hAnsi="Gill Sans MT" w:eastAsia="" w:cs="" w:asciiTheme="majorHAnsi" w:cstheme="majorBidi" w:eastAsiaTheme="majorEastAsia" w:hAnsiTheme="majorHAnsi"/>
      <w:b/>
      <w:caps/>
      <w:color w:val="107082" w:themeColor="accent2"/>
      <w:sz w:val="36"/>
      <w:szCs w:val="32"/>
    </w:rPr>
  </w:style>
  <w:style w:type="paragraph" w:styleId="Heading2">
    <w:name w:val="Heading 2"/>
    <w:basedOn w:val="Normal"/>
    <w:next w:val="Normal"/>
    <w:link w:val="Heading2Char"/>
    <w:uiPriority w:val="9"/>
    <w:semiHidden/>
    <w:qFormat/>
    <w:rsid w:val="00664450"/>
    <w:pPr>
      <w:spacing w:lineRule="auto" w:line="240"/>
      <w:outlineLvl w:val="1"/>
    </w:pPr>
    <w:rPr>
      <w:rFonts w:ascii="Gill Sans MT" w:hAnsi="Gill Sans MT"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val="true"/>
      <w:keepLines/>
      <w:spacing w:before="40" w:after="0"/>
      <w:outlineLvl w:val="2"/>
    </w:pPr>
    <w:rPr>
      <w:rFonts w:ascii="Gill Sans MT" w:hAnsi="Gill Sans MT" w:eastAsia="" w:cs="" w:asciiTheme="majorHAnsi" w:cstheme="majorBidi" w:eastAsiaTheme="majorEastAsia" w:hAnsiTheme="majorHAnsi"/>
      <w:color w:val="AC6C1B" w:themeColor="accent1" w:themeShade="7f"/>
    </w:rPr>
  </w:style>
  <w:style w:type="paragraph" w:styleId="Heading4">
    <w:name w:val="Heading 4"/>
    <w:basedOn w:val="Normal"/>
    <w:next w:val="Normal"/>
    <w:link w:val="Heading4Char"/>
    <w:uiPriority w:val="9"/>
    <w:semiHidden/>
    <w:qFormat/>
    <w:rsid w:val="001a5429"/>
    <w:pPr>
      <w:keepNext w:val="true"/>
      <w:keepLines/>
      <w:spacing w:before="40" w:after="0"/>
      <w:outlineLvl w:val="3"/>
    </w:pPr>
    <w:rPr>
      <w:rFonts w:ascii="Gill Sans MT" w:hAnsi="Gill Sans MT" w:eastAsia="" w:cs="" w:asciiTheme="majorHAnsi" w:cstheme="majorBidi" w:eastAsiaTheme="majorEastAsia" w:hAnsiTheme="majorHAnsi"/>
      <w:i/>
      <w:iCs/>
      <w:color w:val="E29E4A"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e6d69"/>
    <w:rPr>
      <w:rFonts w:ascii="Gill Sans MT" w:hAnsi="Gill Sans MT" w:cs="Arial " w:asciiTheme="majorHAnsi" w:cstheme="minorHAnsi" w:hAnsiTheme="majorHAnsi"/>
      <w:b/>
      <w:caps/>
      <w:color w:val="107082" w:themeColor="accent2"/>
      <w:sz w:val="28"/>
    </w:rPr>
  </w:style>
  <w:style w:type="character" w:styleId="FooterChar" w:customStyle="1">
    <w:name w:val="Footer Char"/>
    <w:basedOn w:val="DefaultParagraphFont"/>
    <w:link w:val="Footer"/>
    <w:uiPriority w:val="99"/>
    <w:qFormat/>
    <w:rsid w:val="00347af5"/>
    <w:rPr>
      <w:color w:val="595959" w:themeColor="text1" w:themeTint="a6"/>
      <w:sz w:val="18"/>
    </w:rPr>
  </w:style>
  <w:style w:type="character" w:styleId="PlaceholderText">
    <w:name w:val="Placeholder Text"/>
    <w:basedOn w:val="DefaultParagraphFont"/>
    <w:uiPriority w:val="99"/>
    <w:semiHidden/>
    <w:qFormat/>
    <w:rsid w:val="005a20e2"/>
    <w:rPr>
      <w:color w:val="808080"/>
    </w:rPr>
  </w:style>
  <w:style w:type="character" w:styleId="TitleChar" w:customStyle="1">
    <w:name w:val="Title Char"/>
    <w:basedOn w:val="DefaultParagraphFont"/>
    <w:link w:val="Title"/>
    <w:uiPriority w:val="10"/>
    <w:qFormat/>
    <w:rsid w:val="005854db"/>
    <w:rPr>
      <w:rFonts w:ascii="Gill Sans MT" w:hAnsi="Gill Sans MT" w:eastAsia="" w:cs="" w:asciiTheme="majorHAnsi" w:cstheme="majorBidi" w:eastAsiaTheme="majorEastAsia" w:hAnsiTheme="majorHAnsi"/>
      <w:b/>
      <w:color w:val="FFFFFF" w:themeColor="background1"/>
      <w:spacing w:val="-10"/>
      <w:kern w:val="2"/>
      <w:sz w:val="56"/>
      <w:szCs w:val="56"/>
    </w:rPr>
  </w:style>
  <w:style w:type="character" w:styleId="SubtitleChar" w:customStyle="1">
    <w:name w:val="Subtitle Char"/>
    <w:basedOn w:val="DefaultParagraphFont"/>
    <w:link w:val="Subtitle"/>
    <w:uiPriority w:val="11"/>
    <w:qFormat/>
    <w:rsid w:val="00a67285"/>
    <w:rPr>
      <w:rFonts w:eastAsia="" w:eastAsiaTheme="minorEastAsia"/>
      <w:i/>
      <w:color w:val="FFFFFF" w:themeColor="background1"/>
      <w:spacing w:val="15"/>
      <w:sz w:val="44"/>
    </w:rPr>
  </w:style>
  <w:style w:type="character" w:styleId="Heading1Char" w:customStyle="1">
    <w:name w:val="Heading 1 Char"/>
    <w:basedOn w:val="DefaultParagraphFont"/>
    <w:link w:val="Heading1"/>
    <w:uiPriority w:val="9"/>
    <w:qFormat/>
    <w:rsid w:val="00f63bd1"/>
    <w:rPr>
      <w:rFonts w:ascii="Gill Sans MT" w:hAnsi="Gill Sans MT" w:eastAsia="" w:cs="" w:asciiTheme="majorHAnsi" w:cstheme="majorBidi" w:eastAsiaTheme="majorEastAsia" w:hAnsiTheme="majorHAnsi"/>
      <w:b/>
      <w:caps/>
      <w:color w:val="107082" w:themeColor="accent2"/>
      <w:sz w:val="36"/>
      <w:szCs w:val="32"/>
    </w:rPr>
  </w:style>
  <w:style w:type="character" w:styleId="A3" w:customStyle="1">
    <w:name w:val="A3"/>
    <w:uiPriority w:val="99"/>
    <w:semiHidden/>
    <w:qFormat/>
    <w:rsid w:val="005d2146"/>
    <w:rPr>
      <w:i/>
      <w:iCs/>
      <w:color w:val="545758"/>
      <w:sz w:val="28"/>
      <w:szCs w:val="28"/>
    </w:rPr>
  </w:style>
  <w:style w:type="character" w:styleId="SubtleEmphasis">
    <w:name w:val="Subtle Emphasis"/>
    <w:uiPriority w:val="19"/>
    <w:semiHidden/>
    <w:qFormat/>
    <w:rsid w:val="00a67285"/>
    <w:rPr>
      <w:rFonts w:ascii="Gill Sans MT" w:hAnsi="Gill Sans MT" w:asciiTheme="majorHAnsi" w:hAnsiTheme="majorHAnsi"/>
      <w:b/>
      <w:i/>
      <w:color w:val="107082" w:themeColor="accent2"/>
      <w:sz w:val="28"/>
    </w:rPr>
  </w:style>
  <w:style w:type="character" w:styleId="Emphasis">
    <w:name w:val="Emphasis"/>
    <w:uiPriority w:val="20"/>
    <w:semiHidden/>
    <w:qFormat/>
    <w:rsid w:val="00f33f5e"/>
    <w:rPr>
      <w:rFonts w:cs="Arial " w:cstheme="minorHAnsi"/>
      <w:i/>
      <w:color w:val="331D01"/>
    </w:rPr>
  </w:style>
  <w:style w:type="character" w:styleId="IntenseEmphasis">
    <w:name w:val="Intense Emphasis"/>
    <w:uiPriority w:val="21"/>
    <w:semiHidden/>
    <w:qFormat/>
    <w:rsid w:val="00ae0241"/>
    <w:rPr>
      <w:color w:val="595959" w:themeColor="text1" w:themeTint="a6"/>
      <w:sz w:val="20"/>
    </w:rPr>
  </w:style>
  <w:style w:type="character" w:styleId="BalloonTextChar" w:customStyle="1">
    <w:name w:val="Balloon Text Char"/>
    <w:basedOn w:val="DefaultParagraphFont"/>
    <w:link w:val="BalloonText"/>
    <w:uiPriority w:val="99"/>
    <w:semiHidden/>
    <w:qFormat/>
    <w:rsid w:val="00533047"/>
    <w:rPr>
      <w:rFonts w:ascii="Segoe UI" w:hAnsi="Segoe UI" w:cs="Segoe UI"/>
      <w:i/>
      <w:color w:val="595959" w:themeColor="text1" w:themeTint="a6"/>
      <w:sz w:val="18"/>
      <w:szCs w:val="18"/>
    </w:rPr>
  </w:style>
  <w:style w:type="character" w:styleId="Heading2Char" w:customStyle="1">
    <w:name w:val="Heading 2 Char"/>
    <w:basedOn w:val="DefaultParagraphFont"/>
    <w:link w:val="Heading2"/>
    <w:uiPriority w:val="9"/>
    <w:semiHidden/>
    <w:qFormat/>
    <w:rsid w:val="00a67285"/>
    <w:rPr>
      <w:rFonts w:ascii="Gill Sans MT" w:hAnsi="Gill Sans MT" w:asciiTheme="majorHAnsi" w:hAnsiTheme="majorHAnsi"/>
      <w:b/>
      <w:color w:val="D17406" w:themeColor="accent5" w:themeShade="bf"/>
      <w:sz w:val="40"/>
      <w:szCs w:val="36"/>
    </w:rPr>
  </w:style>
  <w:style w:type="character" w:styleId="Heading3Char" w:customStyle="1">
    <w:name w:val="Heading 3 Char"/>
    <w:basedOn w:val="DefaultParagraphFont"/>
    <w:link w:val="Heading3"/>
    <w:uiPriority w:val="9"/>
    <w:semiHidden/>
    <w:qFormat/>
    <w:rsid w:val="00347af5"/>
    <w:rPr>
      <w:rFonts w:ascii="Gill Sans MT" w:hAnsi="Gill Sans MT" w:eastAsia="" w:cs="" w:asciiTheme="majorHAnsi" w:cstheme="majorBidi" w:eastAsiaTheme="majorEastAsia" w:hAnsiTheme="majorHAnsi"/>
      <w:color w:val="AC6C1B" w:themeColor="accent1" w:themeShade="7f"/>
      <w:sz w:val="24"/>
      <w:szCs w:val="24"/>
    </w:rPr>
  </w:style>
  <w:style w:type="character" w:styleId="Heading4Char" w:customStyle="1">
    <w:name w:val="Heading 4 Char"/>
    <w:basedOn w:val="DefaultParagraphFont"/>
    <w:link w:val="Heading4"/>
    <w:uiPriority w:val="9"/>
    <w:semiHidden/>
    <w:qFormat/>
    <w:rsid w:val="00347af5"/>
    <w:rPr>
      <w:rFonts w:ascii="Gill Sans MT" w:hAnsi="Gill Sans MT" w:eastAsia="" w:cs="" w:asciiTheme="majorHAnsi" w:cstheme="majorBidi" w:eastAsiaTheme="majorEastAsia" w:hAnsiTheme="majorHAnsi"/>
      <w:i/>
      <w:iCs/>
      <w:color w:val="E29E4A" w:themeColor="accent1" w:themeShade="bf"/>
      <w:sz w:val="24"/>
    </w:rPr>
  </w:style>
  <w:style w:type="character" w:styleId="InternetLink">
    <w:name w:val="Hyperlink"/>
    <w:basedOn w:val="DefaultParagraphFont"/>
    <w:uiPriority w:val="99"/>
    <w:semiHidden/>
    <w:rsid w:val="001e1e58"/>
    <w:rPr>
      <w:color w:val="000000" w:themeColor="hyperlink"/>
      <w:u w:val="single"/>
    </w:rPr>
  </w:style>
  <w:style w:type="character" w:styleId="Annotationreference">
    <w:name w:val="annotation reference"/>
    <w:basedOn w:val="DefaultParagraphFont"/>
    <w:uiPriority w:val="99"/>
    <w:semiHidden/>
    <w:unhideWhenUsed/>
    <w:qFormat/>
    <w:rsid w:val="007c136f"/>
    <w:rPr>
      <w:sz w:val="16"/>
      <w:szCs w:val="16"/>
    </w:rPr>
  </w:style>
  <w:style w:type="character" w:styleId="Strong">
    <w:name w:val="Strong"/>
    <w:basedOn w:val="DefaultParagraphFont"/>
    <w:uiPriority w:val="22"/>
    <w:semiHidden/>
    <w:qFormat/>
    <w:rsid w:val="00ba31c4"/>
    <w:rPr>
      <w:b/>
      <w:bCs/>
    </w:rPr>
  </w:style>
  <w:style w:type="character" w:styleId="Bold" w:customStyle="1">
    <w:name w:val="Bold"/>
    <w:uiPriority w:val="1"/>
    <w:qFormat/>
    <w:rsid w:val="00ba31c4"/>
    <w:rPr>
      <w:b/>
      <w:bCs/>
    </w:rPr>
  </w:style>
  <w:style w:type="character" w:styleId="Header1Char" w:customStyle="1">
    <w:name w:val="Header 1 Char"/>
    <w:basedOn w:val="DefaultParagraphFont"/>
    <w:link w:val="Header1"/>
    <w:uiPriority w:val="99"/>
    <w:qFormat/>
    <w:rsid w:val="000e26ad"/>
    <w:rPr>
      <w:i/>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qFormat/>
    <w:rsid w:val="002e6d69"/>
    <w:pPr>
      <w:tabs>
        <w:tab w:val="clear" w:pos="720"/>
        <w:tab w:val="center" w:pos="4844" w:leader="none"/>
        <w:tab w:val="right" w:pos="9689" w:leader="none"/>
      </w:tabs>
      <w:spacing w:before="0" w:after="0"/>
    </w:pPr>
    <w:rPr>
      <w:rFonts w:ascii="Gill Sans MT" w:hAnsi="Gill Sans MT" w:cs="Arial " w:asciiTheme="majorHAnsi" w:cstheme="minorHAnsi" w:hAnsiTheme="majorHAnsi"/>
      <w:b/>
      <w:caps/>
      <w:color w:val="107082" w:themeColor="accent2"/>
      <w:sz w:val="28"/>
    </w:rPr>
  </w:style>
  <w:style w:type="paragraph" w:styleId="Footer">
    <w:name w:val="Footer"/>
    <w:basedOn w:val="Normal"/>
    <w:link w:val="FooterChar"/>
    <w:uiPriority w:val="99"/>
    <w:rsid w:val="00f8411a"/>
    <w:pPr>
      <w:pBdr>
        <w:top w:val="single" w:sz="8" w:space="1" w:color="F0CDA1"/>
      </w:pBdr>
      <w:tabs>
        <w:tab w:val="clear" w:pos="720"/>
        <w:tab w:val="right" w:pos="10080" w:leader="none"/>
      </w:tabs>
      <w:spacing w:lineRule="auto" w:line="240" w:before="120" w:after="0"/>
    </w:pPr>
    <w:rPr>
      <w:sz w:val="18"/>
    </w:rPr>
  </w:style>
  <w:style w:type="paragraph" w:styleId="Title">
    <w:name w:val="Title"/>
    <w:basedOn w:val="Normal"/>
    <w:next w:val="Normal"/>
    <w:link w:val="TitleChar"/>
    <w:uiPriority w:val="10"/>
    <w:qFormat/>
    <w:rsid w:val="005854db"/>
    <w:pPr>
      <w:spacing w:before="120" w:after="0"/>
      <w:contextualSpacing/>
      <w:jc w:val="center"/>
    </w:pPr>
    <w:rPr>
      <w:rFonts w:ascii="Gill Sans MT" w:hAnsi="Gill Sans MT" w:eastAsia="" w:cs="" w:asciiTheme="majorHAnsi" w:cstheme="majorBidi" w:eastAsiaTheme="majorEastAsia" w:hAnsiTheme="majorHAnsi"/>
      <w:b/>
      <w:color w:val="FFFFFF" w:themeColor="background1"/>
      <w:spacing w:val="-10"/>
      <w:kern w:val="2"/>
      <w:sz w:val="56"/>
      <w:szCs w:val="56"/>
    </w:rPr>
  </w:style>
  <w:style w:type="paragraph" w:styleId="Subtitle">
    <w:name w:val="Subtitle"/>
    <w:basedOn w:val="Normal"/>
    <w:next w:val="Normal"/>
    <w:link w:val="SubtitleChar"/>
    <w:uiPriority w:val="11"/>
    <w:qFormat/>
    <w:rsid w:val="005854db"/>
    <w:pPr>
      <w:spacing w:lineRule="auto" w:line="240" w:before="120" w:after="0"/>
      <w:jc w:val="center"/>
    </w:pPr>
    <w:rPr>
      <w:rFonts w:eastAsia="" w:eastAsiaTheme="minorEastAsia"/>
      <w:i/>
      <w:color w:val="FFFFFF" w:themeColor="background1"/>
      <w:spacing w:val="15"/>
      <w:sz w:val="44"/>
    </w:rPr>
  </w:style>
  <w:style w:type="paragraph" w:styleId="Default" w:customStyle="1">
    <w:name w:val="Default"/>
    <w:semiHidden/>
    <w:qFormat/>
    <w:rsid w:val="005d2146"/>
    <w:pPr>
      <w:widowControl/>
      <w:bidi w:val="0"/>
      <w:spacing w:lineRule="auto" w:line="240" w:before="120" w:after="0"/>
      <w:jc w:val="left"/>
    </w:pPr>
    <w:rPr>
      <w:rFonts w:ascii="Arial" w:hAnsi="Arial" w:cs="Arial" w:eastAsia="Arial "/>
      <w:color w:val="000000"/>
      <w:kern w:val="0"/>
      <w:sz w:val="24"/>
      <w:szCs w:val="24"/>
      <w:lang w:val="en-US" w:eastAsia="en-US" w:bidi="ar-SA"/>
    </w:rPr>
  </w:style>
  <w:style w:type="paragraph" w:styleId="ListParagraph">
    <w:name w:val="List Paragraph"/>
    <w:basedOn w:val="Normal"/>
    <w:uiPriority w:val="34"/>
    <w:qFormat/>
    <w:rsid w:val="005d2146"/>
    <w:pPr>
      <w:spacing w:before="120" w:after="120"/>
      <w:ind w:left="720" w:hanging="0"/>
      <w:contextualSpacing/>
    </w:pPr>
    <w:rPr/>
  </w:style>
  <w:style w:type="paragraph" w:styleId="BalloonText">
    <w:name w:val="Balloon Text"/>
    <w:basedOn w:val="Normal"/>
    <w:link w:val="BalloonTextChar"/>
    <w:uiPriority w:val="99"/>
    <w:semiHidden/>
    <w:unhideWhenUsed/>
    <w:qFormat/>
    <w:rsid w:val="00533047"/>
    <w:pPr>
      <w:spacing w:before="120" w:after="0"/>
    </w:pPr>
    <w:rPr>
      <w:rFonts w:ascii="Segoe UI" w:hAnsi="Segoe UI" w:cs="Segoe UI"/>
      <w:sz w:val="18"/>
      <w:szCs w:val="18"/>
    </w:rPr>
  </w:style>
  <w:style w:type="paragraph" w:styleId="IndexHeading">
    <w:name w:val="Index Heading"/>
    <w:basedOn w:val="Heading"/>
    <w:pPr/>
    <w:rPr/>
  </w:style>
  <w:style w:type="paragraph" w:styleId="ContentsHeading">
    <w:name w:val="TOC Heading"/>
    <w:basedOn w:val="Normal"/>
    <w:next w:val="Normal"/>
    <w:uiPriority w:val="39"/>
    <w:semiHidden/>
    <w:qFormat/>
    <w:rsid w:val="00d94688"/>
    <w:pPr>
      <w:pBdr>
        <w:bottom w:val="single" w:sz="24" w:space="1" w:color="F0CDA1"/>
      </w:pBdr>
    </w:pPr>
    <w:rPr>
      <w:rFonts w:ascii="Gill Sans MT" w:hAnsi="Gill Sans MT" w:asciiTheme="majorHAnsi" w:hAnsiTheme="majorHAnsi"/>
      <w:b/>
      <w:color w:val="107082" w:themeColor="accent2"/>
      <w:sz w:val="40"/>
    </w:rPr>
  </w:style>
  <w:style w:type="paragraph" w:styleId="Contents1">
    <w:name w:val="TOC 1"/>
    <w:basedOn w:val="Normal"/>
    <w:next w:val="Normal"/>
    <w:autoRedefine/>
    <w:uiPriority w:val="39"/>
    <w:semiHidden/>
    <w:rsid w:val="001e1e58"/>
    <w:pPr>
      <w:spacing w:before="120" w:after="100"/>
    </w:pPr>
    <w:rPr/>
  </w:style>
  <w:style w:type="paragraph" w:styleId="Contents2">
    <w:name w:val="TOC 2"/>
    <w:basedOn w:val="Normal"/>
    <w:next w:val="Normal"/>
    <w:autoRedefine/>
    <w:uiPriority w:val="39"/>
    <w:semiHidden/>
    <w:rsid w:val="00d94688"/>
    <w:pPr>
      <w:tabs>
        <w:tab w:val="clear" w:pos="720"/>
        <w:tab w:val="right" w:pos="5256" w:leader="dot"/>
      </w:tabs>
      <w:spacing w:before="120" w:after="100"/>
      <w:ind w:left="360" w:hanging="0"/>
    </w:pPr>
    <w:rPr/>
  </w:style>
  <w:style w:type="paragraph" w:styleId="NoSpacing">
    <w:name w:val="No Spacing"/>
    <w:uiPriority w:val="1"/>
    <w:semiHidden/>
    <w:qFormat/>
    <w:rsid w:val="009b35b5"/>
    <w:pPr>
      <w:widowControl/>
      <w:bidi w:val="0"/>
      <w:spacing w:lineRule="auto" w:line="240" w:before="120" w:after="0"/>
      <w:jc w:val="left"/>
    </w:pPr>
    <w:rPr>
      <w:rFonts w:ascii="Arial " w:hAnsi="Arial " w:eastAsia="Arial " w:cs="" w:asciiTheme="minorHAnsi" w:cstheme="minorBidi" w:eastAsiaTheme="minorHAnsi" w:hAnsiTheme="minorHAnsi"/>
      <w:i/>
      <w:color w:val="595959" w:themeColor="text1" w:themeTint="a6"/>
      <w:kern w:val="0"/>
      <w:sz w:val="24"/>
      <w:szCs w:val="24"/>
      <w:lang w:val="en-US" w:eastAsia="en-US" w:bidi="ar-SA"/>
    </w:rPr>
  </w:style>
  <w:style w:type="paragraph" w:styleId="ListBullet">
    <w:name w:val="List Bullet"/>
    <w:basedOn w:val="Normal"/>
    <w:uiPriority w:val="99"/>
    <w:qFormat/>
    <w:rsid w:val="0003123c"/>
    <w:pPr>
      <w:numPr>
        <w:ilvl w:val="0"/>
        <w:numId w:val="1"/>
      </w:numPr>
      <w:spacing w:lineRule="auto" w:line="276" w:before="0" w:after="200"/>
      <w:ind w:left="340" w:hanging="340"/>
    </w:pPr>
    <w:rPr/>
  </w:style>
  <w:style w:type="paragraph" w:styleId="ListNumber">
    <w:name w:val="List Number"/>
    <w:basedOn w:val="Normal"/>
    <w:uiPriority w:val="99"/>
    <w:semiHidden/>
    <w:qFormat/>
    <w:rsid w:val="00685b4e"/>
    <w:pPr>
      <w:numPr>
        <w:ilvl w:val="0"/>
        <w:numId w:val="6"/>
      </w:numPr>
      <w:spacing w:lineRule="auto" w:line="276" w:before="0" w:after="120"/>
    </w:pPr>
    <w:rPr/>
  </w:style>
  <w:style w:type="paragraph" w:styleId="ListBullet2">
    <w:name w:val="List Bullet 2"/>
    <w:basedOn w:val="Normal"/>
    <w:uiPriority w:val="99"/>
    <w:semiHidden/>
    <w:qFormat/>
    <w:rsid w:val="00d27af8"/>
    <w:pPr>
      <w:numPr>
        <w:ilvl w:val="0"/>
        <w:numId w:val="7"/>
      </w:numPr>
      <w:spacing w:before="0" w:after="120"/>
    </w:pPr>
    <w:rPr/>
  </w:style>
  <w:style w:type="paragraph" w:styleId="Graphheading1" w:customStyle="1">
    <w:name w:val="Graph heading 1"/>
    <w:basedOn w:val="Normal"/>
    <w:qFormat/>
    <w:rsid w:val="008965f6"/>
    <w:pPr>
      <w:spacing w:lineRule="auto" w:line="240" w:before="120" w:after="60"/>
    </w:pPr>
    <w:rPr>
      <w:b/>
      <w:color w:val="054854" w:themeColor="accent3"/>
    </w:rPr>
  </w:style>
  <w:style w:type="paragraph" w:styleId="Graphheading2" w:customStyle="1">
    <w:name w:val="Graph heading 2"/>
    <w:basedOn w:val="Normal"/>
    <w:qFormat/>
    <w:rsid w:val="00664450"/>
    <w:pPr>
      <w:spacing w:lineRule="auto" w:line="240" w:before="120" w:after="60"/>
    </w:pPr>
    <w:rPr>
      <w:b/>
      <w:color w:val="F99927" w:themeColor="accent5"/>
    </w:rPr>
  </w:style>
  <w:style w:type="paragraph" w:styleId="Graphheading3" w:customStyle="1">
    <w:name w:val="Graph heading 3"/>
    <w:basedOn w:val="Normal"/>
    <w:qFormat/>
    <w:rsid w:val="00664450"/>
    <w:pPr>
      <w:spacing w:lineRule="auto" w:line="240" w:before="120" w:after="60"/>
    </w:pPr>
    <w:rPr>
      <w:b/>
      <w:color w:val="EC7216" w:themeColor="accent6"/>
    </w:rPr>
  </w:style>
  <w:style w:type="paragraph" w:styleId="Graphheading4" w:customStyle="1">
    <w:name w:val="Graph heading 4"/>
    <w:basedOn w:val="Normal"/>
    <w:qFormat/>
    <w:rsid w:val="008965f6"/>
    <w:pPr>
      <w:spacing w:lineRule="auto" w:line="240" w:before="120" w:after="60"/>
    </w:pPr>
    <w:rPr>
      <w:b/>
      <w:color w:val="107082" w:themeColor="accent2"/>
    </w:rPr>
  </w:style>
  <w:style w:type="paragraph" w:styleId="Graphbullet" w:customStyle="1">
    <w:name w:val="Graph bullet"/>
    <w:basedOn w:val="Normal"/>
    <w:qFormat/>
    <w:rsid w:val="008965f6"/>
    <w:pPr>
      <w:numPr>
        <w:ilvl w:val="0"/>
        <w:numId w:val="2"/>
      </w:numPr>
      <w:spacing w:lineRule="auto" w:line="216" w:before="0" w:after="0"/>
      <w:ind w:left="284" w:hanging="284"/>
    </w:pPr>
    <w:rPr>
      <w:sz w:val="20"/>
    </w:rPr>
  </w:style>
  <w:style w:type="paragraph" w:styleId="Graphbullet2" w:customStyle="1">
    <w:name w:val="Graph bullet 2"/>
    <w:basedOn w:val="Normal"/>
    <w:qFormat/>
    <w:rsid w:val="008965f6"/>
    <w:pPr>
      <w:numPr>
        <w:ilvl w:val="0"/>
        <w:numId w:val="4"/>
      </w:numPr>
      <w:spacing w:lineRule="auto" w:line="216" w:before="0" w:after="0"/>
      <w:ind w:left="284" w:hanging="284"/>
    </w:pPr>
    <w:rPr>
      <w:sz w:val="20"/>
    </w:rPr>
  </w:style>
  <w:style w:type="paragraph" w:styleId="Graphbullet3" w:customStyle="1">
    <w:name w:val="Graph bullet 3"/>
    <w:basedOn w:val="Normal"/>
    <w:qFormat/>
    <w:rsid w:val="008965f6"/>
    <w:pPr>
      <w:numPr>
        <w:ilvl w:val="0"/>
        <w:numId w:val="3"/>
      </w:numPr>
      <w:spacing w:lineRule="auto" w:line="216" w:before="0" w:after="0"/>
      <w:ind w:left="284" w:hanging="284"/>
    </w:pPr>
    <w:rPr>
      <w:sz w:val="20"/>
    </w:rPr>
  </w:style>
  <w:style w:type="paragraph" w:styleId="Graphbullet4" w:customStyle="1">
    <w:name w:val="Graph bullet 4"/>
    <w:basedOn w:val="Normal"/>
    <w:qFormat/>
    <w:rsid w:val="008965f6"/>
    <w:pPr>
      <w:numPr>
        <w:ilvl w:val="0"/>
        <w:numId w:val="5"/>
      </w:numPr>
      <w:spacing w:lineRule="auto" w:line="240" w:before="0" w:after="0"/>
      <w:ind w:left="284" w:hanging="284"/>
    </w:pPr>
    <w:rPr>
      <w:sz w:val="20"/>
    </w:rPr>
  </w:style>
  <w:style w:type="paragraph" w:styleId="TableTextLarge" w:customStyle="1">
    <w:name w:val="Table Text Large"/>
    <w:basedOn w:val="Normal"/>
    <w:semiHidden/>
    <w:qFormat/>
    <w:rsid w:val="00f77933"/>
    <w:pPr>
      <w:spacing w:lineRule="auto" w:line="240" w:before="0" w:after="0"/>
    </w:pPr>
    <w:rPr>
      <w:color w:val="2F2F2F"/>
      <w:sz w:val="18"/>
    </w:rPr>
  </w:style>
  <w:style w:type="paragraph" w:styleId="ListNumber2">
    <w:name w:val="List Number 2"/>
    <w:basedOn w:val="Normal"/>
    <w:uiPriority w:val="99"/>
    <w:semiHidden/>
    <w:qFormat/>
    <w:rsid w:val="00685b4e"/>
    <w:pPr>
      <w:numPr>
        <w:ilvl w:val="1"/>
        <w:numId w:val="6"/>
      </w:numPr>
      <w:spacing w:lineRule="auto" w:line="271" w:before="0" w:after="120"/>
    </w:pPr>
    <w:rPr/>
  </w:style>
  <w:style w:type="paragraph" w:styleId="ChartText" w:customStyle="1">
    <w:name w:val="Chart Text"/>
    <w:basedOn w:val="Normal"/>
    <w:qFormat/>
    <w:rsid w:val="005b3210"/>
    <w:pPr>
      <w:spacing w:lineRule="auto" w:line="240"/>
      <w:jc w:val="center"/>
    </w:pPr>
    <w:rPr>
      <w:b/>
      <w:color w:val="FFFFFF" w:themeColor="background1"/>
      <w:sz w:val="20"/>
      <w:szCs w:val="20"/>
    </w:rPr>
  </w:style>
  <w:style w:type="paragraph" w:styleId="Header1" w:customStyle="1">
    <w:name w:val="Header 1"/>
    <w:basedOn w:val="Normal"/>
    <w:next w:val="Normal"/>
    <w:link w:val="Header1Char"/>
    <w:uiPriority w:val="99"/>
    <w:qFormat/>
    <w:rsid w:val="002e6d69"/>
    <w:pPr>
      <w:spacing w:before="0" w:after="840"/>
    </w:pPr>
    <w:rPr>
      <w:i/>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779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15B792798C48458677617FA15A0324"/>
        <w:category>
          <w:name w:val="General"/>
          <w:gallery w:val="placeholder"/>
        </w:category>
        <w:types>
          <w:type w:val="bbPlcHdr"/>
        </w:types>
        <w:behaviors>
          <w:behavior w:val="content"/>
        </w:behaviors>
        <w:guid w:val="{7AA58788-2D89-4663-BB7A-B079FEB20E23}"/>
      </w:docPartPr>
      <w:docPartBody>
        <w:p w:rsidR="000B1F23" w:rsidRDefault="00F35DFF">
          <w:pPr>
            <w:pStyle w:val="3B15B792798C48458677617FA15A0324"/>
          </w:pPr>
          <w:r w:rsidRPr="005854DB">
            <w:t xml:space="preserve">HOME-BASED </w:t>
          </w:r>
          <w:r>
            <w:t>BUSINESS</w:t>
          </w:r>
        </w:p>
      </w:docPartBody>
    </w:docPart>
    <w:docPart>
      <w:docPartPr>
        <w:name w:val="61CAAC65F8584653BCBCDA45FDBA66BE"/>
        <w:category>
          <w:name w:val="General"/>
          <w:gallery w:val="placeholder"/>
        </w:category>
        <w:types>
          <w:type w:val="bbPlcHdr"/>
        </w:types>
        <w:behaviors>
          <w:behavior w:val="content"/>
        </w:behaviors>
        <w:guid w:val="{B69615B1-1AA9-4F2B-B9AE-213D8113B604}"/>
      </w:docPartPr>
      <w:docPartBody>
        <w:p w:rsidR="000B1F23" w:rsidRDefault="00F35DFF">
          <w:pPr>
            <w:pStyle w:val="61CAAC65F8584653BCBCDA45FDBA66BE"/>
          </w:pPr>
          <w:r w:rsidRPr="00D16340">
            <w:t>Market Analysis and SWOT</w:t>
          </w:r>
        </w:p>
      </w:docPartBody>
    </w:docPart>
    <w:docPart>
      <w:docPartPr>
        <w:name w:val="458530F0847841C3B1F085AC37152182"/>
        <w:category>
          <w:name w:val="General"/>
          <w:gallery w:val="placeholder"/>
        </w:category>
        <w:types>
          <w:type w:val="bbPlcHdr"/>
        </w:types>
        <w:behaviors>
          <w:behavior w:val="content"/>
        </w:behaviors>
        <w:guid w:val="{2EDD1992-F5B7-44B8-A8B8-0DCCAEAF8D6A}"/>
      </w:docPartPr>
      <w:docPartBody>
        <w:p w:rsidR="000B1F23" w:rsidRDefault="00F35DFF">
          <w:pPr>
            <w:pStyle w:val="458530F0847841C3B1F085AC37152182"/>
          </w:pPr>
          <w:r w:rsidRPr="00F63BD1">
            <w:t>Industry Overview</w:t>
          </w:r>
        </w:p>
      </w:docPartBody>
    </w:docPart>
    <w:docPart>
      <w:docPartPr>
        <w:name w:val="A580C949CE12453B954E3664F7B6293E"/>
        <w:category>
          <w:name w:val="General"/>
          <w:gallery w:val="placeholder"/>
        </w:category>
        <w:types>
          <w:type w:val="bbPlcHdr"/>
        </w:types>
        <w:behaviors>
          <w:behavior w:val="content"/>
        </w:behaviors>
        <w:guid w:val="{066919B8-C8FF-4AE5-9855-24722EE6CB57}"/>
      </w:docPartPr>
      <w:docPartBody>
        <w:p w:rsidR="00A46C9E" w:rsidRPr="00F63BD1" w:rsidRDefault="00F35DFF" w:rsidP="00A46C9E">
          <w:r w:rsidRPr="00F63BD1">
            <w:t>When gathering details on the industry, consider the type of business. This will guide selecting information to include in the market analysis. For example, assess how and where the home-based business will fit into the existing market by defining its competitive advantage and the unique value the business will offer.</w:t>
          </w:r>
        </w:p>
        <w:p w:rsidR="000B1F23" w:rsidRDefault="00F35DFF">
          <w:pPr>
            <w:pStyle w:val="A580C949CE12453B954E3664F7B6293E"/>
          </w:pPr>
          <w:r w:rsidRPr="00F63BD1">
            <w:t>Some of the sections highlighted below may or may not apply to the intended business, so only use what is essential.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ody)">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11"/>
    <w:rsid w:val="00002B11"/>
    <w:rsid w:val="000B1F23"/>
    <w:rsid w:val="000E3BD1"/>
    <w:rsid w:val="00176CC3"/>
    <w:rsid w:val="001A06E4"/>
    <w:rsid w:val="00577A70"/>
    <w:rsid w:val="009A0326"/>
    <w:rsid w:val="00A468C5"/>
    <w:rsid w:val="00A46C9E"/>
    <w:rsid w:val="00BC79DF"/>
    <w:rsid w:val="00F35DFF"/>
    <w:rsid w:val="00FF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15B792798C48458677617FA15A0324">
    <w:name w:val="3B15B792798C48458677617FA15A0324"/>
  </w:style>
  <w:style w:type="paragraph" w:customStyle="1" w:styleId="61CAAC65F8584653BCBCDA45FDBA66BE">
    <w:name w:val="61CAAC65F8584653BCBCDA45FDBA66BE"/>
  </w:style>
  <w:style w:type="paragraph" w:customStyle="1" w:styleId="458530F0847841C3B1F085AC37152182">
    <w:name w:val="458530F0847841C3B1F085AC37152182"/>
  </w:style>
  <w:style w:type="paragraph" w:customStyle="1" w:styleId="A580C949CE12453B954E3664F7B6293E">
    <w:name w:val="A580C949CE12453B954E3664F7B6293E"/>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3.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A4ECB86-E1DF-4F8E-9595-B94A79B70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SWOT.dotx</Template>
  <TotalTime>3251</TotalTime>
  <Application>LibreOffice/7.4.3.2$Windows_X86_64 LibreOffice_project/1048a8393ae2eeec98dff31b5c133c5f1d08b890</Application>
  <AppVersion>15.0000</AppVersion>
  <Pages>5</Pages>
  <Words>1424</Words>
  <Characters>6881</Characters>
  <CharactersWithSpaces>8191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ontentStatus>Project Plan</cp:contentStatus>
  <dcterms:created xsi:type="dcterms:W3CDTF">2022-10-10T22:18:00Z</dcterms:created>
  <dc:creator/>
  <dc:description/>
  <dc:language>bg-BG</dc:language>
  <cp:lastModifiedBy/>
  <dcterms:modified xsi:type="dcterms:W3CDTF">2023-01-15T17:23:09Z</dcterms:modified>
  <cp:revision>3</cp:revision>
  <dc:subject/>
  <dc:title>Student House BV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