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1161E" w14:textId="308E7A08" w:rsidR="00E61711" w:rsidRDefault="00123214">
      <w:pPr>
        <w:rPr>
          <w:lang w:val="en-US" w:eastAsia="pt-PT"/>
        </w:rPr>
      </w:pPr>
      <w:r>
        <w:rPr>
          <w:noProof/>
          <w:lang w:val="en-US" w:eastAsia="pt-PT"/>
        </w:rPr>
        <mc:AlternateContent>
          <mc:Choice Requires="wps">
            <w:drawing>
              <wp:anchor distT="3175" distB="3175" distL="3175" distR="0" simplePos="0" relativeHeight="8" behindDoc="0" locked="0" layoutInCell="0" allowOverlap="1" wp14:anchorId="28F56955" wp14:editId="7A5E64AF">
                <wp:simplePos x="0" y="0"/>
                <wp:positionH relativeFrom="column">
                  <wp:posOffset>1542415</wp:posOffset>
                </wp:positionH>
                <wp:positionV relativeFrom="paragraph">
                  <wp:posOffset>-326390</wp:posOffset>
                </wp:positionV>
                <wp:extent cx="4479925" cy="1436370"/>
                <wp:effectExtent l="0" t="0" r="5080" b="635"/>
                <wp:wrapNone/>
                <wp:docPr id="1" name="Caixa de Texto 81"/>
                <wp:cNvGraphicFramePr/>
                <a:graphic xmlns:a="http://schemas.openxmlformats.org/drawingml/2006/main">
                  <a:graphicData uri="http://schemas.microsoft.com/office/word/2010/wordprocessingShape">
                    <wps:wsp>
                      <wps:cNvSpPr/>
                      <wps:spPr>
                        <a:xfrm>
                          <a:off x="0" y="0"/>
                          <a:ext cx="4479120" cy="1435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1FF888F" w14:textId="77777777" w:rsidR="00E61711" w:rsidRDefault="00123214">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wps:txbx>
                      <wps:bodyPr>
                        <a:prstTxWarp prst="textNoShape">
                          <a:avLst/>
                        </a:prstTxWarp>
                        <a:noAutofit/>
                      </wps:bodyPr>
                    </wps:wsp>
                  </a:graphicData>
                </a:graphic>
              </wp:anchor>
            </w:drawing>
          </mc:Choice>
          <mc:Fallback>
            <w:pict>
              <v:rect w14:anchorId="28F56955" id="Caixa de Texto 81" o:spid="_x0000_s1026" style="position:absolute;margin-left:121.45pt;margin-top:-25.7pt;width:352.75pt;height:113.1pt;z-index:8;visibility:visible;mso-wrap-style:square;mso-wrap-distance-left:.25pt;mso-wrap-distance-top:.25pt;mso-wrap-distance-right:0;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" o:allowincell="f" fillcolor="white [3201]" stroked="f" strokeweight=".5pt">
                <v:textbox>
                  <w:txbxContent>
                    <w:p w14:paraId="21FF888F" w14:textId="77777777" w:rsidR="00E61711" w:rsidRDefault="00123214">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v:textbox>
              </v:rect>
            </w:pict>
          </mc:Fallback>
        </mc:AlternateContent>
      </w:r>
      <w:r>
        <w:rPr>
          <w:noProof/>
          <w:lang w:val="en-US" w:eastAsia="pt-PT"/>
        </w:rPr>
        <w:drawing>
          <wp:anchor distT="0" distB="0" distL="0" distR="0" simplePos="0" relativeHeight="7" behindDoc="1" locked="0" layoutInCell="0" allowOverlap="1" wp14:anchorId="6CFADE60" wp14:editId="0E642D9E">
            <wp:simplePos x="0" y="0"/>
            <wp:positionH relativeFrom="margin">
              <wp:align>center</wp:align>
            </wp:positionH>
            <wp:positionV relativeFrom="margin">
              <wp:align>center</wp:align>
            </wp:positionV>
            <wp:extent cx="7559040" cy="10698480"/>
            <wp:effectExtent l="0" t="0" r="0" b="0"/>
            <wp:wrapNone/>
            <wp:docPr id="3"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8"/>
                    <a:stretch>
                      <a:fillRect/>
                    </a:stretch>
                  </pic:blipFill>
                  <pic:spPr bwMode="auto">
                    <a:xfrm>
                      <a:off x="0" y="0"/>
                      <a:ext cx="7559040" cy="10698480"/>
                    </a:xfrm>
                    <a:prstGeom prst="rect">
                      <a:avLst/>
                    </a:prstGeom>
                  </pic:spPr>
                </pic:pic>
              </a:graphicData>
            </a:graphic>
            <wp14:sizeRelV relativeFrom="margin">
              <wp14:pctHeight>0</wp14:pctHeight>
            </wp14:sizeRelV>
          </wp:anchor>
        </w:drawing>
      </w:r>
    </w:p>
    <w:p w14:paraId="571A735C" w14:textId="564A2BAD" w:rsidR="00E61711" w:rsidRDefault="00E61711">
      <w:pPr>
        <w:rPr>
          <w:lang w:val="en-US" w:eastAsia="pt-PT"/>
        </w:rPr>
      </w:pPr>
    </w:p>
    <w:p w14:paraId="2CC87102" w14:textId="1782E171" w:rsidR="00E61711" w:rsidRDefault="00E61711">
      <w:pPr>
        <w:rPr>
          <w:lang w:val="en-US" w:eastAsia="pt-PT"/>
        </w:rPr>
      </w:pPr>
    </w:p>
    <w:p w14:paraId="20A41260" w14:textId="244DA31A" w:rsidR="00E61711" w:rsidRDefault="00E61711">
      <w:pPr>
        <w:rPr>
          <w:lang w:val="en-US" w:eastAsia="pt-PT"/>
        </w:rPr>
      </w:pPr>
    </w:p>
    <w:p w14:paraId="5161ACA3" w14:textId="4CC6D21C" w:rsidR="00E61711" w:rsidRDefault="00123214">
      <w:pPr>
        <w:rPr>
          <w:lang w:val="en-US" w:eastAsia="pt-PT"/>
        </w:rPr>
      </w:pPr>
      <w:r>
        <w:rPr>
          <w:noProof/>
          <w:lang w:val="en-US" w:eastAsia="pt-PT"/>
        </w:rPr>
        <mc:AlternateContent>
          <mc:Choice Requires="wps">
            <w:drawing>
              <wp:anchor distT="3175" distB="3175" distL="3175" distR="3175" simplePos="0" relativeHeight="10" behindDoc="0" locked="0" layoutInCell="0" allowOverlap="1" wp14:anchorId="6DA4553C" wp14:editId="4E136A84">
                <wp:simplePos x="0" y="0"/>
                <wp:positionH relativeFrom="column">
                  <wp:posOffset>1588770</wp:posOffset>
                </wp:positionH>
                <wp:positionV relativeFrom="paragraph">
                  <wp:posOffset>160655</wp:posOffset>
                </wp:positionV>
                <wp:extent cx="4432300" cy="761365"/>
                <wp:effectExtent l="0" t="0" r="1270" b="1905"/>
                <wp:wrapNone/>
                <wp:docPr id="4" name="Caixa de Texto 83"/>
                <wp:cNvGraphicFramePr/>
                <a:graphic xmlns:a="http://schemas.openxmlformats.org/drawingml/2006/main">
                  <a:graphicData uri="http://schemas.microsoft.com/office/word/2010/wordprocessingShape">
                    <wps:wsp>
                      <wps:cNvSpPr/>
                      <wps:spPr>
                        <a:xfrm>
                          <a:off x="0" y="0"/>
                          <a:ext cx="4431600" cy="760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9BA9D86" w14:textId="77777777" w:rsidR="00E61711" w:rsidRDefault="00123214">
                            <w:pPr>
                              <w:pStyle w:val="FrameContents"/>
                              <w:rPr>
                                <w:rFonts w:ascii="Arial" w:hAnsi="Arial" w:cs="Arial"/>
                                <w:b/>
                                <w:bCs/>
                                <w:color w:val="5C666C"/>
                                <w:sz w:val="28"/>
                                <w:szCs w:val="28"/>
                                <w:lang w:val="en-US"/>
                              </w:rPr>
                            </w:pPr>
                            <w:proofErr w:type="gramStart"/>
                            <w:r>
                              <w:rPr>
                                <w:rFonts w:ascii="Arial" w:hAnsi="Arial" w:cs="Arial"/>
                                <w:b/>
                                <w:bCs/>
                                <w:color w:val="5C666C"/>
                                <w:sz w:val="28"/>
                                <w:szCs w:val="28"/>
                                <w:lang w:val="en-US"/>
                              </w:rPr>
                              <w:t>MASTER</w:t>
                            </w:r>
                            <w:proofErr w:type="gramEnd"/>
                            <w:r>
                              <w:rPr>
                                <w:rFonts w:ascii="Arial" w:hAnsi="Arial" w:cs="Arial"/>
                                <w:b/>
                                <w:bCs/>
                                <w:color w:val="5C666C"/>
                                <w:sz w:val="28"/>
                                <w:szCs w:val="28"/>
                                <w:lang w:val="en-US"/>
                              </w:rPr>
                              <w:t xml:space="preserve"> DEGREE PROGRAM IN DATA SCIENCE AND ADVANCED ANALYTICS</w:t>
                            </w:r>
                          </w:p>
                        </w:txbxContent>
                      </wps:txbx>
                      <wps:bodyPr>
                        <a:prstTxWarp prst="textNoShape">
                          <a:avLst/>
                        </a:prstTxWarp>
                        <a:noAutofit/>
                      </wps:bodyPr>
                    </wps:wsp>
                  </a:graphicData>
                </a:graphic>
              </wp:anchor>
            </w:drawing>
          </mc:Choice>
          <mc:Fallback>
            <w:pict>
              <v:rect w14:anchorId="6DA4553C" id="Caixa de Texto 83" o:spid="_x0000_s1027" style="position:absolute;margin-left:125.1pt;margin-top:12.65pt;width:349pt;height:59.95pt;z-index:1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" o:allowincell="f" fillcolor="white [3201]" stroked="f" strokeweight=".5pt">
                <v:textbox>
                  <w:txbxContent>
                    <w:p w14:paraId="59BA9D86" w14:textId="77777777" w:rsidR="00E61711" w:rsidRDefault="00123214">
                      <w:pPr>
                        <w:pStyle w:val="FrameContents"/>
                        <w:rPr>
                          <w:rFonts w:ascii="Arial" w:hAnsi="Arial" w:cs="Arial"/>
                          <w:b/>
                          <w:bCs/>
                          <w:color w:val="5C666C"/>
                          <w:sz w:val="28"/>
                          <w:szCs w:val="28"/>
                          <w:lang w:val="en-US"/>
                        </w:rPr>
                      </w:pPr>
                      <w:proofErr w:type="gramStart"/>
                      <w:r>
                        <w:rPr>
                          <w:rFonts w:ascii="Arial" w:hAnsi="Arial" w:cs="Arial"/>
                          <w:b/>
                          <w:bCs/>
                          <w:color w:val="5C666C"/>
                          <w:sz w:val="28"/>
                          <w:szCs w:val="28"/>
                          <w:lang w:val="en-US"/>
                        </w:rPr>
                        <w:t>MASTER</w:t>
                      </w:r>
                      <w:proofErr w:type="gramEnd"/>
                      <w:r>
                        <w:rPr>
                          <w:rFonts w:ascii="Arial" w:hAnsi="Arial" w:cs="Arial"/>
                          <w:b/>
                          <w:bCs/>
                          <w:color w:val="5C666C"/>
                          <w:sz w:val="28"/>
                          <w:szCs w:val="28"/>
                          <w:lang w:val="en-US"/>
                        </w:rPr>
                        <w:t xml:space="preserve"> DEGREE PROGRAM IN DATA SCIENCE AND ADVANCED ANALYTICS</w:t>
                      </w:r>
                    </w:p>
                  </w:txbxContent>
                </v:textbox>
              </v:rect>
            </w:pict>
          </mc:Fallback>
        </mc:AlternateContent>
      </w:r>
    </w:p>
    <w:p w14:paraId="2B28D929" w14:textId="3FF294D8" w:rsidR="00E61711" w:rsidRDefault="00E61711">
      <w:pPr>
        <w:rPr>
          <w:lang w:val="en-US" w:eastAsia="pt-PT"/>
        </w:rPr>
      </w:pPr>
    </w:p>
    <w:p w14:paraId="591FBB9B" w14:textId="2C0247F4" w:rsidR="00E61711" w:rsidRDefault="00E61711">
      <w:pPr>
        <w:rPr>
          <w:lang w:val="en-US" w:eastAsia="pt-PT"/>
        </w:rPr>
      </w:pPr>
    </w:p>
    <w:p w14:paraId="316D0E9D" w14:textId="4BD528AE" w:rsidR="00E61711" w:rsidRDefault="00E61711">
      <w:pPr>
        <w:rPr>
          <w:lang w:val="en-US" w:eastAsia="pt-PT"/>
        </w:rPr>
      </w:pPr>
    </w:p>
    <w:p w14:paraId="3FD666B1" w14:textId="138D7E72" w:rsidR="00E61711" w:rsidRDefault="00123214">
      <w:pPr>
        <w:tabs>
          <w:tab w:val="left" w:pos="3625"/>
        </w:tabs>
        <w:rPr>
          <w:lang w:val="en-US" w:eastAsia="pt-PT"/>
        </w:rPr>
      </w:pPr>
      <w:r>
        <w:rPr>
          <w:noProof/>
        </w:rPr>
        <mc:AlternateContent>
          <mc:Choice Requires="wps">
            <w:drawing>
              <wp:anchor distT="0" distB="0" distL="0" distR="0" simplePos="0" relativeHeight="3" behindDoc="0" locked="0" layoutInCell="0" allowOverlap="1" wp14:anchorId="06CE340C" wp14:editId="366F08BB">
                <wp:simplePos x="0" y="0"/>
                <wp:positionH relativeFrom="column">
                  <wp:posOffset>1589405</wp:posOffset>
                </wp:positionH>
                <wp:positionV relativeFrom="paragraph">
                  <wp:posOffset>235585</wp:posOffset>
                </wp:positionV>
                <wp:extent cx="4432935" cy="272415"/>
                <wp:effectExtent l="0" t="0" r="635" b="8255"/>
                <wp:wrapNone/>
                <wp:docPr id="6" name="Rectangle 59"/>
                <wp:cNvGraphicFramePr/>
                <a:graphic xmlns:a="http://schemas.openxmlformats.org/drawingml/2006/main">
                  <a:graphicData uri="http://schemas.microsoft.com/office/word/2010/wordprocessingShape">
                    <wps:wsp>
                      <wps:cNvSpPr/>
                      <wps:spPr>
                        <a:xfrm>
                          <a:off x="0" y="0"/>
                          <a:ext cx="4432320" cy="271800"/>
                        </a:xfrm>
                        <a:prstGeom prst="rect">
                          <a:avLst/>
                        </a:prstGeom>
                        <a:noFill/>
                        <a:ln w="0">
                          <a:noFill/>
                        </a:ln>
                      </wps:spPr>
                      <wps:style>
                        <a:lnRef idx="0">
                          <a:scrgbClr r="0" g="0" b="0"/>
                        </a:lnRef>
                        <a:fillRef idx="0">
                          <a:scrgbClr r="0" g="0" b="0"/>
                        </a:fillRef>
                        <a:effectRef idx="0">
                          <a:scrgbClr r="0" g="0" b="0"/>
                        </a:effectRef>
                        <a:fontRef idx="minor"/>
                      </wps:style>
                      <wps:txbx>
                        <w:txbxContent>
                          <w:p w14:paraId="3A1DC9D8" w14:textId="6DB8F732" w:rsidR="00E61711" w:rsidRPr="00BC29F3" w:rsidRDefault="00BC29F3">
                            <w:pPr>
                              <w:pStyle w:val="FrameContents"/>
                              <w:rPr>
                                <w:rFonts w:cs="Calibri"/>
                                <w:b/>
                                <w:bCs/>
                                <w:i/>
                                <w:iCs/>
                                <w:color w:val="5C666C"/>
                                <w:sz w:val="30"/>
                                <w:szCs w:val="30"/>
                                <w:lang w:val="en-GB"/>
                              </w:rPr>
                            </w:pPr>
                            <w:r>
                              <w:rPr>
                                <w:rFonts w:cs="Calibri"/>
                                <w:b/>
                                <w:bCs/>
                                <w:iCs/>
                                <w:color w:val="5C666C"/>
                                <w:sz w:val="34"/>
                                <w:szCs w:val="34"/>
                                <w:lang w:val="en-GB"/>
                              </w:rPr>
                              <w:t>Customer Segmentation</w:t>
                            </w:r>
                          </w:p>
                        </w:txbxContent>
                      </wps:txbx>
                      <wps:bodyPr lIns="0" tIns="0" rIns="0" bIns="0" upright="1">
                        <a:noAutofit/>
                      </wps:bodyPr>
                    </wps:wsp>
                  </a:graphicData>
                </a:graphic>
              </wp:anchor>
            </w:drawing>
          </mc:Choice>
          <mc:Fallback>
            <w:pict>
              <v:rect w14:anchorId="06CE340C" id="Rectangle 59" o:spid="_x0000_s1028" style="position:absolute;margin-left:125.15pt;margin-top:18.55pt;width:349.05pt;height:21.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" o:allowincell="f" filled="f" stroked="f" strokeweight="0">
                <v:textbox inset="0,0,0,0">
                  <w:txbxContent>
                    <w:p w14:paraId="3A1DC9D8" w14:textId="6DB8F732" w:rsidR="00E61711" w:rsidRPr="00BC29F3" w:rsidRDefault="00BC29F3">
                      <w:pPr>
                        <w:pStyle w:val="FrameContents"/>
                        <w:rPr>
                          <w:rFonts w:cs="Calibri"/>
                          <w:b/>
                          <w:bCs/>
                          <w:i/>
                          <w:iCs/>
                          <w:color w:val="5C666C"/>
                          <w:sz w:val="30"/>
                          <w:szCs w:val="30"/>
                          <w:lang w:val="en-GB"/>
                        </w:rPr>
                      </w:pPr>
                      <w:r>
                        <w:rPr>
                          <w:rFonts w:cs="Calibri"/>
                          <w:b/>
                          <w:bCs/>
                          <w:iCs/>
                          <w:color w:val="5C666C"/>
                          <w:sz w:val="34"/>
                          <w:szCs w:val="34"/>
                          <w:lang w:val="en-GB"/>
                        </w:rPr>
                        <w:t>Customer Segmentation</w:t>
                      </w:r>
                    </w:p>
                  </w:txbxContent>
                </v:textbox>
              </v:rect>
            </w:pict>
          </mc:Fallback>
        </mc:AlternateContent>
      </w:r>
      <w:r>
        <w:rPr>
          <w:lang w:val="en-US" w:eastAsia="pt-PT"/>
        </w:rPr>
        <w:tab/>
      </w:r>
    </w:p>
    <w:p w14:paraId="1F2E5CFC" w14:textId="732EA955" w:rsidR="00E61711" w:rsidRDefault="00E61711">
      <w:pPr>
        <w:rPr>
          <w:lang w:val="en-US" w:eastAsia="pt-PT"/>
        </w:rPr>
      </w:pPr>
    </w:p>
    <w:p w14:paraId="50B1EA5D" w14:textId="6EA7AE58" w:rsidR="00E61711" w:rsidRDefault="001C56F3">
      <w:pPr>
        <w:rPr>
          <w:lang w:val="en-US" w:eastAsia="pt-PT"/>
        </w:rPr>
      </w:pPr>
      <w:r>
        <w:rPr>
          <w:noProof/>
          <w:lang w:val="en-US" w:eastAsia="pt-PT"/>
        </w:rPr>
        <mc:AlternateContent>
          <mc:Choice Requires="wps">
            <w:drawing>
              <wp:anchor distT="0" distB="0" distL="0" distR="0" simplePos="0" relativeHeight="5" behindDoc="0" locked="0" layoutInCell="0" allowOverlap="1" wp14:anchorId="778A2F6B" wp14:editId="06E747FF">
                <wp:simplePos x="0" y="0"/>
                <wp:positionH relativeFrom="column">
                  <wp:posOffset>1547495</wp:posOffset>
                </wp:positionH>
                <wp:positionV relativeFrom="paragraph">
                  <wp:posOffset>12065</wp:posOffset>
                </wp:positionV>
                <wp:extent cx="4432300" cy="841375"/>
                <wp:effectExtent l="0" t="0" r="6350" b="15875"/>
                <wp:wrapNone/>
                <wp:docPr id="8" name="Rectangle 61"/>
                <wp:cNvGraphicFramePr/>
                <a:graphic xmlns:a="http://schemas.openxmlformats.org/drawingml/2006/main">
                  <a:graphicData uri="http://schemas.microsoft.com/office/word/2010/wordprocessingShape">
                    <wps:wsp>
                      <wps:cNvSpPr/>
                      <wps:spPr>
                        <a:xfrm>
                          <a:off x="0" y="0"/>
                          <a:ext cx="4432300" cy="841375"/>
                        </a:xfrm>
                        <a:prstGeom prst="rect">
                          <a:avLst/>
                        </a:prstGeom>
                        <a:noFill/>
                        <a:ln w="0">
                          <a:noFill/>
                        </a:ln>
                      </wps:spPr>
                      <wps:style>
                        <a:lnRef idx="0">
                          <a:scrgbClr r="0" g="0" b="0"/>
                        </a:lnRef>
                        <a:fillRef idx="0">
                          <a:scrgbClr r="0" g="0" b="0"/>
                        </a:fillRef>
                        <a:effectRef idx="0">
                          <a:scrgbClr r="0" g="0" b="0"/>
                        </a:effectRef>
                        <a:fontRef idx="minor"/>
                      </wps:style>
                      <wps:txbx>
                        <w:txbxContent>
                          <w:p w14:paraId="47950640" w14:textId="7B6E47AC" w:rsidR="00E61711" w:rsidRDefault="00207701">
                            <w:pPr>
                              <w:pStyle w:val="FrameContents"/>
                              <w:rPr>
                                <w:rFonts w:cs="Calibri"/>
                                <w:bCs/>
                                <w:i/>
                                <w:iCs/>
                                <w:color w:val="AEB3B2"/>
                                <w:sz w:val="28"/>
                                <w:szCs w:val="28"/>
                              </w:rPr>
                            </w:pPr>
                            <w:r>
                              <w:rPr>
                                <w:rFonts w:cs="Calibri"/>
                                <w:bCs/>
                                <w:i/>
                                <w:iCs/>
                                <w:noProof/>
                                <w:color w:val="AEB3B2"/>
                                <w:sz w:val="28"/>
                                <w:szCs w:val="28"/>
                              </w:rPr>
                              <w:drawing>
                                <wp:inline distT="0" distB="0" distL="0" distR="0" wp14:anchorId="68E45B3E" wp14:editId="7D24582A">
                                  <wp:extent cx="1390650" cy="8164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08553" cy="826957"/>
                                          </a:xfrm>
                                          <a:prstGeom prst="rect">
                                            <a:avLst/>
                                          </a:prstGeom>
                                          <a:noFill/>
                                          <a:ln>
                                            <a:noFill/>
                                          </a:ln>
                                        </pic:spPr>
                                      </pic:pic>
                                    </a:graphicData>
                                  </a:graphic>
                                </wp:inline>
                              </w:drawing>
                            </w:r>
                          </w:p>
                        </w:txbxContent>
                      </wps:txbx>
                      <wps:bodyPr wrap="none" lIns="0" tIns="0" rIns="0" bIns="0" upright="1">
                        <a:spAutoFit/>
                      </wps:bodyPr>
                    </wps:wsp>
                  </a:graphicData>
                </a:graphic>
                <wp14:sizeRelV relativeFrom="margin">
                  <wp14:pctHeight>0</wp14:pctHeight>
                </wp14:sizeRelV>
              </wp:anchor>
            </w:drawing>
          </mc:Choice>
          <mc:Fallback>
            <w:pict>
              <v:rect w14:anchorId="778A2F6B" id="Rectangle 61" o:spid="_x0000_s1029" style="position:absolute;margin-left:121.85pt;margin-top:.95pt;width:349pt;height:66.25pt;z-index:5;visibility:visible;mso-wrap-style:non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" o:allowincell="f" filled="f" stroked="f" strokeweight="0">
                <v:textbox style="mso-fit-shape-to-text:t" inset="0,0,0,0">
                  <w:txbxContent>
                    <w:p w14:paraId="47950640" w14:textId="7B6E47AC" w:rsidR="00E61711" w:rsidRDefault="00207701">
                      <w:pPr>
                        <w:pStyle w:val="FrameContents"/>
                        <w:rPr>
                          <w:rFonts w:cs="Calibri"/>
                          <w:bCs/>
                          <w:i/>
                          <w:iCs/>
                          <w:color w:val="AEB3B2"/>
                          <w:sz w:val="28"/>
                          <w:szCs w:val="28"/>
                        </w:rPr>
                      </w:pPr>
                      <w:r>
                        <w:rPr>
                          <w:rFonts w:cs="Calibri"/>
                          <w:bCs/>
                          <w:i/>
                          <w:iCs/>
                          <w:noProof/>
                          <w:color w:val="AEB3B2"/>
                          <w:sz w:val="28"/>
                          <w:szCs w:val="28"/>
                        </w:rPr>
                        <w:drawing>
                          <wp:inline distT="0" distB="0" distL="0" distR="0" wp14:anchorId="68E45B3E" wp14:editId="7D24582A">
                            <wp:extent cx="1390650" cy="8164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08553" cy="826957"/>
                                    </a:xfrm>
                                    <a:prstGeom prst="rect">
                                      <a:avLst/>
                                    </a:prstGeom>
                                    <a:noFill/>
                                    <a:ln>
                                      <a:noFill/>
                                    </a:ln>
                                  </pic:spPr>
                                </pic:pic>
                              </a:graphicData>
                            </a:graphic>
                          </wp:inline>
                        </w:drawing>
                      </w:r>
                    </w:p>
                  </w:txbxContent>
                </v:textbox>
              </v:rect>
            </w:pict>
          </mc:Fallback>
        </mc:AlternateContent>
      </w:r>
    </w:p>
    <w:p w14:paraId="5478E22D" w14:textId="4FF11461" w:rsidR="00E61711" w:rsidRDefault="00E61711">
      <w:pPr>
        <w:rPr>
          <w:lang w:val="en-US" w:eastAsia="pt-PT"/>
        </w:rPr>
      </w:pPr>
    </w:p>
    <w:p w14:paraId="3C89C3DF" w14:textId="2D9ABA21" w:rsidR="00E61711" w:rsidRDefault="00E61711">
      <w:pPr>
        <w:rPr>
          <w:lang w:val="en-US" w:eastAsia="pt-PT"/>
        </w:rPr>
      </w:pPr>
    </w:p>
    <w:p w14:paraId="0C2C0E98" w14:textId="1C421134" w:rsidR="00E61711" w:rsidRDefault="00123214">
      <w:pPr>
        <w:rPr>
          <w:lang w:val="en-US" w:eastAsia="pt-PT"/>
        </w:rPr>
      </w:pPr>
      <w:r>
        <w:rPr>
          <w:noProof/>
          <w:lang w:val="en-US" w:eastAsia="pt-PT"/>
        </w:rPr>
        <mc:AlternateContent>
          <mc:Choice Requires="wps">
            <w:drawing>
              <wp:anchor distT="0" distB="0" distL="0" distR="0" simplePos="0" relativeHeight="4" behindDoc="0" locked="0" layoutInCell="0" allowOverlap="1" wp14:anchorId="3452002A" wp14:editId="621AFC23">
                <wp:simplePos x="0" y="0"/>
                <wp:positionH relativeFrom="column">
                  <wp:posOffset>1590040</wp:posOffset>
                </wp:positionH>
                <wp:positionV relativeFrom="paragraph">
                  <wp:posOffset>-103505</wp:posOffset>
                </wp:positionV>
                <wp:extent cx="4432935" cy="1837690"/>
                <wp:effectExtent l="0" t="0" r="635" b="3810"/>
                <wp:wrapNone/>
                <wp:docPr id="10" name="Rectangle 60"/>
                <wp:cNvGraphicFramePr/>
                <a:graphic xmlns:a="http://schemas.openxmlformats.org/drawingml/2006/main">
                  <a:graphicData uri="http://schemas.microsoft.com/office/word/2010/wordprocessingShape">
                    <wps:wsp>
                      <wps:cNvSpPr/>
                      <wps:spPr>
                        <a:xfrm>
                          <a:off x="0" y="0"/>
                          <a:ext cx="4432935" cy="1837690"/>
                        </a:xfrm>
                        <a:prstGeom prst="rect">
                          <a:avLst/>
                        </a:prstGeom>
                        <a:noFill/>
                        <a:ln w="0">
                          <a:noFill/>
                        </a:ln>
                      </wps:spPr>
                      <wps:style>
                        <a:lnRef idx="0">
                          <a:scrgbClr r="0" g="0" b="0"/>
                        </a:lnRef>
                        <a:fillRef idx="0">
                          <a:scrgbClr r="0" g="0" b="0"/>
                        </a:fillRef>
                        <a:effectRef idx="0">
                          <a:scrgbClr r="0" g="0" b="0"/>
                        </a:effectRef>
                        <a:fontRef idx="minor"/>
                      </wps:style>
                      <wps:txbx>
                        <w:txbxContent>
                          <w:p w14:paraId="210980C6" w14:textId="77777777" w:rsidR="00207701" w:rsidRDefault="00207701">
                            <w:pPr>
                              <w:pStyle w:val="FrameContents"/>
                              <w:rPr>
                                <w:rFonts w:cs="Calibri"/>
                                <w:color w:val="5C666C"/>
                                <w:sz w:val="30"/>
                                <w:szCs w:val="30"/>
                                <w:lang w:val="en-GB"/>
                              </w:rPr>
                            </w:pPr>
                          </w:p>
                          <w:p w14:paraId="78FD1794" w14:textId="17A14610" w:rsidR="00E61711" w:rsidRPr="00207701" w:rsidRDefault="00BC29F3">
                            <w:pPr>
                              <w:pStyle w:val="FrameContents"/>
                              <w:rPr>
                                <w:rFonts w:cs="Calibri"/>
                                <w:color w:val="5C666C"/>
                                <w:sz w:val="30"/>
                                <w:szCs w:val="30"/>
                              </w:rPr>
                            </w:pPr>
                            <w:r w:rsidRPr="00207701">
                              <w:rPr>
                                <w:rFonts w:cs="Calibri"/>
                                <w:color w:val="5C666C"/>
                                <w:sz w:val="30"/>
                                <w:szCs w:val="30"/>
                              </w:rPr>
                              <w:t>Débora Santos</w:t>
                            </w:r>
                            <w:r w:rsidR="00123214" w:rsidRPr="00207701">
                              <w:rPr>
                                <w:rFonts w:cs="Calibri"/>
                                <w:color w:val="5C666C"/>
                                <w:sz w:val="30"/>
                                <w:szCs w:val="30"/>
                              </w:rPr>
                              <w:t xml:space="preserve">, number: </w:t>
                            </w:r>
                            <w:r w:rsidRPr="00207701">
                              <w:rPr>
                                <w:rFonts w:cs="Calibri"/>
                                <w:color w:val="5C666C"/>
                                <w:sz w:val="30"/>
                                <w:szCs w:val="30"/>
                              </w:rPr>
                              <w:t>20200748</w:t>
                            </w:r>
                          </w:p>
                          <w:p w14:paraId="207E7EEE" w14:textId="2D197CBF" w:rsidR="00E61711" w:rsidRPr="00BC29F3" w:rsidRDefault="00BC29F3">
                            <w:pPr>
                              <w:pStyle w:val="FrameContents"/>
                              <w:rPr>
                                <w:rFonts w:cs="Calibri"/>
                                <w:color w:val="5C666C"/>
                                <w:sz w:val="30"/>
                                <w:szCs w:val="30"/>
                              </w:rPr>
                            </w:pPr>
                            <w:r w:rsidRPr="00BC29F3">
                              <w:rPr>
                                <w:rFonts w:cs="Calibri"/>
                                <w:color w:val="5C666C"/>
                                <w:sz w:val="30"/>
                                <w:szCs w:val="30"/>
                              </w:rPr>
                              <w:t>Diana Furtado</w:t>
                            </w:r>
                            <w:r w:rsidR="00123214" w:rsidRPr="00BC29F3">
                              <w:rPr>
                                <w:rFonts w:cs="Calibri"/>
                                <w:color w:val="5C666C"/>
                                <w:sz w:val="30"/>
                                <w:szCs w:val="30"/>
                              </w:rPr>
                              <w:t xml:space="preserve">, number: </w:t>
                            </w:r>
                            <w:r>
                              <w:rPr>
                                <w:rFonts w:cs="Calibri"/>
                                <w:color w:val="5C666C"/>
                                <w:sz w:val="30"/>
                                <w:szCs w:val="30"/>
                              </w:rPr>
                              <w:t>20200590</w:t>
                            </w:r>
                          </w:p>
                          <w:p w14:paraId="2FD8352C" w14:textId="5BE0171A" w:rsidR="00E61711" w:rsidRPr="00BC29F3" w:rsidRDefault="00E61711">
                            <w:pPr>
                              <w:pStyle w:val="FrameContents"/>
                              <w:rPr>
                                <w:rFonts w:cs="Calibri"/>
                                <w:color w:val="5C666C"/>
                                <w:sz w:val="30"/>
                                <w:szCs w:val="30"/>
                              </w:rPr>
                            </w:pPr>
                          </w:p>
                        </w:txbxContent>
                      </wps:txbx>
                      <wps:bodyPr lIns="0" tIns="0" rIns="0" bIns="0" upright="1">
                        <a:noAutofit/>
                      </wps:bodyPr>
                    </wps:wsp>
                  </a:graphicData>
                </a:graphic>
              </wp:anchor>
            </w:drawing>
          </mc:Choice>
          <mc:Fallback>
            <w:pict>
              <v:rect w14:anchorId="3452002A" id="Rectangle 60" o:spid="_x0000_s1030" style="position:absolute;margin-left:125.2pt;margin-top:-8.15pt;width:349.05pt;height:144.7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" o:allowincell="f" filled="f" stroked="f" strokeweight="0">
                <v:textbox inset="0,0,0,0">
                  <w:txbxContent>
                    <w:p w14:paraId="210980C6" w14:textId="77777777" w:rsidR="00207701" w:rsidRDefault="00207701">
                      <w:pPr>
                        <w:pStyle w:val="FrameContents"/>
                        <w:rPr>
                          <w:rFonts w:cs="Calibri"/>
                          <w:color w:val="5C666C"/>
                          <w:sz w:val="30"/>
                          <w:szCs w:val="30"/>
                          <w:lang w:val="en-GB"/>
                        </w:rPr>
                      </w:pPr>
                    </w:p>
                    <w:p w14:paraId="78FD1794" w14:textId="17A14610" w:rsidR="00E61711" w:rsidRPr="00207701" w:rsidRDefault="00BC29F3">
                      <w:pPr>
                        <w:pStyle w:val="FrameContents"/>
                        <w:rPr>
                          <w:rFonts w:cs="Calibri"/>
                          <w:color w:val="5C666C"/>
                          <w:sz w:val="30"/>
                          <w:szCs w:val="30"/>
                        </w:rPr>
                      </w:pPr>
                      <w:r w:rsidRPr="00207701">
                        <w:rPr>
                          <w:rFonts w:cs="Calibri"/>
                          <w:color w:val="5C666C"/>
                          <w:sz w:val="30"/>
                          <w:szCs w:val="30"/>
                        </w:rPr>
                        <w:t>Débora Santos</w:t>
                      </w:r>
                      <w:r w:rsidR="00123214" w:rsidRPr="00207701">
                        <w:rPr>
                          <w:rFonts w:cs="Calibri"/>
                          <w:color w:val="5C666C"/>
                          <w:sz w:val="30"/>
                          <w:szCs w:val="30"/>
                        </w:rPr>
                        <w:t xml:space="preserve">, number: </w:t>
                      </w:r>
                      <w:r w:rsidRPr="00207701">
                        <w:rPr>
                          <w:rFonts w:cs="Calibri"/>
                          <w:color w:val="5C666C"/>
                          <w:sz w:val="30"/>
                          <w:szCs w:val="30"/>
                        </w:rPr>
                        <w:t>20200748</w:t>
                      </w:r>
                    </w:p>
                    <w:p w14:paraId="207E7EEE" w14:textId="2D197CBF" w:rsidR="00E61711" w:rsidRPr="00BC29F3" w:rsidRDefault="00BC29F3">
                      <w:pPr>
                        <w:pStyle w:val="FrameContents"/>
                        <w:rPr>
                          <w:rFonts w:cs="Calibri"/>
                          <w:color w:val="5C666C"/>
                          <w:sz w:val="30"/>
                          <w:szCs w:val="30"/>
                        </w:rPr>
                      </w:pPr>
                      <w:r w:rsidRPr="00BC29F3">
                        <w:rPr>
                          <w:rFonts w:cs="Calibri"/>
                          <w:color w:val="5C666C"/>
                          <w:sz w:val="30"/>
                          <w:szCs w:val="30"/>
                        </w:rPr>
                        <w:t>Diana Furtado</w:t>
                      </w:r>
                      <w:r w:rsidR="00123214" w:rsidRPr="00BC29F3">
                        <w:rPr>
                          <w:rFonts w:cs="Calibri"/>
                          <w:color w:val="5C666C"/>
                          <w:sz w:val="30"/>
                          <w:szCs w:val="30"/>
                        </w:rPr>
                        <w:t xml:space="preserve">, number: </w:t>
                      </w:r>
                      <w:r>
                        <w:rPr>
                          <w:rFonts w:cs="Calibri"/>
                          <w:color w:val="5C666C"/>
                          <w:sz w:val="30"/>
                          <w:szCs w:val="30"/>
                        </w:rPr>
                        <w:t>20200590</w:t>
                      </w:r>
                    </w:p>
                    <w:p w14:paraId="2FD8352C" w14:textId="5BE0171A" w:rsidR="00E61711" w:rsidRPr="00BC29F3" w:rsidRDefault="00E61711">
                      <w:pPr>
                        <w:pStyle w:val="FrameContents"/>
                        <w:rPr>
                          <w:rFonts w:cs="Calibri"/>
                          <w:color w:val="5C666C"/>
                          <w:sz w:val="30"/>
                          <w:szCs w:val="30"/>
                        </w:rPr>
                      </w:pPr>
                    </w:p>
                  </w:txbxContent>
                </v:textbox>
              </v:rect>
            </w:pict>
          </mc:Fallback>
        </mc:AlternateContent>
      </w:r>
    </w:p>
    <w:p w14:paraId="113882C3" w14:textId="77777777" w:rsidR="00E61711" w:rsidRDefault="00E61711">
      <w:pPr>
        <w:rPr>
          <w:lang w:val="en-US" w:eastAsia="pt-PT"/>
        </w:rPr>
      </w:pPr>
    </w:p>
    <w:p w14:paraId="3FFD2664" w14:textId="77777777" w:rsidR="00E61711" w:rsidRDefault="00E61711">
      <w:pPr>
        <w:rPr>
          <w:lang w:val="en-US" w:eastAsia="pt-PT"/>
        </w:rPr>
      </w:pPr>
    </w:p>
    <w:p w14:paraId="6DB6A2F7" w14:textId="77777777" w:rsidR="00E61711" w:rsidRDefault="00E61711">
      <w:pPr>
        <w:rPr>
          <w:lang w:val="en-US" w:eastAsia="pt-PT"/>
        </w:rPr>
      </w:pPr>
    </w:p>
    <w:p w14:paraId="1296D95E" w14:textId="77777777" w:rsidR="00E61711" w:rsidRDefault="00E61711">
      <w:pPr>
        <w:rPr>
          <w:lang w:val="en-US" w:eastAsia="pt-PT"/>
        </w:rPr>
      </w:pPr>
    </w:p>
    <w:p w14:paraId="401D9389" w14:textId="77777777" w:rsidR="00E61711" w:rsidRDefault="00E61711">
      <w:pPr>
        <w:rPr>
          <w:lang w:val="en-US" w:eastAsia="pt-PT"/>
        </w:rPr>
      </w:pPr>
    </w:p>
    <w:p w14:paraId="49B1C4F0" w14:textId="77777777" w:rsidR="00E61711" w:rsidRDefault="00E61711">
      <w:pPr>
        <w:rPr>
          <w:lang w:val="en-US" w:eastAsia="pt-PT"/>
        </w:rPr>
      </w:pPr>
    </w:p>
    <w:p w14:paraId="43DD00AE" w14:textId="77777777" w:rsidR="00E61711" w:rsidRDefault="00123214">
      <w:pPr>
        <w:rPr>
          <w:lang w:val="en-US" w:eastAsia="pt-PT"/>
        </w:rPr>
      </w:pPr>
      <w:r>
        <w:rPr>
          <w:noProof/>
          <w:lang w:val="en-US" w:eastAsia="pt-PT"/>
        </w:rPr>
        <mc:AlternateContent>
          <mc:Choice Requires="wps">
            <w:drawing>
              <wp:anchor distT="0" distB="0" distL="0" distR="0" simplePos="0" relativeHeight="6" behindDoc="0" locked="0" layoutInCell="0" allowOverlap="1" wp14:anchorId="680194F3" wp14:editId="1FBC15AE">
                <wp:simplePos x="0" y="0"/>
                <wp:positionH relativeFrom="column">
                  <wp:posOffset>1589405</wp:posOffset>
                </wp:positionH>
                <wp:positionV relativeFrom="paragraph">
                  <wp:posOffset>252730</wp:posOffset>
                </wp:positionV>
                <wp:extent cx="4432935" cy="708025"/>
                <wp:effectExtent l="0" t="0" r="0" b="0"/>
                <wp:wrapNone/>
                <wp:docPr id="12" name="Rectangle 58"/>
                <wp:cNvGraphicFramePr/>
                <a:graphic xmlns:a="http://schemas.openxmlformats.org/drawingml/2006/main">
                  <a:graphicData uri="http://schemas.microsoft.com/office/word/2010/wordprocessingShape">
                    <wps:wsp>
                      <wps:cNvSpPr/>
                      <wps:spPr>
                        <a:xfrm>
                          <a:off x="0" y="0"/>
                          <a:ext cx="4432320" cy="707400"/>
                        </a:xfrm>
                        <a:prstGeom prst="rect">
                          <a:avLst/>
                        </a:prstGeom>
                        <a:noFill/>
                        <a:ln w="0">
                          <a:noFill/>
                        </a:ln>
                      </wps:spPr>
                      <wps:style>
                        <a:lnRef idx="0">
                          <a:scrgbClr r="0" g="0" b="0"/>
                        </a:lnRef>
                        <a:fillRef idx="0">
                          <a:scrgbClr r="0" g="0" b="0"/>
                        </a:fillRef>
                        <a:effectRef idx="0">
                          <a:scrgbClr r="0" g="0" b="0"/>
                        </a:effectRef>
                        <a:fontRef idx="minor"/>
                      </wps:style>
                      <wps:txbx>
                        <w:txbxContent>
                          <w:p w14:paraId="0C64172B" w14:textId="63EFF4CC" w:rsidR="00E61711" w:rsidRDefault="00BC29F3">
                            <w:pPr>
                              <w:pStyle w:val="FrameContents"/>
                              <w:rPr>
                                <w:rFonts w:cs="Calibri"/>
                                <w:color w:val="5C666C"/>
                                <w:sz w:val="28"/>
                                <w:szCs w:val="30"/>
                                <w:lang w:val="en-US"/>
                              </w:rPr>
                            </w:pPr>
                            <w:proofErr w:type="gramStart"/>
                            <w:r>
                              <w:rPr>
                                <w:rFonts w:cs="Calibri"/>
                                <w:color w:val="5C666C"/>
                                <w:sz w:val="28"/>
                                <w:szCs w:val="30"/>
                                <w:lang w:val="en-US"/>
                              </w:rPr>
                              <w:t>January,</w:t>
                            </w:r>
                            <w:proofErr w:type="gramEnd"/>
                            <w:r w:rsidR="00123214">
                              <w:rPr>
                                <w:rFonts w:cs="Calibri"/>
                                <w:color w:val="5C666C"/>
                                <w:sz w:val="28"/>
                                <w:szCs w:val="30"/>
                                <w:lang w:val="en-US"/>
                              </w:rPr>
                              <w:t xml:space="preserve"> </w:t>
                            </w:r>
                            <w:r>
                              <w:rPr>
                                <w:rFonts w:cs="Calibri"/>
                                <w:color w:val="5C666C"/>
                                <w:sz w:val="28"/>
                                <w:szCs w:val="30"/>
                                <w:lang w:val="en-US"/>
                              </w:rPr>
                              <w:t>2022</w:t>
                            </w:r>
                          </w:p>
                        </w:txbxContent>
                      </wps:txbx>
                      <wps:bodyPr lIns="0" tIns="0" rIns="0" bIns="0" upright="1">
                        <a:noAutofit/>
                      </wps:bodyPr>
                    </wps:wsp>
                  </a:graphicData>
                </a:graphic>
              </wp:anchor>
            </w:drawing>
          </mc:Choice>
          <mc:Fallback>
            <w:pict>
              <v:rect w14:anchorId="680194F3" id="Rectangle 58" o:spid="_x0000_s1031" style="position:absolute;margin-left:125.15pt;margin-top:19.9pt;width:349.05pt;height:55.7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" o:allowincell="f" filled="f" stroked="f" strokeweight="0">
                <v:textbox inset="0,0,0,0">
                  <w:txbxContent>
                    <w:p w14:paraId="0C64172B" w14:textId="63EFF4CC" w:rsidR="00E61711" w:rsidRDefault="00BC29F3">
                      <w:pPr>
                        <w:pStyle w:val="FrameContents"/>
                        <w:rPr>
                          <w:rFonts w:cs="Calibri"/>
                          <w:color w:val="5C666C"/>
                          <w:sz w:val="28"/>
                          <w:szCs w:val="30"/>
                          <w:lang w:val="en-US"/>
                        </w:rPr>
                      </w:pPr>
                      <w:proofErr w:type="gramStart"/>
                      <w:r>
                        <w:rPr>
                          <w:rFonts w:cs="Calibri"/>
                          <w:color w:val="5C666C"/>
                          <w:sz w:val="28"/>
                          <w:szCs w:val="30"/>
                          <w:lang w:val="en-US"/>
                        </w:rPr>
                        <w:t>January,</w:t>
                      </w:r>
                      <w:proofErr w:type="gramEnd"/>
                      <w:r w:rsidR="00123214">
                        <w:rPr>
                          <w:rFonts w:cs="Calibri"/>
                          <w:color w:val="5C666C"/>
                          <w:sz w:val="28"/>
                          <w:szCs w:val="30"/>
                          <w:lang w:val="en-US"/>
                        </w:rPr>
                        <w:t xml:space="preserve"> </w:t>
                      </w:r>
                      <w:r>
                        <w:rPr>
                          <w:rFonts w:cs="Calibri"/>
                          <w:color w:val="5C666C"/>
                          <w:sz w:val="28"/>
                          <w:szCs w:val="30"/>
                          <w:lang w:val="en-US"/>
                        </w:rPr>
                        <w:t>2022</w:t>
                      </w:r>
                    </w:p>
                  </w:txbxContent>
                </v:textbox>
              </v:rect>
            </w:pict>
          </mc:Fallback>
        </mc:AlternateContent>
      </w:r>
    </w:p>
    <w:p w14:paraId="106FF6B8" w14:textId="77777777" w:rsidR="00E61711" w:rsidRDefault="00E61711">
      <w:pPr>
        <w:rPr>
          <w:lang w:val="en-US" w:eastAsia="pt-PT"/>
        </w:rPr>
      </w:pPr>
    </w:p>
    <w:p w14:paraId="3258ACB6" w14:textId="77777777" w:rsidR="00E61711" w:rsidRDefault="00E61711">
      <w:pPr>
        <w:rPr>
          <w:lang w:val="en-US" w:eastAsia="pt-PT"/>
        </w:rPr>
      </w:pPr>
    </w:p>
    <w:p w14:paraId="0EE6A0FB" w14:textId="77777777" w:rsidR="00E61711" w:rsidRDefault="00E61711">
      <w:pPr>
        <w:rPr>
          <w:lang w:val="en-US" w:eastAsia="pt-PT"/>
        </w:rPr>
      </w:pPr>
    </w:p>
    <w:p w14:paraId="40BA6F03" w14:textId="77777777" w:rsidR="00E61711" w:rsidRDefault="00E61711">
      <w:pPr>
        <w:rPr>
          <w:lang w:val="en-US" w:eastAsia="pt-PT"/>
        </w:rPr>
      </w:pPr>
    </w:p>
    <w:p w14:paraId="4B4197E9" w14:textId="77777777" w:rsidR="00E61711" w:rsidRDefault="00E61711">
      <w:pPr>
        <w:rPr>
          <w:lang w:val="en-US" w:eastAsia="pt-PT"/>
        </w:rPr>
      </w:pPr>
    </w:p>
    <w:p w14:paraId="2E6DACF9" w14:textId="77777777" w:rsidR="00E61711" w:rsidRDefault="00123214">
      <w:pPr>
        <w:tabs>
          <w:tab w:val="left" w:pos="7073"/>
        </w:tabs>
        <w:rPr>
          <w:lang w:val="en-US" w:eastAsia="pt-PT"/>
        </w:rPr>
      </w:pPr>
      <w:r>
        <w:rPr>
          <w:lang w:val="en-US" w:eastAsia="pt-PT"/>
        </w:rPr>
        <w:tab/>
      </w:r>
    </w:p>
    <w:p w14:paraId="40919271" w14:textId="77777777" w:rsidR="00E61711" w:rsidRDefault="00E61711">
      <w:pPr>
        <w:rPr>
          <w:lang w:val="en-US" w:eastAsia="pt-PT"/>
        </w:rPr>
      </w:pPr>
    </w:p>
    <w:p w14:paraId="2BABC58E" w14:textId="77777777" w:rsidR="00E61711" w:rsidRDefault="00123214">
      <w:pPr>
        <w:pStyle w:val="Ttulos"/>
        <w:rPr>
          <w:lang w:val="en-US"/>
        </w:rPr>
      </w:pPr>
      <w:r>
        <w:rPr>
          <w:lang w:val="en-US"/>
        </w:rPr>
        <w:t>INDEX</w:t>
      </w:r>
    </w:p>
    <w:sdt>
      <w:sdtPr>
        <w:id w:val="14734934"/>
        <w:docPartObj>
          <w:docPartGallery w:val="Table of Contents"/>
          <w:docPartUnique/>
        </w:docPartObj>
      </w:sdtPr>
      <w:sdtEndPr/>
      <w:sdtContent>
        <w:p w14:paraId="04A417FF" w14:textId="5B1E42CE" w:rsidR="00852D1F" w:rsidRDefault="00123214">
          <w:pPr>
            <w:pStyle w:val="TOC1"/>
            <w:rPr>
              <w:rFonts w:asciiTheme="minorHAnsi" w:eastAsiaTheme="minorEastAsia" w:hAnsiTheme="minorHAnsi" w:cstheme="minorBidi"/>
              <w:noProof/>
              <w:sz w:val="22"/>
              <w:szCs w:val="22"/>
              <w:lang w:val="en-GB" w:eastAsia="en-GB"/>
            </w:rPr>
          </w:pPr>
          <w:r>
            <w:fldChar w:fldCharType="begin"/>
          </w:r>
          <w:r>
            <w:rPr>
              <w:rStyle w:val="IndexLink"/>
              <w:webHidden/>
            </w:rPr>
            <w:instrText>TOC \z \o "1-3" \u \h</w:instrText>
          </w:r>
          <w:r>
            <w:rPr>
              <w:rStyle w:val="IndexLink"/>
            </w:rPr>
            <w:fldChar w:fldCharType="separate"/>
          </w:r>
          <w:hyperlink w:anchor="_Toc92417364" w:history="1">
            <w:r w:rsidR="00852D1F" w:rsidRPr="00261F34">
              <w:rPr>
                <w:rStyle w:val="Hyperlink"/>
                <w:noProof/>
              </w:rPr>
              <w:t>1.</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Introduction</w:t>
            </w:r>
            <w:r w:rsidR="00852D1F">
              <w:rPr>
                <w:noProof/>
                <w:webHidden/>
              </w:rPr>
              <w:tab/>
            </w:r>
            <w:r w:rsidR="00852D1F">
              <w:rPr>
                <w:noProof/>
                <w:webHidden/>
              </w:rPr>
              <w:fldChar w:fldCharType="begin"/>
            </w:r>
            <w:r w:rsidR="00852D1F">
              <w:rPr>
                <w:noProof/>
                <w:webHidden/>
              </w:rPr>
              <w:instrText xml:space="preserve"> PAGEREF _Toc92417364 \h </w:instrText>
            </w:r>
            <w:r w:rsidR="00852D1F">
              <w:rPr>
                <w:noProof/>
                <w:webHidden/>
              </w:rPr>
            </w:r>
            <w:r w:rsidR="00852D1F">
              <w:rPr>
                <w:noProof/>
                <w:webHidden/>
              </w:rPr>
              <w:fldChar w:fldCharType="separate"/>
            </w:r>
            <w:r w:rsidR="00852D1F">
              <w:rPr>
                <w:noProof/>
                <w:webHidden/>
              </w:rPr>
              <w:t>iii</w:t>
            </w:r>
            <w:r w:rsidR="00852D1F">
              <w:rPr>
                <w:noProof/>
                <w:webHidden/>
              </w:rPr>
              <w:fldChar w:fldCharType="end"/>
            </w:r>
          </w:hyperlink>
        </w:p>
        <w:p w14:paraId="263936F4" w14:textId="7AD05FBD" w:rsidR="00852D1F" w:rsidRDefault="00AC22A1">
          <w:pPr>
            <w:pStyle w:val="TOC1"/>
            <w:rPr>
              <w:rFonts w:asciiTheme="minorHAnsi" w:eastAsiaTheme="minorEastAsia" w:hAnsiTheme="minorHAnsi" w:cstheme="minorBidi"/>
              <w:noProof/>
              <w:sz w:val="22"/>
              <w:szCs w:val="22"/>
              <w:lang w:val="en-GB" w:eastAsia="en-GB"/>
            </w:rPr>
          </w:pPr>
          <w:hyperlink w:anchor="_Toc92417365" w:history="1">
            <w:r w:rsidR="00852D1F" w:rsidRPr="00261F34">
              <w:rPr>
                <w:rStyle w:val="Hyperlink"/>
                <w:noProof/>
              </w:rPr>
              <w:t>2.</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Business and data understanding</w:t>
            </w:r>
            <w:r w:rsidR="00852D1F">
              <w:rPr>
                <w:noProof/>
                <w:webHidden/>
              </w:rPr>
              <w:tab/>
            </w:r>
            <w:r w:rsidR="00852D1F">
              <w:rPr>
                <w:noProof/>
                <w:webHidden/>
              </w:rPr>
              <w:fldChar w:fldCharType="begin"/>
            </w:r>
            <w:r w:rsidR="00852D1F">
              <w:rPr>
                <w:noProof/>
                <w:webHidden/>
              </w:rPr>
              <w:instrText xml:space="preserve"> PAGEREF _Toc92417365 \h </w:instrText>
            </w:r>
            <w:r w:rsidR="00852D1F">
              <w:rPr>
                <w:noProof/>
                <w:webHidden/>
              </w:rPr>
            </w:r>
            <w:r w:rsidR="00852D1F">
              <w:rPr>
                <w:noProof/>
                <w:webHidden/>
              </w:rPr>
              <w:fldChar w:fldCharType="separate"/>
            </w:r>
            <w:r w:rsidR="00852D1F">
              <w:rPr>
                <w:noProof/>
                <w:webHidden/>
              </w:rPr>
              <w:t>iii</w:t>
            </w:r>
            <w:r w:rsidR="00852D1F">
              <w:rPr>
                <w:noProof/>
                <w:webHidden/>
              </w:rPr>
              <w:fldChar w:fldCharType="end"/>
            </w:r>
          </w:hyperlink>
        </w:p>
        <w:p w14:paraId="7BFDF3A5" w14:textId="6C8D92B3" w:rsidR="00852D1F" w:rsidRDefault="00AC22A1">
          <w:pPr>
            <w:pStyle w:val="TOC1"/>
            <w:rPr>
              <w:rFonts w:asciiTheme="minorHAnsi" w:eastAsiaTheme="minorEastAsia" w:hAnsiTheme="minorHAnsi" w:cstheme="minorBidi"/>
              <w:noProof/>
              <w:sz w:val="22"/>
              <w:szCs w:val="22"/>
              <w:lang w:val="en-GB" w:eastAsia="en-GB"/>
            </w:rPr>
          </w:pPr>
          <w:hyperlink w:anchor="_Toc92417366" w:history="1">
            <w:r w:rsidR="00852D1F" w:rsidRPr="00261F34">
              <w:rPr>
                <w:rStyle w:val="Hyperlink"/>
                <w:noProof/>
              </w:rPr>
              <w:t>3.</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Data preparation</w:t>
            </w:r>
            <w:r w:rsidR="00852D1F">
              <w:rPr>
                <w:noProof/>
                <w:webHidden/>
              </w:rPr>
              <w:tab/>
            </w:r>
            <w:r w:rsidR="00852D1F">
              <w:rPr>
                <w:noProof/>
                <w:webHidden/>
              </w:rPr>
              <w:fldChar w:fldCharType="begin"/>
            </w:r>
            <w:r w:rsidR="00852D1F">
              <w:rPr>
                <w:noProof/>
                <w:webHidden/>
              </w:rPr>
              <w:instrText xml:space="preserve"> PAGEREF _Toc92417366 \h </w:instrText>
            </w:r>
            <w:r w:rsidR="00852D1F">
              <w:rPr>
                <w:noProof/>
                <w:webHidden/>
              </w:rPr>
            </w:r>
            <w:r w:rsidR="00852D1F">
              <w:rPr>
                <w:noProof/>
                <w:webHidden/>
              </w:rPr>
              <w:fldChar w:fldCharType="separate"/>
            </w:r>
            <w:r w:rsidR="00852D1F">
              <w:rPr>
                <w:noProof/>
                <w:webHidden/>
              </w:rPr>
              <w:t>iv</w:t>
            </w:r>
            <w:r w:rsidR="00852D1F">
              <w:rPr>
                <w:noProof/>
                <w:webHidden/>
              </w:rPr>
              <w:fldChar w:fldCharType="end"/>
            </w:r>
          </w:hyperlink>
        </w:p>
        <w:p w14:paraId="58790C4F" w14:textId="66A0B744" w:rsidR="00852D1F" w:rsidRDefault="00AC22A1">
          <w:pPr>
            <w:pStyle w:val="TOC2"/>
            <w:rPr>
              <w:rFonts w:asciiTheme="minorHAnsi" w:eastAsiaTheme="minorEastAsia" w:hAnsiTheme="minorHAnsi" w:cstheme="minorBidi"/>
              <w:noProof/>
              <w:sz w:val="22"/>
              <w:szCs w:val="22"/>
              <w:lang w:val="en-GB" w:eastAsia="en-GB"/>
            </w:rPr>
          </w:pPr>
          <w:hyperlink w:anchor="_Toc92417367" w:history="1">
            <w:r w:rsidR="00852D1F" w:rsidRPr="00261F34">
              <w:rPr>
                <w:rStyle w:val="Hyperlink"/>
                <w:noProof/>
              </w:rPr>
              <w:t>3.1.</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Feature engineering</w:t>
            </w:r>
            <w:r w:rsidR="00852D1F">
              <w:rPr>
                <w:noProof/>
                <w:webHidden/>
              </w:rPr>
              <w:tab/>
            </w:r>
            <w:r w:rsidR="00852D1F">
              <w:rPr>
                <w:noProof/>
                <w:webHidden/>
              </w:rPr>
              <w:fldChar w:fldCharType="begin"/>
            </w:r>
            <w:r w:rsidR="00852D1F">
              <w:rPr>
                <w:noProof/>
                <w:webHidden/>
              </w:rPr>
              <w:instrText xml:space="preserve"> PAGEREF _Toc92417367 \h </w:instrText>
            </w:r>
            <w:r w:rsidR="00852D1F">
              <w:rPr>
                <w:noProof/>
                <w:webHidden/>
              </w:rPr>
            </w:r>
            <w:r w:rsidR="00852D1F">
              <w:rPr>
                <w:noProof/>
                <w:webHidden/>
              </w:rPr>
              <w:fldChar w:fldCharType="separate"/>
            </w:r>
            <w:r w:rsidR="00852D1F">
              <w:rPr>
                <w:noProof/>
                <w:webHidden/>
              </w:rPr>
              <w:t>iv</w:t>
            </w:r>
            <w:r w:rsidR="00852D1F">
              <w:rPr>
                <w:noProof/>
                <w:webHidden/>
              </w:rPr>
              <w:fldChar w:fldCharType="end"/>
            </w:r>
          </w:hyperlink>
        </w:p>
        <w:p w14:paraId="36DA06D8" w14:textId="65108933" w:rsidR="00852D1F" w:rsidRDefault="00AC22A1">
          <w:pPr>
            <w:pStyle w:val="TOC2"/>
            <w:rPr>
              <w:rFonts w:asciiTheme="minorHAnsi" w:eastAsiaTheme="minorEastAsia" w:hAnsiTheme="minorHAnsi" w:cstheme="minorBidi"/>
              <w:noProof/>
              <w:sz w:val="22"/>
              <w:szCs w:val="22"/>
              <w:lang w:val="en-GB" w:eastAsia="en-GB"/>
            </w:rPr>
          </w:pPr>
          <w:hyperlink w:anchor="_Toc92417368" w:history="1">
            <w:r w:rsidR="00852D1F" w:rsidRPr="00261F34">
              <w:rPr>
                <w:rStyle w:val="Hyperlink"/>
                <w:noProof/>
              </w:rPr>
              <w:t>3.2.</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Correlation</w:t>
            </w:r>
            <w:r w:rsidR="00852D1F">
              <w:rPr>
                <w:noProof/>
                <w:webHidden/>
              </w:rPr>
              <w:tab/>
            </w:r>
            <w:r w:rsidR="00852D1F">
              <w:rPr>
                <w:noProof/>
                <w:webHidden/>
              </w:rPr>
              <w:fldChar w:fldCharType="begin"/>
            </w:r>
            <w:r w:rsidR="00852D1F">
              <w:rPr>
                <w:noProof/>
                <w:webHidden/>
              </w:rPr>
              <w:instrText xml:space="preserve"> PAGEREF _Toc92417368 \h </w:instrText>
            </w:r>
            <w:r w:rsidR="00852D1F">
              <w:rPr>
                <w:noProof/>
                <w:webHidden/>
              </w:rPr>
            </w:r>
            <w:r w:rsidR="00852D1F">
              <w:rPr>
                <w:noProof/>
                <w:webHidden/>
              </w:rPr>
              <w:fldChar w:fldCharType="separate"/>
            </w:r>
            <w:r w:rsidR="00852D1F">
              <w:rPr>
                <w:noProof/>
                <w:webHidden/>
              </w:rPr>
              <w:t>iv</w:t>
            </w:r>
            <w:r w:rsidR="00852D1F">
              <w:rPr>
                <w:noProof/>
                <w:webHidden/>
              </w:rPr>
              <w:fldChar w:fldCharType="end"/>
            </w:r>
          </w:hyperlink>
        </w:p>
        <w:p w14:paraId="654565A2" w14:textId="2D563D5A" w:rsidR="00852D1F" w:rsidRDefault="00AC22A1">
          <w:pPr>
            <w:pStyle w:val="TOC2"/>
            <w:rPr>
              <w:rFonts w:asciiTheme="minorHAnsi" w:eastAsiaTheme="minorEastAsia" w:hAnsiTheme="minorHAnsi" w:cstheme="minorBidi"/>
              <w:noProof/>
              <w:sz w:val="22"/>
              <w:szCs w:val="22"/>
              <w:lang w:val="en-GB" w:eastAsia="en-GB"/>
            </w:rPr>
          </w:pPr>
          <w:hyperlink w:anchor="_Toc92417369" w:history="1">
            <w:r w:rsidR="00852D1F" w:rsidRPr="00261F34">
              <w:rPr>
                <w:rStyle w:val="Hyperlink"/>
                <w:noProof/>
              </w:rPr>
              <w:t>3.3.</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Outliers and missing data</w:t>
            </w:r>
            <w:r w:rsidR="00852D1F">
              <w:rPr>
                <w:noProof/>
                <w:webHidden/>
              </w:rPr>
              <w:tab/>
            </w:r>
            <w:r w:rsidR="00852D1F">
              <w:rPr>
                <w:noProof/>
                <w:webHidden/>
              </w:rPr>
              <w:fldChar w:fldCharType="begin"/>
            </w:r>
            <w:r w:rsidR="00852D1F">
              <w:rPr>
                <w:noProof/>
                <w:webHidden/>
              </w:rPr>
              <w:instrText xml:space="preserve"> PAGEREF _Toc92417369 \h </w:instrText>
            </w:r>
            <w:r w:rsidR="00852D1F">
              <w:rPr>
                <w:noProof/>
                <w:webHidden/>
              </w:rPr>
            </w:r>
            <w:r w:rsidR="00852D1F">
              <w:rPr>
                <w:noProof/>
                <w:webHidden/>
              </w:rPr>
              <w:fldChar w:fldCharType="separate"/>
            </w:r>
            <w:r w:rsidR="00852D1F">
              <w:rPr>
                <w:noProof/>
                <w:webHidden/>
              </w:rPr>
              <w:t>v</w:t>
            </w:r>
            <w:r w:rsidR="00852D1F">
              <w:rPr>
                <w:noProof/>
                <w:webHidden/>
              </w:rPr>
              <w:fldChar w:fldCharType="end"/>
            </w:r>
          </w:hyperlink>
        </w:p>
        <w:p w14:paraId="3258D789" w14:textId="5DB11626" w:rsidR="00852D1F" w:rsidRDefault="00AC22A1">
          <w:pPr>
            <w:pStyle w:val="TOC2"/>
            <w:rPr>
              <w:rFonts w:asciiTheme="minorHAnsi" w:eastAsiaTheme="minorEastAsia" w:hAnsiTheme="minorHAnsi" w:cstheme="minorBidi"/>
              <w:noProof/>
              <w:sz w:val="22"/>
              <w:szCs w:val="22"/>
              <w:lang w:val="en-GB" w:eastAsia="en-GB"/>
            </w:rPr>
          </w:pPr>
          <w:hyperlink w:anchor="_Toc92417370" w:history="1">
            <w:r w:rsidR="00852D1F" w:rsidRPr="00261F34">
              <w:rPr>
                <w:rStyle w:val="Hyperlink"/>
                <w:noProof/>
              </w:rPr>
              <w:t>3.4.</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Data standardization</w:t>
            </w:r>
            <w:r w:rsidR="00852D1F">
              <w:rPr>
                <w:noProof/>
                <w:webHidden/>
              </w:rPr>
              <w:tab/>
            </w:r>
            <w:r w:rsidR="00852D1F">
              <w:rPr>
                <w:noProof/>
                <w:webHidden/>
              </w:rPr>
              <w:fldChar w:fldCharType="begin"/>
            </w:r>
            <w:r w:rsidR="00852D1F">
              <w:rPr>
                <w:noProof/>
                <w:webHidden/>
              </w:rPr>
              <w:instrText xml:space="preserve"> PAGEREF _Toc92417370 \h </w:instrText>
            </w:r>
            <w:r w:rsidR="00852D1F">
              <w:rPr>
                <w:noProof/>
                <w:webHidden/>
              </w:rPr>
            </w:r>
            <w:r w:rsidR="00852D1F">
              <w:rPr>
                <w:noProof/>
                <w:webHidden/>
              </w:rPr>
              <w:fldChar w:fldCharType="separate"/>
            </w:r>
            <w:r w:rsidR="00852D1F">
              <w:rPr>
                <w:noProof/>
                <w:webHidden/>
              </w:rPr>
              <w:t>vii</w:t>
            </w:r>
            <w:r w:rsidR="00852D1F">
              <w:rPr>
                <w:noProof/>
                <w:webHidden/>
              </w:rPr>
              <w:fldChar w:fldCharType="end"/>
            </w:r>
          </w:hyperlink>
        </w:p>
        <w:p w14:paraId="15517AE3" w14:textId="639FF0F3" w:rsidR="00852D1F" w:rsidRDefault="00AC22A1">
          <w:pPr>
            <w:pStyle w:val="TOC1"/>
            <w:rPr>
              <w:rFonts w:asciiTheme="minorHAnsi" w:eastAsiaTheme="minorEastAsia" w:hAnsiTheme="minorHAnsi" w:cstheme="minorBidi"/>
              <w:noProof/>
              <w:sz w:val="22"/>
              <w:szCs w:val="22"/>
              <w:lang w:val="en-GB" w:eastAsia="en-GB"/>
            </w:rPr>
          </w:pPr>
          <w:hyperlink w:anchor="_Toc92417371" w:history="1">
            <w:r w:rsidR="00852D1F" w:rsidRPr="00261F34">
              <w:rPr>
                <w:rStyle w:val="Hyperlink"/>
                <w:noProof/>
              </w:rPr>
              <w:t>4.</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Clustering</w:t>
            </w:r>
            <w:r w:rsidR="00852D1F">
              <w:rPr>
                <w:noProof/>
                <w:webHidden/>
              </w:rPr>
              <w:tab/>
            </w:r>
            <w:r w:rsidR="00852D1F">
              <w:rPr>
                <w:noProof/>
                <w:webHidden/>
              </w:rPr>
              <w:fldChar w:fldCharType="begin"/>
            </w:r>
            <w:r w:rsidR="00852D1F">
              <w:rPr>
                <w:noProof/>
                <w:webHidden/>
              </w:rPr>
              <w:instrText xml:space="preserve"> PAGEREF _Toc92417371 \h </w:instrText>
            </w:r>
            <w:r w:rsidR="00852D1F">
              <w:rPr>
                <w:noProof/>
                <w:webHidden/>
              </w:rPr>
            </w:r>
            <w:r w:rsidR="00852D1F">
              <w:rPr>
                <w:noProof/>
                <w:webHidden/>
              </w:rPr>
              <w:fldChar w:fldCharType="separate"/>
            </w:r>
            <w:r w:rsidR="00852D1F">
              <w:rPr>
                <w:noProof/>
                <w:webHidden/>
              </w:rPr>
              <w:t>viii</w:t>
            </w:r>
            <w:r w:rsidR="00852D1F">
              <w:rPr>
                <w:noProof/>
                <w:webHidden/>
              </w:rPr>
              <w:fldChar w:fldCharType="end"/>
            </w:r>
          </w:hyperlink>
        </w:p>
        <w:p w14:paraId="71E42151" w14:textId="2D26A4D3" w:rsidR="00852D1F" w:rsidRDefault="00AC22A1">
          <w:pPr>
            <w:pStyle w:val="TOC2"/>
            <w:rPr>
              <w:rFonts w:asciiTheme="minorHAnsi" w:eastAsiaTheme="minorEastAsia" w:hAnsiTheme="minorHAnsi" w:cstheme="minorBidi"/>
              <w:noProof/>
              <w:sz w:val="22"/>
              <w:szCs w:val="22"/>
              <w:lang w:val="en-GB" w:eastAsia="en-GB"/>
            </w:rPr>
          </w:pPr>
          <w:hyperlink w:anchor="_Toc92417372" w:history="1">
            <w:r w:rsidR="00852D1F" w:rsidRPr="00261F34">
              <w:rPr>
                <w:rStyle w:val="Hyperlink"/>
                <w:noProof/>
              </w:rPr>
              <w:t>4.1.</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K-means</w:t>
            </w:r>
            <w:r w:rsidR="00852D1F">
              <w:rPr>
                <w:noProof/>
                <w:webHidden/>
              </w:rPr>
              <w:tab/>
            </w:r>
            <w:r w:rsidR="00852D1F">
              <w:rPr>
                <w:noProof/>
                <w:webHidden/>
              </w:rPr>
              <w:fldChar w:fldCharType="begin"/>
            </w:r>
            <w:r w:rsidR="00852D1F">
              <w:rPr>
                <w:noProof/>
                <w:webHidden/>
              </w:rPr>
              <w:instrText xml:space="preserve"> PAGEREF _Toc92417372 \h </w:instrText>
            </w:r>
            <w:r w:rsidR="00852D1F">
              <w:rPr>
                <w:noProof/>
                <w:webHidden/>
              </w:rPr>
            </w:r>
            <w:r w:rsidR="00852D1F">
              <w:rPr>
                <w:noProof/>
                <w:webHidden/>
              </w:rPr>
              <w:fldChar w:fldCharType="separate"/>
            </w:r>
            <w:r w:rsidR="00852D1F">
              <w:rPr>
                <w:noProof/>
                <w:webHidden/>
              </w:rPr>
              <w:t>viii</w:t>
            </w:r>
            <w:r w:rsidR="00852D1F">
              <w:rPr>
                <w:noProof/>
                <w:webHidden/>
              </w:rPr>
              <w:fldChar w:fldCharType="end"/>
            </w:r>
          </w:hyperlink>
        </w:p>
        <w:p w14:paraId="57DF0BDF" w14:textId="1831DC97" w:rsidR="00852D1F" w:rsidRDefault="00AC22A1">
          <w:pPr>
            <w:pStyle w:val="TOC3"/>
            <w:rPr>
              <w:rFonts w:asciiTheme="minorHAnsi" w:eastAsiaTheme="minorEastAsia" w:hAnsiTheme="minorHAnsi" w:cstheme="minorBidi"/>
              <w:noProof/>
              <w:sz w:val="22"/>
              <w:szCs w:val="22"/>
              <w:lang w:val="en-GB" w:eastAsia="en-GB"/>
            </w:rPr>
          </w:pPr>
          <w:hyperlink w:anchor="_Toc92417373" w:history="1">
            <w:r w:rsidR="00852D1F" w:rsidRPr="00261F34">
              <w:rPr>
                <w:rStyle w:val="Hyperlink"/>
                <w:noProof/>
              </w:rPr>
              <w:t>4.1.1.</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Evaluation and visualization</w:t>
            </w:r>
            <w:r w:rsidR="00852D1F">
              <w:rPr>
                <w:noProof/>
                <w:webHidden/>
              </w:rPr>
              <w:tab/>
            </w:r>
            <w:r w:rsidR="00852D1F">
              <w:rPr>
                <w:noProof/>
                <w:webHidden/>
              </w:rPr>
              <w:fldChar w:fldCharType="begin"/>
            </w:r>
            <w:r w:rsidR="00852D1F">
              <w:rPr>
                <w:noProof/>
                <w:webHidden/>
              </w:rPr>
              <w:instrText xml:space="preserve"> PAGEREF _Toc92417373 \h </w:instrText>
            </w:r>
            <w:r w:rsidR="00852D1F">
              <w:rPr>
                <w:noProof/>
                <w:webHidden/>
              </w:rPr>
            </w:r>
            <w:r w:rsidR="00852D1F">
              <w:rPr>
                <w:noProof/>
                <w:webHidden/>
              </w:rPr>
              <w:fldChar w:fldCharType="separate"/>
            </w:r>
            <w:r w:rsidR="00852D1F">
              <w:rPr>
                <w:noProof/>
                <w:webHidden/>
              </w:rPr>
              <w:t>ix</w:t>
            </w:r>
            <w:r w:rsidR="00852D1F">
              <w:rPr>
                <w:noProof/>
                <w:webHidden/>
              </w:rPr>
              <w:fldChar w:fldCharType="end"/>
            </w:r>
          </w:hyperlink>
        </w:p>
        <w:p w14:paraId="22D75623" w14:textId="3233C687" w:rsidR="00852D1F" w:rsidRDefault="00AC22A1">
          <w:pPr>
            <w:pStyle w:val="TOC2"/>
            <w:rPr>
              <w:rFonts w:asciiTheme="minorHAnsi" w:eastAsiaTheme="minorEastAsia" w:hAnsiTheme="minorHAnsi" w:cstheme="minorBidi"/>
              <w:noProof/>
              <w:sz w:val="22"/>
              <w:szCs w:val="22"/>
              <w:lang w:val="en-GB" w:eastAsia="en-GB"/>
            </w:rPr>
          </w:pPr>
          <w:hyperlink w:anchor="_Toc92417374" w:history="1">
            <w:r w:rsidR="00852D1F" w:rsidRPr="00261F34">
              <w:rPr>
                <w:rStyle w:val="Hyperlink"/>
                <w:noProof/>
              </w:rPr>
              <w:t>4.2.</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Hierarchical clustering</w:t>
            </w:r>
            <w:r w:rsidR="00852D1F">
              <w:rPr>
                <w:noProof/>
                <w:webHidden/>
              </w:rPr>
              <w:tab/>
            </w:r>
            <w:r w:rsidR="00852D1F">
              <w:rPr>
                <w:noProof/>
                <w:webHidden/>
              </w:rPr>
              <w:fldChar w:fldCharType="begin"/>
            </w:r>
            <w:r w:rsidR="00852D1F">
              <w:rPr>
                <w:noProof/>
                <w:webHidden/>
              </w:rPr>
              <w:instrText xml:space="preserve"> PAGEREF _Toc92417374 \h </w:instrText>
            </w:r>
            <w:r w:rsidR="00852D1F">
              <w:rPr>
                <w:noProof/>
                <w:webHidden/>
              </w:rPr>
            </w:r>
            <w:r w:rsidR="00852D1F">
              <w:rPr>
                <w:noProof/>
                <w:webHidden/>
              </w:rPr>
              <w:fldChar w:fldCharType="separate"/>
            </w:r>
            <w:r w:rsidR="00852D1F">
              <w:rPr>
                <w:noProof/>
                <w:webHidden/>
              </w:rPr>
              <w:t>x</w:t>
            </w:r>
            <w:r w:rsidR="00852D1F">
              <w:rPr>
                <w:noProof/>
                <w:webHidden/>
              </w:rPr>
              <w:fldChar w:fldCharType="end"/>
            </w:r>
          </w:hyperlink>
        </w:p>
        <w:p w14:paraId="3A103450" w14:textId="30DC10DA" w:rsidR="00852D1F" w:rsidRDefault="00AC22A1">
          <w:pPr>
            <w:pStyle w:val="TOC3"/>
            <w:rPr>
              <w:rFonts w:asciiTheme="minorHAnsi" w:eastAsiaTheme="minorEastAsia" w:hAnsiTheme="minorHAnsi" w:cstheme="minorBidi"/>
              <w:noProof/>
              <w:sz w:val="22"/>
              <w:szCs w:val="22"/>
              <w:lang w:val="en-GB" w:eastAsia="en-GB"/>
            </w:rPr>
          </w:pPr>
          <w:hyperlink w:anchor="_Toc92417375" w:history="1">
            <w:r w:rsidR="00852D1F" w:rsidRPr="00261F34">
              <w:rPr>
                <w:rStyle w:val="Hyperlink"/>
                <w:noProof/>
              </w:rPr>
              <w:t>4.2.1.</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Evaluation and visualization</w:t>
            </w:r>
            <w:r w:rsidR="00852D1F">
              <w:rPr>
                <w:noProof/>
                <w:webHidden/>
              </w:rPr>
              <w:tab/>
            </w:r>
            <w:r w:rsidR="00852D1F">
              <w:rPr>
                <w:noProof/>
                <w:webHidden/>
              </w:rPr>
              <w:fldChar w:fldCharType="begin"/>
            </w:r>
            <w:r w:rsidR="00852D1F">
              <w:rPr>
                <w:noProof/>
                <w:webHidden/>
              </w:rPr>
              <w:instrText xml:space="preserve"> PAGEREF _Toc92417375 \h </w:instrText>
            </w:r>
            <w:r w:rsidR="00852D1F">
              <w:rPr>
                <w:noProof/>
                <w:webHidden/>
              </w:rPr>
            </w:r>
            <w:r w:rsidR="00852D1F">
              <w:rPr>
                <w:noProof/>
                <w:webHidden/>
              </w:rPr>
              <w:fldChar w:fldCharType="separate"/>
            </w:r>
            <w:r w:rsidR="00852D1F">
              <w:rPr>
                <w:noProof/>
                <w:webHidden/>
              </w:rPr>
              <w:t>x</w:t>
            </w:r>
            <w:r w:rsidR="00852D1F">
              <w:rPr>
                <w:noProof/>
                <w:webHidden/>
              </w:rPr>
              <w:fldChar w:fldCharType="end"/>
            </w:r>
          </w:hyperlink>
        </w:p>
        <w:p w14:paraId="1AB3B25D" w14:textId="00654128" w:rsidR="00852D1F" w:rsidRDefault="00AC22A1">
          <w:pPr>
            <w:pStyle w:val="TOC1"/>
            <w:rPr>
              <w:rFonts w:asciiTheme="minorHAnsi" w:eastAsiaTheme="minorEastAsia" w:hAnsiTheme="minorHAnsi" w:cstheme="minorBidi"/>
              <w:noProof/>
              <w:sz w:val="22"/>
              <w:szCs w:val="22"/>
              <w:lang w:val="en-GB" w:eastAsia="en-GB"/>
            </w:rPr>
          </w:pPr>
          <w:hyperlink w:anchor="_Toc92417376" w:history="1">
            <w:r w:rsidR="00852D1F" w:rsidRPr="00261F34">
              <w:rPr>
                <w:rStyle w:val="Hyperlink"/>
                <w:noProof/>
              </w:rPr>
              <w:t>5.</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Results</w:t>
            </w:r>
            <w:r w:rsidR="00852D1F">
              <w:rPr>
                <w:noProof/>
                <w:webHidden/>
              </w:rPr>
              <w:tab/>
            </w:r>
            <w:r w:rsidR="00852D1F">
              <w:rPr>
                <w:noProof/>
                <w:webHidden/>
              </w:rPr>
              <w:fldChar w:fldCharType="begin"/>
            </w:r>
            <w:r w:rsidR="00852D1F">
              <w:rPr>
                <w:noProof/>
                <w:webHidden/>
              </w:rPr>
              <w:instrText xml:space="preserve"> PAGEREF _Toc92417376 \h </w:instrText>
            </w:r>
            <w:r w:rsidR="00852D1F">
              <w:rPr>
                <w:noProof/>
                <w:webHidden/>
              </w:rPr>
            </w:r>
            <w:r w:rsidR="00852D1F">
              <w:rPr>
                <w:noProof/>
                <w:webHidden/>
              </w:rPr>
              <w:fldChar w:fldCharType="separate"/>
            </w:r>
            <w:r w:rsidR="00852D1F">
              <w:rPr>
                <w:noProof/>
                <w:webHidden/>
              </w:rPr>
              <w:t>xi</w:t>
            </w:r>
            <w:r w:rsidR="00852D1F">
              <w:rPr>
                <w:noProof/>
                <w:webHidden/>
              </w:rPr>
              <w:fldChar w:fldCharType="end"/>
            </w:r>
          </w:hyperlink>
        </w:p>
        <w:p w14:paraId="7ACE5054" w14:textId="43031AA7" w:rsidR="00852D1F" w:rsidRDefault="00AC22A1">
          <w:pPr>
            <w:pStyle w:val="TOC1"/>
            <w:rPr>
              <w:rFonts w:asciiTheme="minorHAnsi" w:eastAsiaTheme="minorEastAsia" w:hAnsiTheme="minorHAnsi" w:cstheme="minorBidi"/>
              <w:noProof/>
              <w:sz w:val="22"/>
              <w:szCs w:val="22"/>
              <w:lang w:val="en-GB" w:eastAsia="en-GB"/>
            </w:rPr>
          </w:pPr>
          <w:hyperlink w:anchor="_Toc92417377" w:history="1">
            <w:r w:rsidR="00852D1F" w:rsidRPr="00261F34">
              <w:rPr>
                <w:rStyle w:val="Hyperlink"/>
                <w:noProof/>
              </w:rPr>
              <w:t>6.</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Conclusions and marketing approach</w:t>
            </w:r>
            <w:r w:rsidR="00852D1F">
              <w:rPr>
                <w:noProof/>
                <w:webHidden/>
              </w:rPr>
              <w:tab/>
            </w:r>
            <w:r w:rsidR="00852D1F">
              <w:rPr>
                <w:noProof/>
                <w:webHidden/>
              </w:rPr>
              <w:fldChar w:fldCharType="begin"/>
            </w:r>
            <w:r w:rsidR="00852D1F">
              <w:rPr>
                <w:noProof/>
                <w:webHidden/>
              </w:rPr>
              <w:instrText xml:space="preserve"> PAGEREF _Toc92417377 \h </w:instrText>
            </w:r>
            <w:r w:rsidR="00852D1F">
              <w:rPr>
                <w:noProof/>
                <w:webHidden/>
              </w:rPr>
            </w:r>
            <w:r w:rsidR="00852D1F">
              <w:rPr>
                <w:noProof/>
                <w:webHidden/>
              </w:rPr>
              <w:fldChar w:fldCharType="separate"/>
            </w:r>
            <w:r w:rsidR="00852D1F">
              <w:rPr>
                <w:noProof/>
                <w:webHidden/>
              </w:rPr>
              <w:t>xii</w:t>
            </w:r>
            <w:r w:rsidR="00852D1F">
              <w:rPr>
                <w:noProof/>
                <w:webHidden/>
              </w:rPr>
              <w:fldChar w:fldCharType="end"/>
            </w:r>
          </w:hyperlink>
        </w:p>
        <w:p w14:paraId="57ECAFB5" w14:textId="754BD8EA" w:rsidR="00852D1F" w:rsidRDefault="00AC22A1">
          <w:pPr>
            <w:pStyle w:val="TOC1"/>
            <w:rPr>
              <w:rFonts w:asciiTheme="minorHAnsi" w:eastAsiaTheme="minorEastAsia" w:hAnsiTheme="minorHAnsi" w:cstheme="minorBidi"/>
              <w:noProof/>
              <w:sz w:val="22"/>
              <w:szCs w:val="22"/>
              <w:lang w:val="en-GB" w:eastAsia="en-GB"/>
            </w:rPr>
          </w:pPr>
          <w:hyperlink w:anchor="_Toc92417378" w:history="1">
            <w:r w:rsidR="00852D1F" w:rsidRPr="00261F34">
              <w:rPr>
                <w:rStyle w:val="Hyperlink"/>
                <w:noProof/>
              </w:rPr>
              <w:t>7.</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References</w:t>
            </w:r>
            <w:r w:rsidR="00852D1F">
              <w:rPr>
                <w:noProof/>
                <w:webHidden/>
              </w:rPr>
              <w:tab/>
            </w:r>
            <w:r w:rsidR="00852D1F">
              <w:rPr>
                <w:noProof/>
                <w:webHidden/>
              </w:rPr>
              <w:fldChar w:fldCharType="begin"/>
            </w:r>
            <w:r w:rsidR="00852D1F">
              <w:rPr>
                <w:noProof/>
                <w:webHidden/>
              </w:rPr>
              <w:instrText xml:space="preserve"> PAGEREF _Toc92417378 \h </w:instrText>
            </w:r>
            <w:r w:rsidR="00852D1F">
              <w:rPr>
                <w:noProof/>
                <w:webHidden/>
              </w:rPr>
            </w:r>
            <w:r w:rsidR="00852D1F">
              <w:rPr>
                <w:noProof/>
                <w:webHidden/>
              </w:rPr>
              <w:fldChar w:fldCharType="separate"/>
            </w:r>
            <w:r w:rsidR="00852D1F">
              <w:rPr>
                <w:noProof/>
                <w:webHidden/>
              </w:rPr>
              <w:t>xiii</w:t>
            </w:r>
            <w:r w:rsidR="00852D1F">
              <w:rPr>
                <w:noProof/>
                <w:webHidden/>
              </w:rPr>
              <w:fldChar w:fldCharType="end"/>
            </w:r>
          </w:hyperlink>
        </w:p>
        <w:p w14:paraId="2E1DA313" w14:textId="035440B7" w:rsidR="00852D1F" w:rsidRDefault="00AC22A1">
          <w:pPr>
            <w:pStyle w:val="TOC1"/>
            <w:rPr>
              <w:rFonts w:asciiTheme="minorHAnsi" w:eastAsiaTheme="minorEastAsia" w:hAnsiTheme="minorHAnsi" w:cstheme="minorBidi"/>
              <w:noProof/>
              <w:sz w:val="22"/>
              <w:szCs w:val="22"/>
              <w:lang w:val="en-GB" w:eastAsia="en-GB"/>
            </w:rPr>
          </w:pPr>
          <w:hyperlink w:anchor="_Toc92417379" w:history="1">
            <w:r w:rsidR="00852D1F" w:rsidRPr="00261F34">
              <w:rPr>
                <w:rStyle w:val="Hyperlink"/>
                <w:noProof/>
              </w:rPr>
              <w:t>8.</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Appendix</w:t>
            </w:r>
            <w:r w:rsidR="00852D1F">
              <w:rPr>
                <w:noProof/>
                <w:webHidden/>
              </w:rPr>
              <w:tab/>
            </w:r>
            <w:r w:rsidR="00852D1F">
              <w:rPr>
                <w:noProof/>
                <w:webHidden/>
              </w:rPr>
              <w:fldChar w:fldCharType="begin"/>
            </w:r>
            <w:r w:rsidR="00852D1F">
              <w:rPr>
                <w:noProof/>
                <w:webHidden/>
              </w:rPr>
              <w:instrText xml:space="preserve"> PAGEREF _Toc92417379 \h </w:instrText>
            </w:r>
            <w:r w:rsidR="00852D1F">
              <w:rPr>
                <w:noProof/>
                <w:webHidden/>
              </w:rPr>
            </w:r>
            <w:r w:rsidR="00852D1F">
              <w:rPr>
                <w:noProof/>
                <w:webHidden/>
              </w:rPr>
              <w:fldChar w:fldCharType="separate"/>
            </w:r>
            <w:r w:rsidR="00852D1F">
              <w:rPr>
                <w:noProof/>
                <w:webHidden/>
              </w:rPr>
              <w:t>xiv</w:t>
            </w:r>
            <w:r w:rsidR="00852D1F">
              <w:rPr>
                <w:noProof/>
                <w:webHidden/>
              </w:rPr>
              <w:fldChar w:fldCharType="end"/>
            </w:r>
          </w:hyperlink>
        </w:p>
        <w:p w14:paraId="4205CE18" w14:textId="1B25EC78" w:rsidR="00852D1F" w:rsidRDefault="00AC22A1">
          <w:pPr>
            <w:pStyle w:val="TOC2"/>
            <w:rPr>
              <w:rFonts w:asciiTheme="minorHAnsi" w:eastAsiaTheme="minorEastAsia" w:hAnsiTheme="minorHAnsi" w:cstheme="minorBidi"/>
              <w:noProof/>
              <w:sz w:val="22"/>
              <w:szCs w:val="22"/>
              <w:lang w:val="en-GB" w:eastAsia="en-GB"/>
            </w:rPr>
          </w:pPr>
          <w:hyperlink w:anchor="_Toc92417380" w:history="1">
            <w:r w:rsidR="00852D1F" w:rsidRPr="00261F34">
              <w:rPr>
                <w:rStyle w:val="Hyperlink"/>
                <w:noProof/>
              </w:rPr>
              <w:t>8.1.</w:t>
            </w:r>
            <w:r w:rsidR="00852D1F">
              <w:rPr>
                <w:rFonts w:asciiTheme="minorHAnsi" w:eastAsiaTheme="minorEastAsia" w:hAnsiTheme="minorHAnsi" w:cstheme="minorBidi"/>
                <w:noProof/>
                <w:sz w:val="22"/>
                <w:szCs w:val="22"/>
                <w:lang w:val="en-GB" w:eastAsia="en-GB"/>
              </w:rPr>
              <w:tab/>
            </w:r>
            <w:r w:rsidR="00852D1F" w:rsidRPr="00261F34">
              <w:rPr>
                <w:rStyle w:val="Hyperlink"/>
                <w:noProof/>
              </w:rPr>
              <w:t>Appendix I – Features description</w:t>
            </w:r>
            <w:r w:rsidR="00852D1F">
              <w:rPr>
                <w:noProof/>
                <w:webHidden/>
              </w:rPr>
              <w:tab/>
            </w:r>
            <w:r w:rsidR="00852D1F">
              <w:rPr>
                <w:noProof/>
                <w:webHidden/>
              </w:rPr>
              <w:fldChar w:fldCharType="begin"/>
            </w:r>
            <w:r w:rsidR="00852D1F">
              <w:rPr>
                <w:noProof/>
                <w:webHidden/>
              </w:rPr>
              <w:instrText xml:space="preserve"> PAGEREF _Toc92417380 \h </w:instrText>
            </w:r>
            <w:r w:rsidR="00852D1F">
              <w:rPr>
                <w:noProof/>
                <w:webHidden/>
              </w:rPr>
            </w:r>
            <w:r w:rsidR="00852D1F">
              <w:rPr>
                <w:noProof/>
                <w:webHidden/>
              </w:rPr>
              <w:fldChar w:fldCharType="separate"/>
            </w:r>
            <w:r w:rsidR="00852D1F">
              <w:rPr>
                <w:noProof/>
                <w:webHidden/>
              </w:rPr>
              <w:t>xiv</w:t>
            </w:r>
            <w:r w:rsidR="00852D1F">
              <w:rPr>
                <w:noProof/>
                <w:webHidden/>
              </w:rPr>
              <w:fldChar w:fldCharType="end"/>
            </w:r>
          </w:hyperlink>
        </w:p>
        <w:p w14:paraId="1263AA9A" w14:textId="73C03F6A" w:rsidR="00E61711" w:rsidRDefault="00123214">
          <w:pPr>
            <w:pStyle w:val="TOC1"/>
            <w:tabs>
              <w:tab w:val="clear" w:pos="284"/>
              <w:tab w:val="clear" w:pos="8493"/>
              <w:tab w:val="right" w:leader="dot" w:pos="9070"/>
            </w:tabs>
          </w:pPr>
          <w:r>
            <w:rPr>
              <w:rStyle w:val="IndexLink"/>
            </w:rPr>
            <w:fldChar w:fldCharType="end"/>
          </w:r>
        </w:p>
      </w:sdtContent>
    </w:sdt>
    <w:p w14:paraId="57E4D167" w14:textId="77777777" w:rsidR="00736FB9" w:rsidRDefault="00736FB9">
      <w:pPr>
        <w:spacing w:after="0" w:line="240" w:lineRule="auto"/>
        <w:rPr>
          <w:rFonts w:eastAsia="Times New Roman"/>
          <w:b/>
          <w:bCs/>
          <w:sz w:val="28"/>
          <w:szCs w:val="28"/>
          <w:lang w:val="en-US" w:eastAsia="pt-PT"/>
        </w:rPr>
      </w:pPr>
      <w:r>
        <w:br w:type="page"/>
      </w:r>
    </w:p>
    <w:p w14:paraId="149491BE" w14:textId="55D7EE7B" w:rsidR="00E61711" w:rsidRDefault="00C906CA" w:rsidP="00736FB9">
      <w:pPr>
        <w:pStyle w:val="Heading1"/>
      </w:pPr>
      <w:bookmarkStart w:id="0" w:name="_Toc92417364"/>
      <w:r>
        <w:lastRenderedPageBreak/>
        <w:t>Introduction</w:t>
      </w:r>
      <w:bookmarkEnd w:id="0"/>
    </w:p>
    <w:p w14:paraId="3F3E008D" w14:textId="3689A29D" w:rsidR="00433137" w:rsidRDefault="00705C7E" w:rsidP="00433137">
      <w:pPr>
        <w:rPr>
          <w:lang w:val="en-US" w:eastAsia="pt-PT"/>
        </w:rPr>
      </w:pPr>
      <w:r>
        <w:rPr>
          <w:lang w:val="en-US" w:eastAsia="pt-PT"/>
        </w:rPr>
        <w:t xml:space="preserve">DD Consulting was </w:t>
      </w:r>
      <w:r w:rsidR="00CC3D9F">
        <w:rPr>
          <w:lang w:val="en-US" w:eastAsia="pt-PT"/>
        </w:rPr>
        <w:t>hired</w:t>
      </w:r>
      <w:r>
        <w:rPr>
          <w:lang w:val="en-US" w:eastAsia="pt-PT"/>
        </w:rPr>
        <w:t xml:space="preserve"> by an insurance company, based in Portugal, to develop a Customer Segmentation to </w:t>
      </w:r>
      <w:r w:rsidR="00CC3D9F">
        <w:rPr>
          <w:lang w:val="en-US" w:eastAsia="pt-PT"/>
        </w:rPr>
        <w:t>provide</w:t>
      </w:r>
      <w:r>
        <w:rPr>
          <w:lang w:val="en-US" w:eastAsia="pt-PT"/>
        </w:rPr>
        <w:t xml:space="preserve"> the Marketing Department </w:t>
      </w:r>
      <w:r w:rsidR="00CC3D9F">
        <w:rPr>
          <w:lang w:val="en-US" w:eastAsia="pt-PT"/>
        </w:rPr>
        <w:t xml:space="preserve">with the best </w:t>
      </w:r>
      <w:r>
        <w:rPr>
          <w:lang w:val="en-US" w:eastAsia="pt-PT"/>
        </w:rPr>
        <w:t>understand</w:t>
      </w:r>
      <w:r w:rsidR="00CC3D9F">
        <w:rPr>
          <w:lang w:val="en-US" w:eastAsia="pt-PT"/>
        </w:rPr>
        <w:t>ing of its customer</w:t>
      </w:r>
      <w:r>
        <w:rPr>
          <w:lang w:val="en-US" w:eastAsia="pt-PT"/>
        </w:rPr>
        <w:t>s</w:t>
      </w:r>
      <w:r w:rsidR="004051A6">
        <w:rPr>
          <w:lang w:val="en-US" w:eastAsia="pt-PT"/>
        </w:rPr>
        <w:t>’</w:t>
      </w:r>
      <w:r>
        <w:rPr>
          <w:lang w:val="en-US" w:eastAsia="pt-PT"/>
        </w:rPr>
        <w:t xml:space="preserve"> profile, so the</w:t>
      </w:r>
      <w:r w:rsidR="00CC3D9F">
        <w:rPr>
          <w:lang w:val="en-US" w:eastAsia="pt-PT"/>
        </w:rPr>
        <w:t>y</w:t>
      </w:r>
      <w:r>
        <w:rPr>
          <w:lang w:val="en-US" w:eastAsia="pt-PT"/>
        </w:rPr>
        <w:t xml:space="preserve"> can better build and adjust the company’s strategy.</w:t>
      </w:r>
    </w:p>
    <w:p w14:paraId="3FE32D07" w14:textId="703D54C9" w:rsidR="00705C7E" w:rsidRDefault="00705C7E" w:rsidP="00433137">
      <w:pPr>
        <w:rPr>
          <w:lang w:val="en-US" w:eastAsia="pt-PT"/>
        </w:rPr>
      </w:pPr>
      <w:r>
        <w:rPr>
          <w:lang w:val="en-US" w:eastAsia="pt-PT"/>
        </w:rPr>
        <w:t>The main goal of this report is to provide the client with</w:t>
      </w:r>
      <w:r w:rsidR="00C90708">
        <w:rPr>
          <w:lang w:val="en-US" w:eastAsia="pt-PT"/>
        </w:rPr>
        <w:t xml:space="preserve"> </w:t>
      </w:r>
      <w:r w:rsidR="00CC3D9F">
        <w:rPr>
          <w:lang w:val="en-US" w:eastAsia="pt-PT"/>
        </w:rPr>
        <w:t>useful information on</w:t>
      </w:r>
      <w:r w:rsidR="00C90708">
        <w:rPr>
          <w:lang w:val="en-US" w:eastAsia="pt-PT"/>
        </w:rPr>
        <w:t xml:space="preserve"> the types of clients buying </w:t>
      </w:r>
      <w:r w:rsidR="00CC3D9F">
        <w:rPr>
          <w:lang w:val="en-US" w:eastAsia="pt-PT"/>
        </w:rPr>
        <w:t>the</w:t>
      </w:r>
      <w:r w:rsidR="00C90708">
        <w:rPr>
          <w:lang w:val="en-US" w:eastAsia="pt-PT"/>
        </w:rPr>
        <w:t xml:space="preserve"> insurances, by organizing them in clusters according to their own characteristics (demographic, commercial, </w:t>
      </w:r>
      <w:proofErr w:type="spellStart"/>
      <w:r w:rsidR="00C90708">
        <w:rPr>
          <w:lang w:val="en-US" w:eastAsia="pt-PT"/>
        </w:rPr>
        <w:t>etc</w:t>
      </w:r>
      <w:proofErr w:type="spellEnd"/>
      <w:r w:rsidR="00C90708">
        <w:rPr>
          <w:lang w:val="en-US" w:eastAsia="pt-PT"/>
        </w:rPr>
        <w:t>).</w:t>
      </w:r>
    </w:p>
    <w:p w14:paraId="11A0569C" w14:textId="6FA46111" w:rsidR="00350381" w:rsidRPr="00350381" w:rsidRDefault="00350381" w:rsidP="00350381">
      <w:pPr>
        <w:rPr>
          <w:lang w:val="en-US" w:eastAsia="pt-PT"/>
        </w:rPr>
      </w:pPr>
      <w:r w:rsidRPr="00350381">
        <w:rPr>
          <w:lang w:val="en-US" w:eastAsia="pt-PT"/>
        </w:rPr>
        <w:t>Th</w:t>
      </w:r>
      <w:r>
        <w:rPr>
          <w:lang w:val="en-US" w:eastAsia="pt-PT"/>
        </w:rPr>
        <w:t>e present</w:t>
      </w:r>
      <w:r w:rsidRPr="00350381">
        <w:rPr>
          <w:lang w:val="en-US" w:eastAsia="pt-PT"/>
        </w:rPr>
        <w:t xml:space="preserve"> report </w:t>
      </w:r>
      <w:r>
        <w:rPr>
          <w:lang w:val="en-US" w:eastAsia="pt-PT"/>
        </w:rPr>
        <w:t xml:space="preserve">is submitted with a </w:t>
      </w:r>
      <w:proofErr w:type="spellStart"/>
      <w:r>
        <w:rPr>
          <w:lang w:val="en-US" w:eastAsia="pt-PT"/>
        </w:rPr>
        <w:t>Jupyter</w:t>
      </w:r>
      <w:proofErr w:type="spellEnd"/>
      <w:r>
        <w:rPr>
          <w:lang w:val="en-US" w:eastAsia="pt-PT"/>
        </w:rPr>
        <w:t xml:space="preserve"> Notebook, and it goes </w:t>
      </w:r>
      <w:r w:rsidRPr="00350381">
        <w:rPr>
          <w:lang w:val="en-US" w:eastAsia="pt-PT"/>
        </w:rPr>
        <w:t xml:space="preserve">through the </w:t>
      </w:r>
      <w:r>
        <w:rPr>
          <w:lang w:val="en-US" w:eastAsia="pt-PT"/>
        </w:rPr>
        <w:t xml:space="preserve">whole </w:t>
      </w:r>
      <w:r w:rsidRPr="00350381">
        <w:rPr>
          <w:lang w:val="en-US" w:eastAsia="pt-PT"/>
        </w:rPr>
        <w:t xml:space="preserve">process </w:t>
      </w:r>
      <w:r>
        <w:rPr>
          <w:lang w:val="en-US" w:eastAsia="pt-PT"/>
        </w:rPr>
        <w:t xml:space="preserve">performed on this Customer Segmentation, showing the </w:t>
      </w:r>
      <w:r w:rsidRPr="00350381">
        <w:rPr>
          <w:lang w:val="en-US" w:eastAsia="pt-PT"/>
        </w:rPr>
        <w:t xml:space="preserve">reasoning </w:t>
      </w:r>
      <w:r>
        <w:rPr>
          <w:lang w:val="en-US" w:eastAsia="pt-PT"/>
        </w:rPr>
        <w:t>and decision</w:t>
      </w:r>
      <w:r w:rsidR="00CF4FFA">
        <w:rPr>
          <w:lang w:val="en-US" w:eastAsia="pt-PT"/>
        </w:rPr>
        <w:t xml:space="preserve">s behind each step of the process, from data cleaning and preprocessing to </w:t>
      </w:r>
      <w:r w:rsidRPr="00350381">
        <w:rPr>
          <w:lang w:val="en-US" w:eastAsia="pt-PT"/>
        </w:rPr>
        <w:t>the clusters’ definition and interpretation</w:t>
      </w:r>
      <w:r w:rsidR="00CF4FFA">
        <w:rPr>
          <w:lang w:val="en-US" w:eastAsia="pt-PT"/>
        </w:rPr>
        <w:t xml:space="preserve">. The last section of the report shows the </w:t>
      </w:r>
      <w:r w:rsidRPr="00350381">
        <w:rPr>
          <w:lang w:val="en-US" w:eastAsia="pt-PT"/>
        </w:rPr>
        <w:t>marketing approach recommended for each</w:t>
      </w:r>
      <w:r w:rsidR="00CF4FFA">
        <w:rPr>
          <w:lang w:val="en-US" w:eastAsia="pt-PT"/>
        </w:rPr>
        <w:t xml:space="preserve"> of the</w:t>
      </w:r>
      <w:r w:rsidRPr="00350381">
        <w:rPr>
          <w:lang w:val="en-US" w:eastAsia="pt-PT"/>
        </w:rPr>
        <w:t xml:space="preserve"> cluster</w:t>
      </w:r>
      <w:r w:rsidR="00CF4FFA">
        <w:rPr>
          <w:lang w:val="en-US" w:eastAsia="pt-PT"/>
        </w:rPr>
        <w:t>s</w:t>
      </w:r>
      <w:r w:rsidRPr="00350381">
        <w:rPr>
          <w:lang w:val="en-US" w:eastAsia="pt-PT"/>
        </w:rPr>
        <w:t xml:space="preserve"> defined.</w:t>
      </w:r>
      <w:r w:rsidR="0073795F">
        <w:rPr>
          <w:lang w:val="en-US" w:eastAsia="pt-PT"/>
        </w:rPr>
        <w:tab/>
      </w:r>
    </w:p>
    <w:p w14:paraId="298E65CA" w14:textId="102CBA52" w:rsidR="00C90708" w:rsidRDefault="00CF4FFA" w:rsidP="00350381">
      <w:pPr>
        <w:rPr>
          <w:lang w:val="en-US" w:eastAsia="pt-PT"/>
        </w:rPr>
      </w:pPr>
      <w:r>
        <w:rPr>
          <w:lang w:val="en-US" w:eastAsia="pt-PT"/>
        </w:rPr>
        <w:t xml:space="preserve">A </w:t>
      </w:r>
      <w:r w:rsidR="00350381" w:rsidRPr="00350381">
        <w:rPr>
          <w:lang w:val="en-US" w:eastAsia="pt-PT"/>
        </w:rPr>
        <w:t xml:space="preserve">GitHub repository </w:t>
      </w:r>
      <w:r w:rsidR="008A0E7E">
        <w:rPr>
          <w:lang w:val="en-US" w:eastAsia="pt-PT"/>
        </w:rPr>
        <w:t xml:space="preserve">can be </w:t>
      </w:r>
      <w:r w:rsidR="00350381" w:rsidRPr="00350381">
        <w:rPr>
          <w:lang w:val="en-US" w:eastAsia="pt-PT"/>
        </w:rPr>
        <w:t>accessed through the following link:</w:t>
      </w:r>
    </w:p>
    <w:p w14:paraId="523FD945" w14:textId="1EF49A0F" w:rsidR="00C90708" w:rsidRDefault="00AC22A1" w:rsidP="00433137">
      <w:pPr>
        <w:rPr>
          <w:rStyle w:val="Hyperlink"/>
          <w:lang w:val="en-US" w:eastAsia="pt-PT"/>
        </w:rPr>
      </w:pPr>
      <w:hyperlink r:id="rId10" w:history="1">
        <w:r w:rsidR="008A0E7E" w:rsidRPr="00FC2391">
          <w:rPr>
            <w:rStyle w:val="Hyperlink"/>
            <w:lang w:val="en-US" w:eastAsia="pt-PT"/>
          </w:rPr>
          <w:t>https://github.com/dianafurtado/DM_Project2021_GroupAD.git</w:t>
        </w:r>
      </w:hyperlink>
    </w:p>
    <w:p w14:paraId="28C6E2C1" w14:textId="549551AB" w:rsidR="00375B78" w:rsidRPr="00567B57" w:rsidRDefault="00375B78" w:rsidP="00433137">
      <w:pPr>
        <w:rPr>
          <w:lang w:val="en-US"/>
        </w:rPr>
      </w:pPr>
      <w:r w:rsidRPr="00567B57">
        <w:rPr>
          <w:lang w:val="en-US"/>
        </w:rPr>
        <w:t>The following deliverables will be submitted:</w:t>
      </w:r>
    </w:p>
    <w:p w14:paraId="7F6AF7D1" w14:textId="2D905E6F" w:rsidR="00375B78" w:rsidRPr="00375B78" w:rsidRDefault="00375B78" w:rsidP="00375B78">
      <w:pPr>
        <w:pStyle w:val="ListParagraph"/>
        <w:numPr>
          <w:ilvl w:val="0"/>
          <w:numId w:val="14"/>
        </w:numPr>
      </w:pPr>
      <w:r w:rsidRPr="00375B78">
        <w:t>The present report</w:t>
      </w:r>
    </w:p>
    <w:p w14:paraId="168381DF" w14:textId="79D6E878" w:rsidR="00375B78" w:rsidRPr="00567B57" w:rsidRDefault="00375B78" w:rsidP="00375B78">
      <w:pPr>
        <w:pStyle w:val="ListParagraph"/>
        <w:numPr>
          <w:ilvl w:val="0"/>
          <w:numId w:val="14"/>
        </w:numPr>
        <w:rPr>
          <w:lang w:val="en-US"/>
        </w:rPr>
      </w:pPr>
      <w:r w:rsidRPr="00567B57">
        <w:rPr>
          <w:lang w:val="en-US"/>
        </w:rPr>
        <w:t xml:space="preserve">A </w:t>
      </w:r>
      <w:proofErr w:type="spellStart"/>
      <w:r w:rsidRPr="00567B57">
        <w:rPr>
          <w:lang w:val="en-US"/>
        </w:rPr>
        <w:t>jupyter</w:t>
      </w:r>
      <w:proofErr w:type="spellEnd"/>
      <w:r w:rsidRPr="00567B57">
        <w:rPr>
          <w:lang w:val="en-US"/>
        </w:rPr>
        <w:t xml:space="preserve"> notebook with detailed code and some explanations of our decisions</w:t>
      </w:r>
    </w:p>
    <w:p w14:paraId="44A13230" w14:textId="4F6843A1" w:rsidR="00375B78" w:rsidRPr="00375B78" w:rsidRDefault="00375B78" w:rsidP="00375B78">
      <w:pPr>
        <w:pStyle w:val="ListParagraph"/>
        <w:numPr>
          <w:ilvl w:val="0"/>
          <w:numId w:val="14"/>
        </w:numPr>
        <w:rPr>
          <w:lang w:val="en-US" w:eastAsia="pt-PT"/>
        </w:rPr>
      </w:pPr>
      <w:r w:rsidRPr="00567B57">
        <w:rPr>
          <w:lang w:val="en-US"/>
        </w:rPr>
        <w:t xml:space="preserve">A pandas profiling file with the data detailed. </w:t>
      </w:r>
    </w:p>
    <w:p w14:paraId="0C33CA82" w14:textId="644A9798" w:rsidR="00C906CA" w:rsidRDefault="00CC3D9F" w:rsidP="00736FB9">
      <w:pPr>
        <w:pStyle w:val="Heading1"/>
      </w:pPr>
      <w:bookmarkStart w:id="1" w:name="_Toc92417365"/>
      <w:r>
        <w:t xml:space="preserve">Business and </w:t>
      </w:r>
      <w:r w:rsidR="000D1D95">
        <w:t>d</w:t>
      </w:r>
      <w:r w:rsidR="00C906CA">
        <w:t xml:space="preserve">ata </w:t>
      </w:r>
      <w:r w:rsidR="000D1D95">
        <w:t>u</w:t>
      </w:r>
      <w:r>
        <w:t>nderstanding</w:t>
      </w:r>
      <w:bookmarkEnd w:id="1"/>
    </w:p>
    <w:p w14:paraId="6B3E2B91" w14:textId="047176F5" w:rsidR="00CC3D9F" w:rsidRDefault="006849D2" w:rsidP="00CC3D9F">
      <w:pPr>
        <w:rPr>
          <w:lang w:val="en-US" w:eastAsia="pt-PT"/>
        </w:rPr>
      </w:pPr>
      <w:r w:rsidRPr="006849D2">
        <w:rPr>
          <w:rStyle w:val="fontstyle01"/>
          <w:lang w:val="en-US"/>
        </w:rPr>
        <w:t>This project was made following the CRISP-DM reference model (Cross Industry Standard Process for</w:t>
      </w:r>
      <w:r w:rsidRPr="006849D2">
        <w:rPr>
          <w:rFonts w:cs="Calibri"/>
          <w:color w:val="000000"/>
          <w:lang w:val="en-US"/>
        </w:rPr>
        <w:br/>
      </w:r>
      <w:r w:rsidRPr="006849D2">
        <w:rPr>
          <w:rStyle w:val="fontstyle01"/>
          <w:lang w:val="en-US"/>
        </w:rPr>
        <w:t xml:space="preserve">Data Mining). CRISP-DM is a standard process built in the end of </w:t>
      </w:r>
      <w:r w:rsidR="004051A6">
        <w:rPr>
          <w:rStyle w:val="fontstyle01"/>
          <w:lang w:val="en-US"/>
        </w:rPr>
        <w:t xml:space="preserve">the </w:t>
      </w:r>
      <w:r w:rsidRPr="006849D2">
        <w:rPr>
          <w:rStyle w:val="fontstyle01"/>
          <w:lang w:val="en-US"/>
        </w:rPr>
        <w:t>90’s and it was built by more than 200</w:t>
      </w:r>
      <w:r>
        <w:rPr>
          <w:rStyle w:val="fontstyle01"/>
          <w:lang w:val="en-US"/>
        </w:rPr>
        <w:t xml:space="preserve"> </w:t>
      </w:r>
      <w:r w:rsidRPr="006849D2">
        <w:rPr>
          <w:rStyle w:val="fontstyle01"/>
          <w:lang w:val="en-US"/>
        </w:rPr>
        <w:t xml:space="preserve">members lead by a consortium of big companies. </w:t>
      </w:r>
      <w:r w:rsidRPr="006849D2">
        <w:rPr>
          <w:rStyle w:val="fontstyle21"/>
          <w:lang w:val="en-US"/>
        </w:rPr>
        <w:t>CRISP-DM succeeds because it is soundly based on</w:t>
      </w:r>
      <w:r>
        <w:rPr>
          <w:rStyle w:val="fontstyle21"/>
          <w:lang w:val="en-US"/>
        </w:rPr>
        <w:t xml:space="preserve"> </w:t>
      </w:r>
      <w:r w:rsidRPr="006849D2">
        <w:rPr>
          <w:rStyle w:val="fontstyle21"/>
          <w:lang w:val="en-US"/>
        </w:rPr>
        <w:t>the practical, real-world experience of how people conduct data mining projects.</w:t>
      </w:r>
      <w:r w:rsidRPr="006849D2">
        <w:rPr>
          <w:rStyle w:val="fontstyle01"/>
          <w:lang w:val="en-US"/>
        </w:rPr>
        <w:t>[1]</w:t>
      </w:r>
      <w:r>
        <w:rPr>
          <w:lang w:val="en-US"/>
        </w:rPr>
        <w:t>.</w:t>
      </w:r>
    </w:p>
    <w:p w14:paraId="184F08E6" w14:textId="14563706" w:rsidR="000E0873" w:rsidRDefault="000E0873" w:rsidP="000E0873">
      <w:pPr>
        <w:pStyle w:val="Heading2"/>
      </w:pPr>
      <w:r>
        <w:t>Background</w:t>
      </w:r>
    </w:p>
    <w:p w14:paraId="4EB5EC43" w14:textId="77777777" w:rsidR="000E0873" w:rsidRDefault="00CC3D9F" w:rsidP="00CC3D9F">
      <w:pPr>
        <w:rPr>
          <w:lang w:val="en-US" w:eastAsia="pt-PT"/>
        </w:rPr>
      </w:pPr>
      <w:r>
        <w:rPr>
          <w:lang w:val="en-US" w:eastAsia="pt-PT"/>
        </w:rPr>
        <w:t>The insurance company operates in Portugal and with the present customer segmentation the marketing department expects to get a good understanding of the different types of clients they have</w:t>
      </w:r>
      <w:r w:rsidR="000E0873">
        <w:rPr>
          <w:lang w:val="en-US" w:eastAsia="pt-PT"/>
        </w:rPr>
        <w:t>.</w:t>
      </w:r>
    </w:p>
    <w:p w14:paraId="0B2A1B3C" w14:textId="76951A86" w:rsidR="00CC3D9F" w:rsidRDefault="000E0873" w:rsidP="00CC3D9F">
      <w:pPr>
        <w:rPr>
          <w:lang w:val="en-US" w:eastAsia="pt-PT"/>
        </w:rPr>
      </w:pPr>
      <w:r>
        <w:rPr>
          <w:lang w:val="en-US" w:eastAsia="pt-PT"/>
        </w:rPr>
        <w:t>U</w:t>
      </w:r>
      <w:r w:rsidRPr="000E0873">
        <w:rPr>
          <w:rStyle w:val="fontstyle01"/>
          <w:lang w:val="en-US"/>
        </w:rPr>
        <w:t>sing the knowledge on the current customers</w:t>
      </w:r>
      <w:r>
        <w:rPr>
          <w:rStyle w:val="fontstyle01"/>
          <w:lang w:val="en-US"/>
        </w:rPr>
        <w:t xml:space="preserve">, </w:t>
      </w:r>
      <w:r w:rsidRPr="00CC3D9F">
        <w:rPr>
          <w:lang w:val="en-US" w:eastAsia="pt-PT"/>
        </w:rPr>
        <w:t xml:space="preserve">the company </w:t>
      </w:r>
      <w:r>
        <w:rPr>
          <w:lang w:val="en-US" w:eastAsia="pt-PT"/>
        </w:rPr>
        <w:t>would like to</w:t>
      </w:r>
      <w:r w:rsidRPr="00CC3D9F">
        <w:rPr>
          <w:lang w:val="en-US" w:eastAsia="pt-PT"/>
        </w:rPr>
        <w:t xml:space="preserve"> improve customer retention and loyalty</w:t>
      </w:r>
      <w:r>
        <w:rPr>
          <w:lang w:val="en-US" w:eastAsia="pt-PT"/>
        </w:rPr>
        <w:t xml:space="preserve">’s </w:t>
      </w:r>
      <w:r w:rsidR="00C377D2">
        <w:rPr>
          <w:lang w:val="en-US" w:eastAsia="pt-PT"/>
        </w:rPr>
        <w:t>strategy,</w:t>
      </w:r>
      <w:r w:rsidRPr="000E0873">
        <w:rPr>
          <w:rStyle w:val="fontstyle01"/>
          <w:lang w:val="en-US"/>
        </w:rPr>
        <w:t xml:space="preserve"> and </w:t>
      </w:r>
      <w:r w:rsidR="00C377D2" w:rsidRPr="000E0873">
        <w:rPr>
          <w:rStyle w:val="fontstyle01"/>
          <w:lang w:val="en-US"/>
        </w:rPr>
        <w:t>therefore</w:t>
      </w:r>
      <w:r w:rsidR="00C377D2">
        <w:rPr>
          <w:rStyle w:val="fontstyle01"/>
          <w:lang w:val="en-US"/>
        </w:rPr>
        <w:t xml:space="preserve"> </w:t>
      </w:r>
      <w:r w:rsidRPr="000E0873">
        <w:rPr>
          <w:rStyle w:val="fontstyle01"/>
          <w:lang w:val="en-US"/>
        </w:rPr>
        <w:t>they have reached D</w:t>
      </w:r>
      <w:r w:rsidR="00C377D2">
        <w:rPr>
          <w:rStyle w:val="fontstyle01"/>
          <w:lang w:val="en-US"/>
        </w:rPr>
        <w:t>D</w:t>
      </w:r>
      <w:r w:rsidR="00CC3D9F">
        <w:rPr>
          <w:lang w:val="en-US" w:eastAsia="pt-PT"/>
        </w:rPr>
        <w:t xml:space="preserve"> </w:t>
      </w:r>
      <w:r w:rsidR="00C377D2">
        <w:rPr>
          <w:lang w:val="en-US" w:eastAsia="pt-PT"/>
        </w:rPr>
        <w:t xml:space="preserve">Consulting and Services. </w:t>
      </w:r>
    </w:p>
    <w:p w14:paraId="03AD8767" w14:textId="43D7ABC6" w:rsidR="000E0873" w:rsidRDefault="000E0873" w:rsidP="000E0873">
      <w:pPr>
        <w:pStyle w:val="Heading2"/>
      </w:pPr>
      <w:r>
        <w:t>Business Objectives</w:t>
      </w:r>
    </w:p>
    <w:p w14:paraId="2093606C" w14:textId="77777777" w:rsidR="00C377D2" w:rsidRDefault="00C377D2" w:rsidP="00C377D2">
      <w:pPr>
        <w:rPr>
          <w:rFonts w:cs="Calibri"/>
          <w:color w:val="000000"/>
          <w:lang w:val="en-US"/>
        </w:rPr>
      </w:pPr>
      <w:r w:rsidRPr="00C377D2">
        <w:rPr>
          <w:rFonts w:cs="Calibri"/>
          <w:color w:val="000000"/>
          <w:lang w:val="en-US"/>
        </w:rPr>
        <w:t>The customer’s objective</w:t>
      </w:r>
      <w:r>
        <w:rPr>
          <w:rFonts w:cs="Calibri"/>
          <w:color w:val="000000"/>
          <w:lang w:val="en-US"/>
        </w:rPr>
        <w:t>s</w:t>
      </w:r>
      <w:r w:rsidRPr="00C377D2">
        <w:rPr>
          <w:rFonts w:cs="Calibri"/>
          <w:color w:val="000000"/>
          <w:lang w:val="en-US"/>
        </w:rPr>
        <w:t xml:space="preserve"> </w:t>
      </w:r>
      <w:r>
        <w:rPr>
          <w:rFonts w:cs="Calibri"/>
          <w:color w:val="000000"/>
          <w:lang w:val="en-US"/>
        </w:rPr>
        <w:t>are</w:t>
      </w:r>
      <w:r w:rsidRPr="00C377D2">
        <w:rPr>
          <w:rFonts w:cs="Calibri"/>
          <w:color w:val="000000"/>
          <w:lang w:val="en-US"/>
        </w:rPr>
        <w:t xml:space="preserve"> understanding the</w:t>
      </w:r>
      <w:r>
        <w:rPr>
          <w:rFonts w:cs="Calibri"/>
          <w:color w:val="000000"/>
          <w:lang w:val="en-US"/>
        </w:rPr>
        <w:t xml:space="preserve"> </w:t>
      </w:r>
      <w:r w:rsidRPr="00C377D2">
        <w:rPr>
          <w:rFonts w:cs="Calibri"/>
          <w:color w:val="000000"/>
          <w:lang w:val="en-US"/>
        </w:rPr>
        <w:t>following:</w:t>
      </w:r>
    </w:p>
    <w:p w14:paraId="1A9458EF" w14:textId="77777777" w:rsidR="00C377D2" w:rsidRPr="00C377D2" w:rsidRDefault="00C377D2" w:rsidP="00C377D2">
      <w:pPr>
        <w:pStyle w:val="ListParagraph"/>
        <w:numPr>
          <w:ilvl w:val="0"/>
          <w:numId w:val="15"/>
        </w:numPr>
        <w:rPr>
          <w:lang w:val="en-US" w:eastAsia="pt-PT"/>
        </w:rPr>
      </w:pPr>
      <w:r w:rsidRPr="00C377D2">
        <w:rPr>
          <w:rFonts w:cs="Calibri"/>
          <w:color w:val="000000"/>
          <w:lang w:val="en-US"/>
        </w:rPr>
        <w:t>The key characteristics that best distinguish the customers.</w:t>
      </w:r>
    </w:p>
    <w:p w14:paraId="66369132" w14:textId="318AD056" w:rsidR="00C377D2" w:rsidRPr="00C377D2" w:rsidRDefault="00C377D2" w:rsidP="00C377D2">
      <w:pPr>
        <w:pStyle w:val="ListParagraph"/>
        <w:numPr>
          <w:ilvl w:val="0"/>
          <w:numId w:val="15"/>
        </w:numPr>
        <w:rPr>
          <w:lang w:val="en-US" w:eastAsia="pt-PT"/>
        </w:rPr>
      </w:pPr>
      <w:r w:rsidRPr="00C377D2">
        <w:rPr>
          <w:rFonts w:cs="Calibri"/>
          <w:color w:val="000000"/>
          <w:lang w:val="en-US"/>
        </w:rPr>
        <w:t>Which and how many customer segments there are in the provided database.</w:t>
      </w:r>
    </w:p>
    <w:p w14:paraId="43E593D6" w14:textId="566D1350" w:rsidR="00C377D2" w:rsidRPr="00C377D2" w:rsidRDefault="00C377D2" w:rsidP="00C377D2">
      <w:pPr>
        <w:pStyle w:val="ListParagraph"/>
        <w:numPr>
          <w:ilvl w:val="0"/>
          <w:numId w:val="15"/>
        </w:numPr>
        <w:rPr>
          <w:lang w:val="en-US" w:eastAsia="pt-PT"/>
        </w:rPr>
      </w:pPr>
      <w:r w:rsidRPr="00C377D2">
        <w:rPr>
          <w:rFonts w:cs="Calibri"/>
          <w:color w:val="000000"/>
          <w:lang w:val="en-US"/>
        </w:rPr>
        <w:t>Improve the interaction with the customers by creating new marketing strategies.</w:t>
      </w:r>
    </w:p>
    <w:p w14:paraId="4E7C3570" w14:textId="664F4A5C" w:rsidR="00C377D2" w:rsidRDefault="00C377D2" w:rsidP="00C377D2">
      <w:pPr>
        <w:pStyle w:val="Heading2"/>
      </w:pPr>
      <w:r>
        <w:lastRenderedPageBreak/>
        <w:t>Data Understanding</w:t>
      </w:r>
    </w:p>
    <w:p w14:paraId="2DE6D1E9" w14:textId="2F802543" w:rsidR="00CC3D9F" w:rsidRDefault="00CC3D9F" w:rsidP="00CC3D9F">
      <w:pPr>
        <w:rPr>
          <w:lang w:val="en-US" w:eastAsia="pt-PT"/>
        </w:rPr>
      </w:pPr>
      <w:r>
        <w:rPr>
          <w:lang w:val="en-US" w:eastAsia="pt-PT"/>
        </w:rPr>
        <w:t>Understanding the data available is a key step to avoid unexpected problems during the data preparation phase. At this stage DD Consulting had a deep-dive into the dataset provided (</w:t>
      </w:r>
      <w:r w:rsidRPr="00CC3D9F">
        <w:rPr>
          <w:i/>
          <w:iCs/>
          <w:lang w:val="en-US" w:eastAsia="pt-PT"/>
        </w:rPr>
        <w:t>a2z_</w:t>
      </w:r>
      <w:proofErr w:type="gramStart"/>
      <w:r w:rsidRPr="00CC3D9F">
        <w:rPr>
          <w:i/>
          <w:iCs/>
          <w:lang w:val="en-US" w:eastAsia="pt-PT"/>
        </w:rPr>
        <w:t>insurance.sas</w:t>
      </w:r>
      <w:proofErr w:type="gramEnd"/>
      <w:r w:rsidRPr="00CC3D9F">
        <w:rPr>
          <w:i/>
          <w:iCs/>
          <w:lang w:val="en-US" w:eastAsia="pt-PT"/>
        </w:rPr>
        <w:t>7bdat</w:t>
      </w:r>
      <w:r>
        <w:rPr>
          <w:lang w:val="en-US" w:eastAsia="pt-PT"/>
        </w:rPr>
        <w:t xml:space="preserve">), to understand its potential and limitations. </w:t>
      </w:r>
      <w:proofErr w:type="gramStart"/>
      <w:r>
        <w:rPr>
          <w:lang w:val="en-US" w:eastAsia="pt-PT"/>
        </w:rPr>
        <w:t>Pandas</w:t>
      </w:r>
      <w:proofErr w:type="gramEnd"/>
      <w:r>
        <w:rPr>
          <w:lang w:val="en-US" w:eastAsia="pt-PT"/>
        </w:rPr>
        <w:t xml:space="preserve"> profiling was used to have an overview of the dataset, its composition, features’ distribution, presence of outliers, missing and duplicated values. </w:t>
      </w:r>
    </w:p>
    <w:p w14:paraId="37F5282C" w14:textId="1AFE5BE9" w:rsidR="00CC3D9F" w:rsidRDefault="00CC3D9F" w:rsidP="00CC3D9F">
      <w:pPr>
        <w:rPr>
          <w:lang w:val="en-US" w:eastAsia="pt-PT"/>
        </w:rPr>
      </w:pPr>
      <w:r>
        <w:rPr>
          <w:lang w:val="en-US" w:eastAsia="pt-PT"/>
        </w:rPr>
        <w:t xml:space="preserve">The </w:t>
      </w:r>
      <w:r w:rsidR="00E2341E">
        <w:rPr>
          <w:lang w:val="en-US" w:eastAsia="pt-PT"/>
        </w:rPr>
        <w:t xml:space="preserve">dataset contains the insurance company’s customers information, from 2016. It </w:t>
      </w:r>
      <w:r>
        <w:rPr>
          <w:lang w:val="en-US" w:eastAsia="pt-PT"/>
        </w:rPr>
        <w:t xml:space="preserve">has 10.296 observations and 14 features, from which </w:t>
      </w:r>
      <w:r w:rsidR="00F37F05">
        <w:rPr>
          <w:lang w:val="en-US" w:eastAsia="pt-PT"/>
        </w:rPr>
        <w:t>4</w:t>
      </w:r>
      <w:r>
        <w:rPr>
          <w:lang w:val="en-US" w:eastAsia="pt-PT"/>
        </w:rPr>
        <w:t xml:space="preserve"> categorical (</w:t>
      </w:r>
      <w:proofErr w:type="spellStart"/>
      <w:proofErr w:type="gramStart"/>
      <w:r w:rsidR="00F37F05" w:rsidRPr="00CC3D9F">
        <w:rPr>
          <w:i/>
          <w:iCs/>
          <w:lang w:val="en-US" w:eastAsia="pt-PT"/>
        </w:rPr>
        <w:t>CustID</w:t>
      </w:r>
      <w:proofErr w:type="spellEnd"/>
      <w:r w:rsidR="00F37F05" w:rsidRPr="00CC3D9F">
        <w:rPr>
          <w:i/>
          <w:iCs/>
          <w:lang w:val="en-US" w:eastAsia="pt-PT"/>
        </w:rPr>
        <w:t xml:space="preserve"> </w:t>
      </w:r>
      <w:r w:rsidR="00F37F05">
        <w:rPr>
          <w:i/>
          <w:iCs/>
          <w:lang w:val="en-US" w:eastAsia="pt-PT"/>
        </w:rPr>
        <w:t>,</w:t>
      </w:r>
      <w:proofErr w:type="spellStart"/>
      <w:r w:rsidRPr="00CC3D9F">
        <w:rPr>
          <w:i/>
          <w:iCs/>
          <w:lang w:val="en-US" w:eastAsia="pt-PT"/>
        </w:rPr>
        <w:t>EducDeg</w:t>
      </w:r>
      <w:proofErr w:type="spellEnd"/>
      <w:proofErr w:type="gramEnd"/>
      <w:r>
        <w:rPr>
          <w:lang w:val="en-US" w:eastAsia="pt-PT"/>
        </w:rPr>
        <w:t xml:space="preserve">, </w:t>
      </w:r>
      <w:proofErr w:type="spellStart"/>
      <w:r w:rsidRPr="00CC3D9F">
        <w:rPr>
          <w:i/>
          <w:iCs/>
          <w:lang w:val="en-US" w:eastAsia="pt-PT"/>
        </w:rPr>
        <w:t>GeoLivArea</w:t>
      </w:r>
      <w:proofErr w:type="spellEnd"/>
      <w:r>
        <w:rPr>
          <w:lang w:val="en-US" w:eastAsia="pt-PT"/>
        </w:rPr>
        <w:t xml:space="preserve"> and </w:t>
      </w:r>
      <w:r w:rsidRPr="00CC3D9F">
        <w:rPr>
          <w:i/>
          <w:iCs/>
          <w:lang w:val="en-US" w:eastAsia="pt-PT"/>
        </w:rPr>
        <w:t>Children</w:t>
      </w:r>
      <w:r>
        <w:rPr>
          <w:lang w:val="en-US" w:eastAsia="pt-PT"/>
        </w:rPr>
        <w:t>) and 1</w:t>
      </w:r>
      <w:r w:rsidR="00F37F05">
        <w:rPr>
          <w:lang w:val="en-US" w:eastAsia="pt-PT"/>
        </w:rPr>
        <w:t>0</w:t>
      </w:r>
      <w:r>
        <w:rPr>
          <w:lang w:val="en-US" w:eastAsia="pt-PT"/>
        </w:rPr>
        <w:t xml:space="preserve"> numerical (</w:t>
      </w:r>
      <w:proofErr w:type="spellStart"/>
      <w:r w:rsidRPr="00CC3D9F">
        <w:rPr>
          <w:i/>
          <w:iCs/>
          <w:lang w:val="en-US" w:eastAsia="pt-PT"/>
        </w:rPr>
        <w:t>FirstPolYear</w:t>
      </w:r>
      <w:proofErr w:type="spellEnd"/>
      <w:r>
        <w:rPr>
          <w:lang w:val="en-US" w:eastAsia="pt-PT"/>
        </w:rPr>
        <w:t xml:space="preserve">, </w:t>
      </w:r>
      <w:proofErr w:type="spellStart"/>
      <w:r w:rsidRPr="00CC3D9F">
        <w:rPr>
          <w:i/>
          <w:iCs/>
          <w:lang w:val="en-US" w:eastAsia="pt-PT"/>
        </w:rPr>
        <w:t>BirthYear</w:t>
      </w:r>
      <w:proofErr w:type="spellEnd"/>
      <w:r>
        <w:rPr>
          <w:lang w:val="en-US" w:eastAsia="pt-PT"/>
        </w:rPr>
        <w:t xml:space="preserve">, </w:t>
      </w:r>
      <w:proofErr w:type="spellStart"/>
      <w:r w:rsidRPr="00CC3D9F">
        <w:rPr>
          <w:i/>
          <w:iCs/>
          <w:lang w:val="en-US" w:eastAsia="pt-PT"/>
        </w:rPr>
        <w:t>MonthSal</w:t>
      </w:r>
      <w:proofErr w:type="spellEnd"/>
      <w:r>
        <w:rPr>
          <w:lang w:val="en-US" w:eastAsia="pt-PT"/>
        </w:rPr>
        <w:t xml:space="preserve">, </w:t>
      </w:r>
      <w:proofErr w:type="spellStart"/>
      <w:r w:rsidRPr="00CC3D9F">
        <w:rPr>
          <w:i/>
          <w:iCs/>
          <w:lang w:val="en-US" w:eastAsia="pt-PT"/>
        </w:rPr>
        <w:t>CustMonVal</w:t>
      </w:r>
      <w:proofErr w:type="spellEnd"/>
      <w:r>
        <w:rPr>
          <w:lang w:val="en-US" w:eastAsia="pt-PT"/>
        </w:rPr>
        <w:t xml:space="preserve">, </w:t>
      </w:r>
      <w:proofErr w:type="spellStart"/>
      <w:r w:rsidRPr="00CC3D9F">
        <w:rPr>
          <w:i/>
          <w:iCs/>
          <w:lang w:val="en-US" w:eastAsia="pt-PT"/>
        </w:rPr>
        <w:t>ClaimsRate</w:t>
      </w:r>
      <w:proofErr w:type="spellEnd"/>
      <w:r>
        <w:rPr>
          <w:lang w:val="en-US" w:eastAsia="pt-PT"/>
        </w:rPr>
        <w:t xml:space="preserve">, </w:t>
      </w:r>
      <w:proofErr w:type="spellStart"/>
      <w:r w:rsidRPr="00CC3D9F">
        <w:rPr>
          <w:i/>
          <w:iCs/>
          <w:lang w:val="en-US" w:eastAsia="pt-PT"/>
        </w:rPr>
        <w:t>PremMotor</w:t>
      </w:r>
      <w:proofErr w:type="spellEnd"/>
      <w:r>
        <w:rPr>
          <w:lang w:val="en-US" w:eastAsia="pt-PT"/>
        </w:rPr>
        <w:t xml:space="preserve">, </w:t>
      </w:r>
      <w:proofErr w:type="spellStart"/>
      <w:r w:rsidRPr="00CC3D9F">
        <w:rPr>
          <w:i/>
          <w:iCs/>
          <w:lang w:val="en-US" w:eastAsia="pt-PT"/>
        </w:rPr>
        <w:t>PremHousehold</w:t>
      </w:r>
      <w:proofErr w:type="spellEnd"/>
      <w:r>
        <w:rPr>
          <w:lang w:val="en-US" w:eastAsia="pt-PT"/>
        </w:rPr>
        <w:t xml:space="preserve">, </w:t>
      </w:r>
      <w:proofErr w:type="spellStart"/>
      <w:r w:rsidRPr="00CC3D9F">
        <w:rPr>
          <w:i/>
          <w:iCs/>
          <w:lang w:val="en-US" w:eastAsia="pt-PT"/>
        </w:rPr>
        <w:t>PremHealth</w:t>
      </w:r>
      <w:proofErr w:type="spellEnd"/>
      <w:r>
        <w:rPr>
          <w:lang w:val="en-US" w:eastAsia="pt-PT"/>
        </w:rPr>
        <w:t xml:space="preserve">, </w:t>
      </w:r>
      <w:proofErr w:type="spellStart"/>
      <w:r w:rsidRPr="00CC3D9F">
        <w:rPr>
          <w:i/>
          <w:iCs/>
          <w:lang w:val="en-US" w:eastAsia="pt-PT"/>
        </w:rPr>
        <w:t>PremLife</w:t>
      </w:r>
      <w:proofErr w:type="spellEnd"/>
      <w:r>
        <w:rPr>
          <w:lang w:val="en-US" w:eastAsia="pt-PT"/>
        </w:rPr>
        <w:t xml:space="preserve"> and </w:t>
      </w:r>
      <w:proofErr w:type="spellStart"/>
      <w:r w:rsidRPr="00CC3D9F">
        <w:rPr>
          <w:i/>
          <w:iCs/>
          <w:lang w:val="en-US" w:eastAsia="pt-PT"/>
        </w:rPr>
        <w:t>PremWork</w:t>
      </w:r>
      <w:proofErr w:type="spellEnd"/>
      <w:r>
        <w:rPr>
          <w:lang w:val="en-US" w:eastAsia="pt-PT"/>
        </w:rPr>
        <w:t xml:space="preserve">). To better understand the variables meaning and relevance in the present assessment context, we </w:t>
      </w:r>
      <w:r w:rsidR="00F37F05">
        <w:rPr>
          <w:lang w:val="en-US" w:eastAsia="pt-PT"/>
        </w:rPr>
        <w:t xml:space="preserve">also </w:t>
      </w:r>
      <w:r w:rsidR="00B07E36">
        <w:rPr>
          <w:lang w:val="en-US" w:eastAsia="pt-PT"/>
        </w:rPr>
        <w:t>analyzed</w:t>
      </w:r>
      <w:r>
        <w:rPr>
          <w:lang w:val="en-US" w:eastAsia="pt-PT"/>
        </w:rPr>
        <w:t xml:space="preserve"> the </w:t>
      </w:r>
      <w:r w:rsidRPr="00CC3D9F">
        <w:rPr>
          <w:lang w:val="en-US" w:eastAsia="pt-PT"/>
        </w:rPr>
        <w:t>metadata file</w:t>
      </w:r>
      <w:r>
        <w:rPr>
          <w:lang w:val="en-US" w:eastAsia="pt-PT"/>
        </w:rPr>
        <w:t xml:space="preserve"> made available by the client</w:t>
      </w:r>
      <w:r w:rsidRPr="00CC3D9F">
        <w:rPr>
          <w:lang w:val="en-US" w:eastAsia="pt-PT"/>
        </w:rPr>
        <w:t>.</w:t>
      </w:r>
    </w:p>
    <w:p w14:paraId="237C9326" w14:textId="77777777" w:rsidR="00B07E36" w:rsidRDefault="00B07E36" w:rsidP="00CC3D9F">
      <w:pPr>
        <w:rPr>
          <w:lang w:val="en-US" w:eastAsia="pt-PT"/>
        </w:rPr>
      </w:pPr>
      <w:r>
        <w:rPr>
          <w:lang w:val="en-US" w:eastAsia="pt-PT"/>
        </w:rPr>
        <w:t xml:space="preserve">At this stage we checked for missing values in the dataset (in which the cells filled in with an empty space were also included) and verified that 10 features have missing values, being these missing values more representative in </w:t>
      </w:r>
      <w:proofErr w:type="spellStart"/>
      <w:r w:rsidRPr="00FB4E51">
        <w:rPr>
          <w:i/>
          <w:iCs/>
          <w:lang w:val="en-US" w:eastAsia="pt-PT"/>
        </w:rPr>
        <w:t>PremLife</w:t>
      </w:r>
      <w:proofErr w:type="spellEnd"/>
      <w:r>
        <w:rPr>
          <w:lang w:val="en-US" w:eastAsia="pt-PT"/>
        </w:rPr>
        <w:t xml:space="preserve"> variable (1,01%), followed by </w:t>
      </w:r>
      <w:proofErr w:type="spellStart"/>
      <w:r w:rsidRPr="00FB4E51">
        <w:rPr>
          <w:i/>
          <w:iCs/>
          <w:lang w:val="en-US" w:eastAsia="pt-PT"/>
        </w:rPr>
        <w:t>PremWork</w:t>
      </w:r>
      <w:proofErr w:type="spellEnd"/>
      <w:r>
        <w:rPr>
          <w:lang w:val="en-US" w:eastAsia="pt-PT"/>
        </w:rPr>
        <w:t xml:space="preserve"> (0,84%). </w:t>
      </w:r>
    </w:p>
    <w:p w14:paraId="0531F970" w14:textId="28E0FD45" w:rsidR="00CC3D9F" w:rsidRDefault="00B07E36" w:rsidP="00CC3D9F">
      <w:pPr>
        <w:rPr>
          <w:lang w:val="en-US" w:eastAsia="pt-PT"/>
        </w:rPr>
      </w:pPr>
      <w:r>
        <w:rPr>
          <w:lang w:val="en-US" w:eastAsia="pt-PT"/>
        </w:rPr>
        <w:t>There are, however, no duplicated observations in the insurance company’s customers dataset.</w:t>
      </w:r>
    </w:p>
    <w:p w14:paraId="575C5C28" w14:textId="7F4F94B1" w:rsidR="00B07E36" w:rsidRDefault="00B07E36" w:rsidP="00CC3D9F">
      <w:pPr>
        <w:rPr>
          <w:lang w:val="en-US" w:eastAsia="pt-PT"/>
        </w:rPr>
      </w:pPr>
      <w:r>
        <w:rPr>
          <w:lang w:val="en-US" w:eastAsia="pt-PT"/>
        </w:rPr>
        <w:t xml:space="preserve">Still as part of the data exploration, we have </w:t>
      </w:r>
      <w:proofErr w:type="gramStart"/>
      <w:r>
        <w:rPr>
          <w:lang w:val="en-US" w:eastAsia="pt-PT"/>
        </w:rPr>
        <w:t>looked into</w:t>
      </w:r>
      <w:proofErr w:type="gramEnd"/>
      <w:r>
        <w:rPr>
          <w:lang w:val="en-US" w:eastAsia="pt-PT"/>
        </w:rPr>
        <w:t xml:space="preserve"> the categorical </w:t>
      </w:r>
      <w:r w:rsidR="00FB4E51">
        <w:rPr>
          <w:lang w:val="en-US" w:eastAsia="pt-PT"/>
        </w:rPr>
        <w:t>variables’</w:t>
      </w:r>
      <w:r>
        <w:rPr>
          <w:lang w:val="en-US" w:eastAsia="pt-PT"/>
        </w:rPr>
        <w:t xml:space="preserve"> frequency bar plots and the numerical variables histograms, density plots and boxplots – to check for the variables’ distribution and outliers.</w:t>
      </w:r>
    </w:p>
    <w:p w14:paraId="39EC85B0" w14:textId="57603A68" w:rsidR="00C906CA" w:rsidRDefault="00CC3D9F" w:rsidP="00736FB9">
      <w:pPr>
        <w:pStyle w:val="Heading1"/>
      </w:pPr>
      <w:bookmarkStart w:id="2" w:name="_Toc92417366"/>
      <w:r>
        <w:t xml:space="preserve">Data </w:t>
      </w:r>
      <w:r w:rsidR="000D1D95">
        <w:t>p</w:t>
      </w:r>
      <w:r>
        <w:t>reparation</w:t>
      </w:r>
      <w:bookmarkEnd w:id="2"/>
    </w:p>
    <w:p w14:paraId="62FB2140" w14:textId="60D6FAD0" w:rsidR="00B07E36" w:rsidRDefault="00B07E36" w:rsidP="00B07E36">
      <w:pPr>
        <w:rPr>
          <w:lang w:val="en-US" w:eastAsia="pt-PT"/>
        </w:rPr>
      </w:pPr>
      <w:r>
        <w:rPr>
          <w:lang w:val="en-US" w:eastAsia="pt-PT"/>
        </w:rPr>
        <w:t xml:space="preserve">This stage defines the quality of the result, for this reason, we have invested a big proportion of the resources in data preparation. </w:t>
      </w:r>
    </w:p>
    <w:p w14:paraId="3260E6FD" w14:textId="54DB23BD" w:rsidR="00B07E36" w:rsidRDefault="00B07E36" w:rsidP="00B07E36">
      <w:pPr>
        <w:rPr>
          <w:lang w:val="en-US" w:eastAsia="pt-PT"/>
        </w:rPr>
      </w:pPr>
      <w:r>
        <w:rPr>
          <w:lang w:val="en-US" w:eastAsia="pt-PT"/>
        </w:rPr>
        <w:t xml:space="preserve">Firstly, we have </w:t>
      </w:r>
      <w:r w:rsidR="00083603">
        <w:rPr>
          <w:lang w:val="en-US" w:eastAsia="pt-PT"/>
        </w:rPr>
        <w:t xml:space="preserve">set the </w:t>
      </w:r>
      <w:proofErr w:type="spellStart"/>
      <w:r w:rsidR="00083603" w:rsidRPr="00083603">
        <w:rPr>
          <w:i/>
          <w:iCs/>
          <w:lang w:val="en-US" w:eastAsia="pt-PT"/>
        </w:rPr>
        <w:t>CustID</w:t>
      </w:r>
      <w:proofErr w:type="spellEnd"/>
      <w:r w:rsidR="00083603">
        <w:rPr>
          <w:lang w:val="en-US" w:eastAsia="pt-PT"/>
        </w:rPr>
        <w:t xml:space="preserve"> to be the Index and </w:t>
      </w:r>
      <w:r>
        <w:rPr>
          <w:lang w:val="en-US" w:eastAsia="pt-PT"/>
        </w:rPr>
        <w:t xml:space="preserve">dropped the three categorical variables as, to run clustering solutions, only numerical variables are relevant. </w:t>
      </w:r>
    </w:p>
    <w:p w14:paraId="2153CDD0" w14:textId="74EF36F1" w:rsidR="00B07E36" w:rsidRDefault="00B07E36" w:rsidP="00B07E36">
      <w:pPr>
        <w:rPr>
          <w:lang w:val="en-US" w:eastAsia="pt-PT"/>
        </w:rPr>
      </w:pPr>
      <w:r>
        <w:rPr>
          <w:lang w:val="en-US" w:eastAsia="pt-PT"/>
        </w:rPr>
        <w:t>We have then performed feature engineering, checked the variables’ correlation, dealt with the outliers, missing data, checked the variables’ correlation again and normalized the data</w:t>
      </w:r>
      <w:r w:rsidR="00FB4E51">
        <w:rPr>
          <w:lang w:val="en-US" w:eastAsia="pt-PT"/>
        </w:rPr>
        <w:t>, which processes we go through in the subsections below.</w:t>
      </w:r>
    </w:p>
    <w:p w14:paraId="0E75ACE9" w14:textId="02A64A51" w:rsidR="00B07E36" w:rsidRDefault="00B07E36" w:rsidP="00B07E36">
      <w:pPr>
        <w:pStyle w:val="Heading2"/>
      </w:pPr>
      <w:bookmarkStart w:id="3" w:name="_Toc92417367"/>
      <w:r>
        <w:t>Feature engineering</w:t>
      </w:r>
      <w:bookmarkEnd w:id="3"/>
    </w:p>
    <w:p w14:paraId="0A608FEF" w14:textId="2633845C" w:rsidR="00B07E36" w:rsidRDefault="00156A45" w:rsidP="00B07E36">
      <w:pPr>
        <w:rPr>
          <w:lang w:val="en-US" w:eastAsia="pt-PT"/>
        </w:rPr>
      </w:pPr>
      <w:r>
        <w:rPr>
          <w:lang w:val="en-US" w:eastAsia="pt-PT"/>
        </w:rPr>
        <w:t xml:space="preserve">Two variables were created from </w:t>
      </w:r>
      <w:r w:rsidR="00083603">
        <w:rPr>
          <w:lang w:val="en-US" w:eastAsia="pt-PT"/>
        </w:rPr>
        <w:t xml:space="preserve">the </w:t>
      </w:r>
      <w:r>
        <w:rPr>
          <w:lang w:val="en-US" w:eastAsia="pt-PT"/>
        </w:rPr>
        <w:t>existing ones</w:t>
      </w:r>
      <w:r w:rsidR="00083603">
        <w:rPr>
          <w:lang w:val="en-US" w:eastAsia="pt-PT"/>
        </w:rPr>
        <w:t xml:space="preserve">, </w:t>
      </w:r>
      <w:r>
        <w:rPr>
          <w:lang w:val="en-US" w:eastAsia="pt-PT"/>
        </w:rPr>
        <w:t>taking 2016 as the reference year:</w:t>
      </w:r>
    </w:p>
    <w:p w14:paraId="75E2ACB6" w14:textId="73423D14" w:rsidR="00156A45" w:rsidRDefault="00156A45" w:rsidP="00156A45">
      <w:pPr>
        <w:pStyle w:val="ListParagraph"/>
        <w:numPr>
          <w:ilvl w:val="0"/>
          <w:numId w:val="4"/>
        </w:numPr>
        <w:rPr>
          <w:lang w:val="en-US" w:eastAsia="pt-PT"/>
        </w:rPr>
      </w:pPr>
      <w:r w:rsidRPr="00156A45">
        <w:rPr>
          <w:i/>
          <w:iCs/>
          <w:lang w:val="en-US" w:eastAsia="pt-PT"/>
        </w:rPr>
        <w:t>Seniority</w:t>
      </w:r>
      <w:r>
        <w:rPr>
          <w:lang w:val="en-US" w:eastAsia="pt-PT"/>
        </w:rPr>
        <w:t xml:space="preserve">: Meaning client seniority, calculated by the difference between the reference year (2016) and the </w:t>
      </w:r>
      <w:proofErr w:type="spellStart"/>
      <w:proofErr w:type="gramStart"/>
      <w:r w:rsidRPr="00156A45">
        <w:rPr>
          <w:i/>
          <w:iCs/>
          <w:lang w:val="en-US" w:eastAsia="pt-PT"/>
        </w:rPr>
        <w:t>FirstPolYear</w:t>
      </w:r>
      <w:proofErr w:type="spellEnd"/>
      <w:r>
        <w:rPr>
          <w:lang w:val="en-US" w:eastAsia="pt-PT"/>
        </w:rPr>
        <w:t>;</w:t>
      </w:r>
      <w:proofErr w:type="gramEnd"/>
    </w:p>
    <w:p w14:paraId="6AB686F2" w14:textId="0609B5BC" w:rsidR="00156A45" w:rsidRPr="00156A45" w:rsidRDefault="00156A45" w:rsidP="00156A45">
      <w:pPr>
        <w:pStyle w:val="ListParagraph"/>
        <w:numPr>
          <w:ilvl w:val="0"/>
          <w:numId w:val="4"/>
        </w:numPr>
        <w:rPr>
          <w:lang w:val="en-US" w:eastAsia="pt-PT"/>
        </w:rPr>
      </w:pPr>
      <w:r w:rsidRPr="00156A45">
        <w:rPr>
          <w:i/>
          <w:iCs/>
          <w:lang w:val="en-US" w:eastAsia="pt-PT"/>
        </w:rPr>
        <w:t>Age</w:t>
      </w:r>
      <w:r>
        <w:rPr>
          <w:lang w:val="en-US" w:eastAsia="pt-PT"/>
        </w:rPr>
        <w:t xml:space="preserve">: Representing the customer’s age, the difference between the reference year (2016) and the </w:t>
      </w:r>
      <w:proofErr w:type="spellStart"/>
      <w:r w:rsidRPr="00156A45">
        <w:rPr>
          <w:i/>
          <w:iCs/>
          <w:lang w:val="en-US" w:eastAsia="pt-PT"/>
        </w:rPr>
        <w:t>BirthYear</w:t>
      </w:r>
      <w:proofErr w:type="spellEnd"/>
      <w:r>
        <w:rPr>
          <w:lang w:val="en-US" w:eastAsia="pt-PT"/>
        </w:rPr>
        <w:t>.</w:t>
      </w:r>
    </w:p>
    <w:p w14:paraId="19695663" w14:textId="5D321E33" w:rsidR="00083603" w:rsidRDefault="00083603" w:rsidP="00B07E36">
      <w:pPr>
        <w:rPr>
          <w:lang w:val="en-US" w:eastAsia="pt-PT"/>
        </w:rPr>
      </w:pPr>
      <w:r>
        <w:rPr>
          <w:lang w:val="en-US" w:eastAsia="pt-PT"/>
        </w:rPr>
        <w:t>The two existing variables (</w:t>
      </w:r>
      <w:proofErr w:type="spellStart"/>
      <w:r w:rsidRPr="00083603">
        <w:rPr>
          <w:i/>
          <w:iCs/>
          <w:lang w:val="en-US" w:eastAsia="pt-PT"/>
        </w:rPr>
        <w:t>FirstPolYear</w:t>
      </w:r>
      <w:proofErr w:type="spellEnd"/>
      <w:r>
        <w:rPr>
          <w:lang w:val="en-US" w:eastAsia="pt-PT"/>
        </w:rPr>
        <w:t xml:space="preserve"> and </w:t>
      </w:r>
      <w:proofErr w:type="spellStart"/>
      <w:r w:rsidRPr="00083603">
        <w:rPr>
          <w:i/>
          <w:iCs/>
          <w:lang w:val="en-US" w:eastAsia="pt-PT"/>
        </w:rPr>
        <w:t>BirthYear</w:t>
      </w:r>
      <w:proofErr w:type="spellEnd"/>
      <w:r>
        <w:rPr>
          <w:lang w:val="en-US" w:eastAsia="pt-PT"/>
        </w:rPr>
        <w:t>) were replaced by the newly created ones, which we believe are more meaningful for the present analysis.</w:t>
      </w:r>
    </w:p>
    <w:p w14:paraId="66BD81F6" w14:textId="493BD5D5" w:rsidR="00083603" w:rsidRDefault="00105D73" w:rsidP="00B07E36">
      <w:pPr>
        <w:rPr>
          <w:lang w:val="en-US" w:eastAsia="pt-PT"/>
        </w:rPr>
      </w:pPr>
      <w:r>
        <w:rPr>
          <w:lang w:val="en-US" w:eastAsia="pt-PT"/>
        </w:rPr>
        <w:lastRenderedPageBreak/>
        <w:t xml:space="preserve">We </w:t>
      </w:r>
      <w:r w:rsidR="00F37F05">
        <w:rPr>
          <w:lang w:val="en-US" w:eastAsia="pt-PT"/>
        </w:rPr>
        <w:t xml:space="preserve">also investigated </w:t>
      </w:r>
      <w:r>
        <w:rPr>
          <w:lang w:val="en-US" w:eastAsia="pt-PT"/>
        </w:rPr>
        <w:t>variables with low variance (under 10%) as they would</w:t>
      </w:r>
      <w:r w:rsidR="00412E33">
        <w:rPr>
          <w:lang w:val="en-US" w:eastAsia="pt-PT"/>
        </w:rPr>
        <w:t xml:space="preserve"> not improve the model’s performance and concluded there wer</w:t>
      </w:r>
      <w:r w:rsidR="00320BF4">
        <w:rPr>
          <w:lang w:val="en-US" w:eastAsia="pt-PT"/>
        </w:rPr>
        <w:t xml:space="preserve">en’t </w:t>
      </w:r>
      <w:r w:rsidR="00412E33">
        <w:rPr>
          <w:lang w:val="en-US" w:eastAsia="pt-PT"/>
        </w:rPr>
        <w:t>any.</w:t>
      </w:r>
      <w:r>
        <w:rPr>
          <w:lang w:val="en-US" w:eastAsia="pt-PT"/>
        </w:rPr>
        <w:t xml:space="preserve">  </w:t>
      </w:r>
    </w:p>
    <w:p w14:paraId="1D8E4FDD" w14:textId="40445464" w:rsidR="00B07E36" w:rsidRDefault="00B07E36" w:rsidP="00B07E36">
      <w:pPr>
        <w:pStyle w:val="Heading2"/>
      </w:pPr>
      <w:bookmarkStart w:id="4" w:name="_Toc92417368"/>
      <w:r>
        <w:t>Correlation</w:t>
      </w:r>
      <w:bookmarkEnd w:id="4"/>
    </w:p>
    <w:p w14:paraId="0B8784E4" w14:textId="28A1200E" w:rsidR="002B352B" w:rsidRDefault="002B352B" w:rsidP="00B07E36">
      <w:pPr>
        <w:rPr>
          <w:lang w:val="en-US" w:eastAsia="pt-PT"/>
        </w:rPr>
      </w:pPr>
      <w:r w:rsidRPr="002B352B">
        <w:rPr>
          <w:lang w:val="en-US" w:eastAsia="pt-PT"/>
        </w:rPr>
        <w:t xml:space="preserve">To perform clustering is useless and harmful to keep variables that are either highly or lowly correlated with each other. In the first case because it leads to redundancy of the data, the </w:t>
      </w:r>
      <w:r>
        <w:rPr>
          <w:lang w:val="en-US" w:eastAsia="pt-PT"/>
        </w:rPr>
        <w:t>latter</w:t>
      </w:r>
      <w:r w:rsidRPr="002B352B">
        <w:rPr>
          <w:lang w:val="en-US" w:eastAsia="pt-PT"/>
        </w:rPr>
        <w:t xml:space="preserve"> because lowly correlated columns will have th</w:t>
      </w:r>
      <w:r>
        <w:rPr>
          <w:lang w:val="en-US" w:eastAsia="pt-PT"/>
        </w:rPr>
        <w:t>e</w:t>
      </w:r>
      <w:r w:rsidRPr="002B352B">
        <w:rPr>
          <w:lang w:val="en-US" w:eastAsia="pt-PT"/>
        </w:rPr>
        <w:t xml:space="preserve"> same value among all the clusters and </w:t>
      </w:r>
      <w:r>
        <w:rPr>
          <w:lang w:val="en-US" w:eastAsia="pt-PT"/>
        </w:rPr>
        <w:t>add</w:t>
      </w:r>
      <w:r w:rsidRPr="002B352B">
        <w:rPr>
          <w:lang w:val="en-US" w:eastAsia="pt-PT"/>
        </w:rPr>
        <w:t xml:space="preserve"> no information to our cluster analysis.</w:t>
      </w:r>
    </w:p>
    <w:p w14:paraId="48EDE02D" w14:textId="7581B9A2" w:rsidR="00DD3BA2" w:rsidRDefault="00B33A1A" w:rsidP="00DD3BA2">
      <w:pPr>
        <w:rPr>
          <w:lang w:val="en-US" w:eastAsia="pt-PT"/>
        </w:rPr>
      </w:pPr>
      <w:r>
        <w:rPr>
          <w:lang w:val="en-US" w:eastAsia="pt-PT"/>
        </w:rPr>
        <w:t>A</w:t>
      </w:r>
      <w:r w:rsidR="00412E33">
        <w:rPr>
          <w:lang w:val="en-US" w:eastAsia="pt-PT"/>
        </w:rPr>
        <w:t xml:space="preserve">t this stage, </w:t>
      </w:r>
      <w:r>
        <w:rPr>
          <w:lang w:val="en-US" w:eastAsia="pt-PT"/>
        </w:rPr>
        <w:t xml:space="preserve">as </w:t>
      </w:r>
      <w:r w:rsidR="00412E33">
        <w:rPr>
          <w:lang w:val="en-US" w:eastAsia="pt-PT"/>
        </w:rPr>
        <w:t xml:space="preserve">we were working only with numerical variables, we have looked </w:t>
      </w:r>
      <w:r w:rsidR="002B352B">
        <w:rPr>
          <w:lang w:val="en-US" w:eastAsia="pt-PT"/>
        </w:rPr>
        <w:t xml:space="preserve">at </w:t>
      </w:r>
      <w:r w:rsidR="00412E33">
        <w:rPr>
          <w:lang w:val="en-US" w:eastAsia="pt-PT"/>
        </w:rPr>
        <w:t xml:space="preserve">the </w:t>
      </w:r>
      <w:r w:rsidR="002B352B">
        <w:rPr>
          <w:lang w:val="en-US" w:eastAsia="pt-PT"/>
        </w:rPr>
        <w:t>Pearson correlation, shown in the figure below.</w:t>
      </w:r>
    </w:p>
    <w:p w14:paraId="5105C2A4" w14:textId="07E7211C" w:rsidR="00A7524F" w:rsidRDefault="002B352B" w:rsidP="00A7524F">
      <w:pPr>
        <w:keepNext/>
        <w:jc w:val="center"/>
      </w:pPr>
      <w:r>
        <w:rPr>
          <w:noProof/>
        </w:rPr>
        <w:drawing>
          <wp:inline distT="0" distB="0" distL="0" distR="0" wp14:anchorId="003BCED9" wp14:editId="5FAF0AF9">
            <wp:extent cx="5759450" cy="2421255"/>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1"/>
                    <a:stretch>
                      <a:fillRect/>
                    </a:stretch>
                  </pic:blipFill>
                  <pic:spPr>
                    <a:xfrm>
                      <a:off x="0" y="0"/>
                      <a:ext cx="5759450" cy="2421255"/>
                    </a:xfrm>
                    <a:prstGeom prst="rect">
                      <a:avLst/>
                    </a:prstGeom>
                    <a:ln w="3175">
                      <a:noFill/>
                    </a:ln>
                  </pic:spPr>
                </pic:pic>
              </a:graphicData>
            </a:graphic>
          </wp:inline>
        </w:drawing>
      </w:r>
    </w:p>
    <w:p w14:paraId="70F83C6D" w14:textId="17831C96" w:rsidR="002B352B" w:rsidRPr="00DD3BA2" w:rsidRDefault="00A7524F" w:rsidP="00A7524F">
      <w:pPr>
        <w:pStyle w:val="Caption"/>
        <w:rPr>
          <w:lang w:val="en-GB"/>
        </w:rPr>
      </w:pPr>
      <w:r w:rsidRPr="00DD3BA2">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3</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1</w:t>
      </w:r>
      <w:r w:rsidR="00C054BE">
        <w:rPr>
          <w:lang w:val="en-GB"/>
        </w:rPr>
        <w:fldChar w:fldCharType="end"/>
      </w:r>
      <w:r w:rsidRPr="00DD3BA2">
        <w:rPr>
          <w:lang w:val="en-GB"/>
        </w:rPr>
        <w:t xml:space="preserve"> - Pearson correlation heatmap.</w:t>
      </w:r>
    </w:p>
    <w:p w14:paraId="02399AFB" w14:textId="6828A6CC" w:rsidR="00B07E36" w:rsidRDefault="006F0E06" w:rsidP="00B07E36">
      <w:pPr>
        <w:rPr>
          <w:lang w:val="en-US" w:eastAsia="pt-PT"/>
        </w:rPr>
      </w:pPr>
      <w:r>
        <w:rPr>
          <w:lang w:val="en-US" w:eastAsia="pt-PT"/>
        </w:rPr>
        <w:t xml:space="preserve">Considering the strong correlation observed between </w:t>
      </w:r>
      <w:proofErr w:type="spellStart"/>
      <w:r w:rsidRPr="0055103A">
        <w:rPr>
          <w:i/>
          <w:iCs/>
          <w:lang w:val="en-US" w:eastAsia="pt-PT"/>
        </w:rPr>
        <w:t>CustMonVal</w:t>
      </w:r>
      <w:proofErr w:type="spellEnd"/>
      <w:r>
        <w:rPr>
          <w:lang w:val="en-US" w:eastAsia="pt-PT"/>
        </w:rPr>
        <w:t xml:space="preserve"> (Customer’s value, since they have </w:t>
      </w:r>
      <w:r w:rsidR="0055103A">
        <w:rPr>
          <w:lang w:val="en-US" w:eastAsia="pt-PT"/>
        </w:rPr>
        <w:t>contracted the insurance company’s services</w:t>
      </w:r>
      <w:r>
        <w:rPr>
          <w:lang w:val="en-US" w:eastAsia="pt-PT"/>
        </w:rPr>
        <w:t xml:space="preserve">) and </w:t>
      </w:r>
      <w:proofErr w:type="spellStart"/>
      <w:r w:rsidRPr="0055103A">
        <w:rPr>
          <w:i/>
          <w:iCs/>
          <w:lang w:val="en-US" w:eastAsia="pt-PT"/>
        </w:rPr>
        <w:t>ClaimsRate</w:t>
      </w:r>
      <w:proofErr w:type="spellEnd"/>
      <w:r w:rsidR="0055103A">
        <w:rPr>
          <w:lang w:val="en-US" w:eastAsia="pt-PT"/>
        </w:rPr>
        <w:t xml:space="preserve"> (Amount paid by the insurance company divided by the premiums, in the last two years, counting from the reference year)</w:t>
      </w:r>
      <w:r>
        <w:rPr>
          <w:lang w:val="en-US" w:eastAsia="pt-PT"/>
        </w:rPr>
        <w:t xml:space="preserve">, and </w:t>
      </w:r>
      <w:r w:rsidR="0055103A">
        <w:rPr>
          <w:lang w:val="en-US" w:eastAsia="pt-PT"/>
        </w:rPr>
        <w:t xml:space="preserve">to avoid redundancy in the data, as described above, we </w:t>
      </w:r>
      <w:r w:rsidR="00663800">
        <w:rPr>
          <w:lang w:val="en-US" w:eastAsia="pt-PT"/>
        </w:rPr>
        <w:t xml:space="preserve">decided to </w:t>
      </w:r>
      <w:r w:rsidR="0055103A">
        <w:rPr>
          <w:lang w:val="en-US" w:eastAsia="pt-PT"/>
        </w:rPr>
        <w:t xml:space="preserve">drop </w:t>
      </w:r>
      <w:proofErr w:type="spellStart"/>
      <w:r w:rsidR="0055103A" w:rsidRPr="0055103A">
        <w:rPr>
          <w:i/>
          <w:iCs/>
          <w:lang w:val="en-US" w:eastAsia="pt-PT"/>
        </w:rPr>
        <w:t>ClaimsRate</w:t>
      </w:r>
      <w:proofErr w:type="spellEnd"/>
      <w:r w:rsidR="0055103A">
        <w:rPr>
          <w:lang w:val="en-US" w:eastAsia="pt-PT"/>
        </w:rPr>
        <w:t xml:space="preserve">. </w:t>
      </w:r>
      <w:r>
        <w:rPr>
          <w:lang w:val="en-US" w:eastAsia="pt-PT"/>
        </w:rPr>
        <w:t xml:space="preserve">  </w:t>
      </w:r>
    </w:p>
    <w:p w14:paraId="2A862157" w14:textId="48F01C5E" w:rsidR="00B07E36" w:rsidRDefault="00B07E36" w:rsidP="00B07E36">
      <w:pPr>
        <w:pStyle w:val="Heading2"/>
      </w:pPr>
      <w:bookmarkStart w:id="5" w:name="_Toc92417369"/>
      <w:r>
        <w:t>Outliers</w:t>
      </w:r>
      <w:r w:rsidR="00251DBB">
        <w:t xml:space="preserve"> and missing data</w:t>
      </w:r>
      <w:bookmarkEnd w:id="5"/>
    </w:p>
    <w:p w14:paraId="61232505" w14:textId="20D668E3" w:rsidR="00251DBB" w:rsidRPr="0087107C" w:rsidRDefault="00251DBB" w:rsidP="00B07E36">
      <w:pPr>
        <w:rPr>
          <w:lang w:val="en-GB" w:eastAsia="pt-PT"/>
        </w:rPr>
      </w:pPr>
      <w:r w:rsidRPr="00251DBB">
        <w:rPr>
          <w:lang w:val="en-US" w:eastAsia="pt-PT"/>
        </w:rPr>
        <w:t>The presence of missing values reduces the data available to be analyzed, compromising the statistical power of the study, and eventually the reliability of its results. In addition, it causes a significant bias in the results and degrades the efficiency of the data. Outliers significantly affect the process of estimating statistics (e.g., the average and standard deviation of a sample), resulting in overestimated or underestimated values.</w:t>
      </w:r>
      <w:r w:rsidR="0087107C">
        <w:rPr>
          <w:lang w:val="en-US" w:eastAsia="pt-PT"/>
        </w:rPr>
        <w:t xml:space="preserve"> [</w:t>
      </w:r>
      <w:r w:rsidR="00C377D2">
        <w:rPr>
          <w:lang w:val="en-US" w:eastAsia="pt-PT"/>
        </w:rPr>
        <w:t>2</w:t>
      </w:r>
      <w:r w:rsidR="0087107C">
        <w:rPr>
          <w:lang w:val="en-US" w:eastAsia="pt-PT"/>
        </w:rPr>
        <w:t>]</w:t>
      </w:r>
    </w:p>
    <w:p w14:paraId="228384B0" w14:textId="178733DC" w:rsidR="00B07E36" w:rsidRDefault="00251DBB" w:rsidP="00B07E36">
      <w:pPr>
        <w:rPr>
          <w:lang w:val="en-US" w:eastAsia="pt-PT"/>
        </w:rPr>
      </w:pPr>
      <w:r>
        <w:rPr>
          <w:lang w:val="en-US" w:eastAsia="pt-PT"/>
        </w:rPr>
        <w:t xml:space="preserve">Before </w:t>
      </w:r>
      <w:r w:rsidR="0038263D">
        <w:rPr>
          <w:lang w:val="en-US" w:eastAsia="pt-PT"/>
        </w:rPr>
        <w:t>starting to work</w:t>
      </w:r>
      <w:r>
        <w:rPr>
          <w:lang w:val="en-US" w:eastAsia="pt-PT"/>
        </w:rPr>
        <w:t xml:space="preserve"> on the outliers, we have</w:t>
      </w:r>
      <w:r w:rsidR="009351F6">
        <w:rPr>
          <w:lang w:val="en-US" w:eastAsia="pt-PT"/>
        </w:rPr>
        <w:t xml:space="preserve"> temporarily</w:t>
      </w:r>
      <w:r>
        <w:rPr>
          <w:lang w:val="en-US" w:eastAsia="pt-PT"/>
        </w:rPr>
        <w:t xml:space="preserve"> filled the missing values with the median</w:t>
      </w:r>
      <w:r w:rsidR="002B4832">
        <w:rPr>
          <w:lang w:val="en-US" w:eastAsia="pt-PT"/>
        </w:rPr>
        <w:t xml:space="preserve"> and </w:t>
      </w:r>
      <w:r w:rsidR="00362C2A">
        <w:rPr>
          <w:lang w:val="en-US" w:eastAsia="pt-PT"/>
        </w:rPr>
        <w:t>normalize</w:t>
      </w:r>
      <w:r w:rsidR="00320BF4">
        <w:rPr>
          <w:lang w:val="en-US" w:eastAsia="pt-PT"/>
        </w:rPr>
        <w:t>d</w:t>
      </w:r>
      <w:r w:rsidR="00362C2A">
        <w:rPr>
          <w:lang w:val="en-US" w:eastAsia="pt-PT"/>
        </w:rPr>
        <w:t xml:space="preserve"> </w:t>
      </w:r>
      <w:r w:rsidR="002B4832">
        <w:rPr>
          <w:lang w:val="en-US" w:eastAsia="pt-PT"/>
        </w:rPr>
        <w:t>the data.</w:t>
      </w:r>
    </w:p>
    <w:p w14:paraId="51F0264E" w14:textId="5478824C" w:rsidR="009351F6" w:rsidRDefault="00362C2A" w:rsidP="00B07E36">
      <w:pPr>
        <w:rPr>
          <w:lang w:val="en-US" w:eastAsia="pt-PT"/>
        </w:rPr>
      </w:pPr>
      <w:r>
        <w:rPr>
          <w:lang w:val="en-US" w:eastAsia="pt-PT"/>
        </w:rPr>
        <w:t xml:space="preserve">For </w:t>
      </w:r>
      <w:r w:rsidR="00C377D2">
        <w:rPr>
          <w:lang w:val="en-US" w:eastAsia="pt-PT"/>
        </w:rPr>
        <w:t>outliers’</w:t>
      </w:r>
      <w:r>
        <w:rPr>
          <w:lang w:val="en-US" w:eastAsia="pt-PT"/>
        </w:rPr>
        <w:t xml:space="preserve"> analysis,</w:t>
      </w:r>
      <w:r w:rsidR="008F4FC1">
        <w:rPr>
          <w:lang w:val="en-US" w:eastAsia="pt-PT"/>
        </w:rPr>
        <w:t xml:space="preserve"> we </w:t>
      </w:r>
      <w:r>
        <w:rPr>
          <w:lang w:val="en-US" w:eastAsia="pt-PT"/>
        </w:rPr>
        <w:t xml:space="preserve">had </w:t>
      </w:r>
      <w:r w:rsidR="008F4FC1">
        <w:rPr>
          <w:lang w:val="en-US" w:eastAsia="pt-PT"/>
        </w:rPr>
        <w:t xml:space="preserve">looked at the boxplots for the 9 variables, shown in </w:t>
      </w:r>
      <w:r w:rsidR="00A7524F">
        <w:rPr>
          <w:highlight w:val="green"/>
          <w:lang w:val="en-US" w:eastAsia="pt-PT"/>
        </w:rPr>
        <w:fldChar w:fldCharType="begin"/>
      </w:r>
      <w:r w:rsidR="00A7524F">
        <w:rPr>
          <w:lang w:val="en-US" w:eastAsia="pt-PT"/>
        </w:rPr>
        <w:instrText xml:space="preserve"> REF _Ref92405116 \h </w:instrText>
      </w:r>
      <w:r w:rsidR="00A7524F">
        <w:rPr>
          <w:highlight w:val="green"/>
          <w:lang w:val="en-US" w:eastAsia="pt-PT"/>
        </w:rPr>
      </w:r>
      <w:r w:rsidR="00A7524F">
        <w:rPr>
          <w:highlight w:val="green"/>
          <w:lang w:val="en-US" w:eastAsia="pt-PT"/>
        </w:rPr>
        <w:fldChar w:fldCharType="separate"/>
      </w:r>
      <w:r w:rsidR="00C377D2" w:rsidRPr="00A7524F">
        <w:rPr>
          <w:lang w:val="en-GB"/>
        </w:rPr>
        <w:t xml:space="preserve">Figure </w:t>
      </w:r>
      <w:r w:rsidR="00C377D2">
        <w:rPr>
          <w:noProof/>
          <w:lang w:val="en-GB"/>
        </w:rPr>
        <w:t>3</w:t>
      </w:r>
      <w:r w:rsidR="00C377D2">
        <w:rPr>
          <w:lang w:val="en-GB"/>
        </w:rPr>
        <w:t>.</w:t>
      </w:r>
      <w:r w:rsidR="00C377D2">
        <w:rPr>
          <w:noProof/>
          <w:lang w:val="en-GB"/>
        </w:rPr>
        <w:t>2</w:t>
      </w:r>
      <w:r w:rsidR="00A7524F">
        <w:rPr>
          <w:highlight w:val="green"/>
          <w:lang w:val="en-US" w:eastAsia="pt-PT"/>
        </w:rPr>
        <w:fldChar w:fldCharType="end"/>
      </w:r>
      <w:r w:rsidR="00A7524F">
        <w:rPr>
          <w:lang w:val="en-US" w:eastAsia="pt-PT"/>
        </w:rPr>
        <w:t>.</w:t>
      </w:r>
    </w:p>
    <w:p w14:paraId="74D75670" w14:textId="77777777" w:rsidR="00A7524F" w:rsidRDefault="008F4FC1" w:rsidP="00A7524F">
      <w:pPr>
        <w:keepNext/>
        <w:jc w:val="center"/>
      </w:pPr>
      <w:r w:rsidRPr="008F4FC1">
        <w:rPr>
          <w:i/>
          <w:iCs/>
          <w:noProof/>
          <w:lang w:val="en-US" w:eastAsia="pt-PT"/>
        </w:rPr>
        <w:lastRenderedPageBreak/>
        <w:drawing>
          <wp:inline distT="0" distB="0" distL="0" distR="0" wp14:anchorId="67D7455D" wp14:editId="225B1783">
            <wp:extent cx="5333542" cy="32099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6937" cy="3224005"/>
                    </a:xfrm>
                    <a:prstGeom prst="rect">
                      <a:avLst/>
                    </a:prstGeom>
                    <a:noFill/>
                    <a:ln w="3175">
                      <a:noFill/>
                    </a:ln>
                  </pic:spPr>
                </pic:pic>
              </a:graphicData>
            </a:graphic>
          </wp:inline>
        </w:drawing>
      </w:r>
    </w:p>
    <w:p w14:paraId="750FF349" w14:textId="2F66CE26" w:rsidR="008F4FC1" w:rsidRPr="00A7524F" w:rsidRDefault="00A7524F" w:rsidP="00A7524F">
      <w:pPr>
        <w:pStyle w:val="Caption"/>
        <w:rPr>
          <w:i/>
          <w:iCs/>
          <w:lang w:val="en-GB"/>
        </w:rPr>
      </w:pPr>
      <w:bookmarkStart w:id="6" w:name="_Ref92405116"/>
      <w:r w:rsidRPr="00A7524F">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3</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2</w:t>
      </w:r>
      <w:r w:rsidR="00C054BE">
        <w:rPr>
          <w:lang w:val="en-GB"/>
        </w:rPr>
        <w:fldChar w:fldCharType="end"/>
      </w:r>
      <w:bookmarkEnd w:id="6"/>
      <w:r w:rsidRPr="00A7524F">
        <w:rPr>
          <w:lang w:val="en-GB"/>
        </w:rPr>
        <w:t>- Boxplots.</w:t>
      </w:r>
    </w:p>
    <w:p w14:paraId="4A35F5A2" w14:textId="1AF5C199" w:rsidR="007E1B51" w:rsidRPr="007E1B51" w:rsidRDefault="008D5004" w:rsidP="007E1B51">
      <w:pPr>
        <w:rPr>
          <w:lang w:val="en-US" w:eastAsia="pt-PT"/>
        </w:rPr>
      </w:pPr>
      <w:r>
        <w:rPr>
          <w:lang w:val="en-US" w:eastAsia="pt-PT"/>
        </w:rPr>
        <w:t xml:space="preserve">Through the observation of the </w:t>
      </w:r>
      <w:r w:rsidR="004F5238">
        <w:rPr>
          <w:lang w:val="en-US" w:eastAsia="pt-PT"/>
        </w:rPr>
        <w:t>boxplots,</w:t>
      </w:r>
      <w:r>
        <w:rPr>
          <w:lang w:val="en-US" w:eastAsia="pt-PT"/>
        </w:rPr>
        <w:t xml:space="preserve"> we have concluded there are outliers. T</w:t>
      </w:r>
      <w:r w:rsidR="007E1B51">
        <w:rPr>
          <w:lang w:val="en-US" w:eastAsia="pt-PT"/>
        </w:rPr>
        <w:t>o find a reasonable way to eliminate the</w:t>
      </w:r>
      <w:r>
        <w:rPr>
          <w:lang w:val="en-US" w:eastAsia="pt-PT"/>
        </w:rPr>
        <w:t>m</w:t>
      </w:r>
      <w:r w:rsidR="007E1B51">
        <w:rPr>
          <w:lang w:val="en-US" w:eastAsia="pt-PT"/>
        </w:rPr>
        <w:t>, we have used a combination of the following five different methods:</w:t>
      </w:r>
    </w:p>
    <w:p w14:paraId="5C6DD598" w14:textId="60C253F3" w:rsidR="008F4FC1" w:rsidRDefault="007E1B51" w:rsidP="007E1B51">
      <w:pPr>
        <w:pStyle w:val="ListParagraph"/>
        <w:numPr>
          <w:ilvl w:val="0"/>
          <w:numId w:val="6"/>
        </w:numPr>
        <w:rPr>
          <w:lang w:val="en-US" w:eastAsia="pt-PT"/>
        </w:rPr>
      </w:pPr>
      <w:r w:rsidRPr="007E1B51">
        <w:rPr>
          <w:b/>
          <w:bCs/>
          <w:lang w:val="en-US" w:eastAsia="pt-PT"/>
        </w:rPr>
        <w:t>Z</w:t>
      </w:r>
      <w:r w:rsidR="005311AD">
        <w:rPr>
          <w:b/>
          <w:bCs/>
          <w:lang w:val="en-US" w:eastAsia="pt-PT"/>
        </w:rPr>
        <w:t>-</w:t>
      </w:r>
      <w:r w:rsidRPr="007E1B51">
        <w:rPr>
          <w:b/>
          <w:bCs/>
          <w:lang w:val="en-US" w:eastAsia="pt-PT"/>
        </w:rPr>
        <w:t>score</w:t>
      </w:r>
      <w:r w:rsidRPr="007E1B51">
        <w:rPr>
          <w:lang w:val="en-US" w:eastAsia="pt-PT"/>
        </w:rPr>
        <w:t xml:space="preserve"> that checks how many standard deviations is a datapoint distant from the mean</w:t>
      </w:r>
      <w:r w:rsidR="005311AD">
        <w:rPr>
          <w:lang w:val="en-US" w:eastAsia="pt-PT"/>
        </w:rPr>
        <w:t xml:space="preserve">, with the threshold set to </w:t>
      </w:r>
      <w:proofErr w:type="gramStart"/>
      <w:r w:rsidR="005311AD">
        <w:rPr>
          <w:lang w:val="en-US" w:eastAsia="pt-PT"/>
        </w:rPr>
        <w:t>3.0</w:t>
      </w:r>
      <w:r w:rsidRPr="007E1B51">
        <w:rPr>
          <w:lang w:val="en-US" w:eastAsia="pt-PT"/>
        </w:rPr>
        <w:t>;</w:t>
      </w:r>
      <w:proofErr w:type="gramEnd"/>
    </w:p>
    <w:p w14:paraId="63A6A9C1" w14:textId="55E57930" w:rsidR="007E1B51" w:rsidRDefault="007E1B51" w:rsidP="007E1B51">
      <w:pPr>
        <w:pStyle w:val="ListParagraph"/>
        <w:numPr>
          <w:ilvl w:val="0"/>
          <w:numId w:val="6"/>
        </w:numPr>
        <w:rPr>
          <w:lang w:val="en-US" w:eastAsia="pt-PT"/>
        </w:rPr>
      </w:pPr>
      <w:proofErr w:type="spellStart"/>
      <w:r w:rsidRPr="007E1B51">
        <w:rPr>
          <w:b/>
          <w:bCs/>
          <w:lang w:val="en-US" w:eastAsia="pt-PT"/>
        </w:rPr>
        <w:t>InterQuantile</w:t>
      </w:r>
      <w:proofErr w:type="spellEnd"/>
      <w:r w:rsidRPr="007E1B51">
        <w:rPr>
          <w:b/>
          <w:bCs/>
          <w:lang w:val="en-US" w:eastAsia="pt-PT"/>
        </w:rPr>
        <w:t xml:space="preserve"> Range</w:t>
      </w:r>
      <w:r w:rsidRPr="005311AD">
        <w:rPr>
          <w:b/>
          <w:bCs/>
          <w:lang w:val="en-US" w:eastAsia="pt-PT"/>
        </w:rPr>
        <w:t xml:space="preserve"> </w:t>
      </w:r>
      <w:r w:rsidR="005311AD" w:rsidRPr="005311AD">
        <w:rPr>
          <w:b/>
          <w:bCs/>
          <w:lang w:val="en-US" w:eastAsia="pt-PT"/>
        </w:rPr>
        <w:t>(IQR)</w:t>
      </w:r>
      <w:r w:rsidR="005311AD">
        <w:rPr>
          <w:lang w:val="en-US" w:eastAsia="pt-PT"/>
        </w:rPr>
        <w:t xml:space="preserve"> </w:t>
      </w:r>
      <w:r w:rsidRPr="007E1B51">
        <w:rPr>
          <w:lang w:val="en-US" w:eastAsia="pt-PT"/>
        </w:rPr>
        <w:t xml:space="preserve">that creates boundaries using the first and third quantile and the </w:t>
      </w:r>
      <w:r w:rsidR="005311AD" w:rsidRPr="007E1B51">
        <w:rPr>
          <w:lang w:val="en-US" w:eastAsia="pt-PT"/>
        </w:rPr>
        <w:t>interquartile</w:t>
      </w:r>
      <w:r w:rsidRPr="007E1B51">
        <w:rPr>
          <w:lang w:val="en-US" w:eastAsia="pt-PT"/>
        </w:rPr>
        <w:t xml:space="preserve"> range</w:t>
      </w:r>
      <w:r w:rsidR="005311AD">
        <w:rPr>
          <w:lang w:val="en-US" w:eastAsia="pt-PT"/>
        </w:rPr>
        <w:t xml:space="preserve">, </w:t>
      </w:r>
      <w:r w:rsidR="005311AD" w:rsidRPr="00217F09">
        <w:rPr>
          <w:lang w:val="en-US" w:eastAsia="pt-PT"/>
        </w:rPr>
        <w:t xml:space="preserve">with the multiplier set to </w:t>
      </w:r>
      <w:proofErr w:type="gramStart"/>
      <w:r w:rsidR="00CD4E2A">
        <w:rPr>
          <w:lang w:val="en-US" w:eastAsia="pt-PT"/>
        </w:rPr>
        <w:t>1</w:t>
      </w:r>
      <w:r w:rsidR="00217F09" w:rsidRPr="00217F09">
        <w:rPr>
          <w:lang w:val="en-US" w:eastAsia="pt-PT"/>
        </w:rPr>
        <w:t>.</w:t>
      </w:r>
      <w:r w:rsidR="00CD4E2A">
        <w:rPr>
          <w:lang w:val="en-US" w:eastAsia="pt-PT"/>
        </w:rPr>
        <w:t>5</w:t>
      </w:r>
      <w:r w:rsidR="00C377D2">
        <w:rPr>
          <w:lang w:val="en-US" w:eastAsia="pt-PT"/>
        </w:rPr>
        <w:t>;</w:t>
      </w:r>
      <w:proofErr w:type="gramEnd"/>
    </w:p>
    <w:p w14:paraId="2F71EBF3" w14:textId="2C049264" w:rsidR="007E1B51" w:rsidRDefault="007E1B51" w:rsidP="007E1B51">
      <w:pPr>
        <w:pStyle w:val="ListParagraph"/>
        <w:numPr>
          <w:ilvl w:val="0"/>
          <w:numId w:val="6"/>
        </w:numPr>
        <w:rPr>
          <w:lang w:val="en-US" w:eastAsia="pt-PT"/>
        </w:rPr>
      </w:pPr>
      <w:r w:rsidRPr="007E1B51">
        <w:rPr>
          <w:b/>
          <w:bCs/>
          <w:lang w:val="en-US" w:eastAsia="pt-PT"/>
        </w:rPr>
        <w:t>Local Outlier Factor (LOF)</w:t>
      </w:r>
      <w:r w:rsidRPr="007E1B51">
        <w:rPr>
          <w:lang w:val="en-US" w:eastAsia="pt-PT"/>
        </w:rPr>
        <w:t xml:space="preserve"> </w:t>
      </w:r>
      <w:r>
        <w:rPr>
          <w:lang w:val="en-US" w:eastAsia="pt-PT"/>
        </w:rPr>
        <w:t xml:space="preserve">that </w:t>
      </w:r>
      <w:r w:rsidRPr="007E1B51">
        <w:rPr>
          <w:lang w:val="en-US" w:eastAsia="pt-PT"/>
        </w:rPr>
        <w:t>detects outliers by comparing the density of the</w:t>
      </w:r>
      <w:r w:rsidR="00FD4D7A">
        <w:rPr>
          <w:lang w:val="en-US" w:eastAsia="pt-PT"/>
        </w:rPr>
        <w:t xml:space="preserve"> </w:t>
      </w:r>
      <w:r w:rsidRPr="007E1B51">
        <w:rPr>
          <w:lang w:val="en-US" w:eastAsia="pt-PT"/>
        </w:rPr>
        <w:t xml:space="preserve">neighborhood of a point to the ones of its </w:t>
      </w:r>
      <w:proofErr w:type="gramStart"/>
      <w:r w:rsidRPr="007E1B51">
        <w:rPr>
          <w:lang w:val="en-US" w:eastAsia="pt-PT"/>
        </w:rPr>
        <w:t>neighbo</w:t>
      </w:r>
      <w:r>
        <w:rPr>
          <w:lang w:val="en-US" w:eastAsia="pt-PT"/>
        </w:rPr>
        <w:t>rs;</w:t>
      </w:r>
      <w:proofErr w:type="gramEnd"/>
      <w:r>
        <w:rPr>
          <w:lang w:val="en-US" w:eastAsia="pt-PT"/>
        </w:rPr>
        <w:t xml:space="preserve"> </w:t>
      </w:r>
    </w:p>
    <w:p w14:paraId="772CAF86" w14:textId="387963F2" w:rsidR="007E1B51" w:rsidRDefault="007E1B51" w:rsidP="007E1B51">
      <w:pPr>
        <w:pStyle w:val="ListParagraph"/>
        <w:numPr>
          <w:ilvl w:val="0"/>
          <w:numId w:val="6"/>
        </w:numPr>
        <w:rPr>
          <w:lang w:val="en-US" w:eastAsia="pt-PT"/>
        </w:rPr>
      </w:pPr>
      <w:r w:rsidRPr="007E1B51">
        <w:rPr>
          <w:b/>
          <w:bCs/>
          <w:lang w:val="en-US" w:eastAsia="pt-PT"/>
        </w:rPr>
        <w:t>Isolation Forest</w:t>
      </w:r>
      <w:r w:rsidRPr="007E1B51">
        <w:rPr>
          <w:lang w:val="en-US" w:eastAsia="pt-PT"/>
        </w:rPr>
        <w:t xml:space="preserve"> </w:t>
      </w:r>
      <w:r w:rsidR="00217F09" w:rsidRPr="00D416DE">
        <w:rPr>
          <w:lang w:val="en-US" w:eastAsia="pt-PT"/>
        </w:rPr>
        <w:t>that differs from the others by starting directly from outliers rather than from normal observations</w:t>
      </w:r>
      <w:r w:rsidR="00D416DE" w:rsidRPr="00D416DE">
        <w:rPr>
          <w:lang w:val="en-US" w:eastAsia="pt-PT"/>
        </w:rPr>
        <w:t>, so, on average, outliers will be closer to the root node (</w:t>
      </w:r>
      <w:proofErr w:type="gramStart"/>
      <w:r w:rsidR="00D416DE" w:rsidRPr="00D416DE">
        <w:rPr>
          <w:lang w:val="en-US" w:eastAsia="pt-PT"/>
        </w:rPr>
        <w:t>i.e.</w:t>
      </w:r>
      <w:proofErr w:type="gramEnd"/>
      <w:r w:rsidR="00D416DE" w:rsidRPr="00D416DE">
        <w:rPr>
          <w:lang w:val="en-US" w:eastAsia="pt-PT"/>
        </w:rPr>
        <w:t xml:space="preserve"> at a lower depth) than normal instances</w:t>
      </w:r>
      <w:r w:rsidR="00D416DE">
        <w:rPr>
          <w:lang w:val="en-US" w:eastAsia="pt-PT"/>
        </w:rPr>
        <w:t xml:space="preserve"> [</w:t>
      </w:r>
      <w:r w:rsidR="00C377D2">
        <w:rPr>
          <w:lang w:val="en-US" w:eastAsia="pt-PT"/>
        </w:rPr>
        <w:t>3</w:t>
      </w:r>
      <w:r w:rsidR="00D416DE">
        <w:rPr>
          <w:lang w:val="en-US" w:eastAsia="pt-PT"/>
        </w:rPr>
        <w:t>]</w:t>
      </w:r>
      <w:r w:rsidR="0055342C">
        <w:rPr>
          <w:lang w:val="en-US" w:eastAsia="pt-PT"/>
        </w:rPr>
        <w:t>;</w:t>
      </w:r>
    </w:p>
    <w:p w14:paraId="4CD3E3A5" w14:textId="5825365D" w:rsidR="007E1B51" w:rsidRPr="007351E6" w:rsidRDefault="007E1B51" w:rsidP="007E1B51">
      <w:pPr>
        <w:pStyle w:val="ListParagraph"/>
        <w:numPr>
          <w:ilvl w:val="0"/>
          <w:numId w:val="6"/>
        </w:numPr>
        <w:rPr>
          <w:lang w:val="en-US" w:eastAsia="pt-PT"/>
        </w:rPr>
      </w:pPr>
      <w:r w:rsidRPr="007E1B51">
        <w:rPr>
          <w:b/>
          <w:bCs/>
          <w:lang w:val="en-US" w:eastAsia="pt-PT"/>
        </w:rPr>
        <w:t>One-Class SVM</w:t>
      </w:r>
      <w:r w:rsidRPr="007E1B51">
        <w:rPr>
          <w:lang w:val="en-US" w:eastAsia="pt-PT"/>
        </w:rPr>
        <w:t xml:space="preserve"> </w:t>
      </w:r>
      <w:r w:rsidR="00A53AB7">
        <w:rPr>
          <w:lang w:val="en-US" w:eastAsia="pt-PT"/>
        </w:rPr>
        <w:t xml:space="preserve">tries to </w:t>
      </w:r>
      <w:r w:rsidR="00A53AB7" w:rsidRPr="00A53AB7">
        <w:rPr>
          <w:lang w:val="en-US" w:eastAsia="pt-PT"/>
        </w:rPr>
        <w:t>predict a hypersphere that separates the cluster of data points from the anomalies</w:t>
      </w:r>
      <w:r w:rsidRPr="007E1B51">
        <w:rPr>
          <w:lang w:val="en-US" w:eastAsia="pt-PT"/>
        </w:rPr>
        <w:t>. The algorithm will try to find the smallest possible hypersphere and point outside of it will be considered outliers.</w:t>
      </w:r>
      <w:r w:rsidR="00A53AB7">
        <w:rPr>
          <w:lang w:val="en-US" w:eastAsia="pt-PT"/>
        </w:rPr>
        <w:t xml:space="preserve"> [</w:t>
      </w:r>
      <w:r w:rsidR="0055342C">
        <w:rPr>
          <w:lang w:val="en-US" w:eastAsia="pt-PT"/>
        </w:rPr>
        <w:t>4</w:t>
      </w:r>
      <w:r w:rsidR="00A53AB7">
        <w:rPr>
          <w:lang w:val="en-US" w:eastAsia="pt-PT"/>
        </w:rPr>
        <w:t>]</w:t>
      </w:r>
      <w:r w:rsidRPr="007E1B51">
        <w:rPr>
          <w:lang w:val="en-US" w:eastAsia="pt-PT"/>
        </w:rPr>
        <w:t xml:space="preserve"> </w:t>
      </w:r>
      <w:r w:rsidR="008D5004">
        <w:rPr>
          <w:lang w:val="en-US" w:eastAsia="pt-PT"/>
        </w:rPr>
        <w:t xml:space="preserve">It has the particularity that the percentage of points expected to be </w:t>
      </w:r>
      <w:r w:rsidR="007D275D">
        <w:rPr>
          <w:lang w:val="en-US" w:eastAsia="pt-PT"/>
        </w:rPr>
        <w:t>outliers</w:t>
      </w:r>
      <w:r w:rsidR="008D5004">
        <w:rPr>
          <w:lang w:val="en-US" w:eastAsia="pt-PT"/>
        </w:rPr>
        <w:t xml:space="preserve"> needs to be set in advance, </w:t>
      </w:r>
      <w:r w:rsidR="008D5004" w:rsidRPr="007351E6">
        <w:rPr>
          <w:lang w:val="en-US" w:eastAsia="pt-PT"/>
        </w:rPr>
        <w:t>we have used the outcome value from the LOF method.</w:t>
      </w:r>
    </w:p>
    <w:p w14:paraId="41E01D4E" w14:textId="5A15BF99" w:rsidR="007731D3" w:rsidRDefault="004F5238" w:rsidP="00A53AB7">
      <w:pPr>
        <w:rPr>
          <w:lang w:val="en-US" w:eastAsia="pt-PT"/>
        </w:rPr>
      </w:pPr>
      <w:r>
        <w:rPr>
          <w:lang w:val="en-US" w:eastAsia="pt-PT"/>
        </w:rPr>
        <w:t xml:space="preserve">After </w:t>
      </w:r>
      <w:r w:rsidR="00463A8F">
        <w:rPr>
          <w:lang w:val="en-US" w:eastAsia="pt-PT"/>
        </w:rPr>
        <w:t>analyzing</w:t>
      </w:r>
      <w:r>
        <w:rPr>
          <w:lang w:val="en-US" w:eastAsia="pt-PT"/>
        </w:rPr>
        <w:t xml:space="preserve"> the observations considered outliers by each of the methods mentioned above, we have </w:t>
      </w:r>
      <w:r w:rsidR="00CB00A8">
        <w:rPr>
          <w:lang w:val="en-US" w:eastAsia="pt-PT"/>
        </w:rPr>
        <w:t>tested</w:t>
      </w:r>
      <w:r>
        <w:rPr>
          <w:lang w:val="en-US" w:eastAsia="pt-PT"/>
        </w:rPr>
        <w:t xml:space="preserve"> </w:t>
      </w:r>
      <w:r w:rsidR="00CB00A8">
        <w:rPr>
          <w:lang w:val="en-US" w:eastAsia="pt-PT"/>
        </w:rPr>
        <w:t xml:space="preserve">the </w:t>
      </w:r>
      <w:r>
        <w:rPr>
          <w:lang w:val="en-US" w:eastAsia="pt-PT"/>
        </w:rPr>
        <w:t>remov</w:t>
      </w:r>
      <w:r w:rsidR="00CB00A8">
        <w:rPr>
          <w:lang w:val="en-US" w:eastAsia="pt-PT"/>
        </w:rPr>
        <w:t>al</w:t>
      </w:r>
      <w:r>
        <w:rPr>
          <w:lang w:val="en-US" w:eastAsia="pt-PT"/>
        </w:rPr>
        <w:t xml:space="preserve"> </w:t>
      </w:r>
      <w:r w:rsidR="00CB00A8">
        <w:rPr>
          <w:lang w:val="en-US" w:eastAsia="pt-PT"/>
        </w:rPr>
        <w:t xml:space="preserve">of </w:t>
      </w:r>
      <w:r w:rsidR="00463A8F">
        <w:rPr>
          <w:lang w:val="en-US" w:eastAsia="pt-PT"/>
        </w:rPr>
        <w:t>entries considered as outliers by at least 3 of the methods,</w:t>
      </w:r>
      <w:r w:rsidR="00CB00A8">
        <w:rPr>
          <w:lang w:val="en-US" w:eastAsia="pt-PT"/>
        </w:rPr>
        <w:t xml:space="preserve"> by 4 methods and by 5 methods</w:t>
      </w:r>
      <w:r w:rsidR="007351E6">
        <w:rPr>
          <w:lang w:val="en-US" w:eastAsia="pt-PT"/>
        </w:rPr>
        <w:t>. Ho</w:t>
      </w:r>
      <w:r w:rsidR="00CB00A8">
        <w:rPr>
          <w:lang w:val="en-US" w:eastAsia="pt-PT"/>
        </w:rPr>
        <w:t xml:space="preserve">wever, as the boxplots did not </w:t>
      </w:r>
      <w:r w:rsidR="00567B57">
        <w:rPr>
          <w:lang w:val="en-US" w:eastAsia="pt-PT"/>
        </w:rPr>
        <w:t>show good results</w:t>
      </w:r>
      <w:r w:rsidR="00CB00A8">
        <w:rPr>
          <w:lang w:val="en-US" w:eastAsia="pt-PT"/>
        </w:rPr>
        <w:t xml:space="preserve">, we </w:t>
      </w:r>
      <w:r w:rsidR="00567B57">
        <w:rPr>
          <w:lang w:val="en-US" w:eastAsia="pt-PT"/>
        </w:rPr>
        <w:t xml:space="preserve">decided </w:t>
      </w:r>
      <w:r w:rsidR="007731D3">
        <w:rPr>
          <w:lang w:val="en-US" w:eastAsia="pt-PT"/>
        </w:rPr>
        <w:t>to drop this approach</w:t>
      </w:r>
      <w:r w:rsidR="00567B57">
        <w:rPr>
          <w:lang w:val="en-US" w:eastAsia="pt-PT"/>
        </w:rPr>
        <w:t xml:space="preserve"> and </w:t>
      </w:r>
      <w:r w:rsidR="007731D3">
        <w:rPr>
          <w:lang w:val="en-US" w:eastAsia="pt-PT"/>
        </w:rPr>
        <w:t xml:space="preserve">deal with the outliers </w:t>
      </w:r>
      <w:r w:rsidR="00567B57">
        <w:rPr>
          <w:lang w:val="en-US" w:eastAsia="pt-PT"/>
        </w:rPr>
        <w:t xml:space="preserve">in </w:t>
      </w:r>
      <w:r w:rsidR="007731D3">
        <w:rPr>
          <w:lang w:val="en-US" w:eastAsia="pt-PT"/>
        </w:rPr>
        <w:t>the following way:</w:t>
      </w:r>
    </w:p>
    <w:p w14:paraId="13F0FA6C" w14:textId="76A8B062" w:rsidR="00971876" w:rsidRDefault="007731D3" w:rsidP="007731D3">
      <w:pPr>
        <w:pStyle w:val="ListParagraph"/>
        <w:numPr>
          <w:ilvl w:val="0"/>
          <w:numId w:val="7"/>
        </w:numPr>
        <w:rPr>
          <w:lang w:val="en-US" w:eastAsia="pt-PT"/>
        </w:rPr>
      </w:pPr>
      <w:r>
        <w:rPr>
          <w:lang w:val="en-US" w:eastAsia="pt-PT"/>
        </w:rPr>
        <w:t>Applying</w:t>
      </w:r>
      <w:r w:rsidR="00CB00A8" w:rsidRPr="007731D3">
        <w:rPr>
          <w:lang w:val="en-US" w:eastAsia="pt-PT"/>
        </w:rPr>
        <w:t xml:space="preserve"> the IQR method </w:t>
      </w:r>
      <w:r w:rsidR="00567B57">
        <w:rPr>
          <w:lang w:val="en-US" w:eastAsia="pt-PT"/>
        </w:rPr>
        <w:t>for</w:t>
      </w:r>
      <w:r w:rsidR="00CB00A8" w:rsidRPr="007731D3">
        <w:rPr>
          <w:lang w:val="en-US" w:eastAsia="pt-PT"/>
        </w:rPr>
        <w:t xml:space="preserve"> 5 features</w:t>
      </w:r>
      <w:r w:rsidR="00D732B3" w:rsidRPr="007731D3">
        <w:rPr>
          <w:lang w:val="en-US" w:eastAsia="pt-PT"/>
        </w:rPr>
        <w:t xml:space="preserve"> (</w:t>
      </w:r>
      <w:proofErr w:type="spellStart"/>
      <w:r w:rsidR="00D732B3" w:rsidRPr="007731D3">
        <w:rPr>
          <w:i/>
          <w:iCs/>
          <w:lang w:val="en-US" w:eastAsia="pt-PT"/>
        </w:rPr>
        <w:t>PremMotor</w:t>
      </w:r>
      <w:proofErr w:type="spellEnd"/>
      <w:r w:rsidR="00D732B3" w:rsidRPr="007731D3">
        <w:rPr>
          <w:lang w:val="en-US" w:eastAsia="pt-PT"/>
        </w:rPr>
        <w:t xml:space="preserve">, </w:t>
      </w:r>
      <w:proofErr w:type="spellStart"/>
      <w:r w:rsidR="00D732B3" w:rsidRPr="007731D3">
        <w:rPr>
          <w:i/>
          <w:iCs/>
          <w:lang w:val="en-US" w:eastAsia="pt-PT"/>
        </w:rPr>
        <w:t>PremHealth</w:t>
      </w:r>
      <w:proofErr w:type="spellEnd"/>
      <w:r w:rsidR="00D732B3" w:rsidRPr="007731D3">
        <w:rPr>
          <w:lang w:val="en-US" w:eastAsia="pt-PT"/>
        </w:rPr>
        <w:t xml:space="preserve">, </w:t>
      </w:r>
      <w:r w:rsidR="00D732B3" w:rsidRPr="007731D3">
        <w:rPr>
          <w:i/>
          <w:iCs/>
          <w:lang w:val="en-US" w:eastAsia="pt-PT"/>
        </w:rPr>
        <w:t>Age</w:t>
      </w:r>
      <w:r w:rsidR="00D732B3" w:rsidRPr="007731D3">
        <w:rPr>
          <w:lang w:val="en-US" w:eastAsia="pt-PT"/>
        </w:rPr>
        <w:t xml:space="preserve">, </w:t>
      </w:r>
      <w:r w:rsidR="00D732B3" w:rsidRPr="007731D3">
        <w:rPr>
          <w:i/>
          <w:iCs/>
          <w:lang w:val="en-US" w:eastAsia="pt-PT"/>
        </w:rPr>
        <w:t>Seniority</w:t>
      </w:r>
      <w:r w:rsidR="00D732B3" w:rsidRPr="007731D3">
        <w:rPr>
          <w:lang w:val="en-US" w:eastAsia="pt-PT"/>
        </w:rPr>
        <w:t xml:space="preserve">, </w:t>
      </w:r>
      <w:proofErr w:type="spellStart"/>
      <w:r w:rsidR="00D732B3" w:rsidRPr="007731D3">
        <w:rPr>
          <w:i/>
          <w:iCs/>
          <w:lang w:val="en-US" w:eastAsia="pt-PT"/>
        </w:rPr>
        <w:t>MonthSal</w:t>
      </w:r>
      <w:proofErr w:type="spellEnd"/>
      <w:proofErr w:type="gramStart"/>
      <w:r w:rsidR="00D732B3" w:rsidRPr="007731D3">
        <w:rPr>
          <w:lang w:val="en-US" w:eastAsia="pt-PT"/>
        </w:rPr>
        <w:t>)</w:t>
      </w:r>
      <w:r w:rsidR="00567B57">
        <w:rPr>
          <w:lang w:val="en-US" w:eastAsia="pt-PT"/>
        </w:rPr>
        <w:t>;</w:t>
      </w:r>
      <w:proofErr w:type="gramEnd"/>
    </w:p>
    <w:p w14:paraId="1D68EA0A" w14:textId="19F7BA4E" w:rsidR="00971876" w:rsidRDefault="00971876" w:rsidP="00253D0B">
      <w:pPr>
        <w:pStyle w:val="ListParagraph"/>
        <w:numPr>
          <w:ilvl w:val="0"/>
          <w:numId w:val="7"/>
        </w:numPr>
        <w:rPr>
          <w:lang w:val="en-US" w:eastAsia="pt-PT"/>
        </w:rPr>
      </w:pPr>
      <w:r w:rsidRPr="00971876">
        <w:rPr>
          <w:lang w:val="en-US" w:eastAsia="pt-PT"/>
        </w:rPr>
        <w:t>F</w:t>
      </w:r>
      <w:r w:rsidR="00CB00A8" w:rsidRPr="00971876">
        <w:rPr>
          <w:lang w:val="en-US" w:eastAsia="pt-PT"/>
        </w:rPr>
        <w:t xml:space="preserve">iltering out manually the outliers of </w:t>
      </w:r>
      <w:r w:rsidRPr="00971876">
        <w:rPr>
          <w:lang w:val="en-US" w:eastAsia="pt-PT"/>
        </w:rPr>
        <w:t>4</w:t>
      </w:r>
      <w:r w:rsidR="00CB00A8" w:rsidRPr="00971876">
        <w:rPr>
          <w:lang w:val="en-US" w:eastAsia="pt-PT"/>
        </w:rPr>
        <w:t xml:space="preserve"> features</w:t>
      </w:r>
      <w:r w:rsidRPr="00971876">
        <w:rPr>
          <w:lang w:val="en-US" w:eastAsia="pt-PT"/>
        </w:rPr>
        <w:t xml:space="preserve"> (</w:t>
      </w:r>
      <w:proofErr w:type="spellStart"/>
      <w:r w:rsidRPr="00971876">
        <w:rPr>
          <w:i/>
          <w:iCs/>
          <w:lang w:val="en-US" w:eastAsia="pt-PT"/>
        </w:rPr>
        <w:t>CustMonVal</w:t>
      </w:r>
      <w:proofErr w:type="spellEnd"/>
      <w:r w:rsidRPr="00971876">
        <w:rPr>
          <w:lang w:val="en-US" w:eastAsia="pt-PT"/>
        </w:rPr>
        <w:t xml:space="preserve">, </w:t>
      </w:r>
      <w:proofErr w:type="spellStart"/>
      <w:r w:rsidRPr="00971876">
        <w:rPr>
          <w:i/>
          <w:iCs/>
          <w:lang w:val="en-US" w:eastAsia="pt-PT"/>
        </w:rPr>
        <w:t>PremWork</w:t>
      </w:r>
      <w:proofErr w:type="spellEnd"/>
      <w:r w:rsidRPr="00971876">
        <w:rPr>
          <w:lang w:val="en-US" w:eastAsia="pt-PT"/>
        </w:rPr>
        <w:t xml:space="preserve">, </w:t>
      </w:r>
      <w:proofErr w:type="spellStart"/>
      <w:r w:rsidRPr="00971876">
        <w:rPr>
          <w:i/>
          <w:iCs/>
          <w:lang w:val="en-US" w:eastAsia="pt-PT"/>
        </w:rPr>
        <w:t>PremHousehold</w:t>
      </w:r>
      <w:proofErr w:type="spellEnd"/>
      <w:r w:rsidRPr="00971876">
        <w:rPr>
          <w:lang w:val="en-US" w:eastAsia="pt-PT"/>
        </w:rPr>
        <w:t xml:space="preserve">, </w:t>
      </w:r>
      <w:proofErr w:type="spellStart"/>
      <w:r w:rsidRPr="00971876">
        <w:rPr>
          <w:i/>
          <w:iCs/>
          <w:lang w:val="en-US" w:eastAsia="pt-PT"/>
        </w:rPr>
        <w:t>PremLife</w:t>
      </w:r>
      <w:proofErr w:type="spellEnd"/>
      <w:r>
        <w:rPr>
          <w:lang w:val="en-US" w:eastAsia="pt-PT"/>
        </w:rPr>
        <w:t>)</w:t>
      </w:r>
      <w:r w:rsidR="00032B46">
        <w:rPr>
          <w:lang w:val="en-US" w:eastAsia="pt-PT"/>
        </w:rPr>
        <w:t>.</w:t>
      </w:r>
    </w:p>
    <w:p w14:paraId="544CB538" w14:textId="1A99F3D0" w:rsidR="00567B57" w:rsidRDefault="00567B57" w:rsidP="00971876">
      <w:pPr>
        <w:rPr>
          <w:lang w:val="en-US" w:eastAsia="pt-PT"/>
        </w:rPr>
      </w:pPr>
      <w:r>
        <w:rPr>
          <w:lang w:val="en-US" w:eastAsia="pt-PT"/>
        </w:rPr>
        <w:t xml:space="preserve">The </w:t>
      </w:r>
      <w:r w:rsidR="002F4F38">
        <w:rPr>
          <w:lang w:val="en-US" w:eastAsia="pt-PT"/>
        </w:rPr>
        <w:t xml:space="preserve">dataset </w:t>
      </w:r>
      <w:r>
        <w:rPr>
          <w:lang w:val="en-US" w:eastAsia="pt-PT"/>
        </w:rPr>
        <w:t xml:space="preserve">was </w:t>
      </w:r>
      <w:r w:rsidR="002F4F38">
        <w:rPr>
          <w:lang w:val="en-US" w:eastAsia="pt-PT"/>
        </w:rPr>
        <w:t xml:space="preserve">reduced to </w:t>
      </w:r>
      <w:r w:rsidR="002F4F38" w:rsidRPr="002F4F38">
        <w:rPr>
          <w:lang w:val="en-US" w:eastAsia="pt-PT"/>
        </w:rPr>
        <w:t>10</w:t>
      </w:r>
      <w:r w:rsidR="002F4F38">
        <w:rPr>
          <w:lang w:val="en-US" w:eastAsia="pt-PT"/>
        </w:rPr>
        <w:t>.</w:t>
      </w:r>
      <w:r w:rsidR="002F4F38" w:rsidRPr="002F4F38">
        <w:rPr>
          <w:lang w:val="en-US" w:eastAsia="pt-PT"/>
        </w:rPr>
        <w:t>059</w:t>
      </w:r>
      <w:r w:rsidR="002F4F38">
        <w:rPr>
          <w:lang w:val="en-US" w:eastAsia="pt-PT"/>
        </w:rPr>
        <w:t xml:space="preserve"> observations,</w:t>
      </w:r>
      <w:r>
        <w:rPr>
          <w:lang w:val="en-US" w:eastAsia="pt-PT"/>
        </w:rPr>
        <w:t xml:space="preserve"> </w:t>
      </w:r>
      <w:r w:rsidR="0055342C">
        <w:rPr>
          <w:lang w:val="en-US" w:eastAsia="pt-PT"/>
        </w:rPr>
        <w:t xml:space="preserve">97,7% of initial data. </w:t>
      </w:r>
    </w:p>
    <w:p w14:paraId="625B2BC3" w14:textId="25CC6CDA" w:rsidR="00A7524F" w:rsidRDefault="00320BF4" w:rsidP="00971876">
      <w:pPr>
        <w:rPr>
          <w:lang w:val="en-US" w:eastAsia="pt-PT"/>
        </w:rPr>
      </w:pPr>
      <w:r>
        <w:rPr>
          <w:lang w:val="en-US" w:eastAsia="pt-PT"/>
        </w:rPr>
        <w:lastRenderedPageBreak/>
        <w:t>I</w:t>
      </w:r>
      <w:r w:rsidR="00567B57">
        <w:rPr>
          <w:lang w:val="en-US" w:eastAsia="pt-PT"/>
        </w:rPr>
        <w:t xml:space="preserve">n the next step, </w:t>
      </w:r>
      <w:r w:rsidR="002F4F38">
        <w:rPr>
          <w:lang w:val="en-US" w:eastAsia="pt-PT"/>
        </w:rPr>
        <w:t xml:space="preserve">we </w:t>
      </w:r>
      <w:r w:rsidR="00567B57">
        <w:rPr>
          <w:lang w:val="en-US" w:eastAsia="pt-PT"/>
        </w:rPr>
        <w:t xml:space="preserve">checked </w:t>
      </w:r>
      <w:r w:rsidR="00A7524F">
        <w:rPr>
          <w:lang w:val="en-US" w:eastAsia="pt-PT"/>
        </w:rPr>
        <w:t>the missing</w:t>
      </w:r>
      <w:r w:rsidR="00567B57">
        <w:rPr>
          <w:lang w:val="en-US" w:eastAsia="pt-PT"/>
        </w:rPr>
        <w:t xml:space="preserve"> values. At this moment, the data missing is</w:t>
      </w:r>
      <w:r w:rsidR="00A7524F">
        <w:rPr>
          <w:lang w:val="en-US" w:eastAsia="pt-PT"/>
        </w:rPr>
        <w:t xml:space="preserve"> shown in </w:t>
      </w:r>
      <w:r w:rsidR="00A7524F">
        <w:rPr>
          <w:highlight w:val="green"/>
          <w:lang w:val="en-US" w:eastAsia="pt-PT"/>
        </w:rPr>
        <w:fldChar w:fldCharType="begin"/>
      </w:r>
      <w:r w:rsidR="00A7524F">
        <w:rPr>
          <w:lang w:val="en-US" w:eastAsia="pt-PT"/>
        </w:rPr>
        <w:instrText xml:space="preserve"> REF _Ref92405082 \h </w:instrText>
      </w:r>
      <w:r w:rsidR="00A7524F">
        <w:rPr>
          <w:highlight w:val="green"/>
          <w:lang w:val="en-US" w:eastAsia="pt-PT"/>
        </w:rPr>
      </w:r>
      <w:r w:rsidR="00A7524F">
        <w:rPr>
          <w:highlight w:val="green"/>
          <w:lang w:val="en-US" w:eastAsia="pt-PT"/>
        </w:rPr>
        <w:fldChar w:fldCharType="separate"/>
      </w:r>
      <w:r w:rsidR="0055342C" w:rsidRPr="00A7524F">
        <w:rPr>
          <w:lang w:val="en-GB"/>
        </w:rPr>
        <w:t xml:space="preserve">Figure </w:t>
      </w:r>
      <w:r w:rsidR="0055342C">
        <w:rPr>
          <w:noProof/>
          <w:lang w:val="en-GB"/>
        </w:rPr>
        <w:t>3</w:t>
      </w:r>
      <w:r w:rsidR="0055342C">
        <w:rPr>
          <w:lang w:val="en-GB"/>
        </w:rPr>
        <w:t>.</w:t>
      </w:r>
      <w:r w:rsidR="0055342C">
        <w:rPr>
          <w:noProof/>
          <w:lang w:val="en-GB"/>
        </w:rPr>
        <w:t>3</w:t>
      </w:r>
      <w:r w:rsidR="00A7524F">
        <w:rPr>
          <w:highlight w:val="green"/>
          <w:lang w:val="en-US" w:eastAsia="pt-PT"/>
        </w:rPr>
        <w:fldChar w:fldCharType="end"/>
      </w:r>
      <w:r w:rsidR="00A7524F">
        <w:rPr>
          <w:lang w:val="en-US" w:eastAsia="pt-PT"/>
        </w:rPr>
        <w:t>.</w:t>
      </w:r>
    </w:p>
    <w:p w14:paraId="473FB7FE" w14:textId="77777777" w:rsidR="00A7524F" w:rsidRDefault="00A7524F" w:rsidP="00A7524F">
      <w:pPr>
        <w:keepNext/>
        <w:jc w:val="center"/>
      </w:pPr>
      <w:r>
        <w:rPr>
          <w:noProof/>
        </w:rPr>
        <w:drawing>
          <wp:inline distT="0" distB="0" distL="0" distR="0" wp14:anchorId="383D9012" wp14:editId="4777A4CA">
            <wp:extent cx="1646987" cy="1609725"/>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3"/>
                    <a:stretch>
                      <a:fillRect/>
                    </a:stretch>
                  </pic:blipFill>
                  <pic:spPr>
                    <a:xfrm>
                      <a:off x="0" y="0"/>
                      <a:ext cx="1648132" cy="1610844"/>
                    </a:xfrm>
                    <a:prstGeom prst="rect">
                      <a:avLst/>
                    </a:prstGeom>
                    <a:ln w="3175">
                      <a:noFill/>
                    </a:ln>
                  </pic:spPr>
                </pic:pic>
              </a:graphicData>
            </a:graphic>
          </wp:inline>
        </w:drawing>
      </w:r>
    </w:p>
    <w:p w14:paraId="5A433A45" w14:textId="1CFF1DAB" w:rsidR="00A7524F" w:rsidRDefault="00A7524F" w:rsidP="00A7524F">
      <w:pPr>
        <w:pStyle w:val="Caption"/>
        <w:rPr>
          <w:lang w:val="en-US"/>
        </w:rPr>
      </w:pPr>
      <w:bookmarkStart w:id="7" w:name="_Ref92405082"/>
      <w:r w:rsidRPr="00A7524F">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3</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3</w:t>
      </w:r>
      <w:r w:rsidR="00C054BE">
        <w:rPr>
          <w:lang w:val="en-GB"/>
        </w:rPr>
        <w:fldChar w:fldCharType="end"/>
      </w:r>
      <w:bookmarkEnd w:id="7"/>
      <w:r w:rsidRPr="00A7524F">
        <w:rPr>
          <w:lang w:val="en-GB"/>
        </w:rPr>
        <w:t>- Missing values per feature</w:t>
      </w:r>
    </w:p>
    <w:p w14:paraId="28E204BA" w14:textId="670D284F" w:rsidR="002F4F38" w:rsidRPr="00310C18" w:rsidRDefault="00DD3BA2" w:rsidP="00971876">
      <w:pPr>
        <w:rPr>
          <w:lang w:val="en-US" w:eastAsia="pt-PT"/>
        </w:rPr>
      </w:pPr>
      <w:r w:rsidRPr="00310C18">
        <w:rPr>
          <w:lang w:val="en-US" w:eastAsia="pt-PT"/>
        </w:rPr>
        <w:t xml:space="preserve">After scaling the data, we have used </w:t>
      </w:r>
      <w:r w:rsidR="002F4F38" w:rsidRPr="00310C18">
        <w:rPr>
          <w:lang w:val="en-US" w:eastAsia="pt-PT"/>
        </w:rPr>
        <w:t>KNN Imputer</w:t>
      </w:r>
      <w:r w:rsidRPr="00310C18">
        <w:rPr>
          <w:lang w:val="en-US" w:eastAsia="pt-PT"/>
        </w:rPr>
        <w:t xml:space="preserve"> </w:t>
      </w:r>
      <w:r w:rsidR="002F4F38" w:rsidRPr="00310C18">
        <w:rPr>
          <w:lang w:val="en-US" w:eastAsia="pt-PT"/>
        </w:rPr>
        <w:t>to fill in missing values. This method utilizes the k-Nearest Neighbors method to replace the missing values in the datasets with the mean value from the parameter ‘</w:t>
      </w:r>
      <w:proofErr w:type="spellStart"/>
      <w:r w:rsidR="002F4F38" w:rsidRPr="00310C18">
        <w:rPr>
          <w:lang w:val="en-US" w:eastAsia="pt-PT"/>
        </w:rPr>
        <w:t>n_neighbors</w:t>
      </w:r>
      <w:proofErr w:type="spellEnd"/>
      <w:r w:rsidR="002F4F38" w:rsidRPr="00310C18">
        <w:rPr>
          <w:lang w:val="en-US" w:eastAsia="pt-PT"/>
        </w:rPr>
        <w:t>’ nearest neighbors found in the training set [</w:t>
      </w:r>
      <w:r w:rsidR="0055342C">
        <w:rPr>
          <w:lang w:val="en-US" w:eastAsia="pt-PT"/>
        </w:rPr>
        <w:t>5</w:t>
      </w:r>
      <w:r w:rsidR="002F4F38" w:rsidRPr="00310C18">
        <w:rPr>
          <w:lang w:val="en-US" w:eastAsia="pt-PT"/>
        </w:rPr>
        <w:t>]</w:t>
      </w:r>
      <w:r w:rsidR="00EB7FA4" w:rsidRPr="00310C18">
        <w:rPr>
          <w:lang w:val="en-US" w:eastAsia="pt-PT"/>
        </w:rPr>
        <w:t>, which was set to 100</w:t>
      </w:r>
      <w:r w:rsidR="002F4F38" w:rsidRPr="00310C18">
        <w:rPr>
          <w:lang w:val="en-US" w:eastAsia="pt-PT"/>
        </w:rPr>
        <w:t>.</w:t>
      </w:r>
    </w:p>
    <w:p w14:paraId="76738A90" w14:textId="690C670A" w:rsidR="002F4F38" w:rsidRDefault="00A74448" w:rsidP="00971876">
      <w:pPr>
        <w:rPr>
          <w:lang w:val="en-US" w:eastAsia="pt-PT"/>
        </w:rPr>
      </w:pPr>
      <w:r w:rsidRPr="00310C18">
        <w:rPr>
          <w:lang w:val="en-US" w:eastAsia="pt-PT"/>
        </w:rPr>
        <w:t>At this stage we have also opted for removing</w:t>
      </w:r>
      <w:r w:rsidR="0089783F" w:rsidRPr="00310C18">
        <w:rPr>
          <w:lang w:val="en-US" w:eastAsia="pt-PT"/>
        </w:rPr>
        <w:t xml:space="preserve"> 12 observations </w:t>
      </w:r>
      <w:r w:rsidR="00310C18" w:rsidRPr="00310C18">
        <w:rPr>
          <w:lang w:val="en-US" w:eastAsia="pt-PT"/>
        </w:rPr>
        <w:t xml:space="preserve">of customers with </w:t>
      </w:r>
      <w:r w:rsidRPr="00310C18">
        <w:rPr>
          <w:lang w:val="en-US" w:eastAsia="pt-PT"/>
        </w:rPr>
        <w:t xml:space="preserve">work insurance </w:t>
      </w:r>
      <w:r w:rsidR="00310C18" w:rsidRPr="00310C18">
        <w:rPr>
          <w:lang w:val="en-US" w:eastAsia="pt-PT"/>
        </w:rPr>
        <w:t>and</w:t>
      </w:r>
      <w:r w:rsidR="00310C18">
        <w:rPr>
          <w:lang w:val="en-US" w:eastAsia="pt-PT"/>
        </w:rPr>
        <w:t xml:space="preserve"> </w:t>
      </w:r>
      <w:r>
        <w:rPr>
          <w:lang w:val="en-US" w:eastAsia="pt-PT"/>
        </w:rPr>
        <w:t xml:space="preserve">ages </w:t>
      </w:r>
      <w:r w:rsidR="0076697A">
        <w:rPr>
          <w:rFonts w:cs="Calibri"/>
          <w:lang w:val="en-US" w:eastAsia="pt-PT"/>
        </w:rPr>
        <w:t>≤</w:t>
      </w:r>
      <w:r w:rsidR="0076697A">
        <w:rPr>
          <w:lang w:val="en-US" w:eastAsia="pt-PT"/>
        </w:rPr>
        <w:t>15 years old</w:t>
      </w:r>
      <w:r w:rsidR="000E2979">
        <w:rPr>
          <w:lang w:val="en-US" w:eastAsia="pt-PT"/>
        </w:rPr>
        <w:t>. We</w:t>
      </w:r>
      <w:r w:rsidR="0076697A">
        <w:rPr>
          <w:lang w:val="en-US" w:eastAsia="pt-PT"/>
        </w:rPr>
        <w:t xml:space="preserve"> considered this to be an anomaly in the data</w:t>
      </w:r>
      <w:r w:rsidR="000E2979">
        <w:rPr>
          <w:lang w:val="en-US" w:eastAsia="pt-PT"/>
        </w:rPr>
        <w:t xml:space="preserve"> as in Portugal the minimum age to work is 16 years</w:t>
      </w:r>
      <w:r w:rsidR="00310C18">
        <w:rPr>
          <w:lang w:val="en-US" w:eastAsia="pt-PT"/>
        </w:rPr>
        <w:t xml:space="preserve"> old</w:t>
      </w:r>
      <w:r w:rsidR="000E2979">
        <w:rPr>
          <w:lang w:val="en-US" w:eastAsia="pt-PT"/>
        </w:rPr>
        <w:t>.</w:t>
      </w:r>
    </w:p>
    <w:p w14:paraId="7148E864" w14:textId="77777777" w:rsidR="007E6085" w:rsidRDefault="004115EC" w:rsidP="00971876">
      <w:pPr>
        <w:rPr>
          <w:rFonts w:ascii="Segoe UI" w:hAnsi="Segoe UI" w:cs="Segoe UI"/>
          <w:sz w:val="21"/>
          <w:szCs w:val="21"/>
          <w:shd w:val="clear" w:color="auto" w:fill="FFFFFF"/>
          <w:lang w:val="en-GB"/>
        </w:rPr>
      </w:pPr>
      <w:r>
        <w:rPr>
          <w:lang w:val="en-US" w:eastAsia="pt-PT"/>
        </w:rPr>
        <w:t>As for the records where the Seniority was higher than the Age (</w:t>
      </w:r>
      <w:r w:rsidRPr="004115EC">
        <w:rPr>
          <w:rFonts w:ascii="Segoe UI" w:hAnsi="Segoe UI" w:cs="Segoe UI"/>
          <w:sz w:val="21"/>
          <w:szCs w:val="21"/>
          <w:shd w:val="clear" w:color="auto" w:fill="FFFFFF"/>
          <w:lang w:val="en-GB"/>
        </w:rPr>
        <w:t>1</w:t>
      </w:r>
      <w:r>
        <w:rPr>
          <w:rFonts w:ascii="Segoe UI" w:hAnsi="Segoe UI" w:cs="Segoe UI"/>
          <w:sz w:val="21"/>
          <w:szCs w:val="21"/>
          <w:shd w:val="clear" w:color="auto" w:fill="FFFFFF"/>
          <w:lang w:val="en-GB"/>
        </w:rPr>
        <w:t>.</w:t>
      </w:r>
      <w:r w:rsidRPr="004115EC">
        <w:rPr>
          <w:rFonts w:ascii="Segoe UI" w:hAnsi="Segoe UI" w:cs="Segoe UI"/>
          <w:sz w:val="21"/>
          <w:szCs w:val="21"/>
          <w:shd w:val="clear" w:color="auto" w:fill="FFFFFF"/>
          <w:lang w:val="en-GB"/>
        </w:rPr>
        <w:t>921</w:t>
      </w:r>
      <w:r>
        <w:rPr>
          <w:rFonts w:ascii="Segoe UI" w:hAnsi="Segoe UI" w:cs="Segoe UI"/>
          <w:sz w:val="21"/>
          <w:szCs w:val="21"/>
          <w:shd w:val="clear" w:color="auto" w:fill="FFFFFF"/>
          <w:lang w:val="en-GB"/>
        </w:rPr>
        <w:t xml:space="preserve"> entries), those were replaced by missing values and the same KNN Imputer method described above was applied to fill them in</w:t>
      </w:r>
      <w:r w:rsidR="007E6085">
        <w:rPr>
          <w:rFonts w:ascii="Segoe UI" w:hAnsi="Segoe UI" w:cs="Segoe UI"/>
          <w:sz w:val="21"/>
          <w:szCs w:val="21"/>
          <w:shd w:val="clear" w:color="auto" w:fill="FFFFFF"/>
          <w:lang w:val="en-GB"/>
        </w:rPr>
        <w:t>.</w:t>
      </w:r>
    </w:p>
    <w:p w14:paraId="73F7D97A" w14:textId="0800059B" w:rsidR="0089783F" w:rsidRPr="004115EC" w:rsidRDefault="007E6085" w:rsidP="00971876">
      <w:pPr>
        <w:rPr>
          <w:lang w:val="en-GB" w:eastAsia="pt-PT"/>
        </w:rPr>
      </w:pPr>
      <w:r>
        <w:rPr>
          <w:rFonts w:ascii="Segoe UI" w:hAnsi="Segoe UI" w:cs="Segoe UI"/>
          <w:sz w:val="21"/>
          <w:szCs w:val="21"/>
          <w:shd w:val="clear" w:color="auto" w:fill="FFFFFF"/>
          <w:lang w:val="en-GB"/>
        </w:rPr>
        <w:t>Finally, we have checked</w:t>
      </w:r>
      <w:r w:rsidR="004115EC">
        <w:rPr>
          <w:rFonts w:ascii="Segoe UI" w:hAnsi="Segoe UI" w:cs="Segoe UI"/>
          <w:sz w:val="21"/>
          <w:szCs w:val="21"/>
          <w:shd w:val="clear" w:color="auto" w:fill="FFFFFF"/>
          <w:lang w:val="en-GB"/>
        </w:rPr>
        <w:t xml:space="preserve"> Pea</w:t>
      </w:r>
      <w:r>
        <w:rPr>
          <w:rFonts w:ascii="Segoe UI" w:hAnsi="Segoe UI" w:cs="Segoe UI"/>
          <w:sz w:val="21"/>
          <w:szCs w:val="21"/>
          <w:shd w:val="clear" w:color="auto" w:fill="FFFFFF"/>
          <w:lang w:val="en-GB"/>
        </w:rPr>
        <w:t>r</w:t>
      </w:r>
      <w:r w:rsidR="004115EC">
        <w:rPr>
          <w:rFonts w:ascii="Segoe UI" w:hAnsi="Segoe UI" w:cs="Segoe UI"/>
          <w:sz w:val="21"/>
          <w:szCs w:val="21"/>
          <w:shd w:val="clear" w:color="auto" w:fill="FFFFFF"/>
          <w:lang w:val="en-GB"/>
        </w:rPr>
        <w:t>son correlation matrix</w:t>
      </w:r>
      <w:r>
        <w:rPr>
          <w:rFonts w:ascii="Segoe UI" w:hAnsi="Segoe UI" w:cs="Segoe UI"/>
          <w:sz w:val="21"/>
          <w:szCs w:val="21"/>
          <w:shd w:val="clear" w:color="auto" w:fill="FFFFFF"/>
          <w:lang w:val="en-GB"/>
        </w:rPr>
        <w:t xml:space="preserve"> to ensure there were no significant changes</w:t>
      </w:r>
      <w:r w:rsidR="004115EC">
        <w:rPr>
          <w:rFonts w:ascii="Segoe UI" w:hAnsi="Segoe UI" w:cs="Segoe UI"/>
          <w:sz w:val="21"/>
          <w:szCs w:val="21"/>
          <w:shd w:val="clear" w:color="auto" w:fill="FFFFFF"/>
          <w:lang w:val="en-GB"/>
        </w:rPr>
        <w:t>.</w:t>
      </w:r>
    </w:p>
    <w:p w14:paraId="17186EEF" w14:textId="516A9363" w:rsidR="00B07E36" w:rsidRDefault="00CF3241" w:rsidP="00B07E36">
      <w:pPr>
        <w:pStyle w:val="Heading2"/>
      </w:pPr>
      <w:bookmarkStart w:id="8" w:name="_Toc92417370"/>
      <w:r w:rsidRPr="00CF3241">
        <w:t xml:space="preserve">Data </w:t>
      </w:r>
      <w:r w:rsidR="000D1D95">
        <w:t>s</w:t>
      </w:r>
      <w:r w:rsidRPr="00CF3241">
        <w:t>tandardization</w:t>
      </w:r>
      <w:bookmarkEnd w:id="8"/>
    </w:p>
    <w:p w14:paraId="7727817C" w14:textId="1A965870" w:rsidR="00B07E36" w:rsidRPr="00B07E36" w:rsidRDefault="007E6085" w:rsidP="00B07E36">
      <w:pPr>
        <w:rPr>
          <w:lang w:val="en-US" w:eastAsia="pt-PT"/>
        </w:rPr>
      </w:pPr>
      <w:r>
        <w:rPr>
          <w:lang w:val="en-US" w:eastAsia="pt-PT"/>
        </w:rPr>
        <w:t xml:space="preserve">The last step before proceeding to the clustering was to </w:t>
      </w:r>
      <w:r w:rsidR="00BE5EEE">
        <w:rPr>
          <w:lang w:val="en-US" w:eastAsia="pt-PT"/>
        </w:rPr>
        <w:t>standardize</w:t>
      </w:r>
      <w:r>
        <w:rPr>
          <w:lang w:val="en-US" w:eastAsia="pt-PT"/>
        </w:rPr>
        <w:t xml:space="preserve"> the data using the previously mentioned </w:t>
      </w:r>
      <w:proofErr w:type="spellStart"/>
      <w:r w:rsidRPr="00BE5EEE">
        <w:rPr>
          <w:i/>
          <w:iCs/>
          <w:lang w:val="en-US" w:eastAsia="pt-PT"/>
        </w:rPr>
        <w:t>StandardScaler</w:t>
      </w:r>
      <w:proofErr w:type="spellEnd"/>
      <w:r>
        <w:rPr>
          <w:lang w:val="en-US" w:eastAsia="pt-PT"/>
        </w:rPr>
        <w:t xml:space="preserve"> followed by </w:t>
      </w:r>
      <w:proofErr w:type="spellStart"/>
      <w:r w:rsidRPr="00BE5EEE">
        <w:rPr>
          <w:i/>
          <w:iCs/>
          <w:lang w:val="en-US" w:eastAsia="pt-PT"/>
        </w:rPr>
        <w:t>fit_transform</w:t>
      </w:r>
      <w:proofErr w:type="spellEnd"/>
      <w:r>
        <w:rPr>
          <w:lang w:val="en-US" w:eastAsia="pt-PT"/>
        </w:rPr>
        <w:t xml:space="preserve">. </w:t>
      </w:r>
      <w:r w:rsidR="00CF3241" w:rsidRPr="00CF3241">
        <w:rPr>
          <w:lang w:val="en-US" w:eastAsia="pt-PT"/>
        </w:rPr>
        <w:t>Standardizing a dataset involves rescaling the distribution of values so that the mean of observed values is 0 and the standard deviation is 1</w:t>
      </w:r>
      <w:r w:rsidR="00CF3241">
        <w:rPr>
          <w:lang w:val="en-US" w:eastAsia="pt-PT"/>
        </w:rPr>
        <w:t>. [</w:t>
      </w:r>
      <w:r w:rsidR="0055342C">
        <w:rPr>
          <w:lang w:val="en-US" w:eastAsia="pt-PT"/>
        </w:rPr>
        <w:t>6</w:t>
      </w:r>
      <w:r w:rsidR="00CF3241">
        <w:rPr>
          <w:lang w:val="en-US" w:eastAsia="pt-PT"/>
        </w:rPr>
        <w:t>]</w:t>
      </w:r>
    </w:p>
    <w:p w14:paraId="19ABE536" w14:textId="2D3D32A6" w:rsidR="00C906CA" w:rsidRDefault="00124998" w:rsidP="00736FB9">
      <w:pPr>
        <w:pStyle w:val="Heading1"/>
      </w:pPr>
      <w:bookmarkStart w:id="9" w:name="_Toc92417371"/>
      <w:r>
        <w:t>Clustering</w:t>
      </w:r>
      <w:bookmarkEnd w:id="9"/>
    </w:p>
    <w:p w14:paraId="1FCCC966" w14:textId="0FAAE2B6" w:rsidR="00BE5EEE" w:rsidRDefault="00BE5EEE" w:rsidP="00BE5EEE">
      <w:pPr>
        <w:rPr>
          <w:lang w:val="en-US" w:eastAsia="pt-PT"/>
        </w:rPr>
      </w:pPr>
      <w:r>
        <w:rPr>
          <w:lang w:val="en-US" w:eastAsia="pt-PT"/>
        </w:rPr>
        <w:t>This report intends to present the insurance company customer</w:t>
      </w:r>
      <w:r w:rsidR="00F049F0">
        <w:rPr>
          <w:lang w:val="en-US" w:eastAsia="pt-PT"/>
        </w:rPr>
        <w:t xml:space="preserve">s segmentation, meaning we aim to create clusters of clients, which are groups of clients that in general are more similar between them than those in other groups. </w:t>
      </w:r>
    </w:p>
    <w:p w14:paraId="29C81E76" w14:textId="7DA79DA1" w:rsidR="00F049F0" w:rsidRDefault="00F049F0" w:rsidP="00BE5EEE">
      <w:pPr>
        <w:rPr>
          <w:lang w:val="en-US" w:eastAsia="pt-PT"/>
        </w:rPr>
      </w:pPr>
      <w:r>
        <w:rPr>
          <w:lang w:val="en-US" w:eastAsia="pt-PT"/>
        </w:rPr>
        <w:t xml:space="preserve">We have tried two different clustering methods, K-means and Hierarchical clustering, whose results are explained in the present section. </w:t>
      </w:r>
    </w:p>
    <w:p w14:paraId="7109CA25" w14:textId="65DEF97F" w:rsidR="00F049F0" w:rsidRPr="00F049F0" w:rsidRDefault="00124998" w:rsidP="00F049F0">
      <w:pPr>
        <w:pStyle w:val="Heading2"/>
      </w:pPr>
      <w:bookmarkStart w:id="10" w:name="_Toc92417372"/>
      <w:r>
        <w:t>K-means</w:t>
      </w:r>
      <w:bookmarkEnd w:id="10"/>
    </w:p>
    <w:p w14:paraId="03F5C7EA" w14:textId="30CABB46" w:rsidR="00F049F0" w:rsidRDefault="00F049F0" w:rsidP="00F049F0">
      <w:pPr>
        <w:rPr>
          <w:lang w:val="en-US" w:eastAsia="pt-PT"/>
        </w:rPr>
      </w:pPr>
      <w:r>
        <w:rPr>
          <w:lang w:val="en-US" w:eastAsia="pt-PT"/>
        </w:rPr>
        <w:t xml:space="preserve">K-means method is mostly popular for being efficient, easy to understand and to implement. </w:t>
      </w:r>
      <w:r w:rsidR="001F0E8F">
        <w:rPr>
          <w:lang w:val="en-US" w:eastAsia="pt-PT"/>
        </w:rPr>
        <w:t>However,</w:t>
      </w:r>
      <w:r>
        <w:rPr>
          <w:lang w:val="en-US" w:eastAsia="pt-PT"/>
        </w:rPr>
        <w:t xml:space="preserve"> it has the limitation that </w:t>
      </w:r>
      <w:r w:rsidR="001F0E8F">
        <w:rPr>
          <w:lang w:val="en-US" w:eastAsia="pt-PT"/>
        </w:rPr>
        <w:t>the number of clusters need to be defined in advance and it is very sensitive to the initial seeds position.</w:t>
      </w:r>
    </w:p>
    <w:p w14:paraId="2B8CDFAF" w14:textId="263C3322" w:rsidR="00F049F0" w:rsidRPr="00F049F0" w:rsidRDefault="00F049F0" w:rsidP="00F049F0">
      <w:pPr>
        <w:rPr>
          <w:lang w:val="en-US" w:eastAsia="pt-PT"/>
        </w:rPr>
      </w:pPr>
      <w:r w:rsidRPr="00F049F0">
        <w:rPr>
          <w:lang w:val="en-US" w:eastAsia="pt-PT"/>
        </w:rPr>
        <w:t xml:space="preserve">To </w:t>
      </w:r>
      <w:r w:rsidR="001F0E8F">
        <w:rPr>
          <w:lang w:val="en-US" w:eastAsia="pt-PT"/>
        </w:rPr>
        <w:t xml:space="preserve">assist in defining the </w:t>
      </w:r>
      <w:r w:rsidRPr="00F049F0">
        <w:rPr>
          <w:lang w:val="en-US" w:eastAsia="pt-PT"/>
        </w:rPr>
        <w:t xml:space="preserve">number of clusters, we </w:t>
      </w:r>
      <w:r w:rsidR="001F0E8F" w:rsidRPr="00F049F0">
        <w:rPr>
          <w:lang w:val="en-US" w:eastAsia="pt-PT"/>
        </w:rPr>
        <w:t>plot</w:t>
      </w:r>
      <w:r w:rsidR="001F0E8F">
        <w:rPr>
          <w:lang w:val="en-US" w:eastAsia="pt-PT"/>
        </w:rPr>
        <w:t>ted</w:t>
      </w:r>
      <w:r w:rsidRPr="00F049F0">
        <w:rPr>
          <w:lang w:val="en-US" w:eastAsia="pt-PT"/>
        </w:rPr>
        <w:t xml:space="preserve"> </w:t>
      </w:r>
      <w:r w:rsidR="001F0E8F">
        <w:rPr>
          <w:lang w:val="en-US" w:eastAsia="pt-PT"/>
        </w:rPr>
        <w:t xml:space="preserve">three different </w:t>
      </w:r>
      <w:r w:rsidRPr="00F049F0">
        <w:rPr>
          <w:lang w:val="en-US" w:eastAsia="pt-PT"/>
        </w:rPr>
        <w:t>metrics:</w:t>
      </w:r>
    </w:p>
    <w:p w14:paraId="566E1643" w14:textId="08CE3D71" w:rsidR="00F049F0" w:rsidRPr="001F0E8F" w:rsidRDefault="00F049F0" w:rsidP="001F0E8F">
      <w:pPr>
        <w:pStyle w:val="ListParagraph"/>
        <w:numPr>
          <w:ilvl w:val="0"/>
          <w:numId w:val="8"/>
        </w:numPr>
        <w:rPr>
          <w:lang w:val="en-US" w:eastAsia="pt-PT"/>
        </w:rPr>
      </w:pPr>
      <w:r w:rsidRPr="001F0E8F">
        <w:rPr>
          <w:lang w:val="en-US" w:eastAsia="pt-PT"/>
        </w:rPr>
        <w:lastRenderedPageBreak/>
        <w:t>The Inertia plot</w:t>
      </w:r>
      <w:r w:rsidR="001F0E8F">
        <w:rPr>
          <w:lang w:val="en-US" w:eastAsia="pt-PT"/>
        </w:rPr>
        <w:t xml:space="preserve">, showing </w:t>
      </w:r>
      <w:r w:rsidRPr="001F0E8F">
        <w:rPr>
          <w:lang w:val="en-US" w:eastAsia="pt-PT"/>
        </w:rPr>
        <w:t>the dispersion of the points within the cluster, meaning a small inertia is the best outcome.</w:t>
      </w:r>
    </w:p>
    <w:p w14:paraId="5858F270" w14:textId="483FF58C" w:rsidR="00F049F0" w:rsidRPr="001F0E8F" w:rsidRDefault="00F049F0" w:rsidP="001F0E8F">
      <w:pPr>
        <w:pStyle w:val="ListParagraph"/>
        <w:numPr>
          <w:ilvl w:val="0"/>
          <w:numId w:val="8"/>
        </w:numPr>
        <w:rPr>
          <w:lang w:val="en-US" w:eastAsia="pt-PT"/>
        </w:rPr>
      </w:pPr>
      <w:r w:rsidRPr="001F0E8F">
        <w:rPr>
          <w:lang w:val="en-US" w:eastAsia="pt-PT"/>
        </w:rPr>
        <w:t>The Average silhouette plot</w:t>
      </w:r>
      <w:r w:rsidR="001F0E8F">
        <w:rPr>
          <w:lang w:val="en-US" w:eastAsia="pt-PT"/>
        </w:rPr>
        <w:t>, showing</w:t>
      </w:r>
      <w:r w:rsidRPr="001F0E8F">
        <w:rPr>
          <w:lang w:val="en-US" w:eastAsia="pt-PT"/>
        </w:rPr>
        <w:t xml:space="preserve"> how well each object lies within its cluster, being the best outcome a higher number.</w:t>
      </w:r>
    </w:p>
    <w:p w14:paraId="0DF07BC1" w14:textId="359659EC" w:rsidR="00124998" w:rsidRDefault="001F0E8F" w:rsidP="001F0E8F">
      <w:pPr>
        <w:pStyle w:val="ListParagraph"/>
        <w:numPr>
          <w:ilvl w:val="0"/>
          <w:numId w:val="8"/>
        </w:numPr>
        <w:rPr>
          <w:lang w:val="en-US" w:eastAsia="pt-PT"/>
        </w:rPr>
      </w:pPr>
      <w:r>
        <w:rPr>
          <w:lang w:val="en-US" w:eastAsia="pt-PT"/>
        </w:rPr>
        <w:t>T</w:t>
      </w:r>
      <w:r w:rsidR="00F049F0" w:rsidRPr="001F0E8F">
        <w:rPr>
          <w:lang w:val="en-US" w:eastAsia="pt-PT"/>
        </w:rPr>
        <w:t>he Davies-Bouldin score plot</w:t>
      </w:r>
      <w:r>
        <w:rPr>
          <w:lang w:val="en-US" w:eastAsia="pt-PT"/>
        </w:rPr>
        <w:t xml:space="preserve">, </w:t>
      </w:r>
      <w:r w:rsidR="00F049F0" w:rsidRPr="001F0E8F">
        <w:rPr>
          <w:lang w:val="en-US" w:eastAsia="pt-PT"/>
        </w:rPr>
        <w:t>which index is based on a ratio between distances within the cluster and distances between clusters, the best outcome is the smallest index.</w:t>
      </w:r>
    </w:p>
    <w:p w14:paraId="194EC247" w14:textId="77777777" w:rsidR="00D1127B" w:rsidRDefault="00D1127B" w:rsidP="00D1127B">
      <w:pPr>
        <w:keepNext/>
      </w:pPr>
      <w:r>
        <w:rPr>
          <w:noProof/>
          <w:lang w:val="en-US" w:eastAsia="pt-PT"/>
        </w:rPr>
        <w:drawing>
          <wp:inline distT="0" distB="0" distL="0" distR="0" wp14:anchorId="0A9C73D4" wp14:editId="08BB41D9">
            <wp:extent cx="5753100"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w="3175">
                      <a:noFill/>
                    </a:ln>
                  </pic:spPr>
                </pic:pic>
              </a:graphicData>
            </a:graphic>
          </wp:inline>
        </w:drawing>
      </w:r>
    </w:p>
    <w:p w14:paraId="64048800" w14:textId="6B103E48" w:rsidR="00D1127B" w:rsidRDefault="00D1127B" w:rsidP="00D1127B">
      <w:pPr>
        <w:pStyle w:val="Caption"/>
        <w:rPr>
          <w:lang w:val="en-GB"/>
        </w:rPr>
      </w:pPr>
      <w:r w:rsidRPr="00D1127B">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4</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1</w:t>
      </w:r>
      <w:r w:rsidR="00C054BE">
        <w:rPr>
          <w:lang w:val="en-GB"/>
        </w:rPr>
        <w:fldChar w:fldCharType="end"/>
      </w:r>
      <w:r w:rsidRPr="00D1127B">
        <w:rPr>
          <w:lang w:val="en-GB"/>
        </w:rPr>
        <w:t xml:space="preserve"> - Inertia, Average silhouette and Davies-Bouldin score plots.</w:t>
      </w:r>
    </w:p>
    <w:p w14:paraId="75FB2743" w14:textId="60A72B3D" w:rsidR="009105D2" w:rsidRDefault="00310C18" w:rsidP="00D1127B">
      <w:pPr>
        <w:rPr>
          <w:lang w:val="en-GB" w:eastAsia="pt-PT"/>
        </w:rPr>
      </w:pPr>
      <w:r>
        <w:rPr>
          <w:lang w:val="en-GB" w:eastAsia="pt-PT"/>
        </w:rPr>
        <w:t xml:space="preserve">We decided to run </w:t>
      </w:r>
      <w:r w:rsidR="009105D2">
        <w:rPr>
          <w:lang w:val="en-GB" w:eastAsia="pt-PT"/>
        </w:rPr>
        <w:t>silhouette plots for 2, 3, 4 and 5 cluster</w:t>
      </w:r>
      <w:r>
        <w:rPr>
          <w:lang w:val="en-GB" w:eastAsia="pt-PT"/>
        </w:rPr>
        <w:t>s</w:t>
      </w:r>
      <w:r w:rsidR="009105D2">
        <w:rPr>
          <w:lang w:val="en-GB" w:eastAsia="pt-PT"/>
        </w:rPr>
        <w:t xml:space="preserve"> to have a deeper analysis. The conclusion was clusters=5 </w:t>
      </w:r>
      <w:r w:rsidR="005F5D36">
        <w:rPr>
          <w:lang w:val="en-GB" w:eastAsia="pt-PT"/>
        </w:rPr>
        <w:t xml:space="preserve">seems to be the optimal one as it is the one having a more uniform thickness and each cluster is above average silhouette scores. </w:t>
      </w:r>
    </w:p>
    <w:p w14:paraId="774A60CD" w14:textId="77777777" w:rsidR="005F5D36" w:rsidRDefault="005F5D36" w:rsidP="005F5D36">
      <w:pPr>
        <w:keepNext/>
        <w:jc w:val="center"/>
      </w:pPr>
      <w:r>
        <w:rPr>
          <w:noProof/>
        </w:rPr>
        <w:drawing>
          <wp:inline distT="0" distB="0" distL="0" distR="0" wp14:anchorId="394D7788" wp14:editId="60821C6E">
            <wp:extent cx="4371975" cy="2490146"/>
            <wp:effectExtent l="0" t="0" r="0" b="5715"/>
            <wp:docPr id="15" name="Picture 1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funnel chart&#10;&#10;Description automatically generated"/>
                    <pic:cNvPicPr/>
                  </pic:nvPicPr>
                  <pic:blipFill>
                    <a:blip r:embed="rId15"/>
                    <a:stretch>
                      <a:fillRect/>
                    </a:stretch>
                  </pic:blipFill>
                  <pic:spPr>
                    <a:xfrm>
                      <a:off x="0" y="0"/>
                      <a:ext cx="4374514" cy="2491592"/>
                    </a:xfrm>
                    <a:prstGeom prst="rect">
                      <a:avLst/>
                    </a:prstGeom>
                    <a:ln w="3175">
                      <a:noFill/>
                    </a:ln>
                  </pic:spPr>
                </pic:pic>
              </a:graphicData>
            </a:graphic>
          </wp:inline>
        </w:drawing>
      </w:r>
    </w:p>
    <w:p w14:paraId="08412A55" w14:textId="1BDCF6B9" w:rsidR="005F5D36" w:rsidRDefault="005F5D36" w:rsidP="005F5D36">
      <w:pPr>
        <w:pStyle w:val="Caption"/>
        <w:rPr>
          <w:lang w:val="en-GB"/>
        </w:rPr>
      </w:pPr>
      <w:r w:rsidRPr="005F5D36">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4</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2</w:t>
      </w:r>
      <w:r w:rsidR="00C054BE">
        <w:rPr>
          <w:lang w:val="en-GB"/>
        </w:rPr>
        <w:fldChar w:fldCharType="end"/>
      </w:r>
      <w:r w:rsidRPr="005F5D36">
        <w:rPr>
          <w:lang w:val="en-GB"/>
        </w:rPr>
        <w:t xml:space="preserve"> </w:t>
      </w:r>
      <w:r>
        <w:rPr>
          <w:lang w:val="en-GB"/>
        </w:rPr>
        <w:t>–</w:t>
      </w:r>
      <w:r w:rsidRPr="005F5D36">
        <w:rPr>
          <w:lang w:val="en-GB"/>
        </w:rPr>
        <w:t xml:space="preserve"> Opt</w:t>
      </w:r>
      <w:r>
        <w:rPr>
          <w:lang w:val="en-GB"/>
        </w:rPr>
        <w:t>imal s</w:t>
      </w:r>
      <w:r w:rsidRPr="005F5D36">
        <w:rPr>
          <w:lang w:val="en-GB"/>
        </w:rPr>
        <w:t>ilhouette plot</w:t>
      </w:r>
      <w:r>
        <w:rPr>
          <w:lang w:val="en-GB"/>
        </w:rPr>
        <w:t>,</w:t>
      </w:r>
      <w:r w:rsidRPr="005F5D36">
        <w:rPr>
          <w:lang w:val="en-GB"/>
        </w:rPr>
        <w:t xml:space="preserve"> for clusters=5.</w:t>
      </w:r>
    </w:p>
    <w:p w14:paraId="337CAE12" w14:textId="36B7A804" w:rsidR="00124998" w:rsidRDefault="00124998" w:rsidP="00124998">
      <w:pPr>
        <w:pStyle w:val="Heading3"/>
      </w:pPr>
      <w:bookmarkStart w:id="11" w:name="_Toc92417373"/>
      <w:r>
        <w:lastRenderedPageBreak/>
        <w:t>Evaluation</w:t>
      </w:r>
      <w:r w:rsidR="007F56F9">
        <w:t xml:space="preserve"> and </w:t>
      </w:r>
      <w:r w:rsidR="000D1D95">
        <w:t>v</w:t>
      </w:r>
      <w:r w:rsidR="007F56F9">
        <w:t>isualization</w:t>
      </w:r>
      <w:bookmarkEnd w:id="11"/>
    </w:p>
    <w:p w14:paraId="7C4A634B" w14:textId="14D14517" w:rsidR="00124998" w:rsidRDefault="005D3375" w:rsidP="00124998">
      <w:pPr>
        <w:rPr>
          <w:lang w:val="en-GB" w:eastAsia="pt-PT"/>
        </w:rPr>
      </w:pPr>
      <w:r w:rsidRPr="005D3375">
        <w:rPr>
          <w:lang w:val="en-GB" w:eastAsia="pt-PT"/>
        </w:rPr>
        <w:t>To evaluate the quality o</w:t>
      </w:r>
      <w:r>
        <w:rPr>
          <w:lang w:val="en-GB" w:eastAsia="pt-PT"/>
        </w:rPr>
        <w:t xml:space="preserve">f the clustering </w:t>
      </w:r>
      <w:r w:rsidR="00F578CC">
        <w:rPr>
          <w:lang w:val="en-GB" w:eastAsia="pt-PT"/>
        </w:rPr>
        <w:t>solution, t</w:t>
      </w:r>
      <w:r w:rsidR="00F578CC" w:rsidRPr="00F578CC">
        <w:rPr>
          <w:lang w:val="en-GB" w:eastAsia="pt-PT"/>
        </w:rPr>
        <w:t xml:space="preserve">he R2 </w:t>
      </w:r>
      <w:r w:rsidR="00F578CC">
        <w:rPr>
          <w:lang w:val="en-GB" w:eastAsia="pt-PT"/>
        </w:rPr>
        <w:t>was computed as</w:t>
      </w:r>
      <w:r w:rsidR="00F578CC" w:rsidRPr="00F578CC">
        <w:rPr>
          <w:lang w:val="en-GB" w:eastAsia="pt-PT"/>
        </w:rPr>
        <w:t xml:space="preserve"> a measure of the homogeneity.</w:t>
      </w:r>
    </w:p>
    <w:p w14:paraId="0B807080" w14:textId="722582D5" w:rsidR="005D3375" w:rsidRDefault="00F578CC" w:rsidP="00124998">
      <w:pPr>
        <w:rPr>
          <w:lang w:val="en-GB" w:eastAsia="pt-PT"/>
        </w:rPr>
      </w:pPr>
      <w:r>
        <w:rPr>
          <w:lang w:val="en-GB" w:eastAsia="pt-PT"/>
        </w:rPr>
        <w:t>For this purpose, we have used two different functions:</w:t>
      </w:r>
    </w:p>
    <w:p w14:paraId="55247F05" w14:textId="30EDC092" w:rsidR="00F578CC" w:rsidRDefault="00F578CC" w:rsidP="00F578CC">
      <w:pPr>
        <w:pStyle w:val="ListParagraph"/>
        <w:numPr>
          <w:ilvl w:val="0"/>
          <w:numId w:val="10"/>
        </w:numPr>
        <w:rPr>
          <w:lang w:val="en-GB" w:eastAsia="pt-PT"/>
        </w:rPr>
      </w:pPr>
      <w:proofErr w:type="spellStart"/>
      <w:r w:rsidRPr="00896EE6">
        <w:rPr>
          <w:i/>
          <w:iCs/>
          <w:lang w:val="en-GB" w:eastAsia="pt-PT"/>
        </w:rPr>
        <w:t>get_ss</w:t>
      </w:r>
      <w:proofErr w:type="spellEnd"/>
      <w:r>
        <w:rPr>
          <w:lang w:val="en-GB" w:eastAsia="pt-PT"/>
        </w:rPr>
        <w:t>, which c</w:t>
      </w:r>
      <w:r w:rsidRPr="00F578CC">
        <w:rPr>
          <w:lang w:val="en-GB" w:eastAsia="pt-PT"/>
        </w:rPr>
        <w:t xml:space="preserve">omputes the sum of squares for all variables given a </w:t>
      </w:r>
      <w:proofErr w:type="gramStart"/>
      <w:r w:rsidRPr="00F578CC">
        <w:rPr>
          <w:lang w:val="en-GB" w:eastAsia="pt-PT"/>
        </w:rPr>
        <w:t>dataset</w:t>
      </w:r>
      <w:r w:rsidR="007F56F9">
        <w:rPr>
          <w:lang w:val="en-GB" w:eastAsia="pt-PT"/>
        </w:rPr>
        <w:t>;</w:t>
      </w:r>
      <w:proofErr w:type="gramEnd"/>
    </w:p>
    <w:p w14:paraId="24C82C5D" w14:textId="2C016A65" w:rsidR="00F578CC" w:rsidRPr="00F578CC" w:rsidRDefault="00F578CC" w:rsidP="00F578CC">
      <w:pPr>
        <w:pStyle w:val="ListParagraph"/>
        <w:numPr>
          <w:ilvl w:val="0"/>
          <w:numId w:val="10"/>
        </w:numPr>
        <w:rPr>
          <w:lang w:val="en-GB" w:eastAsia="pt-PT"/>
        </w:rPr>
      </w:pPr>
      <w:r w:rsidRPr="00896EE6">
        <w:rPr>
          <w:i/>
          <w:iCs/>
          <w:lang w:val="en-GB" w:eastAsia="pt-PT"/>
        </w:rPr>
        <w:t>adjusted_r2</w:t>
      </w:r>
      <w:r w:rsidR="007F56F9">
        <w:rPr>
          <w:lang w:val="en-GB" w:eastAsia="pt-PT"/>
        </w:rPr>
        <w:t xml:space="preserve">, which returns </w:t>
      </w:r>
      <w:r w:rsidR="007F56F9" w:rsidRPr="007F56F9">
        <w:rPr>
          <w:lang w:val="en-GB" w:eastAsia="pt-PT"/>
        </w:rPr>
        <w:t>the overall adjusted R</w:t>
      </w:r>
      <w:r w:rsidR="007F56F9">
        <w:rPr>
          <w:lang w:val="en-GB" w:eastAsia="pt-PT"/>
        </w:rPr>
        <w:t>2.</w:t>
      </w:r>
    </w:p>
    <w:p w14:paraId="6BEBC0C4" w14:textId="6B8A393B" w:rsidR="00124998" w:rsidRDefault="007F56F9" w:rsidP="007F56F9">
      <w:pPr>
        <w:pStyle w:val="HTMLPreformatted"/>
        <w:shd w:val="clear" w:color="auto" w:fill="FFFFFF"/>
        <w:wordWrap w:val="0"/>
        <w:rPr>
          <w:lang w:eastAsia="pt-PT"/>
        </w:rPr>
      </w:pPr>
      <w:r w:rsidRPr="007F56F9">
        <w:rPr>
          <w:rFonts w:ascii="Calibri" w:eastAsia="Calibri" w:hAnsi="Calibri" w:cs="Times New Roman"/>
          <w:sz w:val="22"/>
          <w:szCs w:val="22"/>
          <w:lang w:eastAsia="pt-PT"/>
        </w:rPr>
        <w:t>The outcome was R2= 0.59</w:t>
      </w:r>
      <w:r w:rsidRPr="007F56F9">
        <w:rPr>
          <w:lang w:eastAsia="pt-PT"/>
        </w:rPr>
        <w:t>.</w:t>
      </w:r>
    </w:p>
    <w:p w14:paraId="30C28D76" w14:textId="77777777" w:rsidR="007F56F9" w:rsidRPr="007F56F9" w:rsidRDefault="007F56F9" w:rsidP="007F56F9">
      <w:pPr>
        <w:pStyle w:val="HTMLPreformatted"/>
        <w:shd w:val="clear" w:color="auto" w:fill="FFFFFF"/>
        <w:wordWrap w:val="0"/>
        <w:rPr>
          <w:rFonts w:ascii="Calibri" w:eastAsia="Calibri" w:hAnsi="Calibri" w:cs="Times New Roman"/>
          <w:sz w:val="22"/>
          <w:szCs w:val="22"/>
          <w:lang w:eastAsia="pt-PT"/>
        </w:rPr>
      </w:pPr>
    </w:p>
    <w:p w14:paraId="45D26515" w14:textId="7192BB02" w:rsidR="00124998" w:rsidRDefault="00936F82" w:rsidP="00124998">
      <w:pPr>
        <w:rPr>
          <w:lang w:val="en-US" w:eastAsia="pt-PT"/>
        </w:rPr>
      </w:pPr>
      <w:r>
        <w:rPr>
          <w:lang w:val="en-US" w:eastAsia="pt-PT"/>
        </w:rPr>
        <w:t xml:space="preserve">To visualize the cluster </w:t>
      </w:r>
      <w:r w:rsidR="00660103">
        <w:rPr>
          <w:lang w:val="en-US" w:eastAsia="pt-PT"/>
        </w:rPr>
        <w:t>profile,</w:t>
      </w:r>
      <w:r>
        <w:rPr>
          <w:lang w:val="en-US" w:eastAsia="pt-PT"/>
        </w:rPr>
        <w:t xml:space="preserve"> we have used the following function:</w:t>
      </w:r>
    </w:p>
    <w:p w14:paraId="5514DA4F" w14:textId="73BFCE45" w:rsidR="00936F82" w:rsidRDefault="00936F82" w:rsidP="00936F82">
      <w:pPr>
        <w:widowControl w:val="0"/>
        <w:numPr>
          <w:ilvl w:val="0"/>
          <w:numId w:val="12"/>
        </w:numPr>
        <w:suppressAutoHyphens w:val="0"/>
        <w:spacing w:after="0" w:line="312" w:lineRule="auto"/>
        <w:jc w:val="both"/>
        <w:rPr>
          <w:lang w:val="en-US" w:eastAsia="pt-PT"/>
        </w:rPr>
      </w:pPr>
      <w:proofErr w:type="spellStart"/>
      <w:r w:rsidRPr="00D44767">
        <w:rPr>
          <w:i/>
          <w:iCs/>
          <w:lang w:val="en-US" w:eastAsia="pt-PT"/>
        </w:rPr>
        <w:t>cluster_profiles</w:t>
      </w:r>
      <w:proofErr w:type="spellEnd"/>
      <w:r>
        <w:rPr>
          <w:lang w:val="en-US" w:eastAsia="pt-PT"/>
        </w:rPr>
        <w:t xml:space="preserve">, which shows the means and </w:t>
      </w:r>
      <w:r w:rsidR="005F127B">
        <w:rPr>
          <w:lang w:val="en-US" w:eastAsia="pt-PT"/>
        </w:rPr>
        <w:t>frequency</w:t>
      </w:r>
      <w:r>
        <w:rPr>
          <w:lang w:val="en-US" w:eastAsia="pt-PT"/>
        </w:rPr>
        <w:t xml:space="preserve"> of each of the 5 clusters defined.</w:t>
      </w:r>
    </w:p>
    <w:p w14:paraId="3C1977BB" w14:textId="77777777" w:rsidR="00936F82" w:rsidRDefault="00936F82" w:rsidP="00936F82">
      <w:pPr>
        <w:widowControl w:val="0"/>
        <w:suppressAutoHyphens w:val="0"/>
        <w:spacing w:after="0" w:line="312" w:lineRule="auto"/>
        <w:jc w:val="both"/>
        <w:rPr>
          <w:lang w:val="en-US" w:eastAsia="pt-PT"/>
        </w:rPr>
      </w:pPr>
    </w:p>
    <w:p w14:paraId="7977067A" w14:textId="77777777" w:rsidR="00936F82" w:rsidRDefault="00936F82" w:rsidP="00936F82">
      <w:pPr>
        <w:keepNext/>
        <w:widowControl w:val="0"/>
        <w:suppressAutoHyphens w:val="0"/>
        <w:spacing w:after="0" w:line="312" w:lineRule="auto"/>
        <w:jc w:val="both"/>
      </w:pPr>
      <w:r>
        <w:rPr>
          <w:noProof/>
        </w:rPr>
        <w:drawing>
          <wp:inline distT="0" distB="0" distL="0" distR="0" wp14:anchorId="4744A0E9" wp14:editId="2F0410A4">
            <wp:extent cx="5429250" cy="2233954"/>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5432344" cy="2235227"/>
                    </a:xfrm>
                    <a:prstGeom prst="rect">
                      <a:avLst/>
                    </a:prstGeom>
                    <a:ln w="3175">
                      <a:noFill/>
                    </a:ln>
                  </pic:spPr>
                </pic:pic>
              </a:graphicData>
            </a:graphic>
          </wp:inline>
        </w:drawing>
      </w:r>
    </w:p>
    <w:p w14:paraId="126B17AD" w14:textId="0BC77A25" w:rsidR="00936F82" w:rsidRPr="00936F82" w:rsidRDefault="00936F82" w:rsidP="00936F82">
      <w:pPr>
        <w:pStyle w:val="Caption"/>
        <w:rPr>
          <w:szCs w:val="22"/>
          <w:lang w:val="en-US"/>
        </w:rPr>
      </w:pPr>
      <w:bookmarkStart w:id="12" w:name="_Ref92412066"/>
      <w:r w:rsidRPr="00936F82">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4</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3</w:t>
      </w:r>
      <w:r w:rsidR="00C054BE">
        <w:rPr>
          <w:lang w:val="en-GB"/>
        </w:rPr>
        <w:fldChar w:fldCharType="end"/>
      </w:r>
      <w:bookmarkEnd w:id="12"/>
      <w:r w:rsidRPr="00936F82">
        <w:rPr>
          <w:lang w:val="en-GB"/>
        </w:rPr>
        <w:t xml:space="preserve"> - Clusters profile.</w:t>
      </w:r>
    </w:p>
    <w:p w14:paraId="065ABB93" w14:textId="72947C0B" w:rsidR="00660103" w:rsidRDefault="00936F82" w:rsidP="00124998">
      <w:pPr>
        <w:rPr>
          <w:lang w:val="en-GB" w:eastAsia="pt-PT"/>
        </w:rPr>
      </w:pPr>
      <w:r>
        <w:rPr>
          <w:lang w:val="en-GB" w:eastAsia="pt-PT"/>
        </w:rPr>
        <w:t xml:space="preserve">Looking at </w:t>
      </w:r>
      <w:r>
        <w:rPr>
          <w:lang w:val="en-GB" w:eastAsia="pt-PT"/>
        </w:rPr>
        <w:fldChar w:fldCharType="begin"/>
      </w:r>
      <w:r>
        <w:rPr>
          <w:lang w:val="en-GB" w:eastAsia="pt-PT"/>
        </w:rPr>
        <w:instrText xml:space="preserve"> REF _Ref92412066 \h </w:instrText>
      </w:r>
      <w:r>
        <w:rPr>
          <w:lang w:val="en-GB" w:eastAsia="pt-PT"/>
        </w:rPr>
      </w:r>
      <w:r>
        <w:rPr>
          <w:lang w:val="en-GB" w:eastAsia="pt-PT"/>
        </w:rPr>
        <w:fldChar w:fldCharType="separate"/>
      </w:r>
      <w:r w:rsidRPr="00936F82">
        <w:rPr>
          <w:lang w:val="en-GB"/>
        </w:rPr>
        <w:t xml:space="preserve">Figure </w:t>
      </w:r>
      <w:r w:rsidRPr="00936F82">
        <w:rPr>
          <w:noProof/>
          <w:lang w:val="en-GB"/>
        </w:rPr>
        <w:t>4</w:t>
      </w:r>
      <w:r w:rsidRPr="00936F82">
        <w:rPr>
          <w:lang w:val="en-GB"/>
        </w:rPr>
        <w:t>.</w:t>
      </w:r>
      <w:r w:rsidRPr="00936F82">
        <w:rPr>
          <w:noProof/>
          <w:lang w:val="en-GB"/>
        </w:rPr>
        <w:t>3</w:t>
      </w:r>
      <w:r>
        <w:rPr>
          <w:lang w:val="en-GB" w:eastAsia="pt-PT"/>
        </w:rPr>
        <w:fldChar w:fldCharType="end"/>
      </w:r>
      <w:r>
        <w:rPr>
          <w:lang w:val="en-GB" w:eastAsia="pt-PT"/>
        </w:rPr>
        <w:t xml:space="preserve"> we can conclude</w:t>
      </w:r>
      <w:r w:rsidR="00660103">
        <w:rPr>
          <w:lang w:val="en-GB" w:eastAsia="pt-PT"/>
        </w:rPr>
        <w:t xml:space="preserve"> that the output clusters are </w:t>
      </w:r>
      <w:proofErr w:type="gramStart"/>
      <w:r w:rsidR="00660103">
        <w:rPr>
          <w:lang w:val="en-GB" w:eastAsia="pt-PT"/>
        </w:rPr>
        <w:t>fairly consistent</w:t>
      </w:r>
      <w:proofErr w:type="gramEnd"/>
      <w:r w:rsidR="00660103">
        <w:rPr>
          <w:lang w:val="en-GB" w:eastAsia="pt-PT"/>
        </w:rPr>
        <w:t xml:space="preserve"> and well balanced.</w:t>
      </w:r>
      <w:r>
        <w:rPr>
          <w:lang w:val="en-GB" w:eastAsia="pt-PT"/>
        </w:rPr>
        <w:t xml:space="preserve"> </w:t>
      </w:r>
      <w:r w:rsidR="00AE2B29">
        <w:rPr>
          <w:lang w:val="en-GB" w:eastAsia="pt-PT"/>
        </w:rPr>
        <w:t xml:space="preserve">Also analysing the t-SNE scatter plot in </w:t>
      </w:r>
      <w:r w:rsidR="00AE2B29">
        <w:rPr>
          <w:lang w:val="en-GB" w:eastAsia="pt-PT"/>
        </w:rPr>
        <w:fldChar w:fldCharType="begin"/>
      </w:r>
      <w:r w:rsidR="00AE2B29">
        <w:rPr>
          <w:lang w:val="en-GB" w:eastAsia="pt-PT"/>
        </w:rPr>
        <w:instrText xml:space="preserve"> REF _Ref92412753 \h </w:instrText>
      </w:r>
      <w:r w:rsidR="00AE2B29">
        <w:rPr>
          <w:lang w:val="en-GB" w:eastAsia="pt-PT"/>
        </w:rPr>
      </w:r>
      <w:r w:rsidR="00AE2B29">
        <w:rPr>
          <w:lang w:val="en-GB" w:eastAsia="pt-PT"/>
        </w:rPr>
        <w:fldChar w:fldCharType="separate"/>
      </w:r>
      <w:r w:rsidR="00AE2B29" w:rsidRPr="00AE2B29">
        <w:rPr>
          <w:lang w:val="en-GB"/>
        </w:rPr>
        <w:t xml:space="preserve">Figure </w:t>
      </w:r>
      <w:r w:rsidR="00AE2B29" w:rsidRPr="00AE2B29">
        <w:rPr>
          <w:noProof/>
          <w:lang w:val="en-GB"/>
        </w:rPr>
        <w:t>4</w:t>
      </w:r>
      <w:r w:rsidR="00AE2B29" w:rsidRPr="00AE2B29">
        <w:rPr>
          <w:lang w:val="en-GB"/>
        </w:rPr>
        <w:t>.</w:t>
      </w:r>
      <w:r w:rsidR="00AE2B29" w:rsidRPr="00AE2B29">
        <w:rPr>
          <w:noProof/>
          <w:lang w:val="en-GB"/>
        </w:rPr>
        <w:t>4</w:t>
      </w:r>
      <w:r w:rsidR="00AE2B29">
        <w:rPr>
          <w:lang w:val="en-GB" w:eastAsia="pt-PT"/>
        </w:rPr>
        <w:fldChar w:fldCharType="end"/>
      </w:r>
      <w:r w:rsidR="00AE2B29">
        <w:rPr>
          <w:lang w:val="en-GB" w:eastAsia="pt-PT"/>
        </w:rPr>
        <w:t xml:space="preserve"> we can see that the five clusters are well defined.</w:t>
      </w:r>
    </w:p>
    <w:p w14:paraId="516E853B" w14:textId="473E4ACE" w:rsidR="00AE2B29" w:rsidRDefault="00310C18" w:rsidP="00AE2B29">
      <w:pPr>
        <w:keepNext/>
        <w:jc w:val="center"/>
      </w:pPr>
      <w:r>
        <w:rPr>
          <w:noProof/>
        </w:rPr>
        <w:drawing>
          <wp:inline distT="0" distB="0" distL="0" distR="0" wp14:anchorId="4CA0B8E5" wp14:editId="29C0D179">
            <wp:extent cx="3505200" cy="24231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2501" cy="2428157"/>
                    </a:xfrm>
                    <a:prstGeom prst="rect">
                      <a:avLst/>
                    </a:prstGeom>
                    <a:noFill/>
                    <a:ln>
                      <a:noFill/>
                    </a:ln>
                  </pic:spPr>
                </pic:pic>
              </a:graphicData>
            </a:graphic>
          </wp:inline>
        </w:drawing>
      </w:r>
    </w:p>
    <w:p w14:paraId="2C378A1D" w14:textId="29424919" w:rsidR="00AE2B29" w:rsidRDefault="00AE2B29" w:rsidP="00AE2B29">
      <w:pPr>
        <w:pStyle w:val="Caption"/>
        <w:rPr>
          <w:lang w:val="en-GB"/>
        </w:rPr>
      </w:pPr>
      <w:bookmarkStart w:id="13" w:name="_Ref92412753"/>
      <w:r w:rsidRPr="00AE2B29">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4</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4</w:t>
      </w:r>
      <w:r w:rsidR="00C054BE">
        <w:rPr>
          <w:lang w:val="en-GB"/>
        </w:rPr>
        <w:fldChar w:fldCharType="end"/>
      </w:r>
      <w:bookmarkEnd w:id="13"/>
      <w:r w:rsidRPr="00AE2B29">
        <w:rPr>
          <w:lang w:val="en-GB"/>
        </w:rPr>
        <w:t xml:space="preserve"> - t-SNE scatter plot.</w:t>
      </w:r>
    </w:p>
    <w:p w14:paraId="69663418" w14:textId="528304DC" w:rsidR="00124998" w:rsidRDefault="00124998" w:rsidP="00124998">
      <w:pPr>
        <w:pStyle w:val="Heading2"/>
      </w:pPr>
      <w:bookmarkStart w:id="14" w:name="_Toc92417374"/>
      <w:r>
        <w:lastRenderedPageBreak/>
        <w:t>Hierarchical clustering</w:t>
      </w:r>
      <w:bookmarkEnd w:id="14"/>
    </w:p>
    <w:p w14:paraId="6500C3D8" w14:textId="650D7F31" w:rsidR="00124998" w:rsidRPr="00124998" w:rsidRDefault="000D1D95" w:rsidP="00124998">
      <w:pPr>
        <w:rPr>
          <w:lang w:val="en-US" w:eastAsia="pt-PT"/>
        </w:rPr>
      </w:pPr>
      <w:r w:rsidRPr="000D1D95">
        <w:rPr>
          <w:lang w:val="en-US" w:eastAsia="pt-PT"/>
        </w:rPr>
        <w:t xml:space="preserve">We also tried Hierarchical clustering whose outcome was reasonable, but as K means clustering has a higher R2, we decided </w:t>
      </w:r>
      <w:r w:rsidR="00BC0FD0">
        <w:rPr>
          <w:lang w:val="en-US" w:eastAsia="pt-PT"/>
        </w:rPr>
        <w:t>to</w:t>
      </w:r>
      <w:r w:rsidRPr="000D1D95">
        <w:rPr>
          <w:lang w:val="en-US" w:eastAsia="pt-PT"/>
        </w:rPr>
        <w:t xml:space="preserve"> proceed the analysis with the latter method.</w:t>
      </w:r>
      <w:r>
        <w:rPr>
          <w:lang w:val="en-US" w:eastAsia="pt-PT"/>
        </w:rPr>
        <w:t xml:space="preserve"> For this reason, in this section we only show the method and its results very briefly.</w:t>
      </w:r>
    </w:p>
    <w:p w14:paraId="475BFD22" w14:textId="59BDEFEF" w:rsidR="00124998" w:rsidRDefault="00124998" w:rsidP="00124998">
      <w:pPr>
        <w:pStyle w:val="Heading3"/>
      </w:pPr>
      <w:bookmarkStart w:id="15" w:name="_Toc92417375"/>
      <w:r>
        <w:t xml:space="preserve">Evaluation </w:t>
      </w:r>
      <w:r w:rsidR="000D1D95">
        <w:t>and visualization</w:t>
      </w:r>
      <w:bookmarkEnd w:id="15"/>
    </w:p>
    <w:p w14:paraId="34ED37C7" w14:textId="748C40B7" w:rsidR="00124998" w:rsidRDefault="00CD4B9E" w:rsidP="00124998">
      <w:pPr>
        <w:rPr>
          <w:lang w:val="en-US" w:eastAsia="pt-PT"/>
        </w:rPr>
      </w:pPr>
      <w:r>
        <w:rPr>
          <w:lang w:val="en-US" w:eastAsia="pt-PT"/>
        </w:rPr>
        <w:t xml:space="preserve">To evaluate the quality of the clustering we computed the R2, similarly to what was done </w:t>
      </w:r>
      <w:r w:rsidR="00896EE6">
        <w:rPr>
          <w:lang w:val="en-US" w:eastAsia="pt-PT"/>
        </w:rPr>
        <w:t xml:space="preserve">for the K-means. For that we used the function </w:t>
      </w:r>
      <w:r w:rsidRPr="00896EE6">
        <w:rPr>
          <w:i/>
          <w:iCs/>
          <w:lang w:val="en-US" w:eastAsia="pt-PT"/>
        </w:rPr>
        <w:t>get_r2_hc</w:t>
      </w:r>
      <w:r w:rsidR="00896EE6">
        <w:rPr>
          <w:lang w:val="en-US" w:eastAsia="pt-PT"/>
        </w:rPr>
        <w:t>, computed for the different linkage methods used to calculate the distance between clusters:</w:t>
      </w:r>
    </w:p>
    <w:p w14:paraId="439B8FFC" w14:textId="6519BE80" w:rsidR="00896EE6" w:rsidRDefault="00896EE6" w:rsidP="00896EE6">
      <w:pPr>
        <w:pStyle w:val="ListParagraph"/>
        <w:numPr>
          <w:ilvl w:val="0"/>
          <w:numId w:val="12"/>
        </w:numPr>
        <w:rPr>
          <w:lang w:val="en-US" w:eastAsia="pt-PT"/>
        </w:rPr>
      </w:pPr>
      <w:r>
        <w:rPr>
          <w:lang w:val="en-US" w:eastAsia="pt-PT"/>
        </w:rPr>
        <w:t>Ward</w:t>
      </w:r>
      <w:r w:rsidR="000C4A8E">
        <w:rPr>
          <w:lang w:val="en-US" w:eastAsia="pt-PT"/>
        </w:rPr>
        <w:t xml:space="preserve"> – </w:t>
      </w:r>
      <w:r w:rsidR="000C4A8E" w:rsidRPr="000C4A8E">
        <w:rPr>
          <w:lang w:val="en-US" w:eastAsia="pt-PT"/>
        </w:rPr>
        <w:t>the</w:t>
      </w:r>
      <w:r w:rsidR="000C4A8E">
        <w:rPr>
          <w:lang w:val="en-US" w:eastAsia="pt-PT"/>
        </w:rPr>
        <w:t xml:space="preserve"> </w:t>
      </w:r>
      <w:r w:rsidR="000C4A8E" w:rsidRPr="000C4A8E">
        <w:rPr>
          <w:lang w:val="en-US" w:eastAsia="pt-PT"/>
        </w:rPr>
        <w:t>criterion for choosing the pair of clusters to merge at each step is based on the optimal value of an objective function.</w:t>
      </w:r>
    </w:p>
    <w:p w14:paraId="6DBC9FB1" w14:textId="1C6BBCF1" w:rsidR="00896EE6" w:rsidRDefault="00896EE6" w:rsidP="00896EE6">
      <w:pPr>
        <w:pStyle w:val="ListParagraph"/>
        <w:numPr>
          <w:ilvl w:val="0"/>
          <w:numId w:val="12"/>
        </w:numPr>
        <w:rPr>
          <w:lang w:val="en-US" w:eastAsia="pt-PT"/>
        </w:rPr>
      </w:pPr>
      <w:r>
        <w:rPr>
          <w:lang w:val="en-US" w:eastAsia="pt-PT"/>
        </w:rPr>
        <w:t>Complete</w:t>
      </w:r>
      <w:r w:rsidR="000C4A8E">
        <w:rPr>
          <w:lang w:val="en-US" w:eastAsia="pt-PT"/>
        </w:rPr>
        <w:t xml:space="preserve"> – </w:t>
      </w:r>
      <w:r w:rsidR="000C4A8E" w:rsidRPr="000C4A8E">
        <w:rPr>
          <w:lang w:val="en-US" w:eastAsia="pt-PT"/>
        </w:rPr>
        <w:t>It</w:t>
      </w:r>
      <w:r w:rsidR="000C4A8E">
        <w:rPr>
          <w:lang w:val="en-US" w:eastAsia="pt-PT"/>
        </w:rPr>
        <w:t xml:space="preserve"> </w:t>
      </w:r>
      <w:r w:rsidR="000C4A8E" w:rsidRPr="000C4A8E">
        <w:rPr>
          <w:lang w:val="en-US" w:eastAsia="pt-PT"/>
        </w:rPr>
        <w:t>returns the maximum distance between each data point.</w:t>
      </w:r>
    </w:p>
    <w:p w14:paraId="4316C122" w14:textId="6AB0FAC7" w:rsidR="00896EE6" w:rsidRDefault="00896EE6" w:rsidP="00896EE6">
      <w:pPr>
        <w:pStyle w:val="ListParagraph"/>
        <w:numPr>
          <w:ilvl w:val="0"/>
          <w:numId w:val="12"/>
        </w:numPr>
        <w:rPr>
          <w:lang w:val="en-US" w:eastAsia="pt-PT"/>
        </w:rPr>
      </w:pPr>
      <w:r>
        <w:rPr>
          <w:lang w:val="en-US" w:eastAsia="pt-PT"/>
        </w:rPr>
        <w:t>Average</w:t>
      </w:r>
      <w:r w:rsidR="000C4A8E">
        <w:rPr>
          <w:lang w:val="en-US" w:eastAsia="pt-PT"/>
        </w:rPr>
        <w:t xml:space="preserve"> – </w:t>
      </w:r>
      <w:r w:rsidR="000C4A8E" w:rsidRPr="000C4A8E">
        <w:rPr>
          <w:lang w:val="en-US" w:eastAsia="pt-PT"/>
        </w:rPr>
        <w:t>It returns the average of distances between all pairs of data point</w:t>
      </w:r>
      <w:r w:rsidR="000C4A8E">
        <w:rPr>
          <w:lang w:val="en-US" w:eastAsia="pt-PT"/>
        </w:rPr>
        <w:t>s</w:t>
      </w:r>
      <w:r w:rsidR="000C4A8E" w:rsidRPr="000C4A8E">
        <w:rPr>
          <w:lang w:val="en-US" w:eastAsia="pt-PT"/>
        </w:rPr>
        <w:t>.</w:t>
      </w:r>
    </w:p>
    <w:p w14:paraId="41CC88A3" w14:textId="3E7BDC3D" w:rsidR="00896EE6" w:rsidRDefault="00896EE6" w:rsidP="00896EE6">
      <w:pPr>
        <w:pStyle w:val="ListParagraph"/>
        <w:numPr>
          <w:ilvl w:val="0"/>
          <w:numId w:val="12"/>
        </w:numPr>
        <w:rPr>
          <w:lang w:val="en-US" w:eastAsia="pt-PT"/>
        </w:rPr>
      </w:pPr>
      <w:r>
        <w:rPr>
          <w:lang w:val="en-US" w:eastAsia="pt-PT"/>
        </w:rPr>
        <w:t xml:space="preserve">Single </w:t>
      </w:r>
      <w:r w:rsidR="000C4A8E">
        <w:rPr>
          <w:lang w:val="en-US" w:eastAsia="pt-PT"/>
        </w:rPr>
        <w:t>–R</w:t>
      </w:r>
      <w:r w:rsidR="000C4A8E" w:rsidRPr="000C4A8E">
        <w:rPr>
          <w:lang w:val="en-US" w:eastAsia="pt-PT"/>
        </w:rPr>
        <w:t>eturns minimum distance between two point</w:t>
      </w:r>
      <w:r w:rsidR="000C4A8E">
        <w:rPr>
          <w:lang w:val="en-US" w:eastAsia="pt-PT"/>
        </w:rPr>
        <w:t>s</w:t>
      </w:r>
      <w:r w:rsidR="000C4A8E" w:rsidRPr="000C4A8E">
        <w:rPr>
          <w:lang w:val="en-US" w:eastAsia="pt-PT"/>
        </w:rPr>
        <w:t>, where each point belong</w:t>
      </w:r>
      <w:r w:rsidR="000C4A8E">
        <w:rPr>
          <w:lang w:val="en-US" w:eastAsia="pt-PT"/>
        </w:rPr>
        <w:t>s</w:t>
      </w:r>
      <w:r w:rsidR="000C4A8E" w:rsidRPr="000C4A8E">
        <w:rPr>
          <w:lang w:val="en-US" w:eastAsia="pt-PT"/>
        </w:rPr>
        <w:t xml:space="preserve"> to two different clusters.</w:t>
      </w:r>
      <w:r w:rsidR="000C4A8E">
        <w:rPr>
          <w:lang w:val="en-US" w:eastAsia="pt-PT"/>
        </w:rPr>
        <w:t xml:space="preserve"> [</w:t>
      </w:r>
      <w:r w:rsidR="0055342C">
        <w:rPr>
          <w:lang w:val="en-US" w:eastAsia="pt-PT"/>
        </w:rPr>
        <w:t>7</w:t>
      </w:r>
      <w:r w:rsidR="000C4A8E">
        <w:rPr>
          <w:lang w:val="en-US" w:eastAsia="pt-PT"/>
        </w:rPr>
        <w:t>]</w:t>
      </w:r>
    </w:p>
    <w:p w14:paraId="1CDED422" w14:textId="51D56B91" w:rsidR="006849D2" w:rsidRDefault="000C4A8E" w:rsidP="006849D2">
      <w:pPr>
        <w:rPr>
          <w:lang w:val="en-US" w:eastAsia="pt-PT"/>
        </w:rPr>
      </w:pPr>
      <w:r w:rsidRPr="008E1ECF">
        <w:rPr>
          <w:lang w:val="en-US" w:eastAsia="pt-PT"/>
        </w:rPr>
        <w:t>After</w:t>
      </w:r>
      <w:r w:rsidR="008E1ECF" w:rsidRPr="008E1ECF">
        <w:rPr>
          <w:lang w:val="en-US" w:eastAsia="pt-PT"/>
        </w:rPr>
        <w:t xml:space="preserve"> some analysis</w:t>
      </w:r>
      <w:r w:rsidR="008E1ECF">
        <w:rPr>
          <w:lang w:val="en-US" w:eastAsia="pt-PT"/>
        </w:rPr>
        <w:t xml:space="preserve"> (R2 comparison and dendrogram visualization)</w:t>
      </w:r>
      <w:r w:rsidRPr="008E1ECF">
        <w:rPr>
          <w:lang w:val="en-US" w:eastAsia="pt-PT"/>
        </w:rPr>
        <w:t>, we decide</w:t>
      </w:r>
      <w:r w:rsidR="008E1ECF" w:rsidRPr="008E1ECF">
        <w:rPr>
          <w:lang w:val="en-US" w:eastAsia="pt-PT"/>
        </w:rPr>
        <w:t>d</w:t>
      </w:r>
      <w:r w:rsidRPr="008E1ECF">
        <w:rPr>
          <w:lang w:val="en-US" w:eastAsia="pt-PT"/>
        </w:rPr>
        <w:t xml:space="preserve"> to proceed with complete linkage.</w:t>
      </w:r>
      <w:r w:rsidR="00596082" w:rsidRPr="008E1ECF">
        <w:rPr>
          <w:lang w:val="en-US" w:eastAsia="pt-PT"/>
        </w:rPr>
        <w:t xml:space="preserve"> </w:t>
      </w:r>
      <w:r w:rsidR="008E1ECF" w:rsidRPr="008E1ECF">
        <w:rPr>
          <w:lang w:val="en-US" w:eastAsia="pt-PT"/>
        </w:rPr>
        <w:t>In figure 4.5, it</w:t>
      </w:r>
      <w:r w:rsidR="008E1ECF">
        <w:rPr>
          <w:lang w:val="en-US" w:eastAsia="pt-PT"/>
        </w:rPr>
        <w:t xml:space="preserve"> is</w:t>
      </w:r>
      <w:r w:rsidR="008E1ECF" w:rsidRPr="008E1ECF">
        <w:rPr>
          <w:lang w:val="en-US" w:eastAsia="pt-PT"/>
        </w:rPr>
        <w:t xml:space="preserve"> presented the R2 for each linkage.</w:t>
      </w:r>
      <w:r w:rsidR="008E1ECF">
        <w:rPr>
          <w:lang w:val="en-US" w:eastAsia="pt-PT"/>
        </w:rPr>
        <w:t xml:space="preserve"> </w:t>
      </w:r>
    </w:p>
    <w:p w14:paraId="372C14C3" w14:textId="6530D16B" w:rsidR="000E1C28" w:rsidRDefault="000D1D95" w:rsidP="006849D2">
      <w:pPr>
        <w:jc w:val="center"/>
      </w:pPr>
      <w:r>
        <w:rPr>
          <w:noProof/>
        </w:rPr>
        <w:drawing>
          <wp:inline distT="0" distB="0" distL="0" distR="0" wp14:anchorId="3AEAD9E9" wp14:editId="710FDB75">
            <wp:extent cx="4398442" cy="1971675"/>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18"/>
                    <a:srcRect t="11542"/>
                    <a:stretch/>
                  </pic:blipFill>
                  <pic:spPr bwMode="auto">
                    <a:xfrm>
                      <a:off x="0" y="0"/>
                      <a:ext cx="4413566" cy="1978455"/>
                    </a:xfrm>
                    <a:prstGeom prst="rect">
                      <a:avLst/>
                    </a:prstGeom>
                    <a:ln w="3175">
                      <a:noFill/>
                    </a:ln>
                    <a:extLst>
                      <a:ext uri="{53640926-AAD7-44D8-BBD7-CCE9431645EC}">
                        <a14:shadowObscured xmlns:a14="http://schemas.microsoft.com/office/drawing/2010/main"/>
                      </a:ext>
                    </a:extLst>
                  </pic:spPr>
                </pic:pic>
              </a:graphicData>
            </a:graphic>
          </wp:inline>
        </w:drawing>
      </w:r>
    </w:p>
    <w:p w14:paraId="4CE9CB18" w14:textId="2828396C" w:rsidR="00124998" w:rsidRDefault="000E1C28" w:rsidP="000E1C28">
      <w:pPr>
        <w:pStyle w:val="Caption"/>
        <w:rPr>
          <w:lang w:val="en-US"/>
        </w:rPr>
      </w:pPr>
      <w:bookmarkStart w:id="16" w:name="_Ref92414384"/>
      <w:r w:rsidRPr="000E1C28">
        <w:rPr>
          <w:lang w:val="en-GB"/>
        </w:rPr>
        <w:t xml:space="preserve">Figure </w:t>
      </w:r>
      <w:r w:rsidR="00C054BE">
        <w:rPr>
          <w:lang w:val="en-GB"/>
        </w:rPr>
        <w:fldChar w:fldCharType="begin"/>
      </w:r>
      <w:r w:rsidR="00C054BE">
        <w:rPr>
          <w:lang w:val="en-GB"/>
        </w:rPr>
        <w:instrText xml:space="preserve"> STYLEREF 1 \s </w:instrText>
      </w:r>
      <w:r w:rsidR="00C054BE">
        <w:rPr>
          <w:lang w:val="en-GB"/>
        </w:rPr>
        <w:fldChar w:fldCharType="separate"/>
      </w:r>
      <w:r w:rsidR="00C054BE">
        <w:rPr>
          <w:noProof/>
          <w:lang w:val="en-GB"/>
        </w:rPr>
        <w:t>4</w:t>
      </w:r>
      <w:r w:rsidR="00C054BE">
        <w:rPr>
          <w:lang w:val="en-GB"/>
        </w:rPr>
        <w:fldChar w:fldCharType="end"/>
      </w:r>
      <w:r w:rsidR="00C054BE">
        <w:rPr>
          <w:lang w:val="en-GB"/>
        </w:rPr>
        <w:t>.</w:t>
      </w:r>
      <w:r w:rsidR="00C054BE">
        <w:rPr>
          <w:lang w:val="en-GB"/>
        </w:rPr>
        <w:fldChar w:fldCharType="begin"/>
      </w:r>
      <w:r w:rsidR="00C054BE">
        <w:rPr>
          <w:lang w:val="en-GB"/>
        </w:rPr>
        <w:instrText xml:space="preserve"> SEQ Figure \* ARABIC \s 1 </w:instrText>
      </w:r>
      <w:r w:rsidR="00C054BE">
        <w:rPr>
          <w:lang w:val="en-GB"/>
        </w:rPr>
        <w:fldChar w:fldCharType="separate"/>
      </w:r>
      <w:r w:rsidR="00C054BE">
        <w:rPr>
          <w:noProof/>
          <w:lang w:val="en-GB"/>
        </w:rPr>
        <w:t>5</w:t>
      </w:r>
      <w:r w:rsidR="00C054BE">
        <w:rPr>
          <w:lang w:val="en-GB"/>
        </w:rPr>
        <w:fldChar w:fldCharType="end"/>
      </w:r>
      <w:bookmarkEnd w:id="16"/>
      <w:r w:rsidRPr="000E1C28">
        <w:rPr>
          <w:lang w:val="en-GB"/>
        </w:rPr>
        <w:t xml:space="preserve"> - R2 plot for the various hierarchical methods.</w:t>
      </w:r>
    </w:p>
    <w:p w14:paraId="0A1449DD" w14:textId="4D26DD84" w:rsidR="006215A6" w:rsidRDefault="006215A6" w:rsidP="006215A6">
      <w:pPr>
        <w:rPr>
          <w:lang w:val="en-US" w:eastAsia="pt-PT"/>
        </w:rPr>
      </w:pPr>
      <w:r>
        <w:rPr>
          <w:lang w:val="en-US" w:eastAsia="pt-PT"/>
        </w:rPr>
        <w:t xml:space="preserve">To create and visualize the hierarchical clustering </w:t>
      </w:r>
      <w:r w:rsidR="008E1ECF">
        <w:rPr>
          <w:lang w:val="en-US" w:eastAsia="pt-PT"/>
        </w:rPr>
        <w:t>dendrogram,</w:t>
      </w:r>
      <w:r>
        <w:rPr>
          <w:lang w:val="en-US" w:eastAsia="pt-PT"/>
        </w:rPr>
        <w:t xml:space="preserve"> we have used two functions: </w:t>
      </w:r>
      <w:proofErr w:type="spellStart"/>
      <w:r w:rsidRPr="006215A6">
        <w:rPr>
          <w:i/>
          <w:iCs/>
          <w:lang w:val="en-US" w:eastAsia="pt-PT"/>
        </w:rPr>
        <w:t>full_tree</w:t>
      </w:r>
      <w:proofErr w:type="spellEnd"/>
      <w:r w:rsidRPr="006215A6">
        <w:rPr>
          <w:i/>
          <w:iCs/>
          <w:lang w:val="en-US" w:eastAsia="pt-PT"/>
        </w:rPr>
        <w:t xml:space="preserve"> </w:t>
      </w:r>
      <w:r>
        <w:rPr>
          <w:lang w:val="en-US" w:eastAsia="pt-PT"/>
        </w:rPr>
        <w:t xml:space="preserve">and </w:t>
      </w:r>
      <w:proofErr w:type="spellStart"/>
      <w:r w:rsidRPr="006215A6">
        <w:rPr>
          <w:i/>
          <w:iCs/>
          <w:lang w:val="en-US" w:eastAsia="pt-PT"/>
        </w:rPr>
        <w:t>full_tree_visual</w:t>
      </w:r>
      <w:proofErr w:type="spellEnd"/>
      <w:r>
        <w:rPr>
          <w:lang w:val="en-US" w:eastAsia="pt-PT"/>
        </w:rPr>
        <w:t xml:space="preserve">. Looking at </w:t>
      </w:r>
      <w:r>
        <w:rPr>
          <w:lang w:val="en-US" w:eastAsia="pt-PT"/>
        </w:rPr>
        <w:fldChar w:fldCharType="begin"/>
      </w:r>
      <w:r>
        <w:rPr>
          <w:lang w:val="en-US" w:eastAsia="pt-PT"/>
        </w:rPr>
        <w:instrText xml:space="preserve"> REF _Ref92414589 \h </w:instrText>
      </w:r>
      <w:r>
        <w:rPr>
          <w:lang w:val="en-US" w:eastAsia="pt-PT"/>
        </w:rPr>
      </w:r>
      <w:r>
        <w:rPr>
          <w:lang w:val="en-US" w:eastAsia="pt-PT"/>
        </w:rPr>
        <w:fldChar w:fldCharType="separate"/>
      </w:r>
      <w:r w:rsidRPr="006215A6">
        <w:rPr>
          <w:lang w:val="en-GB"/>
        </w:rPr>
        <w:t xml:space="preserve">Figure </w:t>
      </w:r>
      <w:r w:rsidRPr="006215A6">
        <w:rPr>
          <w:noProof/>
          <w:lang w:val="en-GB"/>
        </w:rPr>
        <w:t>4</w:t>
      </w:r>
      <w:r w:rsidRPr="006215A6">
        <w:rPr>
          <w:lang w:val="en-GB"/>
        </w:rPr>
        <w:t>.</w:t>
      </w:r>
      <w:r w:rsidRPr="006215A6">
        <w:rPr>
          <w:noProof/>
          <w:lang w:val="en-GB"/>
        </w:rPr>
        <w:t>6</w:t>
      </w:r>
      <w:r>
        <w:rPr>
          <w:lang w:val="en-US" w:eastAsia="pt-PT"/>
        </w:rPr>
        <w:fldChar w:fldCharType="end"/>
      </w:r>
      <w:r>
        <w:rPr>
          <w:lang w:val="en-US" w:eastAsia="pt-PT"/>
        </w:rPr>
        <w:t xml:space="preserve"> we can conclude the optimal number of clusters from this method is 4.</w:t>
      </w:r>
    </w:p>
    <w:p w14:paraId="45010BA1" w14:textId="77777777" w:rsidR="000E1C28" w:rsidRDefault="000D1D95" w:rsidP="000E1C28">
      <w:pPr>
        <w:keepNext/>
        <w:jc w:val="center"/>
      </w:pPr>
      <w:r>
        <w:rPr>
          <w:noProof/>
        </w:rPr>
        <w:lastRenderedPageBreak/>
        <w:drawing>
          <wp:inline distT="0" distB="0" distL="0" distR="0" wp14:anchorId="3F102BD9" wp14:editId="48772C5E">
            <wp:extent cx="4200525" cy="2033325"/>
            <wp:effectExtent l="0" t="0" r="0" b="508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19"/>
                    <a:srcRect t="6911"/>
                    <a:stretch/>
                  </pic:blipFill>
                  <pic:spPr bwMode="auto">
                    <a:xfrm>
                      <a:off x="0" y="0"/>
                      <a:ext cx="4214424" cy="2040053"/>
                    </a:xfrm>
                    <a:prstGeom prst="rect">
                      <a:avLst/>
                    </a:prstGeom>
                    <a:ln>
                      <a:noFill/>
                    </a:ln>
                    <a:extLst>
                      <a:ext uri="{53640926-AAD7-44D8-BBD7-CCE9431645EC}">
                        <a14:shadowObscured xmlns:a14="http://schemas.microsoft.com/office/drawing/2010/main"/>
                      </a:ext>
                    </a:extLst>
                  </pic:spPr>
                </pic:pic>
              </a:graphicData>
            </a:graphic>
          </wp:inline>
        </w:drawing>
      </w:r>
    </w:p>
    <w:p w14:paraId="4DDA6C8A" w14:textId="48ED9C30" w:rsidR="000D1D95" w:rsidRPr="00AB0010" w:rsidRDefault="000E1C28" w:rsidP="000E1C28">
      <w:pPr>
        <w:pStyle w:val="Caption"/>
        <w:rPr>
          <w:lang w:val="en-GB"/>
        </w:rPr>
      </w:pPr>
      <w:bookmarkStart w:id="17" w:name="_Ref92414589"/>
      <w:r w:rsidRPr="00AB0010">
        <w:rPr>
          <w:lang w:val="en-GB"/>
        </w:rPr>
        <w:t xml:space="preserve">Figure </w:t>
      </w:r>
      <w:r w:rsidR="00C054BE">
        <w:fldChar w:fldCharType="begin"/>
      </w:r>
      <w:r w:rsidR="00C054BE" w:rsidRPr="00AB0010">
        <w:rPr>
          <w:lang w:val="en-GB"/>
        </w:rPr>
        <w:instrText xml:space="preserve"> STYLEREF 1 \s </w:instrText>
      </w:r>
      <w:r w:rsidR="00C054BE">
        <w:fldChar w:fldCharType="separate"/>
      </w:r>
      <w:r w:rsidR="00C054BE" w:rsidRPr="00AB0010">
        <w:rPr>
          <w:noProof/>
          <w:lang w:val="en-GB"/>
        </w:rPr>
        <w:t>4</w:t>
      </w:r>
      <w:r w:rsidR="00C054BE">
        <w:fldChar w:fldCharType="end"/>
      </w:r>
      <w:r w:rsidR="00C054BE" w:rsidRPr="00AB0010">
        <w:rPr>
          <w:lang w:val="en-GB"/>
        </w:rPr>
        <w:t>.</w:t>
      </w:r>
      <w:r w:rsidR="00C054BE">
        <w:fldChar w:fldCharType="begin"/>
      </w:r>
      <w:r w:rsidR="00C054BE" w:rsidRPr="00AB0010">
        <w:rPr>
          <w:lang w:val="en-GB"/>
        </w:rPr>
        <w:instrText xml:space="preserve"> SEQ Figure \* ARABIC \s 1 </w:instrText>
      </w:r>
      <w:r w:rsidR="00C054BE">
        <w:fldChar w:fldCharType="separate"/>
      </w:r>
      <w:r w:rsidR="00C054BE" w:rsidRPr="00AB0010">
        <w:rPr>
          <w:noProof/>
          <w:lang w:val="en-GB"/>
        </w:rPr>
        <w:t>6</w:t>
      </w:r>
      <w:r w:rsidR="00C054BE">
        <w:fldChar w:fldCharType="end"/>
      </w:r>
      <w:bookmarkEnd w:id="17"/>
      <w:r w:rsidRPr="00AB0010">
        <w:rPr>
          <w:lang w:val="en-GB"/>
        </w:rPr>
        <w:t xml:space="preserve"> - </w:t>
      </w:r>
      <w:r w:rsidR="006849D2" w:rsidRPr="00AB0010">
        <w:rPr>
          <w:lang w:val="en-GB"/>
        </w:rPr>
        <w:t>Dendrogram</w:t>
      </w:r>
      <w:r w:rsidRPr="00AB0010">
        <w:rPr>
          <w:lang w:val="en-GB"/>
        </w:rPr>
        <w:t>.</w:t>
      </w:r>
    </w:p>
    <w:p w14:paraId="244FA444" w14:textId="0AF788B5" w:rsidR="006215A6" w:rsidRDefault="006215A6" w:rsidP="006215A6">
      <w:pPr>
        <w:rPr>
          <w:lang w:val="en-GB" w:eastAsia="pt-PT"/>
        </w:rPr>
      </w:pPr>
      <w:r w:rsidRPr="006215A6">
        <w:rPr>
          <w:lang w:val="en-GB" w:eastAsia="pt-PT"/>
        </w:rPr>
        <w:t>The R2 obtained from t</w:t>
      </w:r>
      <w:r>
        <w:rPr>
          <w:lang w:val="en-GB" w:eastAsia="pt-PT"/>
        </w:rPr>
        <w:t xml:space="preserve">his method was </w:t>
      </w:r>
      <w:r w:rsidRPr="006215A6">
        <w:rPr>
          <w:lang w:val="en-GB" w:eastAsia="pt-PT"/>
        </w:rPr>
        <w:t>0.21</w:t>
      </w:r>
      <w:r>
        <w:rPr>
          <w:lang w:val="en-GB" w:eastAsia="pt-PT"/>
        </w:rPr>
        <w:t xml:space="preserve"> and for this reason, as mentioned above, we decided to discard this approach and focus on the K-Means clustering</w:t>
      </w:r>
      <w:r w:rsidR="002F436F">
        <w:rPr>
          <w:lang w:val="en-GB" w:eastAsia="pt-PT"/>
        </w:rPr>
        <w:t>, which shows a better R2 metric value.</w:t>
      </w:r>
    </w:p>
    <w:p w14:paraId="2111CF48" w14:textId="77777777" w:rsidR="0046188A" w:rsidRDefault="0046188A" w:rsidP="006215A6">
      <w:pPr>
        <w:rPr>
          <w:noProof/>
          <w:lang w:val="en-US" w:eastAsia="pt-PT"/>
        </w:rPr>
      </w:pPr>
      <w:r w:rsidRPr="0046188A">
        <w:rPr>
          <w:rStyle w:val="fontstyle01"/>
          <w:lang w:val="en-US"/>
        </w:rPr>
        <w:t>After splitting the data into training and test, we also applied a decision tree classifier to test our</w:t>
      </w:r>
      <w:r w:rsidRPr="0046188A">
        <w:rPr>
          <w:rFonts w:cs="Calibri"/>
          <w:color w:val="000000"/>
          <w:lang w:val="en-US"/>
        </w:rPr>
        <w:br/>
      </w:r>
      <w:r w:rsidRPr="0046188A">
        <w:rPr>
          <w:rStyle w:val="fontstyle01"/>
          <w:lang w:val="en-US"/>
        </w:rPr>
        <w:t>solution. It was able to predict</w:t>
      </w:r>
      <w:r w:rsidRPr="0046188A">
        <w:rPr>
          <w:rStyle w:val="fontstyle01"/>
          <w:lang w:val="en-US"/>
        </w:rPr>
        <w:t xml:space="preserve"> </w:t>
      </w:r>
      <w:r w:rsidRPr="000D517C">
        <w:rPr>
          <w:lang w:val="en-US" w:eastAsia="pt-PT"/>
        </w:rPr>
        <w:t>93.</w:t>
      </w:r>
      <w:r>
        <w:rPr>
          <w:lang w:val="en-US" w:eastAsia="pt-PT"/>
        </w:rPr>
        <w:t>4</w:t>
      </w:r>
      <w:r w:rsidRPr="000D517C">
        <w:rPr>
          <w:lang w:val="en-US" w:eastAsia="pt-PT"/>
        </w:rPr>
        <w:t>% of the customers correctly</w:t>
      </w:r>
      <w:r>
        <w:rPr>
          <w:lang w:val="en-US" w:eastAsia="pt-PT"/>
        </w:rPr>
        <w:t xml:space="preserve">. </w:t>
      </w:r>
      <w:r w:rsidRPr="0046188A">
        <w:rPr>
          <w:rStyle w:val="fontstyle01"/>
          <w:lang w:val="en-US"/>
        </w:rPr>
        <w:t>In terms of feature importance</w:t>
      </w:r>
      <w:r>
        <w:rPr>
          <w:lang w:val="en-US" w:eastAsia="pt-PT"/>
        </w:rPr>
        <w:t xml:space="preserve">, the most relevant feature on this prediction is </w:t>
      </w:r>
      <w:proofErr w:type="spellStart"/>
      <w:r w:rsidRPr="00C054BE">
        <w:rPr>
          <w:i/>
          <w:iCs/>
          <w:lang w:val="en-US" w:eastAsia="pt-PT"/>
        </w:rPr>
        <w:t>PremMotor</w:t>
      </w:r>
      <w:proofErr w:type="spellEnd"/>
      <w:r>
        <w:rPr>
          <w:lang w:val="en-US" w:eastAsia="pt-PT"/>
        </w:rPr>
        <w:t xml:space="preserve"> (41%) followed by Customer’s </w:t>
      </w:r>
      <w:r w:rsidRPr="00C054BE">
        <w:rPr>
          <w:i/>
          <w:iCs/>
          <w:lang w:val="en-US" w:eastAsia="pt-PT"/>
        </w:rPr>
        <w:t>Age</w:t>
      </w:r>
      <w:r>
        <w:rPr>
          <w:lang w:val="en-US" w:eastAsia="pt-PT"/>
        </w:rPr>
        <w:t xml:space="preserve"> (27%) and </w:t>
      </w:r>
      <w:r w:rsidRPr="00C054BE">
        <w:rPr>
          <w:i/>
          <w:iCs/>
          <w:lang w:val="en-US" w:eastAsia="pt-PT"/>
        </w:rPr>
        <w:t>Seniority</w:t>
      </w:r>
      <w:r>
        <w:rPr>
          <w:lang w:val="en-US" w:eastAsia="pt-PT"/>
        </w:rPr>
        <w:t xml:space="preserve"> (18%).</w:t>
      </w:r>
    </w:p>
    <w:p w14:paraId="55442C8B" w14:textId="7A999600" w:rsidR="0046188A" w:rsidRDefault="0046188A" w:rsidP="006215A6">
      <w:pPr>
        <w:rPr>
          <w:lang w:val="en-GB" w:eastAsia="pt-PT"/>
        </w:rPr>
      </w:pPr>
      <w:r>
        <w:rPr>
          <w:noProof/>
          <w:lang w:val="en-US" w:eastAsia="pt-PT"/>
        </w:rPr>
        <w:drawing>
          <wp:inline distT="0" distB="0" distL="0" distR="0" wp14:anchorId="697F7971" wp14:editId="5DCE15E3">
            <wp:extent cx="4362450" cy="2314575"/>
            <wp:effectExtent l="0" t="0" r="0" b="952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2314575"/>
                    </a:xfrm>
                    <a:prstGeom prst="rect">
                      <a:avLst/>
                    </a:prstGeom>
                    <a:noFill/>
                    <a:ln>
                      <a:noFill/>
                    </a:ln>
                  </pic:spPr>
                </pic:pic>
              </a:graphicData>
            </a:graphic>
          </wp:inline>
        </w:drawing>
      </w:r>
    </w:p>
    <w:p w14:paraId="6C234B92" w14:textId="21171322" w:rsidR="0046188A" w:rsidRDefault="0046188A" w:rsidP="0046188A">
      <w:pPr>
        <w:pStyle w:val="Caption"/>
        <w:rPr>
          <w:lang w:val="en-US"/>
        </w:rPr>
      </w:pPr>
      <w:r w:rsidRPr="00C054BE">
        <w:rPr>
          <w:lang w:val="en-GB"/>
        </w:rPr>
        <w:t xml:space="preserve">Figure </w:t>
      </w:r>
      <w:r>
        <w:fldChar w:fldCharType="begin"/>
      </w:r>
      <w:r w:rsidRPr="00C054BE">
        <w:rPr>
          <w:lang w:val="en-GB"/>
        </w:rPr>
        <w:instrText xml:space="preserve"> STYLEREF 1 \s </w:instrText>
      </w:r>
      <w:r>
        <w:fldChar w:fldCharType="separate"/>
      </w:r>
      <w:r w:rsidRPr="00C054BE">
        <w:rPr>
          <w:noProof/>
          <w:lang w:val="en-GB"/>
        </w:rPr>
        <w:t>5</w:t>
      </w:r>
      <w:r>
        <w:fldChar w:fldCharType="end"/>
      </w:r>
      <w:r w:rsidRPr="00C054BE">
        <w:rPr>
          <w:lang w:val="en-GB"/>
        </w:rPr>
        <w:t>.</w:t>
      </w:r>
      <w:r>
        <w:fldChar w:fldCharType="begin"/>
      </w:r>
      <w:r w:rsidRPr="00C054BE">
        <w:rPr>
          <w:lang w:val="en-GB"/>
        </w:rPr>
        <w:instrText xml:space="preserve"> SEQ Figure \* ARABIC \s 1 </w:instrText>
      </w:r>
      <w:r>
        <w:fldChar w:fldCharType="separate"/>
      </w:r>
      <w:r w:rsidRPr="00C054BE">
        <w:rPr>
          <w:noProof/>
          <w:lang w:val="en-GB"/>
        </w:rPr>
        <w:t>1</w:t>
      </w:r>
      <w:r>
        <w:fldChar w:fldCharType="end"/>
      </w:r>
      <w:r w:rsidRPr="00C054BE">
        <w:rPr>
          <w:lang w:val="en-GB"/>
        </w:rPr>
        <w:t xml:space="preserve"> - Features importance.</w:t>
      </w:r>
    </w:p>
    <w:p w14:paraId="72850648" w14:textId="0DF99F40" w:rsidR="00C906CA" w:rsidRDefault="000D517C" w:rsidP="00736FB9">
      <w:pPr>
        <w:pStyle w:val="Heading1"/>
      </w:pPr>
      <w:bookmarkStart w:id="18" w:name="_Toc92417376"/>
      <w:r>
        <w:lastRenderedPageBreak/>
        <w:t>Results</w:t>
      </w:r>
      <w:bookmarkEnd w:id="18"/>
    </w:p>
    <w:p w14:paraId="6638C18A" w14:textId="00495800" w:rsidR="00C054BE" w:rsidRDefault="00ED1021" w:rsidP="00C054BE">
      <w:pPr>
        <w:keepNext/>
        <w:jc w:val="center"/>
      </w:pPr>
      <w:r>
        <w:rPr>
          <w:noProof/>
        </w:rPr>
        <w:drawing>
          <wp:inline distT="0" distB="0" distL="0" distR="0" wp14:anchorId="59246135" wp14:editId="54B4FC46">
            <wp:extent cx="5759450" cy="35845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584575"/>
                    </a:xfrm>
                    <a:prstGeom prst="rect">
                      <a:avLst/>
                    </a:prstGeom>
                    <a:noFill/>
                    <a:ln>
                      <a:noFill/>
                    </a:ln>
                  </pic:spPr>
                </pic:pic>
              </a:graphicData>
            </a:graphic>
          </wp:inline>
        </w:drawing>
      </w:r>
    </w:p>
    <w:p w14:paraId="30AB03A5" w14:textId="0B1ACAC0" w:rsidR="00C054BE" w:rsidRDefault="00C054BE">
      <w:pPr>
        <w:jc w:val="both"/>
        <w:rPr>
          <w:lang w:val="en-GB" w:eastAsia="pt-PT"/>
        </w:rPr>
      </w:pPr>
      <w:r>
        <w:rPr>
          <w:lang w:val="en-GB" w:eastAsia="pt-PT"/>
        </w:rPr>
        <w:t>Looking at the clusters individually we can characterize them as follows:</w:t>
      </w:r>
    </w:p>
    <w:p w14:paraId="1DE0EBF0" w14:textId="038C81AE" w:rsidR="00C054BE" w:rsidRDefault="00DB57F0" w:rsidP="00C054BE">
      <w:pPr>
        <w:pStyle w:val="ListParagraph"/>
        <w:numPr>
          <w:ilvl w:val="0"/>
          <w:numId w:val="13"/>
        </w:numPr>
        <w:jc w:val="both"/>
        <w:rPr>
          <w:lang w:val="en-GB" w:eastAsia="pt-PT"/>
        </w:rPr>
      </w:pPr>
      <w:r>
        <w:rPr>
          <w:lang w:val="en-GB" w:eastAsia="pt-PT"/>
        </w:rPr>
        <w:t>Defend (</w:t>
      </w:r>
      <w:r w:rsidR="00C054BE">
        <w:rPr>
          <w:lang w:val="en-GB" w:eastAsia="pt-PT"/>
        </w:rPr>
        <w:t>Cluster 0</w:t>
      </w:r>
      <w:r>
        <w:rPr>
          <w:lang w:val="en-GB" w:eastAsia="pt-PT"/>
        </w:rPr>
        <w:t>)</w:t>
      </w:r>
      <w:r w:rsidR="00C054BE">
        <w:rPr>
          <w:lang w:val="en-GB" w:eastAsia="pt-PT"/>
        </w:rPr>
        <w:t>:</w:t>
      </w:r>
      <w:r w:rsidR="00E04A98">
        <w:rPr>
          <w:lang w:val="en-GB" w:eastAsia="pt-PT"/>
        </w:rPr>
        <w:t xml:space="preserve"> This is the </w:t>
      </w:r>
      <w:r w:rsidR="002D0A48">
        <w:rPr>
          <w:lang w:val="en-GB" w:eastAsia="pt-PT"/>
        </w:rPr>
        <w:t xml:space="preserve">segment </w:t>
      </w:r>
      <w:r w:rsidR="00E04A98">
        <w:rPr>
          <w:lang w:val="en-GB" w:eastAsia="pt-PT"/>
        </w:rPr>
        <w:t>with the 2</w:t>
      </w:r>
      <w:r w:rsidR="00E04A98" w:rsidRPr="00E04A98">
        <w:rPr>
          <w:vertAlign w:val="superscript"/>
          <w:lang w:val="en-GB" w:eastAsia="pt-PT"/>
        </w:rPr>
        <w:t>nd</w:t>
      </w:r>
      <w:r w:rsidR="00E04A98">
        <w:rPr>
          <w:lang w:val="en-GB" w:eastAsia="pt-PT"/>
        </w:rPr>
        <w:t xml:space="preserve"> oldest customers and the ones that have contracts for longer. They have the 2</w:t>
      </w:r>
      <w:r w:rsidR="00E04A98" w:rsidRPr="00E04A98">
        <w:rPr>
          <w:vertAlign w:val="superscript"/>
          <w:lang w:val="en-GB" w:eastAsia="pt-PT"/>
        </w:rPr>
        <w:t>nd</w:t>
      </w:r>
      <w:r w:rsidR="00E04A98">
        <w:rPr>
          <w:lang w:val="en-GB" w:eastAsia="pt-PT"/>
        </w:rPr>
        <w:t xml:space="preserve"> lowest premiums for household, work, </w:t>
      </w:r>
      <w:proofErr w:type="gramStart"/>
      <w:r w:rsidR="00E04A98">
        <w:rPr>
          <w:lang w:val="en-GB" w:eastAsia="pt-PT"/>
        </w:rPr>
        <w:t>life</w:t>
      </w:r>
      <w:proofErr w:type="gramEnd"/>
      <w:r w:rsidR="00E04A98">
        <w:rPr>
          <w:lang w:val="en-GB" w:eastAsia="pt-PT"/>
        </w:rPr>
        <w:t xml:space="preserve"> and health; however, this group presents the 2</w:t>
      </w:r>
      <w:r w:rsidR="00E04A98" w:rsidRPr="00E04A98">
        <w:rPr>
          <w:vertAlign w:val="superscript"/>
          <w:lang w:val="en-GB" w:eastAsia="pt-PT"/>
        </w:rPr>
        <w:t>nd</w:t>
      </w:r>
      <w:r w:rsidR="00E04A98">
        <w:rPr>
          <w:lang w:val="en-GB" w:eastAsia="pt-PT"/>
        </w:rPr>
        <w:t xml:space="preserve"> highest premium for motor.</w:t>
      </w:r>
    </w:p>
    <w:p w14:paraId="2AA3345A" w14:textId="5ED5E881" w:rsidR="00C054BE" w:rsidRDefault="00DB57F0" w:rsidP="00C054BE">
      <w:pPr>
        <w:pStyle w:val="ListParagraph"/>
        <w:numPr>
          <w:ilvl w:val="0"/>
          <w:numId w:val="13"/>
        </w:numPr>
        <w:jc w:val="both"/>
        <w:rPr>
          <w:lang w:val="en-GB" w:eastAsia="pt-PT"/>
        </w:rPr>
      </w:pPr>
      <w:r>
        <w:rPr>
          <w:lang w:val="en-GB" w:eastAsia="pt-PT"/>
        </w:rPr>
        <w:t>Attack (</w:t>
      </w:r>
      <w:r w:rsidR="00C054BE">
        <w:rPr>
          <w:lang w:val="en-GB" w:eastAsia="pt-PT"/>
        </w:rPr>
        <w:t>Cluster 1</w:t>
      </w:r>
      <w:r>
        <w:rPr>
          <w:lang w:val="en-GB" w:eastAsia="pt-PT"/>
        </w:rPr>
        <w:t>)</w:t>
      </w:r>
      <w:r w:rsidR="00C054BE">
        <w:rPr>
          <w:lang w:val="en-GB" w:eastAsia="pt-PT"/>
        </w:rPr>
        <w:t>:</w:t>
      </w:r>
      <w:r w:rsidR="00E04A98">
        <w:rPr>
          <w:lang w:val="en-GB" w:eastAsia="pt-PT"/>
        </w:rPr>
        <w:t xml:space="preserve"> This group is composed by the 2</w:t>
      </w:r>
      <w:r w:rsidR="00E04A98" w:rsidRPr="00E04A98">
        <w:rPr>
          <w:vertAlign w:val="superscript"/>
          <w:lang w:val="en-GB" w:eastAsia="pt-PT"/>
        </w:rPr>
        <w:t>nd</w:t>
      </w:r>
      <w:r w:rsidR="00E04A98">
        <w:rPr>
          <w:lang w:val="en-GB" w:eastAsia="pt-PT"/>
        </w:rPr>
        <w:t xml:space="preserve"> most recent clients, </w:t>
      </w:r>
      <w:r>
        <w:rPr>
          <w:lang w:val="en-GB" w:eastAsia="pt-PT"/>
        </w:rPr>
        <w:t xml:space="preserve">average salary and </w:t>
      </w:r>
      <w:r w:rsidR="00E04A98">
        <w:rPr>
          <w:lang w:val="en-GB" w:eastAsia="pt-PT"/>
        </w:rPr>
        <w:t>with the highest premium for motor.</w:t>
      </w:r>
      <w:r w:rsidR="00ED1021">
        <w:rPr>
          <w:lang w:val="en-GB" w:eastAsia="pt-PT"/>
        </w:rPr>
        <w:t xml:space="preserve"> </w:t>
      </w:r>
      <w:r w:rsidR="002D0A48">
        <w:rPr>
          <w:lang w:val="en-GB" w:eastAsia="pt-PT"/>
        </w:rPr>
        <w:t>However,</w:t>
      </w:r>
      <w:r w:rsidR="00ED1021">
        <w:rPr>
          <w:lang w:val="en-GB" w:eastAsia="pt-PT"/>
        </w:rPr>
        <w:t xml:space="preserve"> they present, the lowest premiums for </w:t>
      </w:r>
      <w:r w:rsidR="002D0A48">
        <w:rPr>
          <w:lang w:val="en-GB" w:eastAsia="pt-PT"/>
        </w:rPr>
        <w:t xml:space="preserve">household, work, </w:t>
      </w:r>
      <w:proofErr w:type="gramStart"/>
      <w:r w:rsidR="002D0A48">
        <w:rPr>
          <w:lang w:val="en-GB" w:eastAsia="pt-PT"/>
        </w:rPr>
        <w:t>life</w:t>
      </w:r>
      <w:proofErr w:type="gramEnd"/>
      <w:r w:rsidR="002D0A48">
        <w:rPr>
          <w:lang w:val="en-GB" w:eastAsia="pt-PT"/>
        </w:rPr>
        <w:t xml:space="preserve"> and health. </w:t>
      </w:r>
    </w:p>
    <w:p w14:paraId="7EA6B0B5" w14:textId="087DDF46" w:rsidR="00C054BE" w:rsidRDefault="002D0A48" w:rsidP="00C054BE">
      <w:pPr>
        <w:pStyle w:val="ListParagraph"/>
        <w:numPr>
          <w:ilvl w:val="0"/>
          <w:numId w:val="13"/>
        </w:numPr>
        <w:jc w:val="both"/>
        <w:rPr>
          <w:lang w:val="en-GB" w:eastAsia="pt-PT"/>
        </w:rPr>
      </w:pPr>
      <w:r>
        <w:rPr>
          <w:lang w:val="en-GB" w:eastAsia="pt-PT"/>
        </w:rPr>
        <w:t>Attract (</w:t>
      </w:r>
      <w:r w:rsidR="00C054BE">
        <w:rPr>
          <w:lang w:val="en-GB" w:eastAsia="pt-PT"/>
        </w:rPr>
        <w:t>Cluster 2</w:t>
      </w:r>
      <w:r>
        <w:rPr>
          <w:lang w:val="en-GB" w:eastAsia="pt-PT"/>
        </w:rPr>
        <w:t>)</w:t>
      </w:r>
      <w:r w:rsidR="00C054BE">
        <w:rPr>
          <w:lang w:val="en-GB" w:eastAsia="pt-PT"/>
        </w:rPr>
        <w:t>:</w:t>
      </w:r>
      <w:r w:rsidR="00E04A98">
        <w:rPr>
          <w:lang w:val="en-GB" w:eastAsia="pt-PT"/>
        </w:rPr>
        <w:t xml:space="preserve"> These clients are the youngest ones and with the lowest monthly gross salary. However, they present the highest </w:t>
      </w:r>
      <w:r w:rsidR="00472247">
        <w:rPr>
          <w:lang w:val="en-GB" w:eastAsia="pt-PT"/>
        </w:rPr>
        <w:t xml:space="preserve">monthly value and highest </w:t>
      </w:r>
      <w:r w:rsidR="00E04A98">
        <w:rPr>
          <w:lang w:val="en-GB" w:eastAsia="pt-PT"/>
        </w:rPr>
        <w:t>premium</w:t>
      </w:r>
      <w:r w:rsidR="00472247">
        <w:rPr>
          <w:lang w:val="en-GB" w:eastAsia="pt-PT"/>
        </w:rPr>
        <w:t>s</w:t>
      </w:r>
      <w:r w:rsidR="00E04A98">
        <w:rPr>
          <w:lang w:val="en-GB" w:eastAsia="pt-PT"/>
        </w:rPr>
        <w:t xml:space="preserve"> for </w:t>
      </w:r>
      <w:r w:rsidR="00472247">
        <w:rPr>
          <w:lang w:val="en-GB" w:eastAsia="pt-PT"/>
        </w:rPr>
        <w:t>household</w:t>
      </w:r>
      <w:r w:rsidR="00E04A98">
        <w:rPr>
          <w:lang w:val="en-GB" w:eastAsia="pt-PT"/>
        </w:rPr>
        <w:t>, life</w:t>
      </w:r>
      <w:r w:rsidR="00472247">
        <w:rPr>
          <w:lang w:val="en-GB" w:eastAsia="pt-PT"/>
        </w:rPr>
        <w:t xml:space="preserve"> and work.</w:t>
      </w:r>
    </w:p>
    <w:p w14:paraId="55F2353E" w14:textId="0B8BAD23" w:rsidR="00C054BE" w:rsidRDefault="002D0A48" w:rsidP="00C054BE">
      <w:pPr>
        <w:pStyle w:val="ListParagraph"/>
        <w:numPr>
          <w:ilvl w:val="0"/>
          <w:numId w:val="13"/>
        </w:numPr>
        <w:jc w:val="both"/>
        <w:rPr>
          <w:lang w:val="en-GB" w:eastAsia="pt-PT"/>
        </w:rPr>
      </w:pPr>
      <w:r>
        <w:rPr>
          <w:lang w:val="en-GB" w:eastAsia="pt-PT"/>
        </w:rPr>
        <w:t>Retain (</w:t>
      </w:r>
      <w:r w:rsidR="00C054BE">
        <w:rPr>
          <w:lang w:val="en-GB" w:eastAsia="pt-PT"/>
        </w:rPr>
        <w:t>Cluster 3</w:t>
      </w:r>
      <w:r>
        <w:rPr>
          <w:lang w:val="en-GB" w:eastAsia="pt-PT"/>
        </w:rPr>
        <w:t>)</w:t>
      </w:r>
      <w:r w:rsidR="00C054BE">
        <w:rPr>
          <w:lang w:val="en-GB" w:eastAsia="pt-PT"/>
        </w:rPr>
        <w:t>:</w:t>
      </w:r>
      <w:r w:rsidR="00472247">
        <w:rPr>
          <w:lang w:val="en-GB" w:eastAsia="pt-PT"/>
        </w:rPr>
        <w:t xml:space="preserve"> Unlike the previous </w:t>
      </w:r>
      <w:r>
        <w:rPr>
          <w:lang w:val="en-GB" w:eastAsia="pt-PT"/>
        </w:rPr>
        <w:t>segment</w:t>
      </w:r>
      <w:r w:rsidR="00472247">
        <w:rPr>
          <w:lang w:val="en-GB" w:eastAsia="pt-PT"/>
        </w:rPr>
        <w:t>, this one is the oldest one, with the highest monthly gross salary and with the 2</w:t>
      </w:r>
      <w:r w:rsidR="00472247" w:rsidRPr="00472247">
        <w:rPr>
          <w:vertAlign w:val="superscript"/>
          <w:lang w:val="en-GB" w:eastAsia="pt-PT"/>
        </w:rPr>
        <w:t>nd</w:t>
      </w:r>
      <w:r w:rsidR="00472247">
        <w:rPr>
          <w:lang w:val="en-GB" w:eastAsia="pt-PT"/>
        </w:rPr>
        <w:t xml:space="preserve"> longest contracts.</w:t>
      </w:r>
    </w:p>
    <w:p w14:paraId="42AC5E24" w14:textId="2BD02783" w:rsidR="00C054BE" w:rsidRPr="00C054BE" w:rsidRDefault="00DB57F0" w:rsidP="00C054BE">
      <w:pPr>
        <w:pStyle w:val="ListParagraph"/>
        <w:numPr>
          <w:ilvl w:val="0"/>
          <w:numId w:val="13"/>
        </w:numPr>
        <w:jc w:val="both"/>
        <w:rPr>
          <w:lang w:val="en-GB" w:eastAsia="pt-PT"/>
        </w:rPr>
      </w:pPr>
      <w:r>
        <w:rPr>
          <w:lang w:val="en-GB" w:eastAsia="pt-PT"/>
        </w:rPr>
        <w:t>Growth (</w:t>
      </w:r>
      <w:r w:rsidR="00C054BE">
        <w:rPr>
          <w:lang w:val="en-GB" w:eastAsia="pt-PT"/>
        </w:rPr>
        <w:t>Cluster 4</w:t>
      </w:r>
      <w:r>
        <w:rPr>
          <w:lang w:val="en-GB" w:eastAsia="pt-PT"/>
        </w:rPr>
        <w:t>)</w:t>
      </w:r>
      <w:r w:rsidR="00C054BE">
        <w:rPr>
          <w:lang w:val="en-GB" w:eastAsia="pt-PT"/>
        </w:rPr>
        <w:t>:</w:t>
      </w:r>
      <w:r w:rsidR="00472247">
        <w:rPr>
          <w:lang w:val="en-GB" w:eastAsia="pt-PT"/>
        </w:rPr>
        <w:t xml:space="preserve"> This is the 2</w:t>
      </w:r>
      <w:r w:rsidR="00472247" w:rsidRPr="00472247">
        <w:rPr>
          <w:vertAlign w:val="superscript"/>
          <w:lang w:val="en-GB" w:eastAsia="pt-PT"/>
        </w:rPr>
        <w:t>nd</w:t>
      </w:r>
      <w:r w:rsidR="00472247">
        <w:rPr>
          <w:lang w:val="en-GB" w:eastAsia="pt-PT"/>
        </w:rPr>
        <w:t xml:space="preserve"> youngest group </w:t>
      </w:r>
      <w:r w:rsidR="002D0A48">
        <w:rPr>
          <w:lang w:val="en-GB" w:eastAsia="pt-PT"/>
        </w:rPr>
        <w:t>and</w:t>
      </w:r>
      <w:r w:rsidR="00472247">
        <w:rPr>
          <w:lang w:val="en-GB" w:eastAsia="pt-PT"/>
        </w:rPr>
        <w:t xml:space="preserve"> the </w:t>
      </w:r>
      <w:r w:rsidR="002D0A48">
        <w:rPr>
          <w:lang w:val="en-GB" w:eastAsia="pt-PT"/>
        </w:rPr>
        <w:t>2</w:t>
      </w:r>
      <w:r w:rsidR="002D0A48" w:rsidRPr="002D0A48">
        <w:rPr>
          <w:vertAlign w:val="superscript"/>
          <w:lang w:val="en-GB" w:eastAsia="pt-PT"/>
        </w:rPr>
        <w:t>nd</w:t>
      </w:r>
      <w:r w:rsidR="002D0A48">
        <w:rPr>
          <w:lang w:val="en-GB" w:eastAsia="pt-PT"/>
        </w:rPr>
        <w:t xml:space="preserve"> </w:t>
      </w:r>
      <w:r w:rsidR="00472247">
        <w:rPr>
          <w:lang w:val="en-GB" w:eastAsia="pt-PT"/>
        </w:rPr>
        <w:t>lowest monthly salaries. It presents the highest premium for health but lowest monthly value.</w:t>
      </w:r>
    </w:p>
    <w:p w14:paraId="6651E838" w14:textId="6D771BC0" w:rsidR="000D517C" w:rsidRDefault="000D517C" w:rsidP="00736FB9">
      <w:pPr>
        <w:pStyle w:val="Heading1"/>
      </w:pPr>
      <w:bookmarkStart w:id="19" w:name="_Toc92417377"/>
      <w:r>
        <w:t>Conclusions</w:t>
      </w:r>
      <w:bookmarkEnd w:id="19"/>
    </w:p>
    <w:p w14:paraId="0A614E89" w14:textId="66BD04E6" w:rsidR="00736FB9" w:rsidRPr="00ED1021" w:rsidRDefault="0046188A" w:rsidP="00ED1021">
      <w:pPr>
        <w:rPr>
          <w:rFonts w:cs="Calibri"/>
          <w:color w:val="000000"/>
          <w:lang w:val="en-US"/>
        </w:rPr>
      </w:pPr>
      <w:r w:rsidRPr="0046188A">
        <w:rPr>
          <w:rStyle w:val="fontstyle01"/>
          <w:lang w:val="en-US"/>
        </w:rPr>
        <w:t>As state</w:t>
      </w:r>
      <w:r w:rsidR="00BC0FD0">
        <w:rPr>
          <w:rStyle w:val="fontstyle01"/>
          <w:lang w:val="en-US"/>
        </w:rPr>
        <w:t>d</w:t>
      </w:r>
      <w:r w:rsidRPr="0046188A">
        <w:rPr>
          <w:rStyle w:val="fontstyle01"/>
          <w:lang w:val="en-US"/>
        </w:rPr>
        <w:t xml:space="preserve"> in section 2.2 – Business objectives, two </w:t>
      </w:r>
      <w:r w:rsidR="00BC0FD0">
        <w:rPr>
          <w:rStyle w:val="fontstyle01"/>
          <w:lang w:val="en-US"/>
        </w:rPr>
        <w:t xml:space="preserve">of the </w:t>
      </w:r>
      <w:r w:rsidRPr="0046188A">
        <w:rPr>
          <w:rStyle w:val="fontstyle01"/>
          <w:lang w:val="en-US"/>
        </w:rPr>
        <w:t>main objectives of this project were to identify</w:t>
      </w:r>
      <w:r w:rsidR="00BC0FD0">
        <w:rPr>
          <w:rStyle w:val="fontstyle01"/>
          <w:lang w:val="en-US"/>
        </w:rPr>
        <w:t xml:space="preserve"> </w:t>
      </w:r>
      <w:r w:rsidRPr="0046188A">
        <w:rPr>
          <w:rStyle w:val="fontstyle01"/>
          <w:lang w:val="en-US"/>
        </w:rPr>
        <w:t>the key characteristics that best distinguish the customers and understand which and how many</w:t>
      </w:r>
      <w:r w:rsidR="00BC0FD0">
        <w:rPr>
          <w:rStyle w:val="fontstyle01"/>
          <w:lang w:val="en-US"/>
        </w:rPr>
        <w:t xml:space="preserve"> </w:t>
      </w:r>
      <w:r w:rsidRPr="0046188A">
        <w:rPr>
          <w:rStyle w:val="fontstyle01"/>
          <w:lang w:val="en-US"/>
        </w:rPr>
        <w:t xml:space="preserve">customer segments there are in the provided database. Our final solution was able to detect </w:t>
      </w:r>
      <w:r w:rsidR="0055342C">
        <w:rPr>
          <w:rStyle w:val="fontstyle01"/>
          <w:lang w:val="en-US"/>
        </w:rPr>
        <w:t>5</w:t>
      </w:r>
      <w:r w:rsidRPr="0046188A">
        <w:rPr>
          <w:rFonts w:cs="Calibri"/>
          <w:color w:val="000000"/>
          <w:lang w:val="en-US"/>
        </w:rPr>
        <w:br/>
      </w:r>
      <w:r w:rsidRPr="0046188A">
        <w:rPr>
          <w:rStyle w:val="fontstyle01"/>
          <w:lang w:val="en-US"/>
        </w:rPr>
        <w:t>segments of customers. We were able to describe the key characteristics of customers in each segment</w:t>
      </w:r>
      <w:r w:rsidR="0055342C">
        <w:rPr>
          <w:rStyle w:val="fontstyle01"/>
          <w:lang w:val="en-US"/>
        </w:rPr>
        <w:t xml:space="preserve"> </w:t>
      </w:r>
      <w:r w:rsidRPr="0046188A">
        <w:rPr>
          <w:rStyle w:val="fontstyle01"/>
          <w:lang w:val="en-US"/>
        </w:rPr>
        <w:t xml:space="preserve">in the section </w:t>
      </w:r>
      <w:r w:rsidR="00ED1021">
        <w:rPr>
          <w:rStyle w:val="fontstyle01"/>
          <w:lang w:val="en-US"/>
        </w:rPr>
        <w:t xml:space="preserve">4 e </w:t>
      </w:r>
      <w:r w:rsidR="0055342C">
        <w:rPr>
          <w:rStyle w:val="fontstyle01"/>
          <w:lang w:val="en-US"/>
        </w:rPr>
        <w:t>5</w:t>
      </w:r>
      <w:r w:rsidR="00ED1021">
        <w:rPr>
          <w:rStyle w:val="fontstyle01"/>
          <w:lang w:val="en-US"/>
        </w:rPr>
        <w:t>.</w:t>
      </w:r>
      <w:bookmarkStart w:id="20" w:name="_Toc22752396"/>
      <w:r w:rsidR="00736FB9" w:rsidRPr="00AB0010">
        <w:rPr>
          <w:lang w:val="en-GB"/>
        </w:rPr>
        <w:br w:type="page"/>
      </w:r>
    </w:p>
    <w:p w14:paraId="068826B9" w14:textId="00424BC4" w:rsidR="00E61711" w:rsidRDefault="00123214" w:rsidP="00736FB9">
      <w:pPr>
        <w:pStyle w:val="Heading1"/>
      </w:pPr>
      <w:bookmarkStart w:id="21" w:name="_Toc92417378"/>
      <w:r>
        <w:lastRenderedPageBreak/>
        <w:t>R</w:t>
      </w:r>
      <w:bookmarkEnd w:id="20"/>
      <w:r>
        <w:t>eferences</w:t>
      </w:r>
      <w:bookmarkEnd w:id="21"/>
    </w:p>
    <w:p w14:paraId="3B4A8E55" w14:textId="77777777" w:rsidR="0055342C" w:rsidRDefault="0055342C">
      <w:pPr>
        <w:ind w:left="567" w:hanging="567"/>
        <w:rPr>
          <w:lang w:val="en-US"/>
        </w:rPr>
      </w:pPr>
      <w:r w:rsidRPr="0055342C">
        <w:rPr>
          <w:rStyle w:val="fontstyle01"/>
          <w:lang w:val="en-US"/>
        </w:rPr>
        <w:t xml:space="preserve">[1] Chapman, P, Clinton, J, Kerber, R., </w:t>
      </w:r>
      <w:proofErr w:type="spellStart"/>
      <w:r w:rsidRPr="0055342C">
        <w:rPr>
          <w:rStyle w:val="fontstyle01"/>
          <w:lang w:val="en-US"/>
        </w:rPr>
        <w:t>Khabaza</w:t>
      </w:r>
      <w:proofErr w:type="spellEnd"/>
      <w:r w:rsidRPr="0055342C">
        <w:rPr>
          <w:rStyle w:val="fontstyle01"/>
          <w:lang w:val="en-US"/>
        </w:rPr>
        <w:t xml:space="preserve">, T., </w:t>
      </w:r>
      <w:proofErr w:type="spellStart"/>
      <w:r w:rsidRPr="0055342C">
        <w:rPr>
          <w:rStyle w:val="fontstyle01"/>
          <w:lang w:val="en-US"/>
        </w:rPr>
        <w:t>Reinartz</w:t>
      </w:r>
      <w:proofErr w:type="spellEnd"/>
      <w:r w:rsidRPr="0055342C">
        <w:rPr>
          <w:rStyle w:val="fontstyle01"/>
          <w:lang w:val="en-US"/>
        </w:rPr>
        <w:t xml:space="preserve">, T, Shearer, C. &amp; Wirth, R. (2000). </w:t>
      </w:r>
      <w:r w:rsidRPr="0055342C">
        <w:rPr>
          <w:rStyle w:val="fontstyle21"/>
          <w:lang w:val="en-US"/>
        </w:rPr>
        <w:t>CRISPDM 1.0</w:t>
      </w:r>
      <w:r w:rsidRPr="0055342C">
        <w:rPr>
          <w:rStyle w:val="fontstyle01"/>
          <w:lang w:val="en-US"/>
        </w:rPr>
        <w:t>, CRISP-DM consortium</w:t>
      </w:r>
      <w:r w:rsidRPr="0055342C">
        <w:rPr>
          <w:lang w:val="en-US"/>
        </w:rPr>
        <w:t xml:space="preserve"> </w:t>
      </w:r>
    </w:p>
    <w:p w14:paraId="408374A9" w14:textId="4A791C1E" w:rsidR="0087107C" w:rsidRDefault="0087107C">
      <w:pPr>
        <w:ind w:left="567" w:hanging="567"/>
        <w:rPr>
          <w:lang w:val="en-US"/>
        </w:rPr>
      </w:pPr>
      <w:r>
        <w:rPr>
          <w:lang w:val="en-US"/>
        </w:rPr>
        <w:t>[</w:t>
      </w:r>
      <w:r w:rsidR="0055342C">
        <w:rPr>
          <w:lang w:val="en-US"/>
        </w:rPr>
        <w:t>2</w:t>
      </w:r>
      <w:r>
        <w:rPr>
          <w:lang w:val="en-US"/>
        </w:rPr>
        <w:t>] Kwak, S, Kim, J 2017,</w:t>
      </w:r>
      <w:r w:rsidRPr="0087107C">
        <w:rPr>
          <w:lang w:val="en-GB"/>
        </w:rPr>
        <w:t xml:space="preserve"> </w:t>
      </w:r>
      <w:r w:rsidRPr="0087107C">
        <w:rPr>
          <w:lang w:val="en-US"/>
        </w:rPr>
        <w:t>Statistical data preparation: management of missing values and outliers</w:t>
      </w:r>
      <w:r>
        <w:rPr>
          <w:lang w:val="en-US"/>
        </w:rPr>
        <w:t xml:space="preserve">, </w:t>
      </w:r>
      <w:r w:rsidR="0038263D">
        <w:rPr>
          <w:lang w:val="en-US"/>
        </w:rPr>
        <w:t xml:space="preserve">US National Library of </w:t>
      </w:r>
      <w:proofErr w:type="spellStart"/>
      <w:r w:rsidR="0038263D">
        <w:rPr>
          <w:lang w:val="en-US"/>
        </w:rPr>
        <w:t>Medicina</w:t>
      </w:r>
      <w:proofErr w:type="spellEnd"/>
      <w:r w:rsidR="0038263D">
        <w:rPr>
          <w:lang w:val="en-US"/>
        </w:rPr>
        <w:t>, viewed 2 January</w:t>
      </w:r>
      <w:r>
        <w:rPr>
          <w:lang w:val="en-US"/>
        </w:rPr>
        <w:t xml:space="preserve"> </w:t>
      </w:r>
      <w:r w:rsidR="0038263D">
        <w:rPr>
          <w:lang w:val="en-US"/>
        </w:rPr>
        <w:t xml:space="preserve">2022, </w:t>
      </w:r>
      <w:r w:rsidRPr="0087107C">
        <w:rPr>
          <w:lang w:val="en-US"/>
        </w:rPr>
        <w:t>&lt;</w:t>
      </w:r>
      <w:r w:rsidR="0038263D" w:rsidRPr="0038263D">
        <w:rPr>
          <w:lang w:val="en-US"/>
        </w:rPr>
        <w:t>https://www.ncbi.nlm.nih.gov/pmc/articles/PMC5548942/</w:t>
      </w:r>
      <w:r w:rsidRPr="0087107C">
        <w:rPr>
          <w:lang w:val="en-US"/>
        </w:rPr>
        <w:t>&gt;</w:t>
      </w:r>
    </w:p>
    <w:p w14:paraId="778E1AB1" w14:textId="4C378216" w:rsidR="0038263D" w:rsidRDefault="0038263D">
      <w:pPr>
        <w:ind w:left="567" w:hanging="567"/>
        <w:rPr>
          <w:lang w:val="en-US"/>
        </w:rPr>
      </w:pPr>
      <w:r>
        <w:rPr>
          <w:lang w:val="en-US"/>
        </w:rPr>
        <w:t>[</w:t>
      </w:r>
      <w:r w:rsidR="0055342C">
        <w:rPr>
          <w:lang w:val="en-US"/>
        </w:rPr>
        <w:t>3</w:t>
      </w:r>
      <w:r>
        <w:rPr>
          <w:lang w:val="en-US"/>
        </w:rPr>
        <w:t>]</w:t>
      </w:r>
      <w:r w:rsidR="00D416DE">
        <w:rPr>
          <w:lang w:val="en-US"/>
        </w:rPr>
        <w:t xml:space="preserve"> </w:t>
      </w:r>
      <w:proofErr w:type="spellStart"/>
      <w:r w:rsidR="00D416DE">
        <w:rPr>
          <w:lang w:val="en-US"/>
        </w:rPr>
        <w:t>Mazzanti</w:t>
      </w:r>
      <w:proofErr w:type="spellEnd"/>
      <w:r w:rsidR="00D416DE">
        <w:rPr>
          <w:lang w:val="en-US"/>
        </w:rPr>
        <w:t>, S 2021,</w:t>
      </w:r>
      <w:r w:rsidR="00D416DE" w:rsidRPr="0087107C">
        <w:rPr>
          <w:lang w:val="en-GB"/>
        </w:rPr>
        <w:t xml:space="preserve"> </w:t>
      </w:r>
      <w:r w:rsidR="00D416DE" w:rsidRPr="00D416DE">
        <w:rPr>
          <w:lang w:val="en-US"/>
        </w:rPr>
        <w:t>“Isolation Forest”: The Anomaly Detection Algorithm Any Data Scientist Should Know</w:t>
      </w:r>
      <w:r w:rsidR="00D416DE">
        <w:rPr>
          <w:lang w:val="en-US"/>
        </w:rPr>
        <w:t xml:space="preserve">, Towards Data Science, viewed 15 December 2021, </w:t>
      </w:r>
      <w:r w:rsidR="00D416DE" w:rsidRPr="0087107C">
        <w:rPr>
          <w:lang w:val="en-US"/>
        </w:rPr>
        <w:t>&lt;</w:t>
      </w:r>
      <w:r w:rsidR="00D416DE" w:rsidRPr="00D416DE">
        <w:rPr>
          <w:lang w:val="en-US"/>
        </w:rPr>
        <w:t>https://towardsdatascience.com/isolation-forest-the-anomaly-detection-algorithm-any-data-scientist-should-know-1a99622eec2d</w:t>
      </w:r>
      <w:r w:rsidR="00D416DE" w:rsidRPr="0087107C">
        <w:rPr>
          <w:lang w:val="en-US"/>
        </w:rPr>
        <w:t>&gt;</w:t>
      </w:r>
    </w:p>
    <w:p w14:paraId="0DCE8E9C" w14:textId="29085E2B" w:rsidR="00D416DE" w:rsidRDefault="00D416DE">
      <w:pPr>
        <w:ind w:left="567" w:hanging="567"/>
        <w:rPr>
          <w:lang w:val="en-US"/>
        </w:rPr>
      </w:pPr>
      <w:r>
        <w:rPr>
          <w:lang w:val="en-US"/>
        </w:rPr>
        <w:t>[</w:t>
      </w:r>
      <w:r w:rsidR="0055342C">
        <w:rPr>
          <w:lang w:val="en-US"/>
        </w:rPr>
        <w:t>4</w:t>
      </w:r>
      <w:r>
        <w:rPr>
          <w:lang w:val="en-US"/>
        </w:rPr>
        <w:t>]</w:t>
      </w:r>
      <w:r w:rsidR="00A53AB7" w:rsidRPr="00A53AB7">
        <w:rPr>
          <w:lang w:val="en-US"/>
        </w:rPr>
        <w:t xml:space="preserve"> </w:t>
      </w:r>
      <w:r w:rsidR="00A53AB7">
        <w:rPr>
          <w:lang w:val="en-US"/>
        </w:rPr>
        <w:t>Satyam, K 2021,</w:t>
      </w:r>
      <w:r w:rsidR="00A53AB7" w:rsidRPr="0087107C">
        <w:rPr>
          <w:lang w:val="en-GB"/>
        </w:rPr>
        <w:t xml:space="preserve"> </w:t>
      </w:r>
      <w:r w:rsidR="00A53AB7" w:rsidRPr="00A53AB7">
        <w:rPr>
          <w:lang w:val="en-US"/>
        </w:rPr>
        <w:t>5 Anomaly Detection Algorithms every Data Scientist should know</w:t>
      </w:r>
      <w:r w:rsidR="00A53AB7">
        <w:rPr>
          <w:lang w:val="en-US"/>
        </w:rPr>
        <w:t xml:space="preserve">, Towards Data Science, viewed 15 December 2021, </w:t>
      </w:r>
      <w:r w:rsidR="00A53AB7" w:rsidRPr="0087107C">
        <w:rPr>
          <w:lang w:val="en-US"/>
        </w:rPr>
        <w:t>&lt;</w:t>
      </w:r>
      <w:r w:rsidR="00A53AB7" w:rsidRPr="00A53AB7">
        <w:rPr>
          <w:lang w:val="en-US"/>
        </w:rPr>
        <w:t>https://towardsdatascience.com/5-anomaly-detection-algorithms-every-data-scientist-should-know-b36c3605ea16</w:t>
      </w:r>
      <w:r w:rsidR="00A53AB7" w:rsidRPr="0087107C">
        <w:rPr>
          <w:lang w:val="en-US"/>
        </w:rPr>
        <w:t>&gt;</w:t>
      </w:r>
    </w:p>
    <w:p w14:paraId="41159EF1" w14:textId="545497E2" w:rsidR="00EB7FA4" w:rsidRDefault="00EB7FA4" w:rsidP="00EB7FA4">
      <w:pPr>
        <w:ind w:left="567" w:hanging="567"/>
        <w:rPr>
          <w:lang w:val="en-US"/>
        </w:rPr>
      </w:pPr>
      <w:r>
        <w:rPr>
          <w:lang w:val="en-US"/>
        </w:rPr>
        <w:t>[</w:t>
      </w:r>
      <w:r w:rsidR="0055342C">
        <w:rPr>
          <w:lang w:val="en-US"/>
        </w:rPr>
        <w:t>5</w:t>
      </w:r>
      <w:r>
        <w:rPr>
          <w:lang w:val="en-US"/>
        </w:rPr>
        <w:t>]</w:t>
      </w:r>
      <w:r w:rsidRPr="00A53AB7">
        <w:rPr>
          <w:lang w:val="en-US"/>
        </w:rPr>
        <w:t xml:space="preserve"> </w:t>
      </w:r>
      <w:proofErr w:type="spellStart"/>
      <w:r>
        <w:rPr>
          <w:lang w:val="en-US"/>
        </w:rPr>
        <w:t>Htoon</w:t>
      </w:r>
      <w:proofErr w:type="spellEnd"/>
      <w:r>
        <w:rPr>
          <w:lang w:val="en-US"/>
        </w:rPr>
        <w:t>, K 2020,</w:t>
      </w:r>
      <w:r w:rsidRPr="0087107C">
        <w:rPr>
          <w:lang w:val="en-GB"/>
        </w:rPr>
        <w:t xml:space="preserve"> </w:t>
      </w:r>
      <w:r w:rsidRPr="00EB7FA4">
        <w:rPr>
          <w:lang w:val="en-US"/>
        </w:rPr>
        <w:t xml:space="preserve">A Guide </w:t>
      </w:r>
      <w:proofErr w:type="gramStart"/>
      <w:r w:rsidRPr="00EB7FA4">
        <w:rPr>
          <w:lang w:val="en-US"/>
        </w:rPr>
        <w:t>To</w:t>
      </w:r>
      <w:proofErr w:type="gramEnd"/>
      <w:r w:rsidRPr="00EB7FA4">
        <w:rPr>
          <w:lang w:val="en-US"/>
        </w:rPr>
        <w:t xml:space="preserve"> KNN Imputation</w:t>
      </w:r>
      <w:r>
        <w:rPr>
          <w:lang w:val="en-US"/>
        </w:rPr>
        <w:t xml:space="preserve">, Medium, viewed 16 December 2021, </w:t>
      </w:r>
      <w:r w:rsidRPr="0087107C">
        <w:rPr>
          <w:lang w:val="en-US"/>
        </w:rPr>
        <w:t>&lt;</w:t>
      </w:r>
      <w:r w:rsidRPr="00EB7FA4">
        <w:rPr>
          <w:lang w:val="en-US"/>
        </w:rPr>
        <w:t>https://medium.com/@kyawsawhtoon/a-guide-to-knn-imputation-95e2dc496e</w:t>
      </w:r>
      <w:r w:rsidRPr="0087107C">
        <w:rPr>
          <w:lang w:val="en-US"/>
        </w:rPr>
        <w:t>&gt;</w:t>
      </w:r>
    </w:p>
    <w:p w14:paraId="2EAD7298" w14:textId="409192AF" w:rsidR="00CF3241" w:rsidRDefault="00CF3241" w:rsidP="00EB7FA4">
      <w:pPr>
        <w:ind w:left="567" w:hanging="567"/>
        <w:rPr>
          <w:lang w:val="en-US"/>
        </w:rPr>
      </w:pPr>
      <w:r>
        <w:rPr>
          <w:lang w:val="en-US"/>
        </w:rPr>
        <w:t>[</w:t>
      </w:r>
      <w:r w:rsidR="0055342C">
        <w:rPr>
          <w:lang w:val="en-US"/>
        </w:rPr>
        <w:t>6</w:t>
      </w:r>
      <w:r>
        <w:rPr>
          <w:lang w:val="en-US"/>
        </w:rPr>
        <w:t xml:space="preserve">] Brownlee, </w:t>
      </w:r>
      <w:r w:rsidR="00BE5EEE">
        <w:rPr>
          <w:lang w:val="en-US"/>
        </w:rPr>
        <w:t>J</w:t>
      </w:r>
      <w:r>
        <w:rPr>
          <w:lang w:val="en-US"/>
        </w:rPr>
        <w:t xml:space="preserve"> 2020,</w:t>
      </w:r>
      <w:r w:rsidRPr="0087107C">
        <w:rPr>
          <w:lang w:val="en-GB"/>
        </w:rPr>
        <w:t xml:space="preserve"> </w:t>
      </w:r>
      <w:r w:rsidRPr="00CF3241">
        <w:rPr>
          <w:lang w:val="en-US"/>
        </w:rPr>
        <w:t xml:space="preserve">How to Use </w:t>
      </w:r>
      <w:proofErr w:type="spellStart"/>
      <w:r w:rsidRPr="00CF3241">
        <w:rPr>
          <w:lang w:val="en-US"/>
        </w:rPr>
        <w:t>StandardScaler</w:t>
      </w:r>
      <w:proofErr w:type="spellEnd"/>
      <w:r w:rsidRPr="00CF3241">
        <w:rPr>
          <w:lang w:val="en-US"/>
        </w:rPr>
        <w:t xml:space="preserve"> and </w:t>
      </w:r>
      <w:proofErr w:type="spellStart"/>
      <w:r w:rsidRPr="00CF3241">
        <w:rPr>
          <w:lang w:val="en-US"/>
        </w:rPr>
        <w:t>MinMaxScaler</w:t>
      </w:r>
      <w:proofErr w:type="spellEnd"/>
      <w:r w:rsidRPr="00CF3241">
        <w:rPr>
          <w:lang w:val="en-US"/>
        </w:rPr>
        <w:t xml:space="preserve"> Transforms in Python</w:t>
      </w:r>
      <w:r>
        <w:rPr>
          <w:lang w:val="en-US"/>
        </w:rPr>
        <w:t xml:space="preserve">, </w:t>
      </w:r>
      <w:r w:rsidR="00BE5EEE">
        <w:rPr>
          <w:lang w:val="en-US"/>
        </w:rPr>
        <w:t>Machine Learning Mastery</w:t>
      </w:r>
      <w:r>
        <w:rPr>
          <w:lang w:val="en-US"/>
        </w:rPr>
        <w:t xml:space="preserve">, viewed </w:t>
      </w:r>
      <w:r w:rsidR="00BE5EEE">
        <w:rPr>
          <w:lang w:val="en-US"/>
        </w:rPr>
        <w:t>2</w:t>
      </w:r>
      <w:r>
        <w:rPr>
          <w:lang w:val="en-US"/>
        </w:rPr>
        <w:t xml:space="preserve"> </w:t>
      </w:r>
      <w:r w:rsidR="00BE5EEE">
        <w:rPr>
          <w:lang w:val="en-US"/>
        </w:rPr>
        <w:t>January</w:t>
      </w:r>
      <w:r>
        <w:rPr>
          <w:lang w:val="en-US"/>
        </w:rPr>
        <w:t xml:space="preserve"> 202</w:t>
      </w:r>
      <w:r w:rsidR="00BE5EEE">
        <w:rPr>
          <w:lang w:val="en-US"/>
        </w:rPr>
        <w:t>2</w:t>
      </w:r>
      <w:r>
        <w:rPr>
          <w:lang w:val="en-US"/>
        </w:rPr>
        <w:t xml:space="preserve">, </w:t>
      </w:r>
      <w:r w:rsidRPr="0087107C">
        <w:rPr>
          <w:lang w:val="en-US"/>
        </w:rPr>
        <w:t>&lt;</w:t>
      </w:r>
      <w:r w:rsidRPr="00CF3241">
        <w:rPr>
          <w:lang w:val="en-US"/>
        </w:rPr>
        <w:t>https://machinelearningmastery.com/standardscaler-and-minmaxscaler-transforms-in-python/</w:t>
      </w:r>
      <w:r w:rsidRPr="0087107C">
        <w:rPr>
          <w:lang w:val="en-US"/>
        </w:rPr>
        <w:t>&gt;</w:t>
      </w:r>
    </w:p>
    <w:p w14:paraId="643ABDBB" w14:textId="5E13BEBB" w:rsidR="000C4A8E" w:rsidRDefault="000C4A8E" w:rsidP="000C4A8E">
      <w:pPr>
        <w:ind w:left="567" w:hanging="567"/>
        <w:rPr>
          <w:lang w:val="en-US"/>
        </w:rPr>
      </w:pPr>
      <w:r>
        <w:rPr>
          <w:lang w:val="en-US"/>
        </w:rPr>
        <w:t>[</w:t>
      </w:r>
      <w:r w:rsidR="0055342C">
        <w:rPr>
          <w:lang w:val="en-US"/>
        </w:rPr>
        <w:t>7</w:t>
      </w:r>
      <w:r>
        <w:rPr>
          <w:lang w:val="en-US"/>
        </w:rPr>
        <w:t>] Prajapati, K 2020,</w:t>
      </w:r>
      <w:r w:rsidRPr="0087107C">
        <w:rPr>
          <w:lang w:val="en-GB"/>
        </w:rPr>
        <w:t xml:space="preserve"> </w:t>
      </w:r>
      <w:r w:rsidRPr="000C4A8E">
        <w:rPr>
          <w:lang w:val="en-US"/>
        </w:rPr>
        <w:t>Hierarchical clustering and linkage explained in simplest way</w:t>
      </w:r>
      <w:r>
        <w:rPr>
          <w:lang w:val="en-US"/>
        </w:rPr>
        <w:t xml:space="preserve">, Medium, viewed 2 January 2022, </w:t>
      </w:r>
      <w:r w:rsidRPr="0087107C">
        <w:rPr>
          <w:lang w:val="en-US"/>
        </w:rPr>
        <w:t>&lt;</w:t>
      </w:r>
      <w:r w:rsidRPr="000C4A8E">
        <w:rPr>
          <w:lang w:val="en-US"/>
        </w:rPr>
        <w:t>https://medium.com/@codingpilot25/hierarchical-clustering-and-linkage-explained-in-simplest-way-eef1216f30c5</w:t>
      </w:r>
      <w:r>
        <w:rPr>
          <w:lang w:val="en-US"/>
        </w:rPr>
        <w:t>&gt;</w:t>
      </w:r>
    </w:p>
    <w:p w14:paraId="4A78D747" w14:textId="77777777" w:rsidR="000C4A8E" w:rsidRDefault="000C4A8E" w:rsidP="00EB7FA4">
      <w:pPr>
        <w:ind w:left="567" w:hanging="567"/>
        <w:rPr>
          <w:lang w:val="en-US"/>
        </w:rPr>
      </w:pPr>
    </w:p>
    <w:p w14:paraId="3F1D14F3" w14:textId="356557E7" w:rsidR="00CF3241" w:rsidRDefault="00CF3241" w:rsidP="00EB7FA4">
      <w:pPr>
        <w:ind w:left="567" w:hanging="567"/>
        <w:rPr>
          <w:lang w:val="en-US"/>
        </w:rPr>
      </w:pPr>
    </w:p>
    <w:p w14:paraId="47D5A6B0" w14:textId="77777777" w:rsidR="00EB7FA4" w:rsidRDefault="00EB7FA4">
      <w:pPr>
        <w:ind w:left="567" w:hanging="567"/>
        <w:rPr>
          <w:lang w:val="en-US"/>
        </w:rPr>
      </w:pPr>
    </w:p>
    <w:p w14:paraId="3F4C50C7" w14:textId="77777777" w:rsidR="0087107C" w:rsidRPr="0087107C" w:rsidRDefault="0087107C">
      <w:pPr>
        <w:ind w:left="567" w:hanging="567"/>
        <w:rPr>
          <w:lang w:val="en-GB"/>
        </w:rPr>
      </w:pPr>
    </w:p>
    <w:p w14:paraId="0D5DDFB9" w14:textId="77777777" w:rsidR="00736FB9" w:rsidRDefault="00736FB9">
      <w:pPr>
        <w:spacing w:after="0" w:line="240" w:lineRule="auto"/>
        <w:rPr>
          <w:rFonts w:eastAsia="Times New Roman"/>
          <w:b/>
          <w:bCs/>
          <w:sz w:val="28"/>
          <w:szCs w:val="28"/>
          <w:lang w:val="en-US" w:eastAsia="pt-PT"/>
        </w:rPr>
      </w:pPr>
      <w:r w:rsidRPr="00AB0010">
        <w:rPr>
          <w:lang w:val="en-GB"/>
        </w:rPr>
        <w:br w:type="page"/>
      </w:r>
    </w:p>
    <w:p w14:paraId="7A47A0EC" w14:textId="2874368F" w:rsidR="00E61711" w:rsidRDefault="00123214" w:rsidP="00736FB9">
      <w:pPr>
        <w:pStyle w:val="Heading1"/>
      </w:pPr>
      <w:bookmarkStart w:id="22" w:name="_Toc92417379"/>
      <w:r>
        <w:lastRenderedPageBreak/>
        <w:t>Appendix</w:t>
      </w:r>
      <w:bookmarkEnd w:id="22"/>
    </w:p>
    <w:p w14:paraId="0D44EE3C" w14:textId="5D38E87F" w:rsidR="00736FB9" w:rsidRDefault="00736FB9" w:rsidP="00736FB9">
      <w:pPr>
        <w:pStyle w:val="Heading2"/>
      </w:pPr>
      <w:bookmarkStart w:id="23" w:name="_Toc92417380"/>
      <w:r>
        <w:t>Appendix I – Features description</w:t>
      </w:r>
      <w:bookmarkEnd w:id="23"/>
    </w:p>
    <w:p w14:paraId="6B3C4014" w14:textId="77777777" w:rsidR="00852D1F" w:rsidRPr="00852D1F" w:rsidRDefault="00852D1F" w:rsidP="00852D1F">
      <w:pPr>
        <w:rPr>
          <w:lang w:val="en-US" w:eastAsia="pt-PT"/>
        </w:rPr>
      </w:pPr>
    </w:p>
    <w:tbl>
      <w:tblPr>
        <w:tblStyle w:val="PlainTable5"/>
        <w:tblW w:w="0" w:type="auto"/>
        <w:tblLook w:val="04A0" w:firstRow="1" w:lastRow="0" w:firstColumn="1" w:lastColumn="0" w:noHBand="0" w:noVBand="1"/>
      </w:tblPr>
      <w:tblGrid>
        <w:gridCol w:w="4530"/>
        <w:gridCol w:w="4530"/>
      </w:tblGrid>
      <w:tr w:rsidR="00736FB9" w:rsidRPr="00852D1F" w14:paraId="76A40E6D" w14:textId="77777777" w:rsidTr="00852D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5C954AF5" w14:textId="7C604126" w:rsidR="00736FB9" w:rsidRPr="00852D1F" w:rsidRDefault="00736FB9" w:rsidP="00736FB9">
            <w:pPr>
              <w:rPr>
                <w:rFonts w:asciiTheme="minorHAnsi" w:hAnsiTheme="minorHAnsi" w:cstheme="minorHAnsi"/>
                <w:b/>
                <w:bCs/>
                <w:lang w:val="en-US" w:eastAsia="pt-PT"/>
              </w:rPr>
            </w:pPr>
            <w:r w:rsidRPr="00852D1F">
              <w:rPr>
                <w:rFonts w:asciiTheme="minorHAnsi" w:hAnsiTheme="minorHAnsi" w:cstheme="minorHAnsi"/>
                <w:b/>
                <w:bCs/>
                <w:lang w:val="en-US" w:eastAsia="pt-PT"/>
              </w:rPr>
              <w:t>Feature</w:t>
            </w:r>
          </w:p>
        </w:tc>
        <w:tc>
          <w:tcPr>
            <w:tcW w:w="4530" w:type="dxa"/>
          </w:tcPr>
          <w:p w14:paraId="6669746B" w14:textId="2B6E729D" w:rsidR="00736FB9" w:rsidRPr="00852D1F" w:rsidRDefault="00736FB9" w:rsidP="00736FB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lang w:val="en-US" w:eastAsia="pt-PT"/>
              </w:rPr>
            </w:pPr>
            <w:r w:rsidRPr="00852D1F">
              <w:rPr>
                <w:rFonts w:asciiTheme="minorHAnsi" w:hAnsiTheme="minorHAnsi" w:cstheme="minorHAnsi"/>
                <w:b/>
                <w:bCs/>
                <w:lang w:val="en-US" w:eastAsia="pt-PT"/>
              </w:rPr>
              <w:t>Description</w:t>
            </w:r>
          </w:p>
        </w:tc>
      </w:tr>
      <w:tr w:rsidR="00736FB9" w:rsidRPr="00567B57" w14:paraId="3058B1E9" w14:textId="77777777" w:rsidTr="00852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ECA5879" w14:textId="65EB2E27" w:rsidR="00736FB9" w:rsidRPr="00852D1F" w:rsidRDefault="00852D1F" w:rsidP="00736FB9">
            <w:pPr>
              <w:rPr>
                <w:rFonts w:asciiTheme="minorHAnsi" w:hAnsiTheme="minorHAnsi" w:cstheme="minorHAnsi"/>
                <w:lang w:val="en-US" w:eastAsia="pt-PT"/>
              </w:rPr>
            </w:pPr>
            <w:r w:rsidRPr="00852D1F">
              <w:rPr>
                <w:rFonts w:asciiTheme="minorHAnsi" w:hAnsiTheme="minorHAnsi" w:cstheme="minorHAnsi"/>
                <w:lang w:val="en-US" w:eastAsia="pt-PT"/>
              </w:rPr>
              <w:t>Seniority</w:t>
            </w:r>
          </w:p>
        </w:tc>
        <w:tc>
          <w:tcPr>
            <w:tcW w:w="4530" w:type="dxa"/>
          </w:tcPr>
          <w:p w14:paraId="03B0CA97" w14:textId="34EEAAE6" w:rsidR="00736FB9" w:rsidRPr="00852D1F" w:rsidRDefault="00852D1F" w:rsidP="00736FB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Number of years since the first policy</w:t>
            </w:r>
          </w:p>
        </w:tc>
      </w:tr>
      <w:tr w:rsidR="00852D1F" w:rsidRPr="00852D1F" w14:paraId="17D3B74D" w14:textId="77777777" w:rsidTr="00852D1F">
        <w:tc>
          <w:tcPr>
            <w:cnfStyle w:val="001000000000" w:firstRow="0" w:lastRow="0" w:firstColumn="1" w:lastColumn="0" w:oddVBand="0" w:evenVBand="0" w:oddHBand="0" w:evenHBand="0" w:firstRowFirstColumn="0" w:firstRowLastColumn="0" w:lastRowFirstColumn="0" w:lastRowLastColumn="0"/>
            <w:tcW w:w="4530" w:type="dxa"/>
          </w:tcPr>
          <w:p w14:paraId="55AE142E" w14:textId="4386B83B" w:rsidR="00852D1F" w:rsidRPr="00852D1F" w:rsidRDefault="00852D1F" w:rsidP="00852D1F">
            <w:pPr>
              <w:rPr>
                <w:rFonts w:asciiTheme="minorHAnsi" w:hAnsiTheme="minorHAnsi" w:cstheme="minorHAnsi"/>
                <w:lang w:val="en-US" w:eastAsia="pt-PT"/>
              </w:rPr>
            </w:pPr>
            <w:r w:rsidRPr="00852D1F">
              <w:rPr>
                <w:rFonts w:asciiTheme="minorHAnsi" w:hAnsiTheme="minorHAnsi" w:cstheme="minorHAnsi"/>
                <w:lang w:val="en-US" w:eastAsia="pt-PT"/>
              </w:rPr>
              <w:t>Age</w:t>
            </w:r>
          </w:p>
        </w:tc>
        <w:tc>
          <w:tcPr>
            <w:tcW w:w="4530" w:type="dxa"/>
          </w:tcPr>
          <w:p w14:paraId="12490F11" w14:textId="5F25D288" w:rsidR="00852D1F" w:rsidRPr="00852D1F" w:rsidRDefault="00852D1F" w:rsidP="00852D1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Age of the customer</w:t>
            </w:r>
          </w:p>
        </w:tc>
      </w:tr>
      <w:tr w:rsidR="00852D1F" w:rsidRPr="00852D1F" w14:paraId="11029D70" w14:textId="77777777" w:rsidTr="00852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2BBA53" w14:textId="6D41AF93" w:rsidR="00852D1F" w:rsidRPr="00852D1F" w:rsidRDefault="00852D1F" w:rsidP="00852D1F">
            <w:pPr>
              <w:rPr>
                <w:rFonts w:asciiTheme="minorHAnsi" w:hAnsiTheme="minorHAnsi" w:cstheme="minorHAnsi"/>
                <w:lang w:val="en-US" w:eastAsia="pt-PT"/>
              </w:rPr>
            </w:pPr>
            <w:proofErr w:type="spellStart"/>
            <w:r w:rsidRPr="00852D1F">
              <w:rPr>
                <w:rFonts w:asciiTheme="minorHAnsi" w:hAnsiTheme="minorHAnsi" w:cstheme="minorHAnsi"/>
                <w:lang w:val="en-US" w:eastAsia="pt-PT"/>
              </w:rPr>
              <w:t>MonthSal</w:t>
            </w:r>
            <w:proofErr w:type="spellEnd"/>
          </w:p>
        </w:tc>
        <w:tc>
          <w:tcPr>
            <w:tcW w:w="4530" w:type="dxa"/>
          </w:tcPr>
          <w:p w14:paraId="1897C238" w14:textId="1D5C639C" w:rsidR="00852D1F" w:rsidRPr="00852D1F" w:rsidRDefault="00852D1F" w:rsidP="00852D1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Gross monthly salary (€)</w:t>
            </w:r>
          </w:p>
        </w:tc>
      </w:tr>
      <w:tr w:rsidR="00852D1F" w:rsidRPr="00852D1F" w14:paraId="3470B422" w14:textId="77777777" w:rsidTr="00852D1F">
        <w:tc>
          <w:tcPr>
            <w:cnfStyle w:val="001000000000" w:firstRow="0" w:lastRow="0" w:firstColumn="1" w:lastColumn="0" w:oddVBand="0" w:evenVBand="0" w:oddHBand="0" w:evenHBand="0" w:firstRowFirstColumn="0" w:firstRowLastColumn="0" w:lastRowFirstColumn="0" w:lastRowLastColumn="0"/>
            <w:tcW w:w="4530" w:type="dxa"/>
          </w:tcPr>
          <w:p w14:paraId="2C5E82EB" w14:textId="7D3D9110" w:rsidR="00852D1F" w:rsidRPr="00852D1F" w:rsidRDefault="00852D1F" w:rsidP="00852D1F">
            <w:pPr>
              <w:rPr>
                <w:rFonts w:asciiTheme="minorHAnsi" w:hAnsiTheme="minorHAnsi" w:cstheme="minorHAnsi"/>
                <w:lang w:val="en-US" w:eastAsia="pt-PT"/>
              </w:rPr>
            </w:pPr>
            <w:proofErr w:type="spellStart"/>
            <w:r w:rsidRPr="00852D1F">
              <w:rPr>
                <w:rFonts w:asciiTheme="minorHAnsi" w:hAnsiTheme="minorHAnsi" w:cstheme="minorHAnsi"/>
                <w:lang w:val="en-US" w:eastAsia="pt-PT"/>
              </w:rPr>
              <w:t>CustMonVal</w:t>
            </w:r>
            <w:proofErr w:type="spellEnd"/>
          </w:p>
        </w:tc>
        <w:tc>
          <w:tcPr>
            <w:tcW w:w="4530" w:type="dxa"/>
          </w:tcPr>
          <w:p w14:paraId="40D131CF" w14:textId="23167241" w:rsidR="00852D1F" w:rsidRPr="00852D1F" w:rsidRDefault="00852D1F" w:rsidP="00852D1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Customer Monetary Value</w:t>
            </w:r>
          </w:p>
        </w:tc>
      </w:tr>
      <w:tr w:rsidR="00852D1F" w:rsidRPr="00852D1F" w14:paraId="0B383DB3" w14:textId="77777777" w:rsidTr="00852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BB3F56" w14:textId="2DD798B0" w:rsidR="00852D1F" w:rsidRPr="00852D1F" w:rsidRDefault="00852D1F" w:rsidP="00852D1F">
            <w:pPr>
              <w:rPr>
                <w:rFonts w:asciiTheme="minorHAnsi" w:hAnsiTheme="minorHAnsi" w:cstheme="minorHAnsi"/>
                <w:lang w:val="en-US" w:eastAsia="pt-PT"/>
              </w:rPr>
            </w:pPr>
            <w:proofErr w:type="spellStart"/>
            <w:r w:rsidRPr="00852D1F">
              <w:rPr>
                <w:rFonts w:asciiTheme="minorHAnsi" w:hAnsiTheme="minorHAnsi" w:cstheme="minorHAnsi"/>
                <w:lang w:val="en-US" w:eastAsia="pt-PT"/>
              </w:rPr>
              <w:t>PremMotor</w:t>
            </w:r>
            <w:proofErr w:type="spellEnd"/>
          </w:p>
        </w:tc>
        <w:tc>
          <w:tcPr>
            <w:tcW w:w="4530" w:type="dxa"/>
          </w:tcPr>
          <w:p w14:paraId="4479AEEB" w14:textId="60DC6AF7" w:rsidR="00852D1F" w:rsidRPr="00852D1F" w:rsidRDefault="00852D1F" w:rsidP="00852D1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Premiums (€) in LOB: Motor</w:t>
            </w:r>
          </w:p>
        </w:tc>
      </w:tr>
      <w:tr w:rsidR="00852D1F" w:rsidRPr="00852D1F" w14:paraId="1C8F05E8" w14:textId="77777777" w:rsidTr="00852D1F">
        <w:tc>
          <w:tcPr>
            <w:cnfStyle w:val="001000000000" w:firstRow="0" w:lastRow="0" w:firstColumn="1" w:lastColumn="0" w:oddVBand="0" w:evenVBand="0" w:oddHBand="0" w:evenHBand="0" w:firstRowFirstColumn="0" w:firstRowLastColumn="0" w:lastRowFirstColumn="0" w:lastRowLastColumn="0"/>
            <w:tcW w:w="4530" w:type="dxa"/>
          </w:tcPr>
          <w:p w14:paraId="07A3A4B8" w14:textId="5817823D" w:rsidR="00852D1F" w:rsidRPr="00852D1F" w:rsidRDefault="00852D1F" w:rsidP="00852D1F">
            <w:pPr>
              <w:rPr>
                <w:rFonts w:asciiTheme="minorHAnsi" w:hAnsiTheme="minorHAnsi" w:cstheme="minorHAnsi"/>
                <w:lang w:val="en-US" w:eastAsia="pt-PT"/>
              </w:rPr>
            </w:pPr>
            <w:proofErr w:type="spellStart"/>
            <w:r w:rsidRPr="00852D1F">
              <w:rPr>
                <w:rFonts w:asciiTheme="minorHAnsi" w:hAnsiTheme="minorHAnsi" w:cstheme="minorHAnsi"/>
                <w:lang w:val="en-US" w:eastAsia="pt-PT"/>
              </w:rPr>
              <w:t>PremHousehold</w:t>
            </w:r>
            <w:proofErr w:type="spellEnd"/>
          </w:p>
        </w:tc>
        <w:tc>
          <w:tcPr>
            <w:tcW w:w="4530" w:type="dxa"/>
          </w:tcPr>
          <w:p w14:paraId="2BF2CC29" w14:textId="55BC614A" w:rsidR="00852D1F" w:rsidRPr="00852D1F" w:rsidRDefault="00852D1F" w:rsidP="00852D1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Premiums (€) in LOB: Household</w:t>
            </w:r>
          </w:p>
        </w:tc>
      </w:tr>
      <w:tr w:rsidR="00852D1F" w:rsidRPr="00852D1F" w14:paraId="75F088E6" w14:textId="77777777" w:rsidTr="00852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5E253EC" w14:textId="38B18F3C" w:rsidR="00852D1F" w:rsidRPr="00852D1F" w:rsidRDefault="00852D1F" w:rsidP="00852D1F">
            <w:pPr>
              <w:rPr>
                <w:rFonts w:asciiTheme="minorHAnsi" w:hAnsiTheme="minorHAnsi" w:cstheme="minorHAnsi"/>
                <w:lang w:val="en-US" w:eastAsia="pt-PT"/>
              </w:rPr>
            </w:pPr>
            <w:proofErr w:type="spellStart"/>
            <w:r w:rsidRPr="00852D1F">
              <w:rPr>
                <w:rFonts w:asciiTheme="minorHAnsi" w:hAnsiTheme="minorHAnsi" w:cstheme="minorHAnsi"/>
                <w:lang w:val="en-US" w:eastAsia="pt-PT"/>
              </w:rPr>
              <w:t>PremHealth</w:t>
            </w:r>
            <w:proofErr w:type="spellEnd"/>
          </w:p>
        </w:tc>
        <w:tc>
          <w:tcPr>
            <w:tcW w:w="4530" w:type="dxa"/>
          </w:tcPr>
          <w:p w14:paraId="46BA58E1" w14:textId="66118A7C" w:rsidR="00852D1F" w:rsidRPr="00852D1F" w:rsidRDefault="00852D1F" w:rsidP="00852D1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Premiums (€) in LOB: Health</w:t>
            </w:r>
          </w:p>
        </w:tc>
      </w:tr>
      <w:tr w:rsidR="00852D1F" w:rsidRPr="00852D1F" w14:paraId="405FF911" w14:textId="77777777" w:rsidTr="00852D1F">
        <w:tc>
          <w:tcPr>
            <w:cnfStyle w:val="001000000000" w:firstRow="0" w:lastRow="0" w:firstColumn="1" w:lastColumn="0" w:oddVBand="0" w:evenVBand="0" w:oddHBand="0" w:evenHBand="0" w:firstRowFirstColumn="0" w:firstRowLastColumn="0" w:lastRowFirstColumn="0" w:lastRowLastColumn="0"/>
            <w:tcW w:w="4530" w:type="dxa"/>
          </w:tcPr>
          <w:p w14:paraId="46AB9989" w14:textId="78B8DAE1" w:rsidR="00852D1F" w:rsidRPr="00852D1F" w:rsidRDefault="00852D1F" w:rsidP="00852D1F">
            <w:pPr>
              <w:rPr>
                <w:rFonts w:asciiTheme="minorHAnsi" w:hAnsiTheme="minorHAnsi" w:cstheme="minorHAnsi"/>
                <w:lang w:val="en-US" w:eastAsia="pt-PT"/>
              </w:rPr>
            </w:pPr>
            <w:proofErr w:type="spellStart"/>
            <w:r w:rsidRPr="00852D1F">
              <w:rPr>
                <w:rFonts w:asciiTheme="minorHAnsi" w:hAnsiTheme="minorHAnsi" w:cstheme="minorHAnsi"/>
                <w:lang w:val="en-US" w:eastAsia="pt-PT"/>
              </w:rPr>
              <w:t>PremLife</w:t>
            </w:r>
            <w:proofErr w:type="spellEnd"/>
          </w:p>
        </w:tc>
        <w:tc>
          <w:tcPr>
            <w:tcW w:w="4530" w:type="dxa"/>
          </w:tcPr>
          <w:p w14:paraId="402E0419" w14:textId="63085F7F" w:rsidR="00852D1F" w:rsidRPr="00852D1F" w:rsidRDefault="00852D1F" w:rsidP="00852D1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Premiums (€) in LOB: Life</w:t>
            </w:r>
          </w:p>
        </w:tc>
      </w:tr>
      <w:tr w:rsidR="00852D1F" w:rsidRPr="00567B57" w14:paraId="6EAAD679" w14:textId="77777777" w:rsidTr="00852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CE2CDAE" w14:textId="66B1D9D4" w:rsidR="00852D1F" w:rsidRPr="00852D1F" w:rsidRDefault="00852D1F" w:rsidP="00852D1F">
            <w:pPr>
              <w:rPr>
                <w:rFonts w:asciiTheme="minorHAnsi" w:hAnsiTheme="minorHAnsi" w:cstheme="minorHAnsi"/>
                <w:lang w:val="en-US" w:eastAsia="pt-PT"/>
              </w:rPr>
            </w:pPr>
            <w:proofErr w:type="spellStart"/>
            <w:r w:rsidRPr="00852D1F">
              <w:rPr>
                <w:rFonts w:asciiTheme="minorHAnsi" w:hAnsiTheme="minorHAnsi" w:cstheme="minorHAnsi"/>
                <w:lang w:val="en-US" w:eastAsia="pt-PT"/>
              </w:rPr>
              <w:t>PremWork</w:t>
            </w:r>
            <w:proofErr w:type="spellEnd"/>
          </w:p>
        </w:tc>
        <w:tc>
          <w:tcPr>
            <w:tcW w:w="4530" w:type="dxa"/>
          </w:tcPr>
          <w:p w14:paraId="63F95125" w14:textId="18A09A63" w:rsidR="00852D1F" w:rsidRPr="00852D1F" w:rsidRDefault="00852D1F" w:rsidP="00852D1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eastAsia="pt-PT"/>
              </w:rPr>
            </w:pPr>
            <w:r w:rsidRPr="00852D1F">
              <w:rPr>
                <w:rFonts w:asciiTheme="minorHAnsi" w:hAnsiTheme="minorHAnsi" w:cstheme="minorHAnsi"/>
                <w:lang w:val="en-US" w:eastAsia="pt-PT"/>
              </w:rPr>
              <w:t>Premiums (€) in LOB: Work Compensations</w:t>
            </w:r>
          </w:p>
        </w:tc>
      </w:tr>
    </w:tbl>
    <w:p w14:paraId="31787E4C" w14:textId="77777777" w:rsidR="00736FB9" w:rsidRPr="00736FB9" w:rsidRDefault="00736FB9" w:rsidP="00736FB9">
      <w:pPr>
        <w:rPr>
          <w:lang w:val="en-US" w:eastAsia="pt-PT"/>
        </w:rPr>
      </w:pPr>
    </w:p>
    <w:p w14:paraId="4E40A99A" w14:textId="77777777" w:rsidR="00736FB9" w:rsidRPr="00736FB9" w:rsidRDefault="00736FB9" w:rsidP="00736FB9">
      <w:pPr>
        <w:rPr>
          <w:lang w:val="en-US" w:eastAsia="pt-PT"/>
        </w:rPr>
      </w:pPr>
    </w:p>
    <w:sectPr w:rsidR="00736FB9" w:rsidRPr="00736FB9">
      <w:footerReference w:type="default" r:id="rId22"/>
      <w:pgSz w:w="11906" w:h="16838"/>
      <w:pgMar w:top="1418" w:right="1418" w:bottom="1418" w:left="1418" w:header="0" w:footer="709" w:gutter="0"/>
      <w:pgNumType w:fmt="lowerRoman"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7BC6B" w14:textId="77777777" w:rsidR="00AC22A1" w:rsidRDefault="00AC22A1">
      <w:pPr>
        <w:spacing w:after="0" w:line="240" w:lineRule="auto"/>
      </w:pPr>
      <w:r>
        <w:separator/>
      </w:r>
    </w:p>
  </w:endnote>
  <w:endnote w:type="continuationSeparator" w:id="0">
    <w:p w14:paraId="6A38E69E" w14:textId="77777777" w:rsidR="00AC22A1" w:rsidRDefault="00AC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181E" w14:textId="77777777" w:rsidR="00E61711" w:rsidRDefault="00123214">
    <w:pPr>
      <w:pStyle w:val="Footer"/>
      <w:jc w:val="right"/>
    </w:pPr>
    <w:r>
      <w:fldChar w:fldCharType="begin"/>
    </w:r>
    <w:r>
      <w:instrText>PAGE</w:instrText>
    </w:r>
    <w:r>
      <w:fldChar w:fldCharType="separate"/>
    </w:r>
    <w:r>
      <w:t>vii</w:t>
    </w:r>
    <w:r>
      <w:fldChar w:fldCharType="end"/>
    </w:r>
  </w:p>
  <w:p w14:paraId="4E5DDFA9" w14:textId="77777777" w:rsidR="00E61711" w:rsidRDefault="00E61711">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01F26" w14:textId="77777777" w:rsidR="00AC22A1" w:rsidRDefault="00AC22A1">
      <w:pPr>
        <w:rPr>
          <w:sz w:val="12"/>
        </w:rPr>
      </w:pPr>
      <w:r>
        <w:separator/>
      </w:r>
    </w:p>
  </w:footnote>
  <w:footnote w:type="continuationSeparator" w:id="0">
    <w:p w14:paraId="2A102A9C" w14:textId="77777777" w:rsidR="00AC22A1" w:rsidRDefault="00AC22A1">
      <w:pPr>
        <w:rPr>
          <w:sz w:val="1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ACA"/>
    <w:multiLevelType w:val="multilevel"/>
    <w:tmpl w:val="34ACF5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64356FC"/>
    <w:multiLevelType w:val="multilevel"/>
    <w:tmpl w:val="6F127DA0"/>
    <w:lvl w:ilvl="0">
      <w:start w:val="1"/>
      <w:numFmt w:val="decimal"/>
      <w:pStyle w:val="Listanumerada1"/>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 w15:restartNumberingAfterBreak="0">
    <w:nsid w:val="0C8F6C64"/>
    <w:multiLevelType w:val="multilevel"/>
    <w:tmpl w:val="FC087A36"/>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0742B82"/>
    <w:multiLevelType w:val="hybridMultilevel"/>
    <w:tmpl w:val="1D8E1F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8F2D65"/>
    <w:multiLevelType w:val="multilevel"/>
    <w:tmpl w:val="B69AC17C"/>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792" w:hanging="432"/>
      </w:pPr>
    </w:lvl>
    <w:lvl w:ilvl="2">
      <w:start w:val="1"/>
      <w:numFmt w:val="decimal"/>
      <w:pStyle w:val="Heading3"/>
      <w:lvlText w:val="%1.%2.%3."/>
      <w:lvlJc w:val="left"/>
      <w:pPr>
        <w:tabs>
          <w:tab w:val="num" w:pos="0"/>
        </w:tabs>
        <w:ind w:left="1224" w:hanging="504"/>
      </w:pPr>
    </w:lvl>
    <w:lvl w:ilvl="3">
      <w:start w:val="1"/>
      <w:numFmt w:val="decimal"/>
      <w:pStyle w:val="Heading4"/>
      <w:lvlText w:val="%1.%2.%3.%4."/>
      <w:lvlJc w:val="left"/>
      <w:pPr>
        <w:tabs>
          <w:tab w:val="num" w:pos="0"/>
        </w:tabs>
        <w:ind w:left="1728" w:hanging="648"/>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41874B9"/>
    <w:multiLevelType w:val="hybridMultilevel"/>
    <w:tmpl w:val="7A4E5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B158B3"/>
    <w:multiLevelType w:val="hybridMultilevel"/>
    <w:tmpl w:val="4516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F038D"/>
    <w:multiLevelType w:val="hybridMultilevel"/>
    <w:tmpl w:val="D8E2DA7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DD065AE"/>
    <w:multiLevelType w:val="hybridMultilevel"/>
    <w:tmpl w:val="004EF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1354AE"/>
    <w:multiLevelType w:val="hybridMultilevel"/>
    <w:tmpl w:val="AA2E1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E64043"/>
    <w:multiLevelType w:val="hybridMultilevel"/>
    <w:tmpl w:val="24C2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C70ED6"/>
    <w:multiLevelType w:val="multilevel"/>
    <w:tmpl w:val="FC087A36"/>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5D153B28"/>
    <w:multiLevelType w:val="hybridMultilevel"/>
    <w:tmpl w:val="627ED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34FF0"/>
    <w:multiLevelType w:val="hybridMultilevel"/>
    <w:tmpl w:val="04A80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4A4C31"/>
    <w:multiLevelType w:val="multilevel"/>
    <w:tmpl w:val="68BC8ACC"/>
    <w:lvl w:ilvl="0">
      <w:start w:val="1"/>
      <w:numFmt w:val="bullet"/>
      <w:pStyle w:val="Lista1"/>
      <w:lvlText w:val=""/>
      <w:lvlJc w:val="left"/>
      <w:pPr>
        <w:tabs>
          <w:tab w:val="num" w:pos="0"/>
        </w:tabs>
        <w:ind w:left="1287" w:hanging="360"/>
      </w:pPr>
      <w:rPr>
        <w:rFonts w:ascii="Wingdings" w:hAnsi="Wingdings" w:cs="Wingdings" w:hint="default"/>
        <w:sz w:val="22"/>
      </w:r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num w:numId="1">
    <w:abstractNumId w:val="4"/>
  </w:num>
  <w:num w:numId="2">
    <w:abstractNumId w:val="1"/>
  </w:num>
  <w:num w:numId="3">
    <w:abstractNumId w:val="14"/>
  </w:num>
  <w:num w:numId="4">
    <w:abstractNumId w:val="13"/>
  </w:num>
  <w:num w:numId="5">
    <w:abstractNumId w:val="9"/>
  </w:num>
  <w:num w:numId="6">
    <w:abstractNumId w:val="7"/>
  </w:num>
  <w:num w:numId="7">
    <w:abstractNumId w:val="8"/>
  </w:num>
  <w:num w:numId="8">
    <w:abstractNumId w:val="12"/>
  </w:num>
  <w:num w:numId="9">
    <w:abstractNumId w:val="3"/>
  </w:num>
  <w:num w:numId="10">
    <w:abstractNumId w:val="5"/>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1"/>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711"/>
    <w:rsid w:val="00032B46"/>
    <w:rsid w:val="00083603"/>
    <w:rsid w:val="000C4A8E"/>
    <w:rsid w:val="000D1D95"/>
    <w:rsid w:val="000D517C"/>
    <w:rsid w:val="000E0873"/>
    <w:rsid w:val="000E1C28"/>
    <w:rsid w:val="000E2979"/>
    <w:rsid w:val="000E73F9"/>
    <w:rsid w:val="00105D73"/>
    <w:rsid w:val="00123214"/>
    <w:rsid w:val="00124998"/>
    <w:rsid w:val="0012506F"/>
    <w:rsid w:val="00156A45"/>
    <w:rsid w:val="001C56F3"/>
    <w:rsid w:val="001F0E8F"/>
    <w:rsid w:val="00207701"/>
    <w:rsid w:val="00217F09"/>
    <w:rsid w:val="00226E30"/>
    <w:rsid w:val="00251DBB"/>
    <w:rsid w:val="002B352B"/>
    <w:rsid w:val="002B4832"/>
    <w:rsid w:val="002D0A48"/>
    <w:rsid w:val="002F436F"/>
    <w:rsid w:val="002F4F38"/>
    <w:rsid w:val="00300680"/>
    <w:rsid w:val="00310C18"/>
    <w:rsid w:val="00320BF4"/>
    <w:rsid w:val="00350381"/>
    <w:rsid w:val="00362C2A"/>
    <w:rsid w:val="00375B78"/>
    <w:rsid w:val="0038263D"/>
    <w:rsid w:val="004051A6"/>
    <w:rsid w:val="004115EC"/>
    <w:rsid w:val="00412E33"/>
    <w:rsid w:val="00433137"/>
    <w:rsid w:val="0046188A"/>
    <w:rsid w:val="00463A8F"/>
    <w:rsid w:val="00472247"/>
    <w:rsid w:val="004F5238"/>
    <w:rsid w:val="005311AD"/>
    <w:rsid w:val="0055103A"/>
    <w:rsid w:val="0055342C"/>
    <w:rsid w:val="00567B57"/>
    <w:rsid w:val="00596082"/>
    <w:rsid w:val="005D16E4"/>
    <w:rsid w:val="005D31F9"/>
    <w:rsid w:val="005D3375"/>
    <w:rsid w:val="005F127B"/>
    <w:rsid w:val="005F5D36"/>
    <w:rsid w:val="005F6819"/>
    <w:rsid w:val="006215A6"/>
    <w:rsid w:val="00660103"/>
    <w:rsid w:val="00663800"/>
    <w:rsid w:val="006849D2"/>
    <w:rsid w:val="006F0E06"/>
    <w:rsid w:val="00705C7E"/>
    <w:rsid w:val="007351E6"/>
    <w:rsid w:val="00736FB9"/>
    <w:rsid w:val="0073795F"/>
    <w:rsid w:val="0076697A"/>
    <w:rsid w:val="007731D3"/>
    <w:rsid w:val="007D275D"/>
    <w:rsid w:val="007E1B51"/>
    <w:rsid w:val="007E6085"/>
    <w:rsid w:val="007F56F9"/>
    <w:rsid w:val="00852D1F"/>
    <w:rsid w:val="0087107C"/>
    <w:rsid w:val="00877261"/>
    <w:rsid w:val="00896EE6"/>
    <w:rsid w:val="0089783F"/>
    <w:rsid w:val="008A0E7E"/>
    <w:rsid w:val="008D5004"/>
    <w:rsid w:val="008E1ECF"/>
    <w:rsid w:val="008F4FC1"/>
    <w:rsid w:val="009105D2"/>
    <w:rsid w:val="009351F6"/>
    <w:rsid w:val="00936F82"/>
    <w:rsid w:val="00971876"/>
    <w:rsid w:val="00A53AB7"/>
    <w:rsid w:val="00A74448"/>
    <w:rsid w:val="00A7524F"/>
    <w:rsid w:val="00AB0010"/>
    <w:rsid w:val="00AC22A1"/>
    <w:rsid w:val="00AE2B29"/>
    <w:rsid w:val="00B07E36"/>
    <w:rsid w:val="00B33A1A"/>
    <w:rsid w:val="00B52FE0"/>
    <w:rsid w:val="00BC0FD0"/>
    <w:rsid w:val="00BC29F3"/>
    <w:rsid w:val="00BE5EEE"/>
    <w:rsid w:val="00C054BE"/>
    <w:rsid w:val="00C377D2"/>
    <w:rsid w:val="00C906CA"/>
    <w:rsid w:val="00C90708"/>
    <w:rsid w:val="00CB00A8"/>
    <w:rsid w:val="00CB600B"/>
    <w:rsid w:val="00CC3D9F"/>
    <w:rsid w:val="00CD4B9E"/>
    <w:rsid w:val="00CD4E2A"/>
    <w:rsid w:val="00CF3241"/>
    <w:rsid w:val="00CF4FFA"/>
    <w:rsid w:val="00D1127B"/>
    <w:rsid w:val="00D416DE"/>
    <w:rsid w:val="00D44767"/>
    <w:rsid w:val="00D732B3"/>
    <w:rsid w:val="00D829E7"/>
    <w:rsid w:val="00DB57F0"/>
    <w:rsid w:val="00DD3BA2"/>
    <w:rsid w:val="00E04A98"/>
    <w:rsid w:val="00E2341E"/>
    <w:rsid w:val="00E518F3"/>
    <w:rsid w:val="00E61711"/>
    <w:rsid w:val="00EB7FA4"/>
    <w:rsid w:val="00ED1021"/>
    <w:rsid w:val="00F049F0"/>
    <w:rsid w:val="00F37F05"/>
    <w:rsid w:val="00F578CC"/>
    <w:rsid w:val="00FA4081"/>
    <w:rsid w:val="00FB4E51"/>
    <w:rsid w:val="00FD4D7A"/>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0E13"/>
  <w15:docId w15:val="{1FB214B9-F08A-43BD-8457-6BCDF8A76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736FB9"/>
    <w:pPr>
      <w:keepNext/>
      <w:keepLines/>
      <w:numPr>
        <w:numId w:val="1"/>
      </w:numPr>
      <w:spacing w:before="120" w:after="240" w:line="312" w:lineRule="auto"/>
      <w:ind w:left="357" w:hanging="357"/>
      <w:jc w:val="both"/>
      <w:outlineLvl w:val="0"/>
    </w:pPr>
    <w:rPr>
      <w:rFonts w:eastAsia="Times New Roman"/>
      <w:b/>
      <w:bCs/>
      <w:sz w:val="28"/>
      <w:szCs w:val="28"/>
      <w:lang w:val="en-US" w:eastAsia="pt-PT"/>
    </w:rPr>
  </w:style>
  <w:style w:type="paragraph" w:styleId="Heading2">
    <w:name w:val="heading 2"/>
    <w:basedOn w:val="Normal"/>
    <w:next w:val="Normal"/>
    <w:link w:val="Heading2Char"/>
    <w:autoRedefine/>
    <w:uiPriority w:val="9"/>
    <w:unhideWhenUsed/>
    <w:qFormat/>
    <w:rsid w:val="0096712F"/>
    <w:pPr>
      <w:keepNext/>
      <w:keepLines/>
      <w:numPr>
        <w:ilvl w:val="1"/>
        <w:numId w:val="1"/>
      </w:numPr>
      <w:spacing w:before="200" w:after="120" w:line="312" w:lineRule="auto"/>
      <w:ind w:left="0" w:firstLine="0"/>
      <w:jc w:val="both"/>
      <w:outlineLvl w:val="1"/>
    </w:pPr>
    <w:rPr>
      <w:rFonts w:eastAsia="Times New Roman"/>
      <w:b/>
      <w:bC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paragraph" w:styleId="Heading8">
    <w:name w:val="heading 8"/>
    <w:basedOn w:val="Heading"/>
    <w:next w:val="BodyText"/>
    <w:qFormat/>
    <w:pPr>
      <w:numPr>
        <w:ilvl w:val="7"/>
        <w:numId w:val="1"/>
      </w:numPr>
      <w:spacing w:before="60" w:after="60"/>
      <w:outlineLvl w:val="7"/>
    </w:pPr>
    <w:rPr>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736FB9"/>
    <w:rPr>
      <w:rFonts w:eastAsia="Times New Roman"/>
      <w:b/>
      <w:bCs/>
      <w:sz w:val="28"/>
      <w:szCs w:val="28"/>
      <w:lang w:val="en-US"/>
    </w:rPr>
  </w:style>
  <w:style w:type="character" w:customStyle="1" w:styleId="Heading2Char">
    <w:name w:val="Heading 2 Char"/>
    <w:link w:val="Heading2"/>
    <w:uiPriority w:val="9"/>
    <w:qFormat/>
    <w:rsid w:val="0096712F"/>
    <w:rPr>
      <w:rFonts w:eastAsia="Times New Roman"/>
      <w:b/>
      <w:bCs/>
      <w:smallCaps/>
      <w:color w:val="5C666C"/>
      <w:sz w:val="26"/>
      <w:szCs w:val="26"/>
      <w:lang w:val="en-US"/>
    </w:rPr>
  </w:style>
  <w:style w:type="character" w:customStyle="1" w:styleId="Heading3Char">
    <w:name w:val="Heading 3 Char"/>
    <w:link w:val="Heading3"/>
    <w:uiPriority w:val="9"/>
    <w:qFormat/>
    <w:rsid w:val="00940100"/>
    <w:rPr>
      <w:rFonts w:eastAsia="Times New Roman" w:cs="Times New Roman"/>
      <w:b/>
      <w:bCs/>
      <w:sz w:val="24"/>
      <w:szCs w:val="26"/>
      <w:lang w:eastAsia="pt-PT"/>
    </w:rPr>
  </w:style>
  <w:style w:type="character" w:customStyle="1" w:styleId="Heading4Char">
    <w:name w:val="Heading 4 Char"/>
    <w:link w:val="Heading4"/>
    <w:uiPriority w:val="9"/>
    <w:qFormat/>
    <w:rsid w:val="00CF2137"/>
    <w:rPr>
      <w:rFonts w:eastAsia="Times New Roman"/>
      <w:b/>
      <w:bCs/>
      <w:iCs/>
      <w:sz w:val="24"/>
      <w:szCs w:val="26"/>
    </w:rPr>
  </w:style>
  <w:style w:type="character" w:customStyle="1" w:styleId="HeaderChar">
    <w:name w:val="Header Char"/>
    <w:basedOn w:val="DefaultParagraphFont"/>
    <w:link w:val="Header"/>
    <w:uiPriority w:val="99"/>
    <w:qFormat/>
    <w:rsid w:val="00940100"/>
  </w:style>
  <w:style w:type="character" w:customStyle="1" w:styleId="FooterChar">
    <w:name w:val="Footer Char"/>
    <w:basedOn w:val="DefaultParagraphFont"/>
    <w:link w:val="Footer"/>
    <w:uiPriority w:val="99"/>
    <w:qFormat/>
    <w:rsid w:val="00940100"/>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customStyle="1" w:styleId="FootnoteCharacters">
    <w:name w:val="Footnote Characters"/>
    <w:uiPriority w:val="99"/>
    <w:unhideWhenUsed/>
    <w:qFormat/>
    <w:rsid w:val="00940100"/>
    <w:rPr>
      <w:vertAlign w:val="superscript"/>
    </w:rPr>
  </w:style>
  <w:style w:type="character" w:customStyle="1" w:styleId="FootnoteAnchor">
    <w:name w:val="Footnote Anchor"/>
    <w:rPr>
      <w:vertAlign w:val="superscript"/>
    </w:rPr>
  </w:style>
  <w:style w:type="character" w:styleId="Hyperlink">
    <w:name w:val="Hyperlink"/>
    <w:uiPriority w:val="99"/>
    <w:unhideWhenUsed/>
    <w:rsid w:val="0096712F"/>
    <w:rPr>
      <w:color w:val="0563C1"/>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paragraph" w:customStyle="1" w:styleId="Index">
    <w:name w:val="Index"/>
    <w:basedOn w:val="Normal"/>
    <w:qFormat/>
    <w:pPr>
      <w:suppressLineNumbers/>
    </w:pPr>
    <w:rPr>
      <w:rFonts w:cs="FreeSan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uiPriority w:val="99"/>
    <w:unhideWhenUsed/>
    <w:qFormat/>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left"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ListParagraph"/>
    <w:qFormat/>
    <w:rsid w:val="00940100"/>
    <w:pPr>
      <w:numPr>
        <w:numId w:val="2"/>
      </w:numPr>
      <w:tabs>
        <w:tab w:val="left"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numPr>
        <w:numId w:val="0"/>
      </w:numPr>
      <w:spacing w:before="240" w:after="0" w:line="259" w:lineRule="auto"/>
      <w:jc w:val="left"/>
    </w:pPr>
    <w:rPr>
      <w:rFonts w:ascii="Calibri Light" w:hAnsi="Calibri Light"/>
      <w:b w:val="0"/>
      <w:bCs w:val="0"/>
      <w:color w:val="2E74B5"/>
      <w:sz w:val="32"/>
      <w:szCs w:val="32"/>
      <w:lang w:eastAsia="en-US"/>
    </w:rPr>
  </w:style>
  <w:style w:type="paragraph" w:customStyle="1" w:styleId="FrameContents">
    <w:name w:val="Frame Contents"/>
    <w:basedOn w:val="Normal"/>
    <w:qFormat/>
  </w:style>
  <w:style w:type="table" w:styleId="TableGrid">
    <w:name w:val="Table Grid"/>
    <w:basedOn w:val="TableNormal"/>
    <w:uiPriority w:val="59"/>
    <w:rsid w:val="00940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0E7E"/>
    <w:rPr>
      <w:color w:val="605E5C"/>
      <w:shd w:val="clear" w:color="auto" w:fill="E1DFDD"/>
    </w:rPr>
  </w:style>
  <w:style w:type="character" w:styleId="FollowedHyperlink">
    <w:name w:val="FollowedHyperlink"/>
    <w:basedOn w:val="DefaultParagraphFont"/>
    <w:uiPriority w:val="99"/>
    <w:semiHidden/>
    <w:unhideWhenUsed/>
    <w:rsid w:val="008A0E7E"/>
    <w:rPr>
      <w:color w:val="954F72" w:themeColor="followedHyperlink"/>
      <w:u w:val="single"/>
    </w:rPr>
  </w:style>
  <w:style w:type="paragraph" w:styleId="HTMLPreformatted">
    <w:name w:val="HTML Preformatted"/>
    <w:basedOn w:val="Normal"/>
    <w:link w:val="HTMLPreformattedChar"/>
    <w:uiPriority w:val="99"/>
    <w:unhideWhenUsed/>
    <w:rsid w:val="007F5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F56F9"/>
    <w:rPr>
      <w:rFonts w:ascii="Courier New" w:eastAsia="Times New Roman" w:hAnsi="Courier New" w:cs="Courier New"/>
      <w:lang w:val="en-GB" w:eastAsia="en-GB"/>
    </w:rPr>
  </w:style>
  <w:style w:type="character" w:styleId="CommentReference">
    <w:name w:val="annotation reference"/>
    <w:basedOn w:val="DefaultParagraphFont"/>
    <w:uiPriority w:val="99"/>
    <w:semiHidden/>
    <w:unhideWhenUsed/>
    <w:rsid w:val="00596082"/>
    <w:rPr>
      <w:sz w:val="16"/>
      <w:szCs w:val="16"/>
    </w:rPr>
  </w:style>
  <w:style w:type="paragraph" w:styleId="CommentText">
    <w:name w:val="annotation text"/>
    <w:basedOn w:val="Normal"/>
    <w:link w:val="CommentTextChar"/>
    <w:uiPriority w:val="99"/>
    <w:semiHidden/>
    <w:unhideWhenUsed/>
    <w:rsid w:val="00596082"/>
    <w:pPr>
      <w:spacing w:line="240" w:lineRule="auto"/>
    </w:pPr>
    <w:rPr>
      <w:sz w:val="20"/>
      <w:szCs w:val="20"/>
    </w:rPr>
  </w:style>
  <w:style w:type="character" w:customStyle="1" w:styleId="CommentTextChar">
    <w:name w:val="Comment Text Char"/>
    <w:basedOn w:val="DefaultParagraphFont"/>
    <w:link w:val="CommentText"/>
    <w:uiPriority w:val="99"/>
    <w:semiHidden/>
    <w:rsid w:val="00596082"/>
    <w:rPr>
      <w:lang w:eastAsia="en-US"/>
    </w:rPr>
  </w:style>
  <w:style w:type="paragraph" w:styleId="CommentSubject">
    <w:name w:val="annotation subject"/>
    <w:basedOn w:val="CommentText"/>
    <w:next w:val="CommentText"/>
    <w:link w:val="CommentSubjectChar"/>
    <w:uiPriority w:val="99"/>
    <w:semiHidden/>
    <w:unhideWhenUsed/>
    <w:rsid w:val="00596082"/>
    <w:rPr>
      <w:b/>
      <w:bCs/>
    </w:rPr>
  </w:style>
  <w:style w:type="character" w:customStyle="1" w:styleId="CommentSubjectChar">
    <w:name w:val="Comment Subject Char"/>
    <w:basedOn w:val="CommentTextChar"/>
    <w:link w:val="CommentSubject"/>
    <w:uiPriority w:val="99"/>
    <w:semiHidden/>
    <w:rsid w:val="00596082"/>
    <w:rPr>
      <w:b/>
      <w:bCs/>
      <w:lang w:eastAsia="en-US"/>
    </w:rPr>
  </w:style>
  <w:style w:type="table" w:styleId="PlainTable5">
    <w:name w:val="Plain Table 5"/>
    <w:basedOn w:val="TableNormal"/>
    <w:uiPriority w:val="45"/>
    <w:rsid w:val="00852D1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ntstyle01">
    <w:name w:val="fontstyle01"/>
    <w:basedOn w:val="DefaultParagraphFont"/>
    <w:rsid w:val="0046188A"/>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849D2"/>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572780">
      <w:bodyDiv w:val="1"/>
      <w:marLeft w:val="0"/>
      <w:marRight w:val="0"/>
      <w:marTop w:val="0"/>
      <w:marBottom w:val="0"/>
      <w:divBdr>
        <w:top w:val="none" w:sz="0" w:space="0" w:color="auto"/>
        <w:left w:val="none" w:sz="0" w:space="0" w:color="auto"/>
        <w:bottom w:val="none" w:sz="0" w:space="0" w:color="auto"/>
        <w:right w:val="none" w:sz="0" w:space="0" w:color="auto"/>
      </w:divBdr>
    </w:div>
    <w:div w:id="959534012">
      <w:bodyDiv w:val="1"/>
      <w:marLeft w:val="0"/>
      <w:marRight w:val="0"/>
      <w:marTop w:val="0"/>
      <w:marBottom w:val="0"/>
      <w:divBdr>
        <w:top w:val="none" w:sz="0" w:space="0" w:color="auto"/>
        <w:left w:val="none" w:sz="0" w:space="0" w:color="auto"/>
        <w:bottom w:val="none" w:sz="0" w:space="0" w:color="auto"/>
        <w:right w:val="none" w:sz="0" w:space="0" w:color="auto"/>
      </w:divBdr>
    </w:div>
    <w:div w:id="1141000516">
      <w:bodyDiv w:val="1"/>
      <w:marLeft w:val="0"/>
      <w:marRight w:val="0"/>
      <w:marTop w:val="0"/>
      <w:marBottom w:val="0"/>
      <w:divBdr>
        <w:top w:val="none" w:sz="0" w:space="0" w:color="auto"/>
        <w:left w:val="none" w:sz="0" w:space="0" w:color="auto"/>
        <w:bottom w:val="none" w:sz="0" w:space="0" w:color="auto"/>
        <w:right w:val="none" w:sz="0" w:space="0" w:color="auto"/>
      </w:divBdr>
    </w:div>
    <w:div w:id="1182159343">
      <w:bodyDiv w:val="1"/>
      <w:marLeft w:val="0"/>
      <w:marRight w:val="0"/>
      <w:marTop w:val="0"/>
      <w:marBottom w:val="0"/>
      <w:divBdr>
        <w:top w:val="none" w:sz="0" w:space="0" w:color="auto"/>
        <w:left w:val="none" w:sz="0" w:space="0" w:color="auto"/>
        <w:bottom w:val="none" w:sz="0" w:space="0" w:color="auto"/>
        <w:right w:val="none" w:sz="0" w:space="0" w:color="auto"/>
      </w:divBdr>
    </w:div>
    <w:div w:id="1188056778">
      <w:bodyDiv w:val="1"/>
      <w:marLeft w:val="0"/>
      <w:marRight w:val="0"/>
      <w:marTop w:val="0"/>
      <w:marBottom w:val="0"/>
      <w:divBdr>
        <w:top w:val="none" w:sz="0" w:space="0" w:color="auto"/>
        <w:left w:val="none" w:sz="0" w:space="0" w:color="auto"/>
        <w:bottom w:val="none" w:sz="0" w:space="0" w:color="auto"/>
        <w:right w:val="none" w:sz="0" w:space="0" w:color="auto"/>
      </w:divBdr>
    </w:div>
    <w:div w:id="1281496759">
      <w:bodyDiv w:val="1"/>
      <w:marLeft w:val="0"/>
      <w:marRight w:val="0"/>
      <w:marTop w:val="0"/>
      <w:marBottom w:val="0"/>
      <w:divBdr>
        <w:top w:val="none" w:sz="0" w:space="0" w:color="auto"/>
        <w:left w:val="none" w:sz="0" w:space="0" w:color="auto"/>
        <w:bottom w:val="none" w:sz="0" w:space="0" w:color="auto"/>
        <w:right w:val="none" w:sz="0" w:space="0" w:color="auto"/>
      </w:divBdr>
    </w:div>
    <w:div w:id="1839078893">
      <w:bodyDiv w:val="1"/>
      <w:marLeft w:val="0"/>
      <w:marRight w:val="0"/>
      <w:marTop w:val="0"/>
      <w:marBottom w:val="0"/>
      <w:divBdr>
        <w:top w:val="none" w:sz="0" w:space="0" w:color="auto"/>
        <w:left w:val="none" w:sz="0" w:space="0" w:color="auto"/>
        <w:bottom w:val="none" w:sz="0" w:space="0" w:color="auto"/>
        <w:right w:val="none" w:sz="0" w:space="0" w:color="auto"/>
      </w:divBdr>
    </w:div>
    <w:div w:id="2002924049">
      <w:bodyDiv w:val="1"/>
      <w:marLeft w:val="0"/>
      <w:marRight w:val="0"/>
      <w:marTop w:val="0"/>
      <w:marBottom w:val="0"/>
      <w:divBdr>
        <w:top w:val="none" w:sz="0" w:space="0" w:color="auto"/>
        <w:left w:val="none" w:sz="0" w:space="0" w:color="auto"/>
        <w:bottom w:val="none" w:sz="0" w:space="0" w:color="auto"/>
        <w:right w:val="none" w:sz="0" w:space="0" w:color="auto"/>
      </w:divBdr>
    </w:div>
    <w:div w:id="2025861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github.com/dianafurtado/DM_Project2021_GroupAD.g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D137C-C8A8-524F-8AB7-673D330B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2411</TotalTime>
  <Pages>14</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dc:description/>
  <cp:lastModifiedBy>Debora Santos</cp:lastModifiedBy>
  <cp:revision>34</cp:revision>
  <dcterms:created xsi:type="dcterms:W3CDTF">2022-01-05T16:39:00Z</dcterms:created>
  <dcterms:modified xsi:type="dcterms:W3CDTF">2022-01-08T00:21:00Z</dcterms:modified>
  <dc:language>en-US</dc:language>
</cp:coreProperties>
</file>