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Національний технічний університет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“Київський політехнічний інституті ім. І.Сікорського”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Кафедра прикладної математики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ЕТАП № 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«РОЗВ'ЯЗУВАННЯ КОНТРОЛЬНИХ ПРИКЛАДІВ»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 дисципліни: «Програмування» 1-й семестр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тему: «Програма pозв'язання системи лінійних рівнянь прямими методами (метод Гауса) »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Виконав: Ганушкевич Є.В.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Група КМ-02,  факультет ФПМ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Керівник:  Олефір О.С.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Київ -  2020</w:t>
      </w:r>
    </w:p>
    <w:p w:rsidR="00000000" w:rsidDel="00000000" w:rsidP="00000000" w:rsidRDefault="00000000" w:rsidRPr="00000000" w14:paraId="0000001E">
      <w:pPr>
        <w:ind w:left="360" w:firstLine="709"/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360" w:firstLine="709"/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360" w:firstLine="709"/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360" w:firstLine="709"/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1429" w:firstLine="0"/>
        <w:jc w:val="both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1429" w:firstLine="0"/>
        <w:jc w:val="both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1429" w:firstLine="0"/>
        <w:jc w:val="both"/>
        <w:rPr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Приклад №1. Розв’язок системи рівнянь: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pict>
          <v:shape id="_x0000_i1025" style="width:149.25pt;height:90.75pt" o:ole="" type="#_x0000_t75">
            <v:imagedata r:id="rId1" o:title=""/>
          </v:shape>
          <o:OLEObject DrawAspect="Content" r:id="rId2" ObjectID="_1668192322" ProgID="Equation.3" ShapeID="_x0000_i102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Складемо розширену матрицю. Помножимо </w:t>
      </w:r>
      <w:r w:rsidDel="00000000" w:rsidR="00000000" w:rsidRPr="00000000">
        <w:rPr>
          <w:b w:val="1"/>
          <w:sz w:val="28"/>
          <w:szCs w:val="28"/>
          <w:rtl w:val="0"/>
        </w:rPr>
        <w:t xml:space="preserve">перший</w:t>
      </w:r>
      <w:r w:rsidDel="00000000" w:rsidR="00000000" w:rsidRPr="00000000">
        <w:rPr>
          <w:sz w:val="28"/>
          <w:szCs w:val="28"/>
          <w:rtl w:val="0"/>
        </w:rPr>
        <w:t xml:space="preserve"> рядок на –1 і </w:t>
        <w:tab/>
        <w:t xml:space="preserve">додамо до </w:t>
      </w:r>
      <w:r w:rsidDel="00000000" w:rsidR="00000000" w:rsidRPr="00000000">
        <w:rPr>
          <w:b w:val="1"/>
          <w:sz w:val="28"/>
          <w:szCs w:val="28"/>
          <w:rtl w:val="0"/>
        </w:rPr>
        <w:t xml:space="preserve">другого</w:t>
      </w:r>
      <w:r w:rsidDel="00000000" w:rsidR="00000000" w:rsidRPr="00000000">
        <w:rPr>
          <w:sz w:val="28"/>
          <w:szCs w:val="28"/>
          <w:rtl w:val="0"/>
        </w:rPr>
        <w:t xml:space="preserve">, помножимо </w:t>
      </w:r>
      <w:r w:rsidDel="00000000" w:rsidR="00000000" w:rsidRPr="00000000">
        <w:rPr>
          <w:b w:val="1"/>
          <w:sz w:val="28"/>
          <w:szCs w:val="28"/>
          <w:rtl w:val="0"/>
        </w:rPr>
        <w:t xml:space="preserve">перший</w:t>
      </w:r>
      <w:r w:rsidDel="00000000" w:rsidR="00000000" w:rsidRPr="00000000">
        <w:rPr>
          <w:sz w:val="28"/>
          <w:szCs w:val="28"/>
          <w:rtl w:val="0"/>
        </w:rPr>
        <w:t xml:space="preserve"> рядок на   –2 і додамо до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третього</w:t>
      </w:r>
      <w:r w:rsidDel="00000000" w:rsidR="00000000" w:rsidRPr="00000000">
        <w:rPr>
          <w:sz w:val="28"/>
          <w:szCs w:val="28"/>
          <w:rtl w:val="0"/>
        </w:rPr>
        <w:t xml:space="preserve">. У </w:t>
      </w:r>
      <w:r w:rsidDel="00000000" w:rsidR="00000000" w:rsidRPr="00000000">
        <w:rPr>
          <w:b w:val="1"/>
          <w:sz w:val="28"/>
          <w:szCs w:val="28"/>
          <w:rtl w:val="0"/>
        </w:rPr>
        <w:t xml:space="preserve">першому</w:t>
      </w:r>
      <w:r w:rsidDel="00000000" w:rsidR="00000000" w:rsidRPr="00000000">
        <w:rPr>
          <w:sz w:val="28"/>
          <w:szCs w:val="28"/>
          <w:rtl w:val="0"/>
        </w:rPr>
        <w:t xml:space="preserve"> стовпчику утворились нулі, крім </w:t>
      </w:r>
      <w:r w:rsidDel="00000000" w:rsidR="00000000" w:rsidRPr="00000000">
        <w:rPr>
          <w:b w:val="1"/>
          <w:sz w:val="28"/>
          <w:szCs w:val="28"/>
          <w:rtl w:val="0"/>
        </w:rPr>
        <w:t xml:space="preserve">першого</w:t>
      </w:r>
      <w:r w:rsidDel="00000000" w:rsidR="00000000" w:rsidRPr="00000000">
        <w:rPr>
          <w:sz w:val="28"/>
          <w:szCs w:val="28"/>
          <w:rtl w:val="0"/>
        </w:rPr>
        <w:t xml:space="preserve"> рядка. </w:t>
        <w:tab/>
        <w:t xml:space="preserve">Потім помножимо </w:t>
      </w:r>
      <w:r w:rsidDel="00000000" w:rsidR="00000000" w:rsidRPr="00000000">
        <w:rPr>
          <w:b w:val="1"/>
          <w:sz w:val="28"/>
          <w:szCs w:val="28"/>
          <w:rtl w:val="0"/>
        </w:rPr>
        <w:t xml:space="preserve">другий</w:t>
      </w:r>
      <w:r w:rsidDel="00000000" w:rsidR="00000000" w:rsidRPr="00000000">
        <w:rPr>
          <w:sz w:val="28"/>
          <w:szCs w:val="28"/>
          <w:rtl w:val="0"/>
        </w:rPr>
        <w:t xml:space="preserve"> рядок на 5 і додамо до </w:t>
      </w:r>
      <w:r w:rsidDel="00000000" w:rsidR="00000000" w:rsidRPr="00000000">
        <w:rPr>
          <w:b w:val="1"/>
          <w:sz w:val="28"/>
          <w:szCs w:val="28"/>
          <w:rtl w:val="0"/>
        </w:rPr>
        <w:t xml:space="preserve">третього</w:t>
      </w:r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27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pict>
          <v:shape id="_x0000_i1026" style="width:410.25pt;height:68.25pt" o:ole="" type="#_x0000_t75">
            <v:imagedata r:id="rId3" o:title=""/>
          </v:shape>
          <o:OLEObject DrawAspect="Content" r:id="rId4" ObjectID="_1668192323" ProgID="Equation.3" ShapeID="_x0000_i1026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Матриця звелась до виду </w:t>
      </w:r>
      <w:r w:rsidDel="00000000" w:rsidR="00000000" w:rsidRPr="00000000">
        <w:rPr>
          <w:b w:val="1"/>
          <w:sz w:val="28"/>
          <w:szCs w:val="28"/>
          <w:rtl w:val="0"/>
        </w:rPr>
        <w:t xml:space="preserve">трикутника</w:t>
      </w:r>
      <w:r w:rsidDel="00000000" w:rsidR="00000000" w:rsidRPr="00000000">
        <w:rPr>
          <w:sz w:val="28"/>
          <w:szCs w:val="28"/>
          <w:rtl w:val="0"/>
        </w:rPr>
        <w:t xml:space="preserve">, отже система </w:t>
      </w:r>
      <w:r w:rsidDel="00000000" w:rsidR="00000000" w:rsidRPr="00000000">
        <w:rPr>
          <w:b w:val="1"/>
          <w:sz w:val="28"/>
          <w:szCs w:val="28"/>
          <w:rtl w:val="0"/>
        </w:rPr>
        <w:t xml:space="preserve">сумісна</w:t>
      </w:r>
      <w:r w:rsidDel="00000000" w:rsidR="00000000" w:rsidRPr="00000000">
        <w:rPr>
          <w:sz w:val="28"/>
          <w:szCs w:val="28"/>
          <w:rtl w:val="0"/>
        </w:rPr>
        <w:t xml:space="preserve"> і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визначена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9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pict>
          <v:shape id="_x0000_i1027" style="width:114pt;height:69.75pt" o:ole="" type="#_x0000_t75">
            <v:imagedata r:id="rId5" o:title=""/>
          </v:shape>
          <o:OLEObject DrawAspect="Content" r:id="rId6" ObjectID="_1668192324" ProgID="Equation.3" ShapeID="_x0000_i1027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 </w:t>
      </w:r>
      <w:r w:rsidDel="00000000" w:rsidR="00000000" w:rsidRPr="00000000">
        <w:rPr>
          <w:b w:val="1"/>
          <w:sz w:val="28"/>
          <w:szCs w:val="28"/>
          <w:rtl w:val="0"/>
        </w:rPr>
        <w:t xml:space="preserve">третього</w:t>
      </w:r>
      <w:r w:rsidDel="00000000" w:rsidR="00000000" w:rsidRPr="00000000">
        <w:rPr>
          <w:sz w:val="28"/>
          <w:szCs w:val="28"/>
          <w:rtl w:val="0"/>
        </w:rPr>
        <w:t xml:space="preserve"> рівняння визначаємо x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3</w:t>
      </w:r>
      <w:r w:rsidDel="00000000" w:rsidR="00000000" w:rsidRPr="00000000">
        <w:rPr>
          <w:sz w:val="28"/>
          <w:szCs w:val="28"/>
          <w:rtl w:val="0"/>
        </w:rPr>
        <w:t xml:space="preserve">, з </w:t>
      </w:r>
      <w:r w:rsidDel="00000000" w:rsidR="00000000" w:rsidRPr="00000000">
        <w:rPr>
          <w:b w:val="1"/>
          <w:sz w:val="28"/>
          <w:szCs w:val="28"/>
          <w:rtl w:val="0"/>
        </w:rPr>
        <w:t xml:space="preserve">другого</w:t>
      </w:r>
      <w:r w:rsidDel="00000000" w:rsidR="00000000" w:rsidRPr="00000000">
        <w:rPr>
          <w:sz w:val="28"/>
          <w:szCs w:val="28"/>
          <w:rtl w:val="0"/>
        </w:rPr>
        <w:t xml:space="preserve"> x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 і </w:t>
      </w:r>
      <w:r w:rsidDel="00000000" w:rsidR="00000000" w:rsidRPr="00000000">
        <w:rPr>
          <w:b w:val="1"/>
          <w:sz w:val="28"/>
          <w:szCs w:val="28"/>
          <w:rtl w:val="0"/>
        </w:rPr>
        <w:t xml:space="preserve">першого</w:t>
      </w:r>
      <w:r w:rsidDel="00000000" w:rsidR="00000000" w:rsidRPr="00000000">
        <w:rPr>
          <w:sz w:val="28"/>
          <w:szCs w:val="28"/>
          <w:rtl w:val="0"/>
        </w:rPr>
        <w:t xml:space="preserve"> x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B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pict>
          <v:shape id="_x0000_i1028" style="width:186pt;height:88.5pt" o:ole="" type="#_x0000_t75">
            <v:imagedata r:id="rId7" o:title=""/>
          </v:shape>
          <o:OLEObject DrawAspect="Content" r:id="rId8" ObjectID="_1668192325" ProgID="Equation.3" ShapeID="_x0000_i1028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Відповідь:  1; -1; 2</w:t>
      </w:r>
    </w:p>
    <w:p w:rsidR="00000000" w:rsidDel="00000000" w:rsidP="00000000" w:rsidRDefault="00000000" w:rsidRPr="00000000" w14:paraId="0000002D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firstLine="709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Приклад  №2. Розв’язок системи однорідних рівнянь:</w:t>
      </w:r>
    </w:p>
    <w:p w:rsidR="00000000" w:rsidDel="00000000" w:rsidP="00000000" w:rsidRDefault="00000000" w:rsidRPr="00000000" w14:paraId="00000035">
      <w:pPr>
        <w:spacing w:line="360" w:lineRule="auto"/>
        <w:ind w:firstLine="709"/>
        <w:jc w:val="both"/>
        <w:rPr>
          <w:sz w:val="46.66666666666667"/>
          <w:szCs w:val="46.66666666666667"/>
          <w:vertAlign w:val="subscript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pict>
          <v:shape id="_x0000_i1033" style="width:114pt;height:75.75pt" o:ole="" type="#_x0000_t75">
            <v:imagedata r:id="rId9" o:title=""/>
          </v:shape>
          <o:OLEObject DrawAspect="Content" r:id="rId10" ObjectID="_1668192326" ProgID="Equation.3" ShapeID="_x0000_i1033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Складаємо розширену матрицю. Помножимо </w:t>
      </w:r>
      <w:r w:rsidDel="00000000" w:rsidR="00000000" w:rsidRPr="00000000">
        <w:rPr>
          <w:b w:val="1"/>
          <w:sz w:val="28"/>
          <w:szCs w:val="28"/>
          <w:rtl w:val="0"/>
        </w:rPr>
        <w:t xml:space="preserve">перший</w:t>
      </w:r>
      <w:r w:rsidDel="00000000" w:rsidR="00000000" w:rsidRPr="00000000">
        <w:rPr>
          <w:sz w:val="28"/>
          <w:szCs w:val="28"/>
          <w:rtl w:val="0"/>
        </w:rPr>
        <w:t xml:space="preserve"> рядок на –3 і додамо до </w:t>
      </w:r>
      <w:r w:rsidDel="00000000" w:rsidR="00000000" w:rsidRPr="00000000">
        <w:rPr>
          <w:b w:val="1"/>
          <w:sz w:val="28"/>
          <w:szCs w:val="28"/>
          <w:rtl w:val="0"/>
        </w:rPr>
        <w:t xml:space="preserve">другого</w:t>
      </w:r>
      <w:r w:rsidDel="00000000" w:rsidR="00000000" w:rsidRPr="00000000">
        <w:rPr>
          <w:sz w:val="28"/>
          <w:szCs w:val="28"/>
          <w:rtl w:val="0"/>
        </w:rPr>
        <w:t xml:space="preserve">, помножимо </w:t>
      </w:r>
      <w:r w:rsidDel="00000000" w:rsidR="00000000" w:rsidRPr="00000000">
        <w:rPr>
          <w:b w:val="1"/>
          <w:sz w:val="28"/>
          <w:szCs w:val="28"/>
          <w:rtl w:val="0"/>
        </w:rPr>
        <w:t xml:space="preserve">перший</w:t>
      </w:r>
      <w:r w:rsidDel="00000000" w:rsidR="00000000" w:rsidRPr="00000000">
        <w:rPr>
          <w:sz w:val="28"/>
          <w:szCs w:val="28"/>
          <w:rtl w:val="0"/>
        </w:rPr>
        <w:t xml:space="preserve"> рядок на –1 і додамо до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третього</w:t>
      </w:r>
      <w:r w:rsidDel="00000000" w:rsidR="00000000" w:rsidRPr="00000000">
        <w:rPr>
          <w:sz w:val="28"/>
          <w:szCs w:val="28"/>
          <w:rtl w:val="0"/>
        </w:rPr>
        <w:t xml:space="preserve">. Потім помножимо </w:t>
      </w:r>
      <w:r w:rsidDel="00000000" w:rsidR="00000000" w:rsidRPr="00000000">
        <w:rPr>
          <w:b w:val="1"/>
          <w:sz w:val="28"/>
          <w:szCs w:val="28"/>
          <w:rtl w:val="0"/>
        </w:rPr>
        <w:t xml:space="preserve">другий</w:t>
      </w:r>
      <w:r w:rsidDel="00000000" w:rsidR="00000000" w:rsidRPr="00000000">
        <w:rPr>
          <w:sz w:val="28"/>
          <w:szCs w:val="28"/>
          <w:rtl w:val="0"/>
        </w:rPr>
        <w:t xml:space="preserve"> рядок на –1 і додамо до </w:t>
      </w:r>
      <w:r w:rsidDel="00000000" w:rsidR="00000000" w:rsidRPr="00000000">
        <w:rPr>
          <w:b w:val="1"/>
          <w:sz w:val="28"/>
          <w:szCs w:val="28"/>
          <w:rtl w:val="0"/>
        </w:rPr>
        <w:t xml:space="preserve">третього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pict>
          <v:shape id="_x0000_i1029" style="width:413.25pt;height:95.25pt" o:ole="" type="#_x0000_t75">
            <v:imagedata r:id="rId11" o:title=""/>
          </v:shape>
          <o:OLEObject DrawAspect="Content" r:id="rId12" ObjectID="_1668192327" ProgID="Equation.3" ShapeID="_x0000_i1029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 отримали рядок, що складається з усіх нулів і маємо право </w:t>
        <w:tab/>
        <w:t xml:space="preserve">виключити його з системи. Таким чином матриця звелась до виду трапеції, отже система </w:t>
      </w:r>
      <w:r w:rsidDel="00000000" w:rsidR="00000000" w:rsidRPr="00000000">
        <w:rPr>
          <w:b w:val="1"/>
          <w:sz w:val="28"/>
          <w:szCs w:val="28"/>
          <w:rtl w:val="0"/>
        </w:rPr>
        <w:t xml:space="preserve">сумісна</w:t>
      </w:r>
      <w:r w:rsidDel="00000000" w:rsidR="00000000" w:rsidRPr="00000000">
        <w:rPr>
          <w:sz w:val="28"/>
          <w:szCs w:val="28"/>
          <w:rtl w:val="0"/>
        </w:rPr>
        <w:t xml:space="preserve">, але </w:t>
      </w:r>
      <w:r w:rsidDel="00000000" w:rsidR="00000000" w:rsidRPr="00000000">
        <w:rPr>
          <w:b w:val="1"/>
          <w:sz w:val="28"/>
          <w:szCs w:val="28"/>
          <w:rtl w:val="0"/>
        </w:rPr>
        <w:t xml:space="preserve">невизначена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9">
      <w:pPr>
        <w:spacing w:line="360" w:lineRule="auto"/>
        <w:ind w:firstLine="709"/>
        <w:jc w:val="both"/>
        <w:rPr>
          <w:sz w:val="46.66666666666667"/>
          <w:szCs w:val="46.66666666666667"/>
          <w:vertAlign w:val="subscript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pict>
          <v:shape id="_x0000_i1030" style="width:117.75pt;height:62.25pt" o:ole="" type="#_x0000_t75">
            <v:imagedata r:id="rId13" o:title=""/>
          </v:shape>
          <o:OLEObject DrawAspect="Content" r:id="rId14" ObjectID="_1668192328" ProgID="Equation.3" ShapeID="_x0000_i1030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 </w:t>
      </w:r>
      <w:r w:rsidDel="00000000" w:rsidR="00000000" w:rsidRPr="00000000">
        <w:rPr>
          <w:b w:val="1"/>
          <w:sz w:val="28"/>
          <w:szCs w:val="28"/>
          <w:rtl w:val="0"/>
        </w:rPr>
        <w:t xml:space="preserve">другого</w:t>
      </w:r>
      <w:r w:rsidDel="00000000" w:rsidR="00000000" w:rsidRPr="00000000">
        <w:rPr>
          <w:sz w:val="28"/>
          <w:szCs w:val="28"/>
          <w:rtl w:val="0"/>
        </w:rPr>
        <w:t xml:space="preserve"> рівняння визначаємо y  через z, а з </w:t>
      </w:r>
      <w:r w:rsidDel="00000000" w:rsidR="00000000" w:rsidRPr="00000000">
        <w:rPr>
          <w:b w:val="1"/>
          <w:sz w:val="28"/>
          <w:szCs w:val="28"/>
          <w:rtl w:val="0"/>
        </w:rPr>
        <w:t xml:space="preserve">першого</w:t>
      </w:r>
      <w:r w:rsidDel="00000000" w:rsidR="00000000" w:rsidRPr="00000000">
        <w:rPr>
          <w:sz w:val="28"/>
          <w:szCs w:val="28"/>
          <w:rtl w:val="0"/>
        </w:rPr>
        <w:t xml:space="preserve"> x через z і </w:t>
        <w:tab/>
        <w:t xml:space="preserve">записуємо </w:t>
      </w:r>
      <w:r w:rsidDel="00000000" w:rsidR="00000000" w:rsidRPr="00000000">
        <w:rPr>
          <w:b w:val="1"/>
          <w:sz w:val="28"/>
          <w:szCs w:val="28"/>
          <w:rtl w:val="0"/>
        </w:rPr>
        <w:t xml:space="preserve">загальний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розв’язок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системи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B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pict>
          <v:shape id="_x0000_i1031" style="width:171.75pt;height:105pt" o:ole="" type="#_x0000_t75">
            <v:imagedata r:id="rId15" o:title=""/>
          </v:shape>
          <o:OLEObject DrawAspect="Content" r:id="rId16" ObjectID="_1668192329" ProgID="Equation.3" ShapeID="_x0000_i1031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Відповідь: </w:t>
      </w:r>
      <w:r w:rsidDel="00000000" w:rsidR="00000000" w:rsidRPr="00000000">
        <w:rPr>
          <w:b w:val="1"/>
          <w:sz w:val="46.66666666666667"/>
          <w:szCs w:val="46.66666666666667"/>
          <w:vertAlign w:val="subscript"/>
        </w:rPr>
        <w:pict>
          <v:shape id="_x0000_i1032" style="width:94.5pt;height:42.75pt" o:ole="" type="#_x0000_t75">
            <v:imagedata r:id="rId17" o:title=""/>
          </v:shape>
          <o:OLEObject DrawAspect="Content" r:id="rId18" ObjectID="_1668192330" ProgID="Equation.3" ShapeID="_x0000_i1032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firstLine="709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Приклад №3.</w:t>
      </w:r>
    </w:p>
    <w:p w:rsidR="00000000" w:rsidDel="00000000" w:rsidP="00000000" w:rsidRDefault="00000000" w:rsidRPr="00000000" w14:paraId="00000042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pict>
          <v:shape id="_x0000_i1035" style="width:129.75pt;height:87pt" o:ole="" type="#_x0000_t75">
            <v:imagedata r:id="rId19" o:title=""/>
          </v:shape>
          <o:OLEObject DrawAspect="Content" r:id="rId20" ObjectID="_1668192331" ProgID="Equation.3" ShapeID="_x0000_i103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Складаємо розширену матрицю. Помножимо </w:t>
      </w:r>
      <w:r w:rsidDel="00000000" w:rsidR="00000000" w:rsidRPr="00000000">
        <w:rPr>
          <w:b w:val="1"/>
          <w:sz w:val="28"/>
          <w:szCs w:val="28"/>
          <w:rtl w:val="0"/>
        </w:rPr>
        <w:t xml:space="preserve">перший</w:t>
      </w:r>
      <w:r w:rsidDel="00000000" w:rsidR="00000000" w:rsidRPr="00000000">
        <w:rPr>
          <w:sz w:val="28"/>
          <w:szCs w:val="28"/>
          <w:rtl w:val="0"/>
        </w:rPr>
        <w:t xml:space="preserve"> рядок на –3 і додамо до </w:t>
      </w:r>
      <w:r w:rsidDel="00000000" w:rsidR="00000000" w:rsidRPr="00000000">
        <w:rPr>
          <w:b w:val="1"/>
          <w:sz w:val="28"/>
          <w:szCs w:val="28"/>
          <w:rtl w:val="0"/>
        </w:rPr>
        <w:t xml:space="preserve">другого</w:t>
      </w:r>
      <w:r w:rsidDel="00000000" w:rsidR="00000000" w:rsidRPr="00000000">
        <w:rPr>
          <w:sz w:val="28"/>
          <w:szCs w:val="28"/>
          <w:rtl w:val="0"/>
        </w:rPr>
        <w:t xml:space="preserve">, помножимо </w:t>
      </w:r>
      <w:r w:rsidDel="00000000" w:rsidR="00000000" w:rsidRPr="00000000">
        <w:rPr>
          <w:b w:val="1"/>
          <w:sz w:val="28"/>
          <w:szCs w:val="28"/>
          <w:rtl w:val="0"/>
        </w:rPr>
        <w:t xml:space="preserve">перший</w:t>
      </w:r>
      <w:r w:rsidDel="00000000" w:rsidR="00000000" w:rsidRPr="00000000">
        <w:rPr>
          <w:sz w:val="28"/>
          <w:szCs w:val="28"/>
          <w:rtl w:val="0"/>
        </w:rPr>
        <w:t xml:space="preserve"> рядок на –5 і додамо до </w:t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третього</w:t>
      </w:r>
      <w:r w:rsidDel="00000000" w:rsidR="00000000" w:rsidRPr="00000000">
        <w:rPr>
          <w:sz w:val="28"/>
          <w:szCs w:val="28"/>
          <w:rtl w:val="0"/>
        </w:rPr>
        <w:t xml:space="preserve">. Потім помножимо </w:t>
      </w:r>
      <w:r w:rsidDel="00000000" w:rsidR="00000000" w:rsidRPr="00000000">
        <w:rPr>
          <w:b w:val="1"/>
          <w:sz w:val="28"/>
          <w:szCs w:val="28"/>
          <w:rtl w:val="0"/>
        </w:rPr>
        <w:t xml:space="preserve">другий</w:t>
      </w:r>
      <w:r w:rsidDel="00000000" w:rsidR="00000000" w:rsidRPr="00000000">
        <w:rPr>
          <w:sz w:val="28"/>
          <w:szCs w:val="28"/>
          <w:rtl w:val="0"/>
        </w:rPr>
        <w:t xml:space="preserve"> рядок на –1 і додамо до </w:t>
      </w:r>
      <w:r w:rsidDel="00000000" w:rsidR="00000000" w:rsidRPr="00000000">
        <w:rPr>
          <w:b w:val="1"/>
          <w:sz w:val="28"/>
          <w:szCs w:val="28"/>
          <w:rtl w:val="0"/>
        </w:rPr>
        <w:t xml:space="preserve">третього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4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46.66666666666667"/>
          <w:szCs w:val="46.66666666666667"/>
          <w:vertAlign w:val="subscript"/>
        </w:rPr>
        <w:pict>
          <v:shape id="_x0000_i1034" style="width:447.75pt;height:66pt" o:ole="" type="#_x0000_t75">
            <v:imagedata r:id="rId21" o:title=""/>
          </v:shape>
          <o:OLEObject DrawAspect="Content" r:id="rId22" ObjectID="_1668192332" ProgID="Equation.3" ShapeID="_x0000_i1034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 отримали рядок, всі коефіцієнти якого дорівнюють нулю, а вільний </w:t>
        <w:tab/>
        <w:t xml:space="preserve">член не дорівнює нулю. Отже, система </w:t>
      </w:r>
      <w:r w:rsidDel="00000000" w:rsidR="00000000" w:rsidRPr="00000000">
        <w:rPr>
          <w:b w:val="1"/>
          <w:sz w:val="28"/>
          <w:szCs w:val="28"/>
          <w:rtl w:val="0"/>
        </w:rPr>
        <w:t xml:space="preserve">несумісна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6">
      <w:pPr>
        <w:spacing w:line="360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Відповідь: система не має розв’язків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7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6581B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36581B"/>
    <w:pPr>
      <w:spacing w:after="100" w:afterAutospacing="1" w:before="100" w:beforeAutospacing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oleObject" Target="embeddings/oleObject6.bin"/><Relationship Id="rId22" Type="http://schemas.openxmlformats.org/officeDocument/2006/relationships/oleObject" Target="embeddings/oleObject5.bin"/><Relationship Id="rId21" Type="http://schemas.openxmlformats.org/officeDocument/2006/relationships/image" Target="media/image5.wmf"/><Relationship Id="rId24" Type="http://schemas.openxmlformats.org/officeDocument/2006/relationships/settings" Target="settings.xml"/><Relationship Id="rId23" Type="http://schemas.openxmlformats.org/officeDocument/2006/relationships/theme" Target="theme/theme1.xml"/><Relationship Id="rId1" Type="http://schemas.openxmlformats.org/officeDocument/2006/relationships/image" Target="media/image7.wmf"/><Relationship Id="rId2" Type="http://schemas.openxmlformats.org/officeDocument/2006/relationships/oleObject" Target="embeddings/oleObject7.bin"/><Relationship Id="rId3" Type="http://schemas.openxmlformats.org/officeDocument/2006/relationships/image" Target="media/image9.wmf"/><Relationship Id="rId4" Type="http://schemas.openxmlformats.org/officeDocument/2006/relationships/oleObject" Target="embeddings/oleObject9.bin"/><Relationship Id="rId26" Type="http://schemas.openxmlformats.org/officeDocument/2006/relationships/numbering" Target="numbering.xml"/><Relationship Id="rId9" Type="http://schemas.openxmlformats.org/officeDocument/2006/relationships/image" Target="media/image10.wmf"/><Relationship Id="rId25" Type="http://schemas.openxmlformats.org/officeDocument/2006/relationships/fontTable" Target="fontTable.xml"/><Relationship Id="rId28" Type="http://schemas.openxmlformats.org/officeDocument/2006/relationships/customXml" Target="../customXML/item1.xml"/><Relationship Id="rId27" Type="http://schemas.openxmlformats.org/officeDocument/2006/relationships/styles" Target="styles.xml"/><Relationship Id="rId5" Type="http://schemas.openxmlformats.org/officeDocument/2006/relationships/image" Target="media/image8.wmf"/><Relationship Id="rId6" Type="http://schemas.openxmlformats.org/officeDocument/2006/relationships/oleObject" Target="embeddings/oleObject8.bin"/><Relationship Id="rId7" Type="http://schemas.openxmlformats.org/officeDocument/2006/relationships/image" Target="media/image11.wmf"/><Relationship Id="rId8" Type="http://schemas.openxmlformats.org/officeDocument/2006/relationships/oleObject" Target="embeddings/oleObject11.bin"/><Relationship Id="rId11" Type="http://schemas.openxmlformats.org/officeDocument/2006/relationships/image" Target="media/image2.wmf"/><Relationship Id="rId10" Type="http://schemas.openxmlformats.org/officeDocument/2006/relationships/oleObject" Target="embeddings/oleObject10.bin"/><Relationship Id="rId13" Type="http://schemas.openxmlformats.org/officeDocument/2006/relationships/image" Target="media/image1.wmf"/><Relationship Id="rId12" Type="http://schemas.openxmlformats.org/officeDocument/2006/relationships/oleObject" Target="embeddings/oleObject2.bin"/><Relationship Id="rId15" Type="http://schemas.openxmlformats.org/officeDocument/2006/relationships/image" Target="media/image4.wmf"/><Relationship Id="rId14" Type="http://schemas.openxmlformats.org/officeDocument/2006/relationships/oleObject" Target="embeddings/oleObject1.bin"/><Relationship Id="rId17" Type="http://schemas.openxmlformats.org/officeDocument/2006/relationships/image" Target="media/image3.wmf"/><Relationship Id="rId16" Type="http://schemas.openxmlformats.org/officeDocument/2006/relationships/oleObject" Target="embeddings/oleObject4.bin"/><Relationship Id="rId19" Type="http://schemas.openxmlformats.org/officeDocument/2006/relationships/image" Target="media/image6.wmf"/><Relationship Id="rId18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2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UCSgT+7DfBkELpzfHJLbkqEtBg==">AMUW2mX5mpmchbpQtdvKzVsASF7+ylcNHMNuNF9Bkbwr8GN6dK0DBE09T8XSTEnNBUDZI+ZmGoMhXTQdlJ8M5zsIpp2/ejNA/aAaWwQgPp5PEs86uEzJDQs=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2020-11-29T19:22:00Z</dcterms:created>
  <dc:creator>comp5467578</dc:creator>
</cp:coreProperties>
</file>