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1815D" w14:textId="77777777" w:rsidR="00F903BC" w:rsidRPr="00665358" w:rsidRDefault="00F903BC" w:rsidP="00F903BC">
      <w:pPr>
        <w:spacing w:after="0"/>
        <w:jc w:val="center"/>
        <w:rPr>
          <w:rFonts w:eastAsia="Times New Roman" w:cs="Times New Roman"/>
          <w:b/>
          <w:szCs w:val="28"/>
          <w:lang w:val="uk-UA"/>
        </w:rPr>
      </w:pPr>
      <w:r w:rsidRPr="00665358">
        <w:rPr>
          <w:rFonts w:eastAsia="Times New Roman" w:cs="Times New Roman"/>
          <w:b/>
          <w:szCs w:val="28"/>
          <w:lang w:val="uk-UA"/>
        </w:rPr>
        <w:t>Міністерство освіти і науки України</w:t>
      </w:r>
    </w:p>
    <w:p w14:paraId="675C7E29" w14:textId="77777777" w:rsidR="00F903BC" w:rsidRPr="00665358" w:rsidRDefault="00F903BC" w:rsidP="00F903BC">
      <w:pPr>
        <w:spacing w:after="0"/>
        <w:jc w:val="center"/>
        <w:rPr>
          <w:rFonts w:eastAsia="Times New Roman" w:cs="Times New Roman"/>
          <w:b/>
          <w:szCs w:val="28"/>
          <w:lang w:val="uk-UA"/>
        </w:rPr>
      </w:pPr>
      <w:r w:rsidRPr="00665358">
        <w:rPr>
          <w:rFonts w:eastAsia="Times New Roman" w:cs="Times New Roman"/>
          <w:b/>
          <w:szCs w:val="28"/>
          <w:lang w:val="uk-UA"/>
        </w:rPr>
        <w:t>НАЦІОНАЛЬНИЙ ТЕХНІЧНИЙ УНІВЕРСИТЕТ УКРАЇНИ</w:t>
      </w:r>
    </w:p>
    <w:p w14:paraId="6260DFA2" w14:textId="77777777" w:rsidR="00F903BC" w:rsidRPr="00665358" w:rsidRDefault="00F903BC" w:rsidP="00F903BC">
      <w:pPr>
        <w:spacing w:after="0"/>
        <w:jc w:val="center"/>
        <w:rPr>
          <w:rFonts w:eastAsia="Times New Roman" w:cs="Times New Roman"/>
          <w:b/>
          <w:szCs w:val="28"/>
          <w:lang w:val="uk-UA"/>
        </w:rPr>
      </w:pPr>
      <w:r w:rsidRPr="00665358">
        <w:rPr>
          <w:rFonts w:eastAsia="Times New Roman" w:cs="Times New Roman"/>
          <w:b/>
          <w:szCs w:val="28"/>
          <w:lang w:val="uk-UA"/>
        </w:rPr>
        <w:t>“КИЇВСЬКИЙ ПОЛІТЕХНІЧНИЙ ІНСТИТУТ</w:t>
      </w:r>
      <w:r w:rsidRPr="00957811">
        <w:rPr>
          <w:rFonts w:eastAsia="Times New Roman" w:cs="Times New Roman"/>
          <w:b/>
          <w:szCs w:val="28"/>
          <w:lang w:val="uk-UA"/>
        </w:rPr>
        <w:t xml:space="preserve"> </w:t>
      </w:r>
      <w:r>
        <w:rPr>
          <w:rFonts w:eastAsia="Times New Roman" w:cs="Times New Roman"/>
          <w:b/>
          <w:szCs w:val="28"/>
          <w:lang w:val="uk-UA"/>
        </w:rPr>
        <w:t>ІМЕНІ ІГОРЯ СІКОРСЬКОГО</w:t>
      </w:r>
      <w:r w:rsidRPr="00665358">
        <w:rPr>
          <w:rFonts w:eastAsia="Times New Roman" w:cs="Times New Roman"/>
          <w:b/>
          <w:szCs w:val="28"/>
          <w:lang w:val="uk-UA"/>
        </w:rPr>
        <w:t>”</w:t>
      </w:r>
    </w:p>
    <w:p w14:paraId="3970238B" w14:textId="77777777" w:rsidR="00F903BC" w:rsidRPr="00665358" w:rsidRDefault="00F903BC" w:rsidP="00F903BC">
      <w:pPr>
        <w:spacing w:after="0"/>
        <w:jc w:val="center"/>
        <w:rPr>
          <w:rFonts w:eastAsia="Times New Roman" w:cs="Times New Roman"/>
          <w:b/>
          <w:szCs w:val="28"/>
          <w:lang w:val="uk-UA"/>
        </w:rPr>
      </w:pPr>
    </w:p>
    <w:p w14:paraId="1E104F3C" w14:textId="77777777" w:rsidR="00F903BC" w:rsidRPr="00665358" w:rsidRDefault="00F903BC" w:rsidP="00F903BC">
      <w:pPr>
        <w:spacing w:after="0"/>
        <w:jc w:val="center"/>
        <w:rPr>
          <w:rFonts w:eastAsia="Times New Roman" w:cs="Times New Roman"/>
          <w:b/>
          <w:szCs w:val="28"/>
          <w:lang w:val="uk-UA"/>
        </w:rPr>
      </w:pPr>
      <w:r w:rsidRPr="00665358">
        <w:rPr>
          <w:rFonts w:eastAsia="Times New Roman" w:cs="Times New Roman"/>
          <w:b/>
          <w:szCs w:val="28"/>
          <w:lang w:val="uk-UA"/>
        </w:rPr>
        <w:t>Кафедра прикладної математики</w:t>
      </w:r>
    </w:p>
    <w:p w14:paraId="72BC6C10" w14:textId="77777777" w:rsidR="00F903BC" w:rsidRPr="00665358" w:rsidRDefault="00F903BC" w:rsidP="00F903BC">
      <w:pPr>
        <w:rPr>
          <w:rFonts w:eastAsia="Times New Roman" w:cs="Times New Roman"/>
          <w:szCs w:val="28"/>
          <w:lang w:val="uk-UA"/>
        </w:rPr>
      </w:pPr>
    </w:p>
    <w:p w14:paraId="7C9BFA9C" w14:textId="77777777" w:rsidR="00F903BC" w:rsidRPr="00665358" w:rsidRDefault="00F903BC" w:rsidP="00F903BC">
      <w:pPr>
        <w:rPr>
          <w:rFonts w:eastAsia="Times New Roman" w:cs="Times New Roman"/>
          <w:szCs w:val="28"/>
          <w:lang w:val="uk-UA"/>
        </w:rPr>
      </w:pPr>
    </w:p>
    <w:p w14:paraId="06EA35CD" w14:textId="5A3E8AEA" w:rsidR="00F903BC" w:rsidRPr="00665358" w:rsidRDefault="00F903BC" w:rsidP="00F903BC">
      <w:pPr>
        <w:spacing w:line="240" w:lineRule="auto"/>
        <w:jc w:val="center"/>
        <w:rPr>
          <w:rFonts w:eastAsia="Times New Roman" w:cs="Times New Roman"/>
          <w:b/>
          <w:szCs w:val="28"/>
          <w:lang w:val="uk-UA"/>
        </w:rPr>
      </w:pPr>
      <w:r w:rsidRPr="00665358">
        <w:rPr>
          <w:rFonts w:eastAsia="Times New Roman" w:cs="Times New Roman"/>
          <w:b/>
          <w:szCs w:val="28"/>
          <w:lang w:val="uk-UA"/>
        </w:rPr>
        <w:t>ЕТАП №</w:t>
      </w:r>
      <w:r>
        <w:rPr>
          <w:rFonts w:eastAsia="Times New Roman" w:cs="Times New Roman"/>
          <w:b/>
          <w:szCs w:val="28"/>
          <w:lang w:val="uk-UA"/>
        </w:rPr>
        <w:t>4</w:t>
      </w:r>
    </w:p>
    <w:p w14:paraId="621EA827" w14:textId="013B9298" w:rsidR="00F903BC" w:rsidRPr="00665358" w:rsidRDefault="00F903BC" w:rsidP="00F903BC">
      <w:pPr>
        <w:spacing w:line="240" w:lineRule="auto"/>
        <w:jc w:val="center"/>
        <w:rPr>
          <w:rFonts w:eastAsia="Times New Roman" w:cs="Times New Roman"/>
          <w:szCs w:val="28"/>
          <w:lang w:val="uk-UA"/>
        </w:rPr>
      </w:pPr>
      <w:r w:rsidRPr="00665358">
        <w:rPr>
          <w:rFonts w:eastAsia="Times New Roman" w:cs="Times New Roman"/>
          <w:szCs w:val="28"/>
          <w:lang w:val="uk-UA"/>
        </w:rPr>
        <w:t>«</w:t>
      </w:r>
      <w:r>
        <w:rPr>
          <w:lang w:val="uk-UA"/>
        </w:rPr>
        <w:t>Проектування схеми взаємодії програмних засобів</w:t>
      </w:r>
    </w:p>
    <w:p w14:paraId="4D25C03A" w14:textId="77777777" w:rsidR="00F903BC" w:rsidRPr="00665358" w:rsidRDefault="00F903BC" w:rsidP="00F903BC">
      <w:pPr>
        <w:spacing w:line="240" w:lineRule="auto"/>
        <w:jc w:val="center"/>
        <w:rPr>
          <w:rFonts w:eastAsia="Times New Roman" w:cs="Times New Roman"/>
          <w:szCs w:val="28"/>
          <w:lang w:val="uk-UA"/>
        </w:rPr>
      </w:pPr>
      <w:r w:rsidRPr="00665358">
        <w:rPr>
          <w:rFonts w:eastAsia="Times New Roman" w:cs="Times New Roman"/>
          <w:szCs w:val="28"/>
          <w:lang w:val="uk-UA"/>
        </w:rPr>
        <w:t>РОЗРАХУНКОВО-ГРАФІЧНОЇ  РОБОТИ»</w:t>
      </w:r>
    </w:p>
    <w:p w14:paraId="5519675E" w14:textId="77777777" w:rsidR="00F903BC" w:rsidRPr="00665358" w:rsidRDefault="00F903BC" w:rsidP="00F903BC">
      <w:pPr>
        <w:rPr>
          <w:rFonts w:eastAsia="Times New Roman" w:cs="Times New Roman"/>
          <w:szCs w:val="28"/>
          <w:lang w:val="uk-UA"/>
        </w:rPr>
      </w:pPr>
    </w:p>
    <w:p w14:paraId="4A9F6E78" w14:textId="77777777" w:rsidR="00F903BC" w:rsidRPr="00665358" w:rsidRDefault="00F903BC" w:rsidP="00F903BC">
      <w:pPr>
        <w:spacing w:line="240" w:lineRule="auto"/>
        <w:jc w:val="center"/>
        <w:rPr>
          <w:rFonts w:eastAsia="Times New Roman" w:cs="Times New Roman"/>
          <w:szCs w:val="28"/>
          <w:lang w:val="uk-UA"/>
        </w:rPr>
      </w:pPr>
      <w:r w:rsidRPr="00665358">
        <w:rPr>
          <w:rFonts w:eastAsia="Times New Roman" w:cs="Times New Roman"/>
          <w:szCs w:val="28"/>
          <w:lang w:val="uk-UA"/>
        </w:rPr>
        <w:t>з дисципліни: «Програмування» 1-й семестр</w:t>
      </w:r>
    </w:p>
    <w:p w14:paraId="615DCBF5" w14:textId="77777777" w:rsidR="00F903BC" w:rsidRPr="00665358" w:rsidRDefault="00F903BC" w:rsidP="00F903BC">
      <w:pPr>
        <w:spacing w:line="240" w:lineRule="auto"/>
        <w:jc w:val="center"/>
        <w:rPr>
          <w:rFonts w:eastAsia="Times New Roman" w:cs="Times New Roman"/>
          <w:szCs w:val="28"/>
          <w:lang w:val="uk-UA"/>
        </w:rPr>
      </w:pPr>
      <w:r w:rsidRPr="00665358">
        <w:rPr>
          <w:rFonts w:eastAsia="Times New Roman" w:cs="Times New Roman"/>
          <w:szCs w:val="28"/>
          <w:lang w:val="uk-UA"/>
        </w:rPr>
        <w:t xml:space="preserve">на тему: «Програма </w:t>
      </w:r>
      <w:r>
        <w:rPr>
          <w:rFonts w:eastAsia="Times New Roman" w:cs="Times New Roman"/>
          <w:szCs w:val="28"/>
          <w:lang w:val="uk-UA"/>
        </w:rPr>
        <w:t>чисельного диференціювання (Обчислення першої похідної)</w:t>
      </w:r>
      <w:r w:rsidRPr="00665358">
        <w:rPr>
          <w:rFonts w:eastAsia="Times New Roman" w:cs="Times New Roman"/>
          <w:szCs w:val="28"/>
          <w:lang w:val="uk-UA"/>
        </w:rPr>
        <w:t>»</w:t>
      </w:r>
    </w:p>
    <w:p w14:paraId="66665217" w14:textId="77777777" w:rsidR="00F903BC" w:rsidRPr="00665358" w:rsidRDefault="00F903BC" w:rsidP="00F903BC">
      <w:pPr>
        <w:rPr>
          <w:rFonts w:eastAsia="Times New Roman" w:cs="Times New Roman"/>
          <w:szCs w:val="28"/>
          <w:lang w:val="uk-UA"/>
        </w:rPr>
      </w:pPr>
    </w:p>
    <w:p w14:paraId="7B841E2F" w14:textId="77777777" w:rsidR="00F903BC" w:rsidRPr="00665358" w:rsidRDefault="00F903BC" w:rsidP="00F903BC">
      <w:pPr>
        <w:rPr>
          <w:rFonts w:eastAsia="Times New Roman" w:cs="Times New Roman"/>
          <w:szCs w:val="28"/>
          <w:lang w:val="uk-UA"/>
        </w:rPr>
      </w:pPr>
    </w:p>
    <w:p w14:paraId="1686F0FB" w14:textId="77777777" w:rsidR="00F903BC" w:rsidRPr="00665358" w:rsidRDefault="00F903BC" w:rsidP="00F903BC">
      <w:pPr>
        <w:jc w:val="right"/>
        <w:rPr>
          <w:rFonts w:eastAsia="Times New Roman" w:cs="Times New Roman"/>
          <w:szCs w:val="28"/>
          <w:lang w:val="uk-UA"/>
        </w:rPr>
      </w:pPr>
      <w:r w:rsidRPr="00665358">
        <w:rPr>
          <w:rFonts w:eastAsia="Times New Roman" w:cs="Times New Roman"/>
          <w:szCs w:val="28"/>
          <w:lang w:val="uk-UA"/>
        </w:rPr>
        <w:t>Виконав: Чорний Дмитро Станіславович</w:t>
      </w:r>
    </w:p>
    <w:p w14:paraId="51D7830E" w14:textId="77777777" w:rsidR="00F903BC" w:rsidRPr="00665358" w:rsidRDefault="00F903BC" w:rsidP="00F903BC">
      <w:pPr>
        <w:jc w:val="right"/>
        <w:rPr>
          <w:rFonts w:eastAsia="Times New Roman" w:cs="Times New Roman"/>
          <w:szCs w:val="28"/>
          <w:lang w:val="uk-UA"/>
        </w:rPr>
      </w:pPr>
      <w:r w:rsidRPr="00665358">
        <w:rPr>
          <w:rFonts w:eastAsia="Times New Roman" w:cs="Times New Roman"/>
          <w:szCs w:val="28"/>
          <w:lang w:val="uk-UA"/>
        </w:rPr>
        <w:t xml:space="preserve">Група КМ-02, факультет ФПМ   </w:t>
      </w:r>
    </w:p>
    <w:p w14:paraId="45E99311" w14:textId="77777777" w:rsidR="00F903BC" w:rsidRPr="00665358" w:rsidRDefault="00F903BC" w:rsidP="00F903BC">
      <w:pPr>
        <w:rPr>
          <w:rFonts w:eastAsia="Times New Roman" w:cs="Times New Roman"/>
          <w:szCs w:val="28"/>
          <w:lang w:val="uk-UA"/>
        </w:rPr>
      </w:pPr>
    </w:p>
    <w:p w14:paraId="2CBBCD64" w14:textId="77777777" w:rsidR="00F903BC" w:rsidRPr="00665358" w:rsidRDefault="00F903BC" w:rsidP="00F903BC">
      <w:pPr>
        <w:jc w:val="right"/>
        <w:rPr>
          <w:rFonts w:eastAsia="Times New Roman" w:cs="Times New Roman"/>
          <w:szCs w:val="28"/>
          <w:lang w:val="uk-UA"/>
        </w:rPr>
      </w:pPr>
      <w:r w:rsidRPr="00665358">
        <w:rPr>
          <w:rFonts w:eastAsia="Times New Roman" w:cs="Times New Roman"/>
          <w:szCs w:val="28"/>
          <w:lang w:val="uk-UA"/>
        </w:rPr>
        <w:t>Керівник: Олефір О.С.</w:t>
      </w:r>
    </w:p>
    <w:p w14:paraId="3BC3437B" w14:textId="77777777" w:rsidR="00F903BC" w:rsidRPr="00665358" w:rsidRDefault="00F903BC" w:rsidP="00F903BC">
      <w:pPr>
        <w:rPr>
          <w:rFonts w:eastAsia="Times New Roman" w:cs="Times New Roman"/>
          <w:szCs w:val="28"/>
          <w:lang w:val="uk-UA"/>
        </w:rPr>
      </w:pPr>
    </w:p>
    <w:p w14:paraId="4D008A78" w14:textId="77777777" w:rsidR="00F903BC" w:rsidRDefault="00F903BC" w:rsidP="00F903BC">
      <w:pPr>
        <w:rPr>
          <w:rFonts w:eastAsia="Times New Roman" w:cs="Times New Roman"/>
          <w:szCs w:val="28"/>
        </w:rPr>
      </w:pPr>
    </w:p>
    <w:p w14:paraId="28CCEDB2" w14:textId="16EA9B81" w:rsidR="00F903BC" w:rsidRDefault="00F903BC" w:rsidP="00F903BC">
      <w:pPr>
        <w:rPr>
          <w:rFonts w:eastAsia="Times New Roman" w:cs="Times New Roman"/>
          <w:szCs w:val="28"/>
        </w:rPr>
      </w:pPr>
    </w:p>
    <w:p w14:paraId="415C50AC" w14:textId="77777777" w:rsidR="00F903BC" w:rsidRDefault="00F903BC" w:rsidP="00F903BC">
      <w:pPr>
        <w:rPr>
          <w:rFonts w:eastAsia="Times New Roman" w:cs="Times New Roman"/>
          <w:szCs w:val="28"/>
        </w:rPr>
      </w:pPr>
    </w:p>
    <w:p w14:paraId="58C77FCF" w14:textId="77777777" w:rsidR="00F903BC" w:rsidRDefault="00F903BC" w:rsidP="00F903BC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Київ-2020</w:t>
      </w:r>
    </w:p>
    <w:p w14:paraId="32C188DB" w14:textId="77777777" w:rsidR="004B0D96" w:rsidRDefault="004B0D96" w:rsidP="004B0D96">
      <w:pPr>
        <w:spacing w:after="0" w:line="360" w:lineRule="auto"/>
        <w:jc w:val="center"/>
        <w:rPr>
          <w:rFonts w:eastAsia="Times New Roman" w:cs="Times New Roman"/>
          <w:sz w:val="32"/>
          <w:szCs w:val="28"/>
          <w:lang w:val="uk-UA" w:eastAsia="uk-UA"/>
        </w:rPr>
      </w:pPr>
      <w:r>
        <w:rPr>
          <w:rFonts w:eastAsia="Times New Roman" w:cs="Times New Roman"/>
          <w:sz w:val="32"/>
          <w:szCs w:val="28"/>
          <w:lang w:val="uk-UA" w:eastAsia="uk-UA"/>
        </w:rPr>
        <w:lastRenderedPageBreak/>
        <w:t>Проектування схеми взаємодії</w:t>
      </w:r>
    </w:p>
    <w:p w14:paraId="45AC17BE" w14:textId="77777777" w:rsidR="004B0D96" w:rsidRDefault="004B0D96" w:rsidP="004B0D96">
      <w:pPr>
        <w:spacing w:after="0" w:line="360" w:lineRule="auto"/>
        <w:jc w:val="center"/>
        <w:rPr>
          <w:rFonts w:eastAsia="Times New Roman" w:cs="Times New Roman"/>
          <w:b/>
          <w:sz w:val="32"/>
          <w:szCs w:val="28"/>
          <w:lang w:val="uk-UA" w:eastAsia="uk-UA"/>
        </w:rPr>
      </w:pPr>
    </w:p>
    <w:p w14:paraId="7617BA39" w14:textId="024A41BF" w:rsidR="004B0D96" w:rsidRPr="004B0D96" w:rsidRDefault="004B0D96" w:rsidP="004B0D96">
      <w:pPr>
        <w:spacing w:after="0" w:line="360" w:lineRule="auto"/>
        <w:rPr>
          <w:rFonts w:eastAsia="Times New Roman" w:cs="Times New Roman"/>
          <w:szCs w:val="28"/>
          <w:lang w:val="uk-UA" w:eastAsia="uk-UA"/>
        </w:rPr>
      </w:pPr>
      <w:r>
        <w:rPr>
          <w:rFonts w:eastAsia="Times New Roman" w:cs="Times New Roman"/>
          <w:szCs w:val="28"/>
          <w:lang w:val="uk-UA" w:eastAsia="uk-UA"/>
        </w:rPr>
        <w:t>Пункт «Запуск програми» являє собою запуск виконавчого файлу програми, виведення на екран початкового діалогового вікна, виведення на екран інформаційних повідомлень про склад і структуру програми</w:t>
      </w:r>
      <w:r w:rsidR="001B0537">
        <w:rPr>
          <w:rFonts w:eastAsia="Times New Roman" w:cs="Times New Roman"/>
          <w:szCs w:val="28"/>
          <w:lang w:val="uk-UA" w:eastAsia="uk-UA"/>
        </w:rPr>
        <w:t>, застереження, щодо того, що задана функція має бути диференційова</w:t>
      </w:r>
      <w:r w:rsidR="00E4019B">
        <w:rPr>
          <w:rFonts w:eastAsia="Times New Roman" w:cs="Times New Roman"/>
          <w:szCs w:val="28"/>
          <w:lang w:val="uk-UA" w:eastAsia="uk-UA"/>
        </w:rPr>
        <w:t>на</w:t>
      </w:r>
      <w:r w:rsidR="001B0537">
        <w:rPr>
          <w:rFonts w:eastAsia="Times New Roman" w:cs="Times New Roman"/>
          <w:szCs w:val="28"/>
          <w:lang w:val="uk-UA" w:eastAsia="uk-UA"/>
        </w:rPr>
        <w:t xml:space="preserve"> у точці</w:t>
      </w:r>
      <w:r>
        <w:rPr>
          <w:rFonts w:eastAsia="Times New Roman" w:cs="Times New Roman"/>
          <w:szCs w:val="28"/>
          <w:lang w:val="uk-UA" w:eastAsia="uk-UA"/>
        </w:rPr>
        <w:t>, та вимоги до формату даних. Також запропоновується користувачу ввести певні данні – «Введення даних».  В даній програмі цими даними слугуватимуть табличні значення залежної змінної та незалежного аргументу, або формула функції</w:t>
      </w:r>
      <w:r w:rsidR="001B0537">
        <w:rPr>
          <w:rFonts w:eastAsia="Times New Roman" w:cs="Times New Roman"/>
          <w:szCs w:val="28"/>
          <w:lang w:val="uk-UA" w:eastAsia="uk-UA"/>
        </w:rPr>
        <w:t>, а також точка, у якій буде відбуватися диференціювання</w:t>
      </w:r>
      <w:r>
        <w:rPr>
          <w:rFonts w:eastAsia="Times New Roman" w:cs="Times New Roman"/>
          <w:szCs w:val="28"/>
          <w:lang w:val="uk-UA" w:eastAsia="uk-UA"/>
        </w:rPr>
        <w:t>.</w:t>
      </w:r>
    </w:p>
    <w:p w14:paraId="0750139F" w14:textId="77777777" w:rsidR="004B0D96" w:rsidRDefault="004B0D96" w:rsidP="004B0D96">
      <w:pPr>
        <w:spacing w:after="0" w:line="360" w:lineRule="auto"/>
        <w:rPr>
          <w:rFonts w:eastAsia="Times New Roman" w:cs="Times New Roman"/>
          <w:sz w:val="32"/>
          <w:szCs w:val="28"/>
          <w:lang w:val="uk-UA" w:eastAsia="uk-UA"/>
        </w:rPr>
      </w:pPr>
    </w:p>
    <w:p w14:paraId="260D786E" w14:textId="3C2F6930" w:rsidR="004B0D96" w:rsidRDefault="004B0D96" w:rsidP="004B0D96">
      <w:pPr>
        <w:spacing w:after="0" w:line="360" w:lineRule="auto"/>
        <w:rPr>
          <w:rFonts w:eastAsia="Times New Roman" w:cs="Times New Roman"/>
          <w:szCs w:val="28"/>
          <w:lang w:val="uk-UA" w:eastAsia="uk-UA"/>
        </w:rPr>
      </w:pPr>
      <w:r>
        <w:rPr>
          <w:rFonts w:eastAsia="Times New Roman" w:cs="Times New Roman"/>
          <w:szCs w:val="28"/>
          <w:lang w:val="uk-UA" w:eastAsia="uk-UA"/>
        </w:rPr>
        <w:t xml:space="preserve">У другій підпрограмі «Визначення типу </w:t>
      </w:r>
      <w:r w:rsidR="005F45A2">
        <w:rPr>
          <w:rFonts w:eastAsia="Times New Roman" w:cs="Times New Roman"/>
          <w:szCs w:val="28"/>
          <w:lang w:val="uk-UA" w:eastAsia="uk-UA"/>
        </w:rPr>
        <w:t>даних</w:t>
      </w:r>
      <w:r>
        <w:rPr>
          <w:rFonts w:eastAsia="Times New Roman" w:cs="Times New Roman"/>
          <w:szCs w:val="28"/>
          <w:lang w:val="uk-UA" w:eastAsia="uk-UA"/>
        </w:rPr>
        <w:t xml:space="preserve">» перевіряється </w:t>
      </w:r>
      <w:r w:rsidR="005F45A2">
        <w:rPr>
          <w:rFonts w:eastAsia="Times New Roman" w:cs="Times New Roman"/>
          <w:szCs w:val="28"/>
          <w:lang w:val="uk-UA" w:eastAsia="uk-UA"/>
        </w:rPr>
        <w:t>у якому вигляді задана функція,</w:t>
      </w:r>
      <w:r w:rsidR="001B0537">
        <w:rPr>
          <w:rFonts w:eastAsia="Times New Roman" w:cs="Times New Roman"/>
          <w:szCs w:val="28"/>
          <w:lang w:val="uk-UA" w:eastAsia="uk-UA"/>
        </w:rPr>
        <w:t xml:space="preserve"> і</w:t>
      </w:r>
      <w:r w:rsidR="005F45A2">
        <w:rPr>
          <w:rFonts w:eastAsia="Times New Roman" w:cs="Times New Roman"/>
          <w:szCs w:val="28"/>
          <w:lang w:val="uk-UA" w:eastAsia="uk-UA"/>
        </w:rPr>
        <w:t xml:space="preserve"> якщо вона задана аналітично, підпрограма готує табличне зображення в околі</w:t>
      </w:r>
      <w:r w:rsidR="001B0537">
        <w:rPr>
          <w:rFonts w:eastAsia="Times New Roman" w:cs="Times New Roman"/>
          <w:szCs w:val="28"/>
          <w:lang w:val="uk-UA" w:eastAsia="uk-UA"/>
        </w:rPr>
        <w:t xml:space="preserve"> точки для диференціювання.</w:t>
      </w:r>
    </w:p>
    <w:p w14:paraId="6DD1DA3E" w14:textId="77777777" w:rsidR="004B0D96" w:rsidRDefault="004B0D96" w:rsidP="004B0D96">
      <w:pPr>
        <w:spacing w:after="0" w:line="360" w:lineRule="auto"/>
        <w:rPr>
          <w:rFonts w:eastAsia="Times New Roman" w:cs="Times New Roman"/>
          <w:sz w:val="32"/>
          <w:szCs w:val="28"/>
          <w:lang w:val="uk-UA" w:eastAsia="uk-UA"/>
        </w:rPr>
      </w:pPr>
    </w:p>
    <w:p w14:paraId="0B61A672" w14:textId="19DCBDA7" w:rsidR="004B0D96" w:rsidRPr="00E4019B" w:rsidRDefault="004B0D96" w:rsidP="001B0537">
      <w:pPr>
        <w:spacing w:after="0" w:line="360" w:lineRule="auto"/>
        <w:rPr>
          <w:rFonts w:eastAsia="Times New Roman" w:cs="Times New Roman"/>
          <w:szCs w:val="28"/>
          <w:lang w:val="uk-UA" w:eastAsia="uk-UA"/>
        </w:rPr>
      </w:pPr>
      <w:r>
        <w:rPr>
          <w:rFonts w:eastAsia="Times New Roman" w:cs="Times New Roman"/>
          <w:szCs w:val="28"/>
          <w:lang w:val="uk-UA" w:eastAsia="uk-UA"/>
        </w:rPr>
        <w:t>На наступному етапі «</w:t>
      </w:r>
      <w:r w:rsidR="00517ED4">
        <w:rPr>
          <w:rFonts w:eastAsia="Times New Roman" w:cs="Times New Roman"/>
          <w:szCs w:val="28"/>
          <w:lang w:val="uk-UA" w:eastAsia="uk-UA"/>
        </w:rPr>
        <w:t>Обрахування цільових значень</w:t>
      </w:r>
      <w:r>
        <w:rPr>
          <w:rFonts w:eastAsia="Times New Roman" w:cs="Times New Roman"/>
          <w:szCs w:val="28"/>
          <w:lang w:val="uk-UA" w:eastAsia="uk-UA"/>
        </w:rPr>
        <w:t xml:space="preserve">» </w:t>
      </w:r>
      <w:r w:rsidR="00203767">
        <w:rPr>
          <w:rFonts w:eastAsia="Times New Roman" w:cs="Times New Roman"/>
          <w:szCs w:val="28"/>
          <w:lang w:val="uk-UA" w:eastAsia="uk-UA"/>
        </w:rPr>
        <w:t xml:space="preserve">підпрограма за допомогою інтерполяційної формули Ньютона апроксимує чисельне значення похідної в функції, обраховує </w:t>
      </w:r>
      <w:r w:rsidR="00D70E77">
        <w:rPr>
          <w:rFonts w:eastAsia="Times New Roman" w:cs="Times New Roman"/>
          <w:szCs w:val="28"/>
          <w:lang w:val="uk-UA" w:eastAsia="uk-UA"/>
        </w:rPr>
        <w:t>похибку обчислень. Далі ці значення виводяться на екран, і програма за допомогою інтерфейсу запропонує повторити обчислення.</w:t>
      </w:r>
    </w:p>
    <w:p w14:paraId="3C3B238E" w14:textId="77777777" w:rsidR="004B0D96" w:rsidRDefault="004B0D96" w:rsidP="004B0D96">
      <w:pPr>
        <w:spacing w:after="0" w:line="360" w:lineRule="auto"/>
        <w:rPr>
          <w:rFonts w:eastAsia="Times New Roman" w:cs="Times New Roman"/>
          <w:szCs w:val="28"/>
          <w:lang w:val="uk-UA" w:eastAsia="uk-UA"/>
        </w:rPr>
      </w:pPr>
    </w:p>
    <w:p w14:paraId="2B9B55C2" w14:textId="0131A13B" w:rsidR="006D4F85" w:rsidRDefault="00E4019B" w:rsidP="00E4019B">
      <w:pPr>
        <w:spacing w:after="0" w:line="360" w:lineRule="auto"/>
        <w:jc w:val="center"/>
        <w:rPr>
          <w:rFonts w:eastAsia="Times New Roman" w:cs="Times New Roman"/>
          <w:szCs w:val="28"/>
          <w:lang w:val="uk-UA" w:eastAsia="uk-UA"/>
        </w:rPr>
      </w:pPr>
      <w:r>
        <w:rPr>
          <w:noProof/>
        </w:rPr>
        <w:lastRenderedPageBreak/>
        <w:drawing>
          <wp:inline distT="0" distB="0" distL="0" distR="0" wp14:anchorId="75560D48" wp14:editId="01487FC4">
            <wp:extent cx="3095238" cy="67714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67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1804" w14:textId="67E1EBC3" w:rsidR="00E4019B" w:rsidRPr="004B0D96" w:rsidRDefault="00E4019B" w:rsidP="00E4019B">
      <w:pPr>
        <w:spacing w:after="0" w:line="360" w:lineRule="auto"/>
        <w:jc w:val="center"/>
        <w:rPr>
          <w:rFonts w:eastAsia="Times New Roman" w:cs="Times New Roman"/>
          <w:szCs w:val="28"/>
          <w:lang w:val="uk-UA" w:eastAsia="uk-UA"/>
        </w:rPr>
      </w:pPr>
      <w:r>
        <w:rPr>
          <w:rFonts w:eastAsia="Times New Roman" w:cs="Times New Roman"/>
          <w:szCs w:val="28"/>
          <w:lang w:val="uk-UA" w:eastAsia="uk-UA"/>
        </w:rPr>
        <w:t>Блок-схема 1.1</w:t>
      </w:r>
    </w:p>
    <w:sectPr w:rsidR="00E4019B" w:rsidRPr="004B0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447E41" w14:textId="77777777" w:rsidR="00DB770F" w:rsidRDefault="00DB770F" w:rsidP="00F903BC">
      <w:pPr>
        <w:spacing w:after="0" w:line="240" w:lineRule="auto"/>
      </w:pPr>
      <w:r>
        <w:separator/>
      </w:r>
    </w:p>
  </w:endnote>
  <w:endnote w:type="continuationSeparator" w:id="0">
    <w:p w14:paraId="358AAADA" w14:textId="77777777" w:rsidR="00DB770F" w:rsidRDefault="00DB770F" w:rsidP="00F90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D86C90" w14:textId="77777777" w:rsidR="00DB770F" w:rsidRDefault="00DB770F" w:rsidP="00F903BC">
      <w:pPr>
        <w:spacing w:after="0" w:line="240" w:lineRule="auto"/>
      </w:pPr>
      <w:r>
        <w:separator/>
      </w:r>
    </w:p>
  </w:footnote>
  <w:footnote w:type="continuationSeparator" w:id="0">
    <w:p w14:paraId="6A1E7103" w14:textId="77777777" w:rsidR="00DB770F" w:rsidRDefault="00DB770F" w:rsidP="00F903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24"/>
    <w:rsid w:val="001B0537"/>
    <w:rsid w:val="00203767"/>
    <w:rsid w:val="00350524"/>
    <w:rsid w:val="004B0D96"/>
    <w:rsid w:val="00517ED4"/>
    <w:rsid w:val="005F45A2"/>
    <w:rsid w:val="006D4F85"/>
    <w:rsid w:val="00D70E77"/>
    <w:rsid w:val="00DB770F"/>
    <w:rsid w:val="00E4019B"/>
    <w:rsid w:val="00F9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61240"/>
  <w15:chartTrackingRefBased/>
  <w15:docId w15:val="{CB24AE7B-B43A-431E-8C28-0D138DC2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D96"/>
    <w:pPr>
      <w:spacing w:after="200" w:line="276" w:lineRule="auto"/>
    </w:pPr>
    <w:rPr>
      <w:rFonts w:ascii="Times New Roman" w:eastAsia="Calibri" w:hAnsi="Times New Roman" w:cs="Calibri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0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3BC"/>
    <w:rPr>
      <w:rFonts w:ascii="Times New Roman" w:eastAsia="Calibri" w:hAnsi="Times New Roman" w:cs="Calibri"/>
      <w:sz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F90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3BC"/>
    <w:rPr>
      <w:rFonts w:ascii="Times New Roman" w:eastAsia="Calibri" w:hAnsi="Times New Roman" w:cs="Calibri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5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Chornyy</dc:creator>
  <cp:keywords/>
  <dc:description/>
  <cp:lastModifiedBy>Dmytro Chornyy</cp:lastModifiedBy>
  <cp:revision>3</cp:revision>
  <dcterms:created xsi:type="dcterms:W3CDTF">2020-10-25T09:51:00Z</dcterms:created>
  <dcterms:modified xsi:type="dcterms:W3CDTF">2020-10-25T17:16:00Z</dcterms:modified>
</cp:coreProperties>
</file>