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jc w:val="center"/>
        <w:rPr>
          <w:b w:val="1"/>
        </w:rPr>
      </w:pPr>
      <w:bookmarkStart w:colFirst="0" w:colLast="0" w:name="_heading=h.gjdgxs" w:id="0"/>
      <w:bookmarkEnd w:id="0"/>
      <w:r w:rsidDel="00000000" w:rsidR="00000000" w:rsidRPr="00000000">
        <w:rPr>
          <w:b w:val="1"/>
          <w:rtl w:val="0"/>
        </w:rPr>
        <w:t xml:space="preserve">Міністерство освіти і науки України</w:t>
      </w:r>
    </w:p>
    <w:p w:rsidR="00000000" w:rsidDel="00000000" w:rsidP="00000000" w:rsidRDefault="00000000" w:rsidRPr="00000000" w14:paraId="00000002">
      <w:pPr>
        <w:spacing w:after="0" w:lineRule="auto"/>
        <w:jc w:val="center"/>
        <w:rPr>
          <w:b w:val="1"/>
        </w:rPr>
      </w:pPr>
      <w:r w:rsidDel="00000000" w:rsidR="00000000" w:rsidRPr="00000000">
        <w:rPr>
          <w:b w:val="1"/>
          <w:rtl w:val="0"/>
        </w:rPr>
        <w:t xml:space="preserve">НАЦІОНАЛЬНИЙ ТЕХНІЧНИЙ УНІВЕРСИТЕТ УКРАЇНИ</w:t>
      </w:r>
    </w:p>
    <w:p w:rsidR="00000000" w:rsidDel="00000000" w:rsidP="00000000" w:rsidRDefault="00000000" w:rsidRPr="00000000" w14:paraId="00000003">
      <w:pPr>
        <w:spacing w:after="0" w:lineRule="auto"/>
        <w:jc w:val="center"/>
        <w:rPr>
          <w:b w:val="1"/>
        </w:rPr>
      </w:pPr>
      <w:r w:rsidDel="00000000" w:rsidR="00000000" w:rsidRPr="00000000">
        <w:rPr>
          <w:b w:val="1"/>
          <w:rtl w:val="0"/>
        </w:rPr>
        <w:t xml:space="preserve">“КИЇВСЬКИЙ ПОЛІТЕХНІЧНИЙ ІНСТИТУТ ІМЕНІ ІГОРЯ СІКОРСЬКОГО”</w:t>
      </w:r>
    </w:p>
    <w:p w:rsidR="00000000" w:rsidDel="00000000" w:rsidP="00000000" w:rsidRDefault="00000000" w:rsidRPr="00000000" w14:paraId="00000004">
      <w:pPr>
        <w:spacing w:after="0" w:lineRule="auto"/>
        <w:jc w:val="center"/>
        <w:rPr>
          <w:b w:val="1"/>
        </w:rPr>
      </w:pPr>
      <w:r w:rsidDel="00000000" w:rsidR="00000000" w:rsidRPr="00000000">
        <w:rPr>
          <w:rtl w:val="0"/>
        </w:rPr>
      </w:r>
    </w:p>
    <w:p w:rsidR="00000000" w:rsidDel="00000000" w:rsidP="00000000" w:rsidRDefault="00000000" w:rsidRPr="00000000" w14:paraId="00000005">
      <w:pPr>
        <w:spacing w:after="0" w:lineRule="auto"/>
        <w:jc w:val="center"/>
        <w:rPr>
          <w:b w:val="1"/>
        </w:rPr>
      </w:pPr>
      <w:r w:rsidDel="00000000" w:rsidR="00000000" w:rsidRPr="00000000">
        <w:rPr>
          <w:b w:val="1"/>
          <w:rtl w:val="0"/>
        </w:rPr>
        <w:t xml:space="preserve">Кафедра прикладної математики</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tabs>
          <w:tab w:val="left" w:pos="5775"/>
        </w:tabs>
        <w:spacing w:line="240" w:lineRule="auto"/>
        <w:rPr>
          <w:b w:val="1"/>
        </w:rPr>
      </w:pPr>
      <w:r w:rsidDel="00000000" w:rsidR="00000000" w:rsidRPr="00000000">
        <w:rPr>
          <w:b w:val="1"/>
          <w:rtl w:val="0"/>
        </w:rPr>
        <w:tab/>
      </w:r>
      <w:r w:rsidDel="00000000" w:rsidR="00000000" w:rsidRPr="00000000">
        <w:rPr>
          <w:rtl w:val="0"/>
        </w:rPr>
      </w:r>
    </w:p>
    <w:p w:rsidR="00000000" w:rsidDel="00000000" w:rsidP="00000000" w:rsidRDefault="00000000" w:rsidRPr="00000000" w14:paraId="00000008">
      <w:pPr>
        <w:spacing w:line="240" w:lineRule="auto"/>
        <w:jc w:val="center"/>
        <w:rPr>
          <w:b w:val="1"/>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t xml:space="preserve">РОЗРАХУНКОВО-ГРАФІЧНА РОБОТА</w:t>
      </w:r>
    </w:p>
    <w:p w:rsidR="00000000" w:rsidDel="00000000" w:rsidP="00000000" w:rsidRDefault="00000000" w:rsidRPr="00000000" w14:paraId="0000000A">
      <w:pPr>
        <w:jc w:val="center"/>
        <w:rPr/>
      </w:pPr>
      <w:r w:rsidDel="00000000" w:rsidR="00000000" w:rsidRPr="00000000">
        <w:rPr>
          <w:rtl w:val="0"/>
        </w:rPr>
        <w:t xml:space="preserve">з кредитного модуля</w:t>
      </w:r>
    </w:p>
    <w:p w:rsidR="00000000" w:rsidDel="00000000" w:rsidP="00000000" w:rsidRDefault="00000000" w:rsidRPr="00000000" w14:paraId="0000000B">
      <w:pPr>
        <w:spacing w:line="240" w:lineRule="auto"/>
        <w:jc w:val="center"/>
        <w:rPr/>
      </w:pPr>
      <w:r w:rsidDel="00000000" w:rsidR="00000000" w:rsidRPr="00000000">
        <w:rPr>
          <w:rtl w:val="0"/>
        </w:rPr>
        <w:t xml:space="preserve">«Програмування 1. Основи програмування»</w:t>
      </w:r>
    </w:p>
    <w:p w:rsidR="00000000" w:rsidDel="00000000" w:rsidP="00000000" w:rsidRDefault="00000000" w:rsidRPr="00000000" w14:paraId="0000000C">
      <w:pPr>
        <w:spacing w:line="240" w:lineRule="auto"/>
        <w:jc w:val="center"/>
        <w:rPr/>
      </w:pPr>
      <w:r w:rsidDel="00000000" w:rsidR="00000000" w:rsidRPr="00000000">
        <w:rPr>
          <w:rtl w:val="0"/>
        </w:rPr>
        <w:t xml:space="preserve">на тему: </w:t>
      </w:r>
    </w:p>
    <w:p w:rsidR="00000000" w:rsidDel="00000000" w:rsidP="00000000" w:rsidRDefault="00000000" w:rsidRPr="00000000" w14:paraId="0000000D">
      <w:pPr>
        <w:spacing w:line="240" w:lineRule="auto"/>
        <w:jc w:val="center"/>
        <w:rPr/>
      </w:pPr>
      <w:r w:rsidDel="00000000" w:rsidR="00000000" w:rsidRPr="00000000">
        <w:rPr>
          <w:rtl w:val="0"/>
        </w:rPr>
        <w:t xml:space="preserve">«Програма чисельного диференціювання (Обчислення першої похідної)»</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Виконав: Чорний Дмитро Станіславович</w:t>
      </w:r>
    </w:p>
    <w:p w:rsidR="00000000" w:rsidDel="00000000" w:rsidP="00000000" w:rsidRDefault="00000000" w:rsidRPr="00000000" w14:paraId="00000011">
      <w:pPr>
        <w:rPr/>
      </w:pPr>
      <w:r w:rsidDel="00000000" w:rsidR="00000000" w:rsidRPr="00000000">
        <w:rPr>
          <w:rtl w:val="0"/>
        </w:rPr>
        <w:t xml:space="preserve">група КМ-02 Факультет прикладної математики</w:t>
      </w:r>
    </w:p>
    <w:p w:rsidR="00000000" w:rsidDel="00000000" w:rsidP="00000000" w:rsidRDefault="00000000" w:rsidRPr="00000000" w14:paraId="00000012">
      <w:pPr>
        <w:rPr/>
      </w:pPr>
      <w:r w:rsidDel="00000000" w:rsidR="00000000" w:rsidRPr="00000000">
        <w:rPr>
          <w:rtl w:val="0"/>
        </w:rPr>
        <w:t xml:space="preserve">N залікової книжки КМ-0224  </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jc w:val="right"/>
        <w:rPr/>
      </w:pPr>
      <w:r w:rsidDel="00000000" w:rsidR="00000000" w:rsidRPr="00000000">
        <w:rPr>
          <w:rtl w:val="0"/>
        </w:rPr>
        <w:t xml:space="preserve">Керівник: Олефір О.С. (                       )</w:t>
      </w:r>
    </w:p>
    <w:p w:rsidR="00000000" w:rsidDel="00000000" w:rsidP="00000000" w:rsidRDefault="00000000" w:rsidRPr="00000000" w14:paraId="00000016">
      <w:pPr>
        <w:jc w:val="right"/>
        <w:rPr/>
      </w:pPr>
      <w:r w:rsidDel="00000000" w:rsidR="00000000" w:rsidRPr="00000000">
        <w:rPr>
          <w:rtl w:val="0"/>
        </w:rPr>
        <w:t xml:space="preserve">«___» _________ 2020р.</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Захищена з оцінкою_________</w:t>
      </w:r>
    </w:p>
    <w:p w:rsidR="00000000" w:rsidDel="00000000" w:rsidP="00000000" w:rsidRDefault="00000000" w:rsidRPr="00000000" w14:paraId="00000019">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ЗМІСТ</w:t>
      </w:r>
    </w:p>
    <w:sdt>
      <w:sdtPr>
        <w:docPartObj>
          <w:docPartGallery w:val="Table of Contents"/>
          <w:docPartUnique w:val="1"/>
        </w:docPartObj>
      </w:sdtPr>
      <w:sdtContent>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ПОСТАНОВКА ЗАДАЧІ</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76" w:lineRule="auto"/>
            <w:ind w:left="2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Дослідження проблеми</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76" w:lineRule="auto"/>
            <w:ind w:left="2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Формулювання завдання</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ПРОЕКТУВАННЯ ПРОГРАМНИХ ЗАСОБІВ</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76" w:lineRule="auto"/>
            <w:ind w:left="2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Методи вирішення задач</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76" w:lineRule="auto"/>
            <w:ind w:left="2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Проектування алгоритмів</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76" w:lineRule="auto"/>
            <w:ind w:left="2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Структура програмного забезпечення</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76" w:lineRule="auto"/>
            <w:ind w:left="2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Опис розроблених алгоритмів</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76" w:lineRule="auto"/>
            <w:ind w:left="2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2.5</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Засоби керування програмами</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РЕАЛІЗАЦІЯ ПРОГРАМИ</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76" w:lineRule="auto"/>
            <w:ind w:left="2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Опис вхідних даних</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76" w:lineRule="auto"/>
            <w:ind w:left="2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3.4</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Опис результатів</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76" w:lineRule="auto"/>
            <w:ind w:left="2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3.5</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Опис контрольних прикладів</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76" w:lineRule="auto"/>
            <w:ind w:left="2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3.6</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Експериментальні розрахунки</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ВИСНОВКИ</w:t>
              <w:tab/>
              <w:t xml:space="preserve">15</w:t>
            </w:r>
          </w:hyperlink>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ЛІТЕРАТУРА</w:t>
              <w:tab/>
              <w:t xml:space="preserve">16</w:t>
            </w:r>
          </w:hyperlink>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ДОДАТОК А</w:t>
              <w:tab/>
              <w:t xml:space="preserve">17</w:t>
            </w:r>
          </w:hyperlink>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ДОДАТОК Б</w:t>
              <w:tab/>
              <w:t xml:space="preserve">25</w:t>
            </w:r>
          </w:hyperlink>
          <w:r w:rsidDel="00000000" w:rsidR="00000000" w:rsidRPr="00000000">
            <w:rPr>
              <w:rtl w:val="0"/>
            </w:rPr>
          </w:r>
        </w:p>
        <w:p w:rsidR="00000000" w:rsidDel="00000000" w:rsidP="00000000" w:rsidRDefault="00000000" w:rsidRPr="00000000" w14:paraId="0000002C">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02E">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30j0zll" w:id="1"/>
      <w:bookmarkEnd w:id="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ПОСТАНОВКА ЗАДАЧІ</w:t>
      </w:r>
    </w:p>
    <w:p w:rsidR="00000000" w:rsidDel="00000000" w:rsidP="00000000" w:rsidRDefault="00000000" w:rsidRPr="00000000" w14:paraId="0000002F">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200" w:before="0" w:line="276" w:lineRule="auto"/>
        <w:ind w:left="630" w:right="0" w:hanging="63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1fob9te" w:id="2"/>
      <w:bookmarkEnd w:id="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Дослідження проблеми</w:t>
      </w:r>
    </w:p>
    <w:p w:rsidR="00000000" w:rsidDel="00000000" w:rsidP="00000000" w:rsidRDefault="00000000" w:rsidRPr="00000000" w14:paraId="00000030">
      <w:pPr>
        <w:ind w:firstLine="360"/>
        <w:rPr/>
      </w:pPr>
      <w:r w:rsidDel="00000000" w:rsidR="00000000" w:rsidRPr="00000000">
        <w:rPr>
          <w:color w:val="222222"/>
          <w:highlight w:val="white"/>
          <w:rtl w:val="0"/>
        </w:rPr>
        <w:t xml:space="preserve">Поняття похідної виникло через велику кількість задач природничих наук і математики, які зводилися до обчислення границь одного й того ж типу. Найголовніші серед них — обчислення швидкості прямолінійного руху точки та побудова дотичної до графіка функції. </w:t>
      </w:r>
      <w:r w:rsidDel="00000000" w:rsidR="00000000" w:rsidRPr="00000000">
        <w:rPr>
          <w:color w:val="222222"/>
          <w:rtl w:val="0"/>
        </w:rPr>
        <w:t xml:space="preserve">Але,  якщо не зважати на механічний та геометричний зміст, а виділити спільних метод їх розв'язку,  до поняття похідної. </w:t>
      </w:r>
      <w:r w:rsidDel="00000000" w:rsidR="00000000" w:rsidRPr="00000000">
        <w:rPr>
          <w:b w:val="1"/>
          <w:color w:val="222222"/>
          <w:rtl w:val="0"/>
        </w:rPr>
        <w:t xml:space="preserve">Похідною</w:t>
      </w:r>
      <w:r w:rsidDel="00000000" w:rsidR="00000000" w:rsidRPr="00000000">
        <w:rPr>
          <w:color w:val="222222"/>
          <w:rtl w:val="0"/>
        </w:rPr>
        <w:t xml:space="preserve"> функції  у точці  </w:t>
      </w:r>
      <w:r w:rsidDel="00000000" w:rsidR="00000000" w:rsidRPr="00000000">
        <w:rPr>
          <w:b w:val="1"/>
          <w:color w:val="222222"/>
          <w:rtl w:val="0"/>
        </w:rPr>
        <w:t xml:space="preserve">y = f(x) </w:t>
      </w:r>
      <w:r w:rsidDel="00000000" w:rsidR="00000000" w:rsidRPr="00000000">
        <w:rPr>
          <w:color w:val="222222"/>
          <w:rtl w:val="0"/>
        </w:rPr>
        <w:t xml:space="preserve">у точці </w:t>
      </w:r>
      <w:r w:rsidDel="00000000" w:rsidR="00000000" w:rsidRPr="00000000">
        <w:rPr>
          <w:b w:val="1"/>
          <w:color w:val="222222"/>
          <w:rtl w:val="0"/>
        </w:rPr>
        <w:t xml:space="preserve">х </w:t>
      </w:r>
      <w:r w:rsidDel="00000000" w:rsidR="00000000" w:rsidRPr="00000000">
        <w:rPr>
          <w:color w:val="222222"/>
          <w:rtl w:val="0"/>
        </w:rPr>
        <w:t xml:space="preserve">називається границя (якщо ця границя існує) відношення приросту функції до приросту аргументу, що прямує до нуля так що: </w:t>
      </w:r>
      <w:r w:rsidDel="00000000" w:rsidR="00000000" w:rsidRPr="00000000">
        <w:rPr>
          <w:rtl w:val="0"/>
        </w:rPr>
      </w:r>
    </w:p>
    <w:p w:rsidR="00000000" w:rsidDel="00000000" w:rsidP="00000000" w:rsidRDefault="00000000" w:rsidRPr="00000000" w14:paraId="00000031">
      <w:pPr>
        <w:jc w:val="center"/>
        <w:rPr>
          <w:rFonts w:ascii="Cambria Math" w:cs="Cambria Math" w:eastAsia="Cambria Math" w:hAnsi="Cambria Math"/>
          <w:b w:val="0"/>
          <w:i w:val="0"/>
          <w:smallCaps w:val="0"/>
          <w:strike w:val="0"/>
          <w:color w:val="222222"/>
          <w:sz w:val="28"/>
          <w:szCs w:val="28"/>
          <w:highlight w:val="white"/>
          <w:u w:val="none"/>
          <w:vertAlign w:val="baseline"/>
        </w:rPr>
      </w:pPr>
      <m:oMath>
        <m:sSup>
          <m:sSupPr>
            <m:ctrlPr>
              <w:rPr>
                <w:rFonts w:ascii="Cambria Math" w:cs="Cambria Math" w:eastAsia="Cambria Math" w:hAnsi="Cambria Math"/>
                <w:b w:val="0"/>
                <w:i w:val="0"/>
                <w:smallCaps w:val="0"/>
                <w:strike w:val="0"/>
                <w:color w:val="222222"/>
                <w:sz w:val="28"/>
                <w:szCs w:val="28"/>
                <w:highlight w:val="white"/>
                <w:u w:val="none"/>
                <w:vertAlign w:val="baseline"/>
              </w:rPr>
            </m:ctrlPr>
          </m:sSupPr>
          <m:e>
            <m:r>
              <w:rPr>
                <w:rFonts w:ascii="Cambria Math" w:cs="Cambria Math" w:eastAsia="Cambria Math" w:hAnsi="Cambria Math"/>
                <w:b w:val="0"/>
                <w:i w:val="0"/>
                <w:smallCaps w:val="0"/>
                <w:strike w:val="0"/>
                <w:color w:val="222222"/>
                <w:sz w:val="28"/>
                <w:szCs w:val="28"/>
                <w:highlight w:val="white"/>
                <w:u w:val="none"/>
                <w:vertAlign w:val="baseline"/>
              </w:rPr>
              <m:t xml:space="preserve">y</m:t>
            </m:r>
          </m:e>
          <m:sup>
            <m:r>
              <w:rPr>
                <w:rFonts w:ascii="Cambria Math" w:cs="Cambria Math" w:eastAsia="Cambria Math" w:hAnsi="Cambria Math"/>
                <w:b w:val="0"/>
                <w:i w:val="0"/>
                <w:smallCaps w:val="0"/>
                <w:strike w:val="0"/>
                <w:color w:val="222222"/>
                <w:sz w:val="28"/>
                <w:szCs w:val="28"/>
                <w:highlight w:val="white"/>
                <w:u w:val="none"/>
                <w:vertAlign w:val="baseline"/>
              </w:rPr>
              <m:t xml:space="preserve">'</m:t>
            </m:r>
          </m:sup>
        </m:sSup>
        <m:r>
          <w:rPr>
            <w:rFonts w:ascii="Cambria Math" w:cs="Cambria Math" w:eastAsia="Cambria Math" w:hAnsi="Cambria Math"/>
            <w:b w:val="0"/>
            <w:i w:val="0"/>
            <w:smallCaps w:val="0"/>
            <w:strike w:val="0"/>
            <w:color w:val="222222"/>
            <w:sz w:val="28"/>
            <w:szCs w:val="28"/>
            <w:highlight w:val="white"/>
            <w:u w:val="none"/>
            <w:vertAlign w:val="baseline"/>
          </w:rPr>
          <m:t xml:space="preserve">=</m:t>
        </m:r>
        <m:sSup>
          <m:sSupPr>
            <m:ctrlPr>
              <w:rPr>
                <w:rFonts w:ascii="Cambria Math" w:cs="Cambria Math" w:eastAsia="Cambria Math" w:hAnsi="Cambria Math"/>
                <w:b w:val="0"/>
                <w:i w:val="0"/>
                <w:smallCaps w:val="0"/>
                <w:strike w:val="0"/>
                <w:color w:val="222222"/>
                <w:sz w:val="28"/>
                <w:szCs w:val="28"/>
                <w:highlight w:val="white"/>
                <w:u w:val="none"/>
                <w:vertAlign w:val="baseline"/>
              </w:rPr>
            </m:ctrlPr>
          </m:sSupPr>
          <m:e>
            <m:r>
              <w:rPr>
                <w:rFonts w:ascii="Cambria Math" w:cs="Cambria Math" w:eastAsia="Cambria Math" w:hAnsi="Cambria Math"/>
                <w:b w:val="0"/>
                <w:i w:val="0"/>
                <w:smallCaps w:val="0"/>
                <w:strike w:val="0"/>
                <w:color w:val="222222"/>
                <w:sz w:val="28"/>
                <w:szCs w:val="28"/>
                <w:highlight w:val="white"/>
                <w:u w:val="none"/>
                <w:vertAlign w:val="baseline"/>
              </w:rPr>
              <m:t xml:space="preserve">f</m:t>
            </m:r>
          </m:e>
          <m:sup>
            <m:r>
              <w:rPr>
                <w:rFonts w:ascii="Cambria Math" w:cs="Cambria Math" w:eastAsia="Cambria Math" w:hAnsi="Cambria Math"/>
                <w:b w:val="0"/>
                <w:i w:val="0"/>
                <w:smallCaps w:val="0"/>
                <w:strike w:val="0"/>
                <w:color w:val="222222"/>
                <w:sz w:val="28"/>
                <w:szCs w:val="28"/>
                <w:highlight w:val="white"/>
                <w:u w:val="none"/>
                <w:vertAlign w:val="baseline"/>
              </w:rPr>
              <m:t xml:space="preserve">'</m:t>
            </m:r>
          </m:sup>
        </m:sSup>
        <m:d>
          <m:dPr>
            <m:begChr m:val="("/>
            <m:endChr m:val=")"/>
            <m:ctrlPr>
              <w:rPr>
                <w:rFonts w:ascii="Cambria Math" w:cs="Cambria Math" w:eastAsia="Cambria Math" w:hAnsi="Cambria Math"/>
                <w:b w:val="0"/>
                <w:i w:val="0"/>
                <w:smallCaps w:val="0"/>
                <w:strike w:val="0"/>
                <w:color w:val="222222"/>
                <w:sz w:val="28"/>
                <w:szCs w:val="28"/>
                <w:highlight w:val="white"/>
                <w:u w:val="none"/>
                <w:vertAlign w:val="baseline"/>
              </w:rPr>
            </m:ctrlPr>
          </m:dPr>
          <m:e>
            <m:r>
              <w:rPr>
                <w:rFonts w:ascii="Cambria Math" w:cs="Cambria Math" w:eastAsia="Cambria Math" w:hAnsi="Cambria Math"/>
                <w:b w:val="0"/>
                <w:i w:val="0"/>
                <w:smallCaps w:val="0"/>
                <w:strike w:val="0"/>
                <w:color w:val="222222"/>
                <w:sz w:val="28"/>
                <w:szCs w:val="28"/>
                <w:highlight w:val="white"/>
                <w:u w:val="none"/>
                <w:vertAlign w:val="baseline"/>
              </w:rPr>
              <m:t xml:space="preserve">x0</m:t>
            </m:r>
          </m:e>
        </m:d>
        <m:r>
          <w:rPr>
            <w:rFonts w:ascii="Cambria Math" w:cs="Cambria Math" w:eastAsia="Cambria Math" w:hAnsi="Cambria Math"/>
            <w:b w:val="0"/>
            <w:i w:val="0"/>
            <w:smallCaps w:val="0"/>
            <w:strike w:val="0"/>
            <w:color w:val="222222"/>
            <w:sz w:val="28"/>
            <w:szCs w:val="28"/>
            <w:highlight w:val="white"/>
            <w:u w:val="none"/>
            <w:vertAlign w:val="baseline"/>
          </w:rPr>
          <m:t xml:space="preserve">=</m:t>
        </m:r>
        <m:f>
          <m:fPr>
            <m:ctrlPr>
              <w:rPr>
                <w:rFonts w:ascii="Cambria Math" w:cs="Cambria Math" w:eastAsia="Cambria Math" w:hAnsi="Cambria Math"/>
                <w:b w:val="0"/>
                <w:i w:val="0"/>
                <w:smallCaps w:val="0"/>
                <w:strike w:val="0"/>
                <w:color w:val="222222"/>
                <w:sz w:val="28"/>
                <w:szCs w:val="28"/>
                <w:highlight w:val="white"/>
                <w:u w:val="none"/>
                <w:vertAlign w:val="baseline"/>
              </w:rPr>
            </m:ctrlPr>
          </m:fPr>
          <m:num>
            <m:r>
              <w:rPr>
                <w:rFonts w:ascii="Cambria Math" w:cs="Cambria Math" w:eastAsia="Cambria Math" w:hAnsi="Cambria Math"/>
                <w:b w:val="0"/>
                <w:i w:val="0"/>
                <w:smallCaps w:val="0"/>
                <w:strike w:val="0"/>
                <w:color w:val="222222"/>
                <w:sz w:val="28"/>
                <w:szCs w:val="28"/>
                <w:highlight w:val="white"/>
                <w:u w:val="none"/>
                <w:vertAlign w:val="baseline"/>
              </w:rPr>
              <m:t xml:space="preserve">df</m:t>
            </m:r>
          </m:num>
          <m:den>
            <m:r>
              <w:rPr>
                <w:rFonts w:ascii="Cambria Math" w:cs="Cambria Math" w:eastAsia="Cambria Math" w:hAnsi="Cambria Math"/>
                <w:b w:val="0"/>
                <w:i w:val="0"/>
                <w:smallCaps w:val="0"/>
                <w:strike w:val="0"/>
                <w:color w:val="222222"/>
                <w:sz w:val="28"/>
                <w:szCs w:val="28"/>
                <w:highlight w:val="white"/>
                <w:u w:val="none"/>
                <w:vertAlign w:val="baseline"/>
              </w:rPr>
              <m:t xml:space="preserve">dx</m:t>
            </m:r>
          </m:den>
        </m:f>
        <m:r>
          <w:rPr>
            <w:rFonts w:ascii="Cambria Math" w:cs="Cambria Math" w:eastAsia="Cambria Math" w:hAnsi="Cambria Math"/>
            <w:b w:val="0"/>
            <w:i w:val="0"/>
            <w:smallCaps w:val="0"/>
            <w:strike w:val="0"/>
            <w:color w:val="222222"/>
            <w:sz w:val="28"/>
            <w:szCs w:val="28"/>
            <w:highlight w:val="white"/>
            <w:u w:val="none"/>
            <w:vertAlign w:val="baseline"/>
          </w:rPr>
          <m:t xml:space="preserve">=</m:t>
        </m:r>
        <m:f>
          <m:fPr>
            <m:ctrlPr>
              <w:rPr>
                <w:rFonts w:ascii="Cambria Math" w:cs="Cambria Math" w:eastAsia="Cambria Math" w:hAnsi="Cambria Math"/>
                <w:b w:val="0"/>
                <w:i w:val="0"/>
                <w:smallCaps w:val="0"/>
                <w:strike w:val="0"/>
                <w:color w:val="222222"/>
                <w:sz w:val="28"/>
                <w:szCs w:val="28"/>
                <w:highlight w:val="white"/>
                <w:u w:val="none"/>
                <w:vertAlign w:val="baseline"/>
              </w:rPr>
            </m:ctrlPr>
          </m:fPr>
          <m:num>
            <m:r>
              <w:rPr>
                <w:rFonts w:ascii="Cambria Math" w:cs="Cambria Math" w:eastAsia="Cambria Math" w:hAnsi="Cambria Math"/>
                <w:b w:val="0"/>
                <w:i w:val="0"/>
                <w:smallCaps w:val="0"/>
                <w:strike w:val="0"/>
                <w:color w:val="222222"/>
                <w:sz w:val="28"/>
                <w:szCs w:val="28"/>
                <w:highlight w:val="white"/>
                <w:u w:val="none"/>
                <w:vertAlign w:val="baseline"/>
              </w:rPr>
              <m:t xml:space="preserve">f</m:t>
            </m:r>
            <m:d>
              <m:dPr>
                <m:begChr m:val="("/>
                <m:endChr m:val=")"/>
                <m:ctrlPr>
                  <w:rPr>
                    <w:rFonts w:ascii="Cambria Math" w:cs="Cambria Math" w:eastAsia="Cambria Math" w:hAnsi="Cambria Math"/>
                    <w:b w:val="0"/>
                    <w:i w:val="0"/>
                    <w:smallCaps w:val="0"/>
                    <w:strike w:val="0"/>
                    <w:color w:val="222222"/>
                    <w:sz w:val="28"/>
                    <w:szCs w:val="28"/>
                    <w:highlight w:val="white"/>
                    <w:u w:val="none"/>
                    <w:vertAlign w:val="baseline"/>
                  </w:rPr>
                </m:ctrlPr>
              </m:dPr>
              <m:e>
                <m:r>
                  <w:rPr>
                    <w:rFonts w:ascii="Cambria Math" w:cs="Cambria Math" w:eastAsia="Cambria Math" w:hAnsi="Cambria Math"/>
                    <w:b w:val="0"/>
                    <w:i w:val="0"/>
                    <w:smallCaps w:val="0"/>
                    <w:strike w:val="0"/>
                    <w:color w:val="222222"/>
                    <w:sz w:val="28"/>
                    <w:szCs w:val="28"/>
                    <w:highlight w:val="white"/>
                    <w:u w:val="none"/>
                    <w:vertAlign w:val="baseline"/>
                  </w:rPr>
                  <m:t xml:space="preserve">x0+dx</m:t>
                </m:r>
              </m:e>
            </m:d>
            <m:r>
              <w:rPr>
                <w:rFonts w:ascii="Cambria Math" w:cs="Cambria Math" w:eastAsia="Cambria Math" w:hAnsi="Cambria Math"/>
                <w:b w:val="0"/>
                <w:i w:val="0"/>
                <w:smallCaps w:val="0"/>
                <w:strike w:val="0"/>
                <w:color w:val="222222"/>
                <w:sz w:val="28"/>
                <w:szCs w:val="28"/>
                <w:highlight w:val="white"/>
                <w:u w:val="none"/>
                <w:vertAlign w:val="baseline"/>
              </w:rPr>
              <m:t xml:space="preserve">-f(x0)</m:t>
            </m:r>
          </m:num>
          <m:den>
            <m:r>
              <w:rPr>
                <w:rFonts w:ascii="Cambria Math" w:cs="Cambria Math" w:eastAsia="Cambria Math" w:hAnsi="Cambria Math"/>
                <w:b w:val="0"/>
                <w:i w:val="0"/>
                <w:smallCaps w:val="0"/>
                <w:strike w:val="0"/>
                <w:color w:val="222222"/>
                <w:sz w:val="28"/>
                <w:szCs w:val="28"/>
                <w:highlight w:val="white"/>
                <w:u w:val="none"/>
                <w:vertAlign w:val="baseline"/>
              </w:rPr>
              <m:t xml:space="preserve">dx</m:t>
            </m:r>
          </m:den>
        </m:f>
        <m:r>
          <w:rPr>
            <w:rFonts w:ascii="Times New Roman" w:cs="Times New Roman" w:eastAsia="Times New Roman" w:hAnsi="Times New Roman"/>
            <w:b w:val="0"/>
            <w:i w:val="0"/>
            <w:smallCaps w:val="0"/>
            <w:strike w:val="0"/>
            <w:color w:val="000000"/>
            <w:sz w:val="28"/>
            <w:szCs w:val="28"/>
            <w:u w:val="none"/>
            <w:shd w:fill="auto" w:val="clear"/>
            <w:vertAlign w:val="baseline"/>
          </w:rPr>
          <m:t xml:space="preserve">  </m:t>
        </m:r>
        <m:r>
          <w:rPr>
            <w:rFonts w:ascii="Cambria Math" w:cs="Cambria Math" w:eastAsia="Cambria Math" w:hAnsi="Cambria Math"/>
            <w:b w:val="0"/>
            <w:i w:val="0"/>
            <w:smallCaps w:val="0"/>
            <w:strike w:val="0"/>
            <w:color w:val="222222"/>
            <w:sz w:val="28"/>
            <w:szCs w:val="28"/>
            <w:highlight w:val="white"/>
            <w:u w:val="none"/>
            <w:vertAlign w:val="baseline"/>
          </w:rPr>
          <m:t xml:space="preserve"> </m:t>
        </m:r>
      </m:oMath>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144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Формула 1.1</w:t>
      </w:r>
      <w:r w:rsidDel="00000000" w:rsidR="00000000" w:rsidRPr="00000000">
        <w:rPr>
          <w:rtl w:val="0"/>
        </w:rPr>
      </w:r>
    </w:p>
    <w:p w:rsidR="00000000" w:rsidDel="00000000" w:rsidP="00000000" w:rsidRDefault="00000000" w:rsidRPr="00000000" w14:paraId="00000033">
      <w:pPr>
        <w:ind w:firstLine="360"/>
        <w:jc w:val="both"/>
        <w:rPr/>
      </w:pPr>
      <w:r w:rsidDel="00000000" w:rsidR="00000000" w:rsidRPr="00000000">
        <w:rPr>
          <w:rtl w:val="0"/>
        </w:rPr>
        <w:t xml:space="preserve">Проте зі збільшенням задач, які покладалися на технічних спеціалістів, з часом виникало все більше потреби обчислювати значення похідної в конкретній точці, тому і виникла необхідність обчислювати необхідні величини швидко, та з необхідною точністю. Це спонукало математиків та інженерів розробляти та впроваджувати нові методи розв’язання задач, а кібернетиків та програмістів – імплементувати актуальні рішення для виконання рутинних задач комп’ютером, або іншою обчислювальною технікою. Іншим викликом для математиків та статистиків став той факт, що на практиці рідко хто має справу з чітко визначеною функцією, натомість, існує певна кількість дискретних величин – значень  деякої функцій у конкретних точках, які і потрібно дослідити. Тому для обрахування похідної в точці від таблично заданої функції було необхідно цю функцію інтерполювати, тобто розкласти в многочлен. Проте майже будь-яка апроксимація за визначенням дає лише приблизний образ прототипованої функції, а отже для оперування результатом розрахунків необхідно і бути усвідомленим щодо помилки, яку може вміщувати у собі формула. Актуальним це залишається і для машинного обчислення чисельного значення похідної, бо комп’ютер, оперуючи з числами, залежить від представлення чисел у пам’яті, а отже теж може генерувати похибку.</w:t>
      </w:r>
    </w:p>
    <w:p w:rsidR="00000000" w:rsidDel="00000000" w:rsidP="00000000" w:rsidRDefault="00000000" w:rsidRPr="00000000" w14:paraId="00000034">
      <w:pPr>
        <w:ind w:firstLine="360"/>
        <w:jc w:val="both"/>
        <w:rPr/>
      </w:pPr>
      <w:r w:rsidDel="00000000" w:rsidR="00000000" w:rsidRPr="00000000">
        <w:rPr>
          <w:rtl w:val="0"/>
        </w:rPr>
      </w:r>
    </w:p>
    <w:p w:rsidR="00000000" w:rsidDel="00000000" w:rsidP="00000000" w:rsidRDefault="00000000" w:rsidRPr="00000000" w14:paraId="00000035">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3znysh7" w:id="3"/>
      <w:bookmarkEnd w:id="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Формулювання завдання</w:t>
      </w:r>
    </w:p>
    <w:p w:rsidR="00000000" w:rsidDel="00000000" w:rsidP="00000000" w:rsidRDefault="00000000" w:rsidRPr="00000000" w14:paraId="00000036">
      <w:pPr>
        <w:ind w:firstLine="720"/>
        <w:jc w:val="both"/>
        <w:rPr/>
      </w:pPr>
      <w:r w:rsidDel="00000000" w:rsidR="00000000" w:rsidRPr="00000000">
        <w:rPr>
          <w:rtl w:val="0"/>
        </w:rPr>
        <w:t xml:space="preserve">Отже, мету цього дослідження можна сформулювати наступним чином:</w:t>
      </w:r>
    </w:p>
    <w:p w:rsidR="00000000" w:rsidDel="00000000" w:rsidP="00000000" w:rsidRDefault="00000000" w:rsidRPr="00000000" w14:paraId="00000037">
      <w:pPr>
        <w:ind w:firstLine="360"/>
        <w:jc w:val="both"/>
        <w:rPr/>
      </w:pPr>
      <w:r w:rsidDel="00000000" w:rsidR="00000000" w:rsidRPr="00000000">
        <w:rPr>
          <w:rtl w:val="0"/>
        </w:rPr>
        <w:t xml:space="preserve">Розробити програму чисельного диференціювання, яка буде обраховувати значення першої похідної у точці від таблично заданої функції. Крім того, розширити функціонал цієї програми для аналітично заданої функції, організувати ввід інформації користувачем, та вивід обрахованої інформації на екран. Обрахунок та вивід помилки обчислень. Вивід інформаційного повідомлення щодо формату даних. Збереження таблично заданої функції на час роботи програми задля можливості багатократно проводити обрахунки без необхідності повторювати ввід таблиці кожного разу.</w:t>
      </w:r>
    </w:p>
    <w:p w:rsidR="00000000" w:rsidDel="00000000" w:rsidP="00000000" w:rsidRDefault="00000000" w:rsidRPr="00000000" w14:paraId="00000038">
      <w:pPr>
        <w:ind w:firstLine="360"/>
        <w:jc w:val="both"/>
        <w:rPr/>
      </w:pPr>
      <w:r w:rsidDel="00000000" w:rsidR="00000000" w:rsidRPr="00000000">
        <w:rPr>
          <w:rtl w:val="0"/>
        </w:rPr>
        <w:t xml:space="preserve">Крім того, відповідно до вимог навчальної програми, алгоритм потрібно розробити за допомогою мови програмування Python, а також необхідно розробити макет можливого інтерфейсу для роботи програми та підготувати пояснювальну записку щодо етапів розробки програми.</w:t>
      </w:r>
    </w:p>
    <w:p w:rsidR="00000000" w:rsidDel="00000000" w:rsidP="00000000" w:rsidRDefault="00000000" w:rsidRPr="00000000" w14:paraId="00000039">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03A">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2et92p0" w:id="4"/>
      <w:bookmarkEnd w:id="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ПРОЕКТУВАННЯ ПРОГРАМНИХ ЗАСОБІВ</w:t>
      </w:r>
    </w:p>
    <w:p w:rsidR="00000000" w:rsidDel="00000000" w:rsidP="00000000" w:rsidRDefault="00000000" w:rsidRPr="00000000" w14:paraId="0000003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tyjcwt" w:id="5"/>
      <w:bookmarkEnd w:id="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Методи вирішення задач</w:t>
      </w:r>
    </w:p>
    <w:p w:rsidR="00000000" w:rsidDel="00000000" w:rsidP="00000000" w:rsidRDefault="00000000" w:rsidRPr="00000000" w14:paraId="0000003C">
      <w:pPr>
        <w:spacing w:after="160" w:line="259" w:lineRule="auto"/>
        <w:ind w:left="360" w:firstLine="360"/>
        <w:rPr/>
      </w:pPr>
      <w:r w:rsidDel="00000000" w:rsidR="00000000" w:rsidRPr="00000000">
        <w:rPr>
          <w:rtl w:val="0"/>
        </w:rPr>
        <w:t xml:space="preserve">Відповідно до поставленої мети завдання можна розділити на декілька підзадач:</w:t>
      </w:r>
    </w:p>
    <w:p w:rsidR="00000000" w:rsidDel="00000000" w:rsidP="00000000" w:rsidRDefault="00000000" w:rsidRPr="00000000" w14:paraId="0000003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Інтерполяція функції</w:t>
      </w:r>
    </w:p>
    <w:p w:rsidR="00000000" w:rsidDel="00000000" w:rsidP="00000000" w:rsidRDefault="00000000" w:rsidRPr="00000000" w14:paraId="0000003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Обрахування значення похідної</w:t>
      </w:r>
    </w:p>
    <w:p w:rsidR="00000000" w:rsidDel="00000000" w:rsidP="00000000" w:rsidRDefault="00000000" w:rsidRPr="00000000" w14:paraId="0000003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Обрахування помилки</w:t>
      </w:r>
    </w:p>
    <w:p w:rsidR="00000000" w:rsidDel="00000000" w:rsidP="00000000" w:rsidRDefault="00000000" w:rsidRPr="00000000" w14:paraId="00000040">
      <w:pPr>
        <w:spacing w:after="160" w:line="259" w:lineRule="auto"/>
        <w:ind w:firstLine="360"/>
        <w:rPr/>
      </w:pPr>
      <w:r w:rsidDel="00000000" w:rsidR="00000000" w:rsidRPr="00000000">
        <w:rPr>
          <w:rtl w:val="0"/>
        </w:rPr>
        <w:t xml:space="preserve">Серед можливих варіантів інтерполяції функції[2], було обрано обрахувати </w:t>
        <w:tab/>
        <w:t xml:space="preserve">приблизне значення функції за допомогою поліному Ньютона(Формула 2.1), через його наступні переваги:</w:t>
      </w:r>
    </w:p>
    <w:p w:rsidR="00000000" w:rsidDel="00000000" w:rsidP="00000000" w:rsidRDefault="00000000" w:rsidRPr="00000000" w14:paraId="00000041">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Зі збільшенням точок інтерполяції точність зростає</w:t>
      </w:r>
    </w:p>
    <w:p w:rsidR="00000000" w:rsidDel="00000000" w:rsidP="00000000" w:rsidRDefault="00000000" w:rsidRPr="00000000" w14:paraId="0000004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Відсутня необхідність перераховувати поліном при додаванні кожної точки, як наприклад при побудові поліному Лагранжа</w:t>
      </w:r>
    </w:p>
    <w:p w:rsidR="00000000" w:rsidDel="00000000" w:rsidP="00000000" w:rsidRDefault="00000000" w:rsidRPr="00000000" w14:paraId="0000004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Надійність методу, та доступність його опису в джерелах</w:t>
      </w:r>
    </w:p>
    <w:p w:rsidR="00000000" w:rsidDel="00000000" w:rsidP="00000000" w:rsidRDefault="00000000" w:rsidRPr="00000000" w14:paraId="00000044">
      <w:pPr>
        <w:spacing w:after="160" w:line="259" w:lineRule="auto"/>
        <w:ind w:firstLine="360"/>
        <w:rPr/>
      </w:pPr>
      <w:r w:rsidDel="00000000" w:rsidR="00000000" w:rsidRPr="00000000">
        <w:rPr>
          <w:rtl w:val="0"/>
        </w:rPr>
        <w:t xml:space="preserve">Проте під час розрахунків можливих шляхів вирішення другої підзадачі, було прийняте важливе структурне вирішення – об’єднати першу та другу підзадачу, та використати формулу, яка сама по собі є похідною від формули поліному Ньютона.[1]</w:t>
      </w:r>
    </w:p>
    <w:p w:rsidR="00000000" w:rsidDel="00000000" w:rsidP="00000000" w:rsidRDefault="00000000" w:rsidRPr="00000000" w14:paraId="00000045">
      <w:pPr>
        <w:spacing w:after="160" w:line="259" w:lineRule="auto"/>
        <w:ind w:firstLine="360"/>
        <w:rPr/>
      </w:pPr>
      <w:r w:rsidDel="00000000" w:rsidR="00000000" w:rsidRPr="00000000">
        <w:rPr/>
        <w:drawing>
          <wp:inline distB="0" distT="0" distL="0" distR="0">
            <wp:extent cx="5448300" cy="857250"/>
            <wp:effectExtent b="0" l="0" r="0" t="0"/>
            <wp:docPr id="230" name="image9.png"/>
            <a:graphic>
              <a:graphicData uri="http://schemas.openxmlformats.org/drawingml/2006/picture">
                <pic:pic>
                  <pic:nvPicPr>
                    <pic:cNvPr id="0" name="image9.png"/>
                    <pic:cNvPicPr preferRelativeResize="0"/>
                  </pic:nvPicPr>
                  <pic:blipFill>
                    <a:blip r:embed="rId7"/>
                    <a:srcRect b="31360" l="7812" r="13788" t="48902"/>
                    <a:stretch>
                      <a:fillRect/>
                    </a:stretch>
                  </pic:blipFill>
                  <pic:spPr>
                    <a:xfrm>
                      <a:off x="0" y="0"/>
                      <a:ext cx="5448300" cy="85725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160" w:line="259" w:lineRule="auto"/>
        <w:ind w:firstLine="360"/>
        <w:jc w:val="center"/>
        <w:rPr/>
      </w:pPr>
      <w:r w:rsidDel="00000000" w:rsidR="00000000" w:rsidRPr="00000000">
        <w:rPr>
          <w:rtl w:val="0"/>
        </w:rPr>
        <w:t xml:space="preserve">Формула 2.1 – Формула поліному Ньютона</w:t>
      </w:r>
    </w:p>
    <w:p w:rsidR="00000000" w:rsidDel="00000000" w:rsidP="00000000" w:rsidRDefault="00000000" w:rsidRPr="00000000" w14:paraId="00000047">
      <w:pPr>
        <w:spacing w:after="160" w:line="259" w:lineRule="auto"/>
        <w:rPr/>
      </w:pPr>
      <w:r w:rsidDel="00000000" w:rsidR="00000000" w:rsidRPr="00000000">
        <w:rPr>
          <w:rtl w:val="0"/>
        </w:rPr>
        <w:t xml:space="preserve">Виведення формули 2.2 наведено на сторінці 563 підручника Демидовича Б.П. та Марона И.А. «Основы вычислительной математики».</w:t>
      </w:r>
    </w:p>
    <w:p w:rsidR="00000000" w:rsidDel="00000000" w:rsidP="00000000" w:rsidRDefault="00000000" w:rsidRPr="00000000" w14:paraId="00000048">
      <w:pPr>
        <w:spacing w:after="160" w:line="259" w:lineRule="auto"/>
        <w:rPr/>
      </w:pPr>
      <w:r w:rsidDel="00000000" w:rsidR="00000000" w:rsidRPr="00000000">
        <w:rPr>
          <w:rtl w:val="0"/>
        </w:rPr>
      </w:r>
    </w:p>
    <w:p w:rsidR="00000000" w:rsidDel="00000000" w:rsidP="00000000" w:rsidRDefault="00000000" w:rsidRPr="00000000" w14:paraId="00000049">
      <w:pPr>
        <w:spacing w:after="160" w:line="259" w:lineRule="auto"/>
        <w:rPr/>
      </w:pPr>
      <w:r w:rsidDel="00000000" w:rsidR="00000000" w:rsidRPr="00000000">
        <w:rPr/>
        <w:drawing>
          <wp:inline distB="0" distT="0" distL="0" distR="0">
            <wp:extent cx="5667375" cy="885825"/>
            <wp:effectExtent b="0" l="0" r="0" t="0"/>
            <wp:docPr id="232" name="image1.png"/>
            <a:graphic>
              <a:graphicData uri="http://schemas.openxmlformats.org/drawingml/2006/picture">
                <pic:pic>
                  <pic:nvPicPr>
                    <pic:cNvPr id="0" name="image1.png"/>
                    <pic:cNvPicPr preferRelativeResize="0"/>
                  </pic:nvPicPr>
                  <pic:blipFill>
                    <a:blip r:embed="rId8"/>
                    <a:srcRect b="33721" l="8719" r="19211" t="48256"/>
                    <a:stretch>
                      <a:fillRect/>
                    </a:stretch>
                  </pic:blipFill>
                  <pic:spPr>
                    <a:xfrm>
                      <a:off x="0" y="0"/>
                      <a:ext cx="5667375" cy="88582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160" w:line="259" w:lineRule="auto"/>
        <w:jc w:val="center"/>
        <w:rPr/>
      </w:pPr>
      <w:r w:rsidDel="00000000" w:rsidR="00000000" w:rsidRPr="00000000">
        <w:rPr>
          <w:rtl w:val="0"/>
        </w:rPr>
        <w:t xml:space="preserve">Формула 2.2</w:t>
      </w:r>
    </w:p>
    <w:p w:rsidR="00000000" w:rsidDel="00000000" w:rsidP="00000000" w:rsidRDefault="00000000" w:rsidRPr="00000000" w14:paraId="0000004B">
      <w:pPr>
        <w:spacing w:after="160" w:line="259" w:lineRule="auto"/>
        <w:rPr/>
      </w:pPr>
      <w:r w:rsidDel="00000000" w:rsidR="00000000" w:rsidRPr="00000000">
        <w:rPr>
          <w:rtl w:val="0"/>
        </w:rPr>
        <w:tab/>
        <w:t xml:space="preserve">Змінена елементарними перетвореннями формула 2.2 і була використана як основна для розрахунку чисельного значення похідної в точці. Проте за умови того, що точка диференціювання – це одна із таблично заданих точок доречно використати спрощену формулу 2.3.</w:t>
      </w:r>
    </w:p>
    <w:p w:rsidR="00000000" w:rsidDel="00000000" w:rsidP="00000000" w:rsidRDefault="00000000" w:rsidRPr="00000000" w14:paraId="0000004C">
      <w:pPr>
        <w:spacing w:after="160" w:line="259" w:lineRule="auto"/>
        <w:jc w:val="center"/>
        <w:rPr/>
      </w:pPr>
      <w:r w:rsidDel="00000000" w:rsidR="00000000" w:rsidRPr="00000000">
        <w:rPr/>
        <w:drawing>
          <wp:inline distB="0" distT="0" distL="0" distR="0">
            <wp:extent cx="5049065" cy="552539"/>
            <wp:effectExtent b="0" l="0" r="0" t="0"/>
            <wp:docPr id="231" name="image5.png"/>
            <a:graphic>
              <a:graphicData uri="http://schemas.openxmlformats.org/drawingml/2006/picture">
                <pic:pic>
                  <pic:nvPicPr>
                    <pic:cNvPr id="0" name="image5.png"/>
                    <pic:cNvPicPr preferRelativeResize="0"/>
                  </pic:nvPicPr>
                  <pic:blipFill>
                    <a:blip r:embed="rId9"/>
                    <a:srcRect b="44624" l="19124" r="20538" t="44810"/>
                    <a:stretch>
                      <a:fillRect/>
                    </a:stretch>
                  </pic:blipFill>
                  <pic:spPr>
                    <a:xfrm>
                      <a:off x="0" y="0"/>
                      <a:ext cx="5049065" cy="552539"/>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160" w:line="259" w:lineRule="auto"/>
        <w:jc w:val="center"/>
        <w:rPr/>
      </w:pPr>
      <w:r w:rsidDel="00000000" w:rsidR="00000000" w:rsidRPr="00000000">
        <w:rPr>
          <w:rtl w:val="0"/>
        </w:rPr>
        <w:t xml:space="preserve">Формула 2.3</w:t>
      </w:r>
    </w:p>
    <w:p w:rsidR="00000000" w:rsidDel="00000000" w:rsidP="00000000" w:rsidRDefault="00000000" w:rsidRPr="00000000" w14:paraId="0000004E">
      <w:pPr>
        <w:spacing w:after="160" w:line="259" w:lineRule="auto"/>
        <w:rPr/>
      </w:pPr>
      <w:r w:rsidDel="00000000" w:rsidR="00000000" w:rsidRPr="00000000">
        <w:rPr>
          <w:rtl w:val="0"/>
        </w:rPr>
        <w:tab/>
        <w:t xml:space="preserve">Варто зауважити, що формула працює для рівновіддалених точок, тому серед вимог до введених даних є вимога до рівновіддаленості точок по осі х.</w:t>
      </w:r>
    </w:p>
    <w:p w:rsidR="00000000" w:rsidDel="00000000" w:rsidP="00000000" w:rsidRDefault="00000000" w:rsidRPr="00000000" w14:paraId="0000004F">
      <w:pPr>
        <w:spacing w:after="160" w:line="259" w:lineRule="auto"/>
        <w:rPr/>
      </w:pPr>
      <w:r w:rsidDel="00000000" w:rsidR="00000000" w:rsidRPr="00000000">
        <w:rPr>
          <w:rtl w:val="0"/>
        </w:rPr>
        <w:t xml:space="preserve">Для кращого розуміння формул 2.1, 2.2, 2.3 варто зауважити:</w:t>
      </w:r>
    </w:p>
    <w:p w:rsidR="00000000" w:rsidDel="00000000" w:rsidP="00000000" w:rsidRDefault="00000000" w:rsidRPr="00000000" w14:paraId="00000050">
      <w:pPr>
        <w:spacing w:after="160" w:line="259" w:lineRule="auto"/>
        <w:jc w:val="center"/>
        <w:rPr/>
      </w:pPr>
      <w:r w:rsidDel="00000000" w:rsidR="00000000" w:rsidRPr="00000000">
        <w:rPr/>
        <w:drawing>
          <wp:inline distB="0" distT="0" distL="0" distR="0">
            <wp:extent cx="5331571" cy="552922"/>
            <wp:effectExtent b="0" l="0" r="0" t="0"/>
            <wp:docPr id="234" name="image3.png"/>
            <a:graphic>
              <a:graphicData uri="http://schemas.openxmlformats.org/drawingml/2006/picture">
                <pic:pic>
                  <pic:nvPicPr>
                    <pic:cNvPr id="0" name="image3.png"/>
                    <pic:cNvPicPr preferRelativeResize="0"/>
                  </pic:nvPicPr>
                  <pic:blipFill>
                    <a:blip r:embed="rId10"/>
                    <a:srcRect b="42823" l="19078" r="18257" t="46779"/>
                    <a:stretch>
                      <a:fillRect/>
                    </a:stretch>
                  </pic:blipFill>
                  <pic:spPr>
                    <a:xfrm>
                      <a:off x="0" y="0"/>
                      <a:ext cx="5331571" cy="552922"/>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1612900</wp:posOffset>
                </wp:positionH>
                <wp:positionV relativeFrom="paragraph">
                  <wp:posOffset>12700</wp:posOffset>
                </wp:positionV>
                <wp:extent cx="441325" cy="412750"/>
                <wp:effectExtent b="0" l="0" r="0" t="0"/>
                <wp:wrapNone/>
                <wp:docPr id="218" name=""/>
                <a:graphic>
                  <a:graphicData uri="http://schemas.microsoft.com/office/word/2010/wordprocessingShape">
                    <wps:wsp>
                      <wps:cNvSpPr/>
                      <wps:cNvPr id="2" name="Shape 2"/>
                      <wps:spPr>
                        <a:xfrm>
                          <a:off x="5131688" y="3579975"/>
                          <a:ext cx="428625" cy="400050"/>
                        </a:xfrm>
                        <a:prstGeom prst="rect">
                          <a:avLst/>
                        </a:prstGeom>
                        <a:solidFill>
                          <a:schemeClr val="lt1"/>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1612900</wp:posOffset>
                </wp:positionH>
                <wp:positionV relativeFrom="paragraph">
                  <wp:posOffset>12700</wp:posOffset>
                </wp:positionV>
                <wp:extent cx="441325" cy="412750"/>
                <wp:effectExtent b="0" l="0" r="0" t="0"/>
                <wp:wrapNone/>
                <wp:docPr id="218" name="image14.png"/>
                <a:graphic>
                  <a:graphicData uri="http://schemas.openxmlformats.org/drawingml/2006/picture">
                    <pic:pic>
                      <pic:nvPicPr>
                        <pic:cNvPr id="0" name="image14.png"/>
                        <pic:cNvPicPr preferRelativeResize="0"/>
                      </pic:nvPicPr>
                      <pic:blipFill>
                        <a:blip r:embed="rId11"/>
                        <a:srcRect/>
                        <a:stretch>
                          <a:fillRect/>
                        </a:stretch>
                      </pic:blipFill>
                      <pic:spPr>
                        <a:xfrm>
                          <a:off x="0" y="0"/>
                          <a:ext cx="441325" cy="412750"/>
                        </a:xfrm>
                        <a:prstGeom prst="rect"/>
                        <a:ln/>
                      </pic:spPr>
                    </pic:pic>
                  </a:graphicData>
                </a:graphic>
              </wp:anchor>
            </w:drawing>
          </mc:Fallback>
        </mc:AlternateContent>
      </w:r>
    </w:p>
    <w:p w:rsidR="00000000" w:rsidDel="00000000" w:rsidP="00000000" w:rsidRDefault="00000000" w:rsidRPr="00000000" w14:paraId="00000051">
      <w:pPr>
        <w:spacing w:after="160" w:line="259" w:lineRule="auto"/>
        <w:jc w:val="center"/>
        <w:rPr/>
      </w:pPr>
      <w:r w:rsidDel="00000000" w:rsidR="00000000" w:rsidRPr="00000000">
        <w:rPr>
          <w:rtl w:val="0"/>
        </w:rPr>
        <w:t xml:space="preserve">Формула 2.4 та 2.5 відповідно.</w:t>
      </w:r>
    </w:p>
    <w:p w:rsidR="00000000" w:rsidDel="00000000" w:rsidP="00000000" w:rsidRDefault="00000000" w:rsidRPr="00000000" w14:paraId="00000052">
      <w:pPr>
        <w:spacing w:after="160" w:line="259" w:lineRule="auto"/>
        <w:rPr/>
      </w:pPr>
      <w:r w:rsidDel="00000000" w:rsidR="00000000" w:rsidRPr="00000000">
        <w:rPr>
          <w:rtl w:val="0"/>
        </w:rPr>
        <w:tab/>
        <w:t xml:space="preserve">Де, x</w:t>
      </w:r>
      <w:r w:rsidDel="00000000" w:rsidR="00000000" w:rsidRPr="00000000">
        <w:rPr>
          <w:vertAlign w:val="subscript"/>
          <w:rtl w:val="0"/>
        </w:rPr>
        <w:t xml:space="preserve">0 </w:t>
      </w:r>
      <w:r w:rsidDel="00000000" w:rsidR="00000000" w:rsidRPr="00000000">
        <w:rPr>
          <w:rtl w:val="0"/>
        </w:rPr>
        <w:t xml:space="preserve">– найближче табличне значення до точки диференціювання, </w:t>
      </w:r>
    </w:p>
    <w:p w:rsidR="00000000" w:rsidDel="00000000" w:rsidP="00000000" w:rsidRDefault="00000000" w:rsidRPr="00000000" w14:paraId="00000053">
      <w:pPr>
        <w:spacing w:after="160" w:line="259" w:lineRule="auto"/>
        <w:ind w:firstLine="720"/>
        <w:rPr/>
      </w:pPr>
      <w:r w:rsidDel="00000000" w:rsidR="00000000" w:rsidRPr="00000000">
        <w:rPr>
          <w:rtl w:val="0"/>
        </w:rPr>
        <w:t xml:space="preserve">а </w:t>
      </w:r>
      <m:oMath>
        <m:sSup>
          <m:sSupPr>
            <m:ctrlPr>
              <w:rPr>
                <w:rFonts w:ascii="Cambria Math" w:cs="Cambria Math" w:eastAsia="Cambria Math" w:hAnsi="Cambria Math"/>
              </w:rPr>
            </m:ctrlPr>
          </m:sSupPr>
          <m:e>
            <m:r>
              <w:rPr>
                <w:rFonts w:ascii="Cambria Math" w:cs="Cambria Math" w:eastAsia="Cambria Math" w:hAnsi="Cambria Math"/>
              </w:rPr>
              <m:t xml:space="preserve">∆</m:t>
            </m:r>
          </m:e>
          <m:sup>
            <m:r>
              <w:rPr>
                <w:rFonts w:ascii="Cambria Math" w:cs="Cambria Math" w:eastAsia="Cambria Math" w:hAnsi="Cambria Math"/>
              </w:rPr>
              <m:t xml:space="preserve">n</m:t>
            </m:r>
          </m:sup>
        </m:sSup>
        <m:r>
          <w:rPr>
            <w:rFonts w:ascii="Cambria Math" w:cs="Cambria Math" w:eastAsia="Cambria Math" w:hAnsi="Cambria Math"/>
          </w:rPr>
          <m:t xml:space="preserve">y</m:t>
        </m:r>
      </m:oMath>
      <w:r w:rsidDel="00000000" w:rsidR="00000000" w:rsidRPr="00000000">
        <w:rPr>
          <w:rtl w:val="0"/>
        </w:rPr>
        <w:t xml:space="preserve"> – скінченні різниці n-го порядку.</w:t>
      </w:r>
    </w:p>
    <w:p w:rsidR="00000000" w:rsidDel="00000000" w:rsidP="00000000" w:rsidRDefault="00000000" w:rsidRPr="00000000" w14:paraId="00000054">
      <w:pPr>
        <w:spacing w:after="160" w:line="259" w:lineRule="auto"/>
        <w:rPr>
          <w:i w:val="1"/>
        </w:rPr>
      </w:pPr>
      <w:r w:rsidDel="00000000" w:rsidR="00000000" w:rsidRPr="00000000">
        <w:rPr>
          <w:rtl w:val="0"/>
        </w:rPr>
        <w:t xml:space="preserve">Формула 2.6 – для знаходження помилки, взята з того ж джерела[1].</w:t>
      </w:r>
      <w:r w:rsidDel="00000000" w:rsidR="00000000" w:rsidRPr="00000000">
        <w:rPr>
          <w:rtl w:val="0"/>
        </w:rPr>
      </w:r>
    </w:p>
    <w:p w:rsidR="00000000" w:rsidDel="00000000" w:rsidP="00000000" w:rsidRDefault="00000000" w:rsidRPr="00000000" w14:paraId="00000055">
      <w:pPr>
        <w:spacing w:after="160" w:line="259" w:lineRule="auto"/>
        <w:jc w:val="center"/>
        <w:rPr/>
      </w:pPr>
      <w:r w:rsidDel="00000000" w:rsidR="00000000" w:rsidRPr="00000000">
        <w:rPr/>
        <w:drawing>
          <wp:inline distB="0" distT="0" distL="0" distR="0">
            <wp:extent cx="2371725" cy="781050"/>
            <wp:effectExtent b="0" l="0" r="0" t="0"/>
            <wp:docPr id="233" name="image7.png"/>
            <a:graphic>
              <a:graphicData uri="http://schemas.openxmlformats.org/drawingml/2006/picture">
                <pic:pic>
                  <pic:nvPicPr>
                    <pic:cNvPr id="0" name="image7.png"/>
                    <pic:cNvPicPr preferRelativeResize="0"/>
                  </pic:nvPicPr>
                  <pic:blipFill>
                    <a:blip r:embed="rId12"/>
                    <a:srcRect b="30238" l="35140" r="37854" t="55531"/>
                    <a:stretch>
                      <a:fillRect/>
                    </a:stretch>
                  </pic:blipFill>
                  <pic:spPr>
                    <a:xfrm>
                      <a:off x="0" y="0"/>
                      <a:ext cx="2371725" cy="78105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160" w:line="259" w:lineRule="auto"/>
        <w:jc w:val="center"/>
        <w:rPr/>
      </w:pPr>
      <w:r w:rsidDel="00000000" w:rsidR="00000000" w:rsidRPr="00000000">
        <w:rPr>
          <w:rtl w:val="0"/>
        </w:rPr>
        <w:t xml:space="preserve">Формула 2.6</w:t>
      </w:r>
    </w:p>
    <w:p w:rsidR="00000000" w:rsidDel="00000000" w:rsidP="00000000" w:rsidRDefault="00000000" w:rsidRPr="00000000" w14:paraId="00000057">
      <w:pPr>
        <w:spacing w:after="160" w:line="259" w:lineRule="auto"/>
        <w:jc w:val="center"/>
        <w:rPr/>
      </w:pPr>
      <w:r w:rsidDel="00000000" w:rsidR="00000000" w:rsidRPr="00000000">
        <w:rPr>
          <w:rtl w:val="0"/>
        </w:rPr>
      </w:r>
    </w:p>
    <w:p w:rsidR="00000000" w:rsidDel="00000000" w:rsidP="00000000" w:rsidRDefault="00000000" w:rsidRPr="00000000" w14:paraId="0000005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3dy6vkm" w:id="6"/>
      <w:bookmarkEnd w:id="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Проектування алгоритмів</w:t>
      </w:r>
    </w:p>
    <w:p w:rsidR="00000000" w:rsidDel="00000000" w:rsidP="00000000" w:rsidRDefault="00000000" w:rsidRPr="00000000" w14:paraId="00000059">
      <w:pPr>
        <w:ind w:firstLine="360"/>
        <w:rPr/>
      </w:pPr>
      <w:r w:rsidDel="00000000" w:rsidR="00000000" w:rsidRPr="00000000">
        <w:rPr>
          <w:rtl w:val="0"/>
        </w:rPr>
        <w:t xml:space="preserve">Для алгоритмізації процесу чисельного диференціювання було прийнято наступні архітектурні рішення:</w:t>
      </w:r>
    </w:p>
    <w:p w:rsidR="00000000" w:rsidDel="00000000" w:rsidP="00000000" w:rsidRDefault="00000000" w:rsidRPr="00000000" w14:paraId="0000005A">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Підпрограми для: Введення числа з перевіркою, Введення відповіді на бінарне питання «Так»/«Ні», та обрахування значення похідної з помилкою, було виведено в окремі функції.</w:t>
      </w:r>
    </w:p>
    <w:p w:rsidR="00000000" w:rsidDel="00000000" w:rsidP="00000000" w:rsidRDefault="00000000" w:rsidRPr="00000000" w14:paraId="0000005B">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 допомогою циклу програма має виконуватися доти, доки користувач не вирішить зупинити роботу з програмою.</w:t>
      </w:r>
    </w:p>
    <w:p w:rsidR="00000000" w:rsidDel="00000000" w:rsidP="00000000" w:rsidRDefault="00000000" w:rsidRPr="00000000" w14:paraId="0000005C">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Всередині основного циклу, реалізовані два окремих цикли, які являють собою дві підпрограми і ніколи не виконуються одночасно – перша для роботи з таблично заданими функціями, друга для роботи з аналітично заданими функціями.</w:t>
      </w:r>
    </w:p>
    <w:p w:rsidR="00000000" w:rsidDel="00000000" w:rsidP="00000000" w:rsidRDefault="00000000" w:rsidRPr="00000000" w14:paraId="0000005D">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 початку програми користувача зустрічає інформаційне повідомлення та повідомлення з вимогами до даних.</w:t>
      </w:r>
    </w:p>
    <w:p w:rsidR="00000000" w:rsidDel="00000000" w:rsidP="00000000" w:rsidRDefault="00000000" w:rsidRPr="00000000" w14:paraId="0000005E">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05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1t3h5sf" w:id="7"/>
      <w:bookmarkEnd w:id="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Структура програмного забезпечення</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648325" cy="7743825"/>
            <wp:effectExtent b="0" l="0" r="0" t="0"/>
            <wp:docPr id="236" name="image8.jpg"/>
            <a:graphic>
              <a:graphicData uri="http://schemas.openxmlformats.org/drawingml/2006/picture">
                <pic:pic>
                  <pic:nvPicPr>
                    <pic:cNvPr id="0" name="image8.jpg"/>
                    <pic:cNvPicPr preferRelativeResize="0"/>
                  </pic:nvPicPr>
                  <pic:blipFill>
                    <a:blip r:embed="rId13"/>
                    <a:srcRect b="0" l="0" r="0" t="0"/>
                    <a:stretch>
                      <a:fillRect/>
                    </a:stretch>
                  </pic:blipFill>
                  <pic:spPr>
                    <a:xfrm>
                      <a:off x="0" y="0"/>
                      <a:ext cx="5648325" cy="774382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2.1 Блок-схема</w:t>
      </w:r>
    </w:p>
    <w:p w:rsidR="00000000" w:rsidDel="00000000" w:rsidP="00000000" w:rsidRDefault="00000000" w:rsidRPr="00000000" w14:paraId="0000006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4d34og8" w:id="8"/>
      <w:bookmarkEnd w:id="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Опис розроблених алгоритмів</w:t>
      </w:r>
    </w:p>
    <w:p w:rsidR="00000000" w:rsidDel="00000000" w:rsidP="00000000" w:rsidRDefault="00000000" w:rsidRPr="00000000" w14:paraId="00000063">
      <w:pPr>
        <w:spacing w:after="160" w:line="259" w:lineRule="auto"/>
        <w:ind w:left="360" w:firstLine="360"/>
        <w:rPr/>
      </w:pPr>
      <w:r w:rsidDel="00000000" w:rsidR="00000000" w:rsidRPr="00000000">
        <w:rPr>
          <w:rtl w:val="0"/>
        </w:rPr>
        <w:t xml:space="preserve">Робота починається з інформаційного повідомлення щодо формату та вимог до даних. Далі визначаються три функції:</w:t>
      </w:r>
    </w:p>
    <w:p w:rsidR="00000000" w:rsidDel="00000000" w:rsidP="00000000" w:rsidRDefault="00000000" w:rsidRPr="00000000" w14:paraId="00000064">
      <w:pPr>
        <w:spacing w:after="160" w:line="259" w:lineRule="auto"/>
        <w:ind w:left="360" w:firstLine="360"/>
        <w:rPr/>
      </w:pPr>
      <w:r w:rsidDel="00000000" w:rsidR="00000000" w:rsidRPr="00000000">
        <w:rPr>
          <w:rtl w:val="0"/>
        </w:rPr>
        <w:t xml:space="preserve">Функція ask_yes_or_no(msg, inpmsg) яка приймає на вхід два рядки – перше та друге повідомлення. Далі функція запускає цикл який триває доти, доки користувач не введе коректне значення, попередньо питаючи користувача питання з відповідями «так» чи «ні».</w:t>
      </w:r>
    </w:p>
    <w:p w:rsidR="00000000" w:rsidDel="00000000" w:rsidP="00000000" w:rsidRDefault="00000000" w:rsidRPr="00000000" w14:paraId="00000065">
      <w:pPr>
        <w:spacing w:after="160" w:line="259" w:lineRule="auto"/>
        <w:ind w:left="360" w:firstLine="360"/>
        <w:rPr/>
      </w:pPr>
      <w:r w:rsidDel="00000000" w:rsidR="00000000" w:rsidRPr="00000000">
        <w:rPr>
          <w:rtl w:val="0"/>
        </w:rPr>
        <w:t xml:space="preserve">Функція ask_num(msg, type_ = “float”) яка приймає на вхід один рядок, та аргумент «int» або «float». Функція в циклі перевіряє відповідність введеного числа до заданого типу. Цикл переривається коли число підходить до типу та повертає число.</w:t>
      </w:r>
    </w:p>
    <w:p w:rsidR="00000000" w:rsidDel="00000000" w:rsidP="00000000" w:rsidRDefault="00000000" w:rsidRPr="00000000" w14:paraId="00000066">
      <w:pPr>
        <w:spacing w:after="160" w:line="259" w:lineRule="auto"/>
        <w:ind w:left="360" w:firstLine="360"/>
        <w:rPr/>
      </w:pPr>
      <w:r w:rsidDel="00000000" w:rsidR="00000000" w:rsidRPr="00000000">
        <w:rPr>
          <w:rtl w:val="0"/>
        </w:rPr>
        <w:t xml:space="preserve">Функція calculate(num, list_, h) яка приймає на вхід точку диференціювання, список з парами «х» та «у» та різницю між значеннями «х» - h. Далі функція будує таблицю скінченних різниць, перевіряє чи точка диференціювання знаходиться в таблиці, якщо так, обчислює значення за спрощеною формулою, якщо ні, то обчислює значення за простою формулою. Далі функція обчислює значення помилки, та повертає пару з значень похідної та помилки відповідно.</w:t>
      </w:r>
    </w:p>
    <w:p w:rsidR="00000000" w:rsidDel="00000000" w:rsidP="00000000" w:rsidRDefault="00000000" w:rsidRPr="00000000" w14:paraId="00000067">
      <w:pPr>
        <w:spacing w:after="160" w:line="259" w:lineRule="auto"/>
        <w:ind w:left="360" w:firstLine="360"/>
        <w:rPr/>
      </w:pPr>
      <w:r w:rsidDel="00000000" w:rsidR="00000000" w:rsidRPr="00000000">
        <w:rPr>
          <w:rtl w:val="0"/>
        </w:rPr>
        <w:t xml:space="preserve">Ініціюється цикл, імпортуються необхідні бібліотеки, користувач обирає як він хоче ввести функцію – таблично, чи аналітично. Якщо користувач вводить функцію таблично – він обирає перший «х» та крок, а далі по черзі вводить усі значення «у». Коли користувач вводить пустий рядок, ввід зупиняється та програма обраховує значення.</w:t>
      </w:r>
    </w:p>
    <w:p w:rsidR="00000000" w:rsidDel="00000000" w:rsidP="00000000" w:rsidRDefault="00000000" w:rsidRPr="00000000" w14:paraId="00000068">
      <w:pPr>
        <w:spacing w:after="160" w:line="259" w:lineRule="auto"/>
        <w:ind w:left="360" w:firstLine="360"/>
        <w:rPr/>
      </w:pPr>
      <w:r w:rsidDel="00000000" w:rsidR="00000000" w:rsidRPr="00000000">
        <w:rPr>
          <w:rtl w:val="0"/>
        </w:rPr>
        <w:t xml:space="preserve">Якщо користувач бажає ввести функцію таблично, він вводить її за допомогою синтаксису мови Python. Функція перевіряється на коректність, та обчислюються 14 точок значення функції в околі точки диференціювання. Далі аналогічно з обчисленням табличної функції розраховується пара значень.</w:t>
      </w:r>
    </w:p>
    <w:p w:rsidR="00000000" w:rsidDel="00000000" w:rsidP="00000000" w:rsidRDefault="00000000" w:rsidRPr="00000000" w14:paraId="00000069">
      <w:pPr>
        <w:spacing w:after="160" w:line="259" w:lineRule="auto"/>
        <w:ind w:left="360" w:firstLine="360"/>
        <w:rPr/>
      </w:pPr>
      <w:r w:rsidDel="00000000" w:rsidR="00000000" w:rsidRPr="00000000">
        <w:rPr>
          <w:rtl w:val="0"/>
        </w:rPr>
        <w:t xml:space="preserve">Обраховані значення виводяться на екран, так користувач висловлює своє бажання повторити свою роботу з цією ж функцією, або повторити програму, або не робити нічого з цих двох. У першому разі він просто вводить іншу точку диференціювання, у другому – точку та функцію, у третьому – програма зупиняє свою роботу.</w:t>
      </w:r>
    </w:p>
    <w:p w:rsidR="00000000" w:rsidDel="00000000" w:rsidP="00000000" w:rsidRDefault="00000000" w:rsidRPr="00000000" w14:paraId="0000006A">
      <w:pPr>
        <w:spacing w:after="160" w:line="259" w:lineRule="auto"/>
        <w:ind w:left="360" w:firstLine="360"/>
        <w:rPr/>
      </w:pPr>
      <w:r w:rsidDel="00000000" w:rsidR="00000000" w:rsidRPr="00000000">
        <w:rPr>
          <w:rtl w:val="0"/>
        </w:rPr>
      </w:r>
    </w:p>
    <w:p w:rsidR="00000000" w:rsidDel="00000000" w:rsidP="00000000" w:rsidRDefault="00000000" w:rsidRPr="00000000" w14:paraId="0000006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2s8eyo1" w:id="9"/>
      <w:bookmarkEnd w:id="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Засоби керування програмами</w:t>
      </w:r>
      <w:r w:rsidDel="00000000" w:rsidR="00000000" w:rsidRPr="00000000">
        <w:rPr>
          <w:rtl w:val="0"/>
        </w:rPr>
      </w:r>
    </w:p>
    <w:p w:rsidR="00000000" w:rsidDel="00000000" w:rsidP="00000000" w:rsidRDefault="00000000" w:rsidRPr="00000000" w14:paraId="0000006C">
      <w:pPr>
        <w:ind w:left="360" w:firstLine="0"/>
        <w:rPr/>
      </w:pPr>
      <w:r w:rsidDel="00000000" w:rsidR="00000000" w:rsidRPr="00000000">
        <w:rPr>
          <w:rtl w:val="0"/>
        </w:rPr>
        <w:t xml:space="preserve">Серед опцій користувача керування програмою є:</w:t>
      </w:r>
    </w:p>
    <w:p w:rsidR="00000000" w:rsidDel="00000000" w:rsidP="00000000" w:rsidRDefault="00000000" w:rsidRPr="00000000" w14:paraId="0000006D">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Введення таблиці значень</w:t>
      </w:r>
    </w:p>
    <w:p w:rsidR="00000000" w:rsidDel="00000000" w:rsidP="00000000" w:rsidRDefault="00000000" w:rsidRPr="00000000" w14:paraId="0000006E">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Введення аналітичної функції (У разі не розпізнавання функції бажаним є введення табличних значень)</w:t>
      </w:r>
    </w:p>
    <w:p w:rsidR="00000000" w:rsidDel="00000000" w:rsidP="00000000" w:rsidRDefault="00000000" w:rsidRPr="00000000" w14:paraId="0000006F">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Введення точки диференціювання</w:t>
      </w:r>
    </w:p>
    <w:p w:rsidR="00000000" w:rsidDel="00000000" w:rsidP="00000000" w:rsidRDefault="00000000" w:rsidRPr="00000000" w14:paraId="0000007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Можливість декілька разів повторити роботу з функцією, без повторного введення.</w:t>
      </w:r>
    </w:p>
    <w:p w:rsidR="00000000" w:rsidDel="00000000" w:rsidP="00000000" w:rsidRDefault="00000000" w:rsidRPr="00000000" w14:paraId="00000071">
      <w:pPr>
        <w:ind w:left="360" w:firstLine="0"/>
        <w:rPr/>
      </w:pPr>
      <w:r w:rsidDel="00000000" w:rsidR="00000000" w:rsidRPr="00000000">
        <w:rPr>
          <w:rtl w:val="0"/>
        </w:rPr>
        <w:t xml:space="preserve">В той ж час можливий варіант користувацького інтерфейсу:</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6640123" cy="3490322"/>
            <wp:effectExtent b="0" l="0" r="0" t="0"/>
            <wp:docPr id="23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6640123" cy="3490322"/>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1993900</wp:posOffset>
                </wp:positionH>
                <wp:positionV relativeFrom="paragraph">
                  <wp:posOffset>2946400</wp:posOffset>
                </wp:positionV>
                <wp:extent cx="1009650" cy="1104900"/>
                <wp:effectExtent b="0" l="0" r="0" t="0"/>
                <wp:wrapNone/>
                <wp:docPr id="228" name=""/>
                <a:graphic>
                  <a:graphicData uri="http://schemas.microsoft.com/office/word/2010/wordprocessingShape">
                    <wps:wsp>
                      <wps:cNvCnPr/>
                      <wps:spPr>
                        <a:xfrm flipH="1">
                          <a:off x="4845938" y="3232313"/>
                          <a:ext cx="1000125" cy="109537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1993900</wp:posOffset>
                </wp:positionH>
                <wp:positionV relativeFrom="paragraph">
                  <wp:posOffset>2946400</wp:posOffset>
                </wp:positionV>
                <wp:extent cx="1009650" cy="1104900"/>
                <wp:effectExtent b="0" l="0" r="0" t="0"/>
                <wp:wrapNone/>
                <wp:docPr id="228" name="image32.png"/>
                <a:graphic>
                  <a:graphicData uri="http://schemas.openxmlformats.org/drawingml/2006/picture">
                    <pic:pic>
                      <pic:nvPicPr>
                        <pic:cNvPr id="0" name="image32.png"/>
                        <pic:cNvPicPr preferRelativeResize="0"/>
                      </pic:nvPicPr>
                      <pic:blipFill>
                        <a:blip r:embed="rId15"/>
                        <a:srcRect/>
                        <a:stretch>
                          <a:fillRect/>
                        </a:stretch>
                      </pic:blipFill>
                      <pic:spPr>
                        <a:xfrm>
                          <a:off x="0" y="0"/>
                          <a:ext cx="1009650" cy="11049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-279399</wp:posOffset>
                </wp:positionH>
                <wp:positionV relativeFrom="paragraph">
                  <wp:posOffset>2667000</wp:posOffset>
                </wp:positionV>
                <wp:extent cx="381000" cy="885825"/>
                <wp:effectExtent b="0" l="0" r="0" t="0"/>
                <wp:wrapNone/>
                <wp:docPr id="224" name=""/>
                <a:graphic>
                  <a:graphicData uri="http://schemas.microsoft.com/office/word/2010/wordprocessingShape">
                    <wps:wsp>
                      <wps:cNvCnPr/>
                      <wps:spPr>
                        <a:xfrm flipH="1">
                          <a:off x="5160263" y="3341850"/>
                          <a:ext cx="371475" cy="87630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-279399</wp:posOffset>
                </wp:positionH>
                <wp:positionV relativeFrom="paragraph">
                  <wp:posOffset>2667000</wp:posOffset>
                </wp:positionV>
                <wp:extent cx="381000" cy="885825"/>
                <wp:effectExtent b="0" l="0" r="0" t="0"/>
                <wp:wrapNone/>
                <wp:docPr id="224" name="image28.png"/>
                <a:graphic>
                  <a:graphicData uri="http://schemas.openxmlformats.org/drawingml/2006/picture">
                    <pic:pic>
                      <pic:nvPicPr>
                        <pic:cNvPr id="0" name="image28.png"/>
                        <pic:cNvPicPr preferRelativeResize="0"/>
                      </pic:nvPicPr>
                      <pic:blipFill>
                        <a:blip r:embed="rId16"/>
                        <a:srcRect/>
                        <a:stretch>
                          <a:fillRect/>
                        </a:stretch>
                      </pic:blipFill>
                      <pic:spPr>
                        <a:xfrm>
                          <a:off x="0" y="0"/>
                          <a:ext cx="381000" cy="8858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6362700</wp:posOffset>
                </wp:positionH>
                <wp:positionV relativeFrom="paragraph">
                  <wp:posOffset>1130300</wp:posOffset>
                </wp:positionV>
                <wp:extent cx="295275" cy="12700"/>
                <wp:effectExtent b="0" l="0" r="0" t="0"/>
                <wp:wrapNone/>
                <wp:docPr id="226" name=""/>
                <a:graphic>
                  <a:graphicData uri="http://schemas.microsoft.com/office/word/2010/wordprocessingShape">
                    <wps:wsp>
                      <wps:cNvCnPr/>
                      <wps:spPr>
                        <a:xfrm>
                          <a:off x="5198363" y="3780000"/>
                          <a:ext cx="295275" cy="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6362700</wp:posOffset>
                </wp:positionH>
                <wp:positionV relativeFrom="paragraph">
                  <wp:posOffset>1130300</wp:posOffset>
                </wp:positionV>
                <wp:extent cx="295275" cy="12700"/>
                <wp:effectExtent b="0" l="0" r="0" t="0"/>
                <wp:wrapNone/>
                <wp:docPr id="226" name="image30.png"/>
                <a:graphic>
                  <a:graphicData uri="http://schemas.openxmlformats.org/drawingml/2006/picture">
                    <pic:pic>
                      <pic:nvPicPr>
                        <pic:cNvPr id="0" name="image30.png"/>
                        <pic:cNvPicPr preferRelativeResize="0"/>
                      </pic:nvPicPr>
                      <pic:blipFill>
                        <a:blip r:embed="rId17"/>
                        <a:srcRect/>
                        <a:stretch>
                          <a:fillRect/>
                        </a:stretch>
                      </pic:blipFill>
                      <pic:spPr>
                        <a:xfrm>
                          <a:off x="0" y="0"/>
                          <a:ext cx="29527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6362700</wp:posOffset>
                </wp:positionH>
                <wp:positionV relativeFrom="paragraph">
                  <wp:posOffset>622300</wp:posOffset>
                </wp:positionV>
                <wp:extent cx="295275" cy="12700"/>
                <wp:effectExtent b="0" l="0" r="0" t="0"/>
                <wp:wrapNone/>
                <wp:docPr id="219" name=""/>
                <a:graphic>
                  <a:graphicData uri="http://schemas.microsoft.com/office/word/2010/wordprocessingShape">
                    <wps:wsp>
                      <wps:cNvCnPr/>
                      <wps:spPr>
                        <a:xfrm>
                          <a:off x="5198363" y="3780000"/>
                          <a:ext cx="295275" cy="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6362700</wp:posOffset>
                </wp:positionH>
                <wp:positionV relativeFrom="paragraph">
                  <wp:posOffset>622300</wp:posOffset>
                </wp:positionV>
                <wp:extent cx="295275" cy="12700"/>
                <wp:effectExtent b="0" l="0" r="0" t="0"/>
                <wp:wrapNone/>
                <wp:docPr id="219" name="image23.png"/>
                <a:graphic>
                  <a:graphicData uri="http://schemas.openxmlformats.org/drawingml/2006/picture">
                    <pic:pic>
                      <pic:nvPicPr>
                        <pic:cNvPr id="0" name="image23.png"/>
                        <pic:cNvPicPr preferRelativeResize="0"/>
                      </pic:nvPicPr>
                      <pic:blipFill>
                        <a:blip r:embed="rId18"/>
                        <a:srcRect/>
                        <a:stretch>
                          <a:fillRect/>
                        </a:stretch>
                      </pic:blipFill>
                      <pic:spPr>
                        <a:xfrm>
                          <a:off x="0" y="0"/>
                          <a:ext cx="29527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6540500</wp:posOffset>
                </wp:positionH>
                <wp:positionV relativeFrom="paragraph">
                  <wp:posOffset>609600</wp:posOffset>
                </wp:positionV>
                <wp:extent cx="142875" cy="3086100"/>
                <wp:effectExtent b="0" l="0" r="0" t="0"/>
                <wp:wrapNone/>
                <wp:docPr id="223" name=""/>
                <a:graphic>
                  <a:graphicData uri="http://schemas.microsoft.com/office/word/2010/wordprocessingShape">
                    <wps:wsp>
                      <wps:cNvCnPr/>
                      <wps:spPr>
                        <a:xfrm flipH="1">
                          <a:off x="5279325" y="2241713"/>
                          <a:ext cx="133350" cy="307657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6540500</wp:posOffset>
                </wp:positionH>
                <wp:positionV relativeFrom="paragraph">
                  <wp:posOffset>609600</wp:posOffset>
                </wp:positionV>
                <wp:extent cx="142875" cy="3086100"/>
                <wp:effectExtent b="0" l="0" r="0" t="0"/>
                <wp:wrapNone/>
                <wp:docPr id="223" name="image27.png"/>
                <a:graphic>
                  <a:graphicData uri="http://schemas.openxmlformats.org/drawingml/2006/picture">
                    <pic:pic>
                      <pic:nvPicPr>
                        <pic:cNvPr id="0" name="image27.png"/>
                        <pic:cNvPicPr preferRelativeResize="0"/>
                      </pic:nvPicPr>
                      <pic:blipFill>
                        <a:blip r:embed="rId19"/>
                        <a:srcRect/>
                        <a:stretch>
                          <a:fillRect/>
                        </a:stretch>
                      </pic:blipFill>
                      <pic:spPr>
                        <a:xfrm>
                          <a:off x="0" y="0"/>
                          <a:ext cx="142875" cy="3086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4305300</wp:posOffset>
                </wp:positionH>
                <wp:positionV relativeFrom="paragraph">
                  <wp:posOffset>2019300</wp:posOffset>
                </wp:positionV>
                <wp:extent cx="1695450" cy="1943100"/>
                <wp:effectExtent b="0" l="0" r="0" t="0"/>
                <wp:wrapNone/>
                <wp:docPr id="227" name=""/>
                <a:graphic>
                  <a:graphicData uri="http://schemas.microsoft.com/office/word/2010/wordprocessingShape">
                    <wps:wsp>
                      <wps:cNvCnPr/>
                      <wps:spPr>
                        <a:xfrm flipH="1">
                          <a:off x="4503038" y="2813213"/>
                          <a:ext cx="1685925" cy="193357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4305300</wp:posOffset>
                </wp:positionH>
                <wp:positionV relativeFrom="paragraph">
                  <wp:posOffset>2019300</wp:posOffset>
                </wp:positionV>
                <wp:extent cx="1695450" cy="1943100"/>
                <wp:effectExtent b="0" l="0" r="0" t="0"/>
                <wp:wrapNone/>
                <wp:docPr id="227" name="image31.png"/>
                <a:graphic>
                  <a:graphicData uri="http://schemas.openxmlformats.org/drawingml/2006/picture">
                    <pic:pic>
                      <pic:nvPicPr>
                        <pic:cNvPr id="0" name="image31.png"/>
                        <pic:cNvPicPr preferRelativeResize="0"/>
                      </pic:nvPicPr>
                      <pic:blipFill>
                        <a:blip r:embed="rId20"/>
                        <a:srcRect/>
                        <a:stretch>
                          <a:fillRect/>
                        </a:stretch>
                      </pic:blipFill>
                      <pic:spPr>
                        <a:xfrm>
                          <a:off x="0" y="0"/>
                          <a:ext cx="1695450" cy="194310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-507999</wp:posOffset>
                </wp:positionH>
                <wp:positionV relativeFrom="paragraph">
                  <wp:posOffset>3589020</wp:posOffset>
                </wp:positionV>
                <wp:extent cx="2514600" cy="352425"/>
                <wp:effectExtent b="0" l="0" r="0" t="0"/>
                <wp:wrapSquare wrapText="bothSides" distB="45720" distT="45720" distL="114300" distR="114300"/>
                <wp:docPr id="221" name=""/>
                <a:graphic>
                  <a:graphicData uri="http://schemas.microsoft.com/office/word/2010/wordprocessingShape">
                    <wps:wsp>
                      <wps:cNvSpPr/>
                      <wps:cNvPr id="5" name="Shape 5"/>
                      <wps:spPr>
                        <a:xfrm>
                          <a:off x="4093463" y="3608550"/>
                          <a:ext cx="2505075" cy="342900"/>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Вивід інформації</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-507999</wp:posOffset>
                </wp:positionH>
                <wp:positionV relativeFrom="paragraph">
                  <wp:posOffset>3589020</wp:posOffset>
                </wp:positionV>
                <wp:extent cx="2514600" cy="352425"/>
                <wp:effectExtent b="0" l="0" r="0" t="0"/>
                <wp:wrapSquare wrapText="bothSides" distB="45720" distT="45720" distL="114300" distR="114300"/>
                <wp:docPr id="221" name="image25.png"/>
                <a:graphic>
                  <a:graphicData uri="http://schemas.openxmlformats.org/drawingml/2006/picture">
                    <pic:pic>
                      <pic:nvPicPr>
                        <pic:cNvPr id="0" name="image25.png"/>
                        <pic:cNvPicPr preferRelativeResize="0"/>
                      </pic:nvPicPr>
                      <pic:blipFill>
                        <a:blip r:embed="rId21"/>
                        <a:srcRect/>
                        <a:stretch>
                          <a:fillRect/>
                        </a:stretch>
                      </pic:blipFill>
                      <pic:spPr>
                        <a:xfrm>
                          <a:off x="0" y="0"/>
                          <a:ext cx="2514600" cy="352425"/>
                        </a:xfrm>
                        <a:prstGeom prst="rect"/>
                        <a:ln/>
                      </pic:spPr>
                    </pic:pic>
                  </a:graphicData>
                </a:graphic>
              </wp:anchor>
            </w:drawing>
          </mc:Fallback>
        </mc:AlternateConten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2.2</w: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1193800</wp:posOffset>
                </wp:positionH>
                <wp:positionV relativeFrom="paragraph">
                  <wp:posOffset>528320</wp:posOffset>
                </wp:positionV>
                <wp:extent cx="1457325" cy="352425"/>
                <wp:effectExtent b="0" l="0" r="0" t="0"/>
                <wp:wrapSquare wrapText="bothSides" distB="45720" distT="45720" distL="114300" distR="114300"/>
                <wp:docPr id="220" name=""/>
                <a:graphic>
                  <a:graphicData uri="http://schemas.microsoft.com/office/word/2010/wordprocessingShape">
                    <wps:wsp>
                      <wps:cNvSpPr/>
                      <wps:cNvPr id="4" name="Shape 4"/>
                      <wps:spPr>
                        <a:xfrm>
                          <a:off x="4622100" y="3608550"/>
                          <a:ext cx="1447800" cy="342900"/>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Ввід інформації</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1193800</wp:posOffset>
                </wp:positionH>
                <wp:positionV relativeFrom="paragraph">
                  <wp:posOffset>528320</wp:posOffset>
                </wp:positionV>
                <wp:extent cx="1457325" cy="352425"/>
                <wp:effectExtent b="0" l="0" r="0" t="0"/>
                <wp:wrapSquare wrapText="bothSides" distB="45720" distT="45720" distL="114300" distR="114300"/>
                <wp:docPr id="220" name="image24.png"/>
                <a:graphic>
                  <a:graphicData uri="http://schemas.openxmlformats.org/drawingml/2006/picture">
                    <pic:pic>
                      <pic:nvPicPr>
                        <pic:cNvPr id="0" name="image24.png"/>
                        <pic:cNvPicPr preferRelativeResize="0"/>
                      </pic:nvPicPr>
                      <pic:blipFill>
                        <a:blip r:embed="rId22"/>
                        <a:srcRect/>
                        <a:stretch>
                          <a:fillRect/>
                        </a:stretch>
                      </pic:blipFill>
                      <pic:spPr>
                        <a:xfrm>
                          <a:off x="0" y="0"/>
                          <a:ext cx="1457325" cy="35242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2755900</wp:posOffset>
                </wp:positionH>
                <wp:positionV relativeFrom="paragraph">
                  <wp:posOffset>337820</wp:posOffset>
                </wp:positionV>
                <wp:extent cx="1962150" cy="790575"/>
                <wp:effectExtent b="0" l="0" r="0" t="0"/>
                <wp:wrapSquare wrapText="bothSides" distB="45720" distT="45720" distL="114300" distR="114300"/>
                <wp:docPr id="225" name=""/>
                <a:graphic>
                  <a:graphicData uri="http://schemas.microsoft.com/office/word/2010/wordprocessingShape">
                    <wps:wsp>
                      <wps:cNvSpPr/>
                      <wps:cNvPr id="9" name="Shape 9"/>
                      <wps:spPr>
                        <a:xfrm>
                          <a:off x="4369688" y="3389475"/>
                          <a:ext cx="1952625" cy="781050"/>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Кнопка для додаткової інформації: контакти тех.підтримки</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2755900</wp:posOffset>
                </wp:positionH>
                <wp:positionV relativeFrom="paragraph">
                  <wp:posOffset>337820</wp:posOffset>
                </wp:positionV>
                <wp:extent cx="1962150" cy="790575"/>
                <wp:effectExtent b="0" l="0" r="0" t="0"/>
                <wp:wrapSquare wrapText="bothSides" distB="45720" distT="45720" distL="114300" distR="114300"/>
                <wp:docPr id="225" name="image29.png"/>
                <a:graphic>
                  <a:graphicData uri="http://schemas.openxmlformats.org/drawingml/2006/picture">
                    <pic:pic>
                      <pic:nvPicPr>
                        <pic:cNvPr id="0" name="image29.png"/>
                        <pic:cNvPicPr preferRelativeResize="0"/>
                      </pic:nvPicPr>
                      <pic:blipFill>
                        <a:blip r:embed="rId23"/>
                        <a:srcRect/>
                        <a:stretch>
                          <a:fillRect/>
                        </a:stretch>
                      </pic:blipFill>
                      <pic:spPr>
                        <a:xfrm>
                          <a:off x="0" y="0"/>
                          <a:ext cx="1962150" cy="79057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5118100</wp:posOffset>
                </wp:positionH>
                <wp:positionV relativeFrom="paragraph">
                  <wp:posOffset>134620</wp:posOffset>
                </wp:positionV>
                <wp:extent cx="1457325" cy="838200"/>
                <wp:effectExtent b="0" l="0" r="0" t="0"/>
                <wp:wrapSquare wrapText="bothSides" distB="45720" distT="45720" distL="114300" distR="114300"/>
                <wp:docPr id="222" name=""/>
                <a:graphic>
                  <a:graphicData uri="http://schemas.microsoft.com/office/word/2010/wordprocessingShape">
                    <wps:wsp>
                      <wps:cNvSpPr/>
                      <wps:cNvPr id="6" name="Shape 6"/>
                      <wps:spPr>
                        <a:xfrm>
                          <a:off x="4622100" y="3365663"/>
                          <a:ext cx="1447800" cy="828675"/>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Кнопки для швидкого вводу «так» і «ні»</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5118100</wp:posOffset>
                </wp:positionH>
                <wp:positionV relativeFrom="paragraph">
                  <wp:posOffset>134620</wp:posOffset>
                </wp:positionV>
                <wp:extent cx="1457325" cy="838200"/>
                <wp:effectExtent b="0" l="0" r="0" t="0"/>
                <wp:wrapSquare wrapText="bothSides" distB="45720" distT="45720" distL="114300" distR="114300"/>
                <wp:docPr id="222" name="image26.png"/>
                <a:graphic>
                  <a:graphicData uri="http://schemas.openxmlformats.org/drawingml/2006/picture">
                    <pic:pic>
                      <pic:nvPicPr>
                        <pic:cNvPr id="0" name="image26.png"/>
                        <pic:cNvPicPr preferRelativeResize="0"/>
                      </pic:nvPicPr>
                      <pic:blipFill>
                        <a:blip r:embed="rId24"/>
                        <a:srcRect/>
                        <a:stretch>
                          <a:fillRect/>
                        </a:stretch>
                      </pic:blipFill>
                      <pic:spPr>
                        <a:xfrm>
                          <a:off x="0" y="0"/>
                          <a:ext cx="1457325" cy="838200"/>
                        </a:xfrm>
                        <a:prstGeom prst="rect"/>
                        <a:ln/>
                      </pic:spPr>
                    </pic:pic>
                  </a:graphicData>
                </a:graphic>
              </wp:anchor>
            </w:drawing>
          </mc:Fallback>
        </mc:AlternateConten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1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7">
      <w:pPr>
        <w:ind w:left="360" w:firstLine="0"/>
        <w:rPr/>
      </w:pPr>
      <w:r w:rsidDel="00000000" w:rsidR="00000000" w:rsidRPr="00000000">
        <w:rPr>
          <w:rtl w:val="0"/>
        </w:rPr>
      </w:r>
    </w:p>
    <w:p w:rsidR="00000000" w:rsidDel="00000000" w:rsidP="00000000" w:rsidRDefault="00000000" w:rsidRPr="00000000" w14:paraId="00000078">
      <w:pPr>
        <w:spacing w:after="160" w:line="259" w:lineRule="auto"/>
        <w:ind w:firstLine="360"/>
        <w:rPr/>
      </w:pPr>
      <w:r w:rsidDel="00000000" w:rsidR="00000000" w:rsidRPr="00000000">
        <w:rPr>
          <w:rtl w:val="0"/>
        </w:rPr>
        <w:t xml:space="preserve">Або ж робота може виконуватися з командного рядка.</w:t>
      </w:r>
    </w:p>
    <w:p w:rsidR="00000000" w:rsidDel="00000000" w:rsidP="00000000" w:rsidRDefault="00000000" w:rsidRPr="00000000" w14:paraId="0000007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17dp8vu" w:id="10"/>
      <w:bookmarkEnd w:id="1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РЕАЛІЗАЦІЯ ПРОГРАМИ</w:t>
      </w:r>
    </w:p>
    <w:p w:rsidR="00000000" w:rsidDel="00000000" w:rsidP="00000000" w:rsidRDefault="00000000" w:rsidRPr="00000000" w14:paraId="0000007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3rdcrjn" w:id="11"/>
      <w:bookmarkEnd w:id="1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Опис вхідних даних</w: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Основна вимога до вхідних даних – таблиця рівновіддалених дискретних значень функції. Ввід реалізується наступним чином:</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користувач спочатку вводить крок (нехай h = 0.1) потім вводить перший «x» (нехай x = 0) та поступово вводить значення усіх «у» (Нехай у = 0, 1, 2, 3, 4, 5). Тоді буде сформована така таблиця:</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1"/>
        <w:tblW w:w="3280.0" w:type="dxa"/>
        <w:jc w:val="left"/>
        <w:tblInd w:w="303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40"/>
        <w:gridCol w:w="1640"/>
        <w:tblGridChange w:id="0">
          <w:tblGrid>
            <w:gridCol w:w="1640"/>
            <w:gridCol w:w="1640"/>
          </w:tblGrid>
        </w:tblGridChange>
      </w:tblGrid>
      <w:tr>
        <w:trPr>
          <w:trHeight w:val="449" w:hRule="atLeast"/>
        </w:trPr>
        <w:tc>
          <w:tcPr>
            <w:vAlign w:val="center"/>
          </w:tcPr>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х</w:t>
            </w:r>
          </w:p>
        </w:tc>
        <w:tc>
          <w:tcPr>
            <w:vAlign w:val="center"/>
          </w:tcPr>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w:t>
            </w:r>
          </w:p>
        </w:tc>
      </w:tr>
      <w:tr>
        <w:trPr>
          <w:trHeight w:val="449" w:hRule="atLeast"/>
        </w:trPr>
        <w:tc>
          <w:tcPr>
            <w:vAlign w:val="center"/>
          </w:tcPr>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vAlign w:val="center"/>
          </w:tcPr>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r>
      <w:tr>
        <w:trPr>
          <w:trHeight w:val="463" w:hRule="atLeast"/>
        </w:trPr>
        <w:tc>
          <w:tcPr>
            <w:vAlign w:val="center"/>
          </w:tcPr>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0.1</w:t>
            </w:r>
          </w:p>
        </w:tc>
        <w:tc>
          <w:tcPr>
            <w:vAlign w:val="center"/>
          </w:tcPr>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r>
      <w:tr>
        <w:trPr>
          <w:trHeight w:val="449" w:hRule="atLeast"/>
        </w:trPr>
        <w:tc>
          <w:tcPr>
            <w:vAlign w:val="center"/>
          </w:tcPr>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0.2</w:t>
            </w:r>
          </w:p>
        </w:tc>
        <w:tc>
          <w:tcPr>
            <w:vAlign w:val="center"/>
          </w:tcPr>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r>
      <w:tr>
        <w:trPr>
          <w:trHeight w:val="463" w:hRule="atLeast"/>
        </w:trPr>
        <w:tc>
          <w:tcPr>
            <w:vAlign w:val="center"/>
          </w:tcPr>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0.3</w:t>
            </w:r>
          </w:p>
        </w:tc>
        <w:tc>
          <w:tcPr>
            <w:vAlign w:val="center"/>
          </w:tcPr>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r>
      <w:tr>
        <w:trPr>
          <w:trHeight w:val="449" w:hRule="atLeast"/>
        </w:trPr>
        <w:tc>
          <w:tcPr>
            <w:vAlign w:val="center"/>
          </w:tcPr>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0.4</w:t>
            </w:r>
          </w:p>
        </w:tc>
        <w:tc>
          <w:tcPr>
            <w:vAlign w:val="center"/>
          </w:tcPr>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p>
        </w:tc>
      </w:tr>
      <w:tr>
        <w:trPr>
          <w:trHeight w:val="463" w:hRule="atLeast"/>
        </w:trPr>
        <w:tc>
          <w:tcPr>
            <w:vAlign w:val="center"/>
          </w:tcPr>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0.5</w:t>
            </w:r>
          </w:p>
        </w:tc>
        <w:tc>
          <w:tcPr>
            <w:vAlign w:val="center"/>
          </w:tcPr>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p>
        </w:tc>
      </w:tr>
    </w:tbl>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Таблиця 3.1</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Також користувач вводить точку для диференціювання.</w:t>
      </w:r>
    </w:p>
    <w:p w:rsidR="00000000" w:rsidDel="00000000" w:rsidP="00000000" w:rsidRDefault="00000000" w:rsidRPr="00000000" w14:paraId="0000008E">
      <w:pPr>
        <w:spacing w:after="160" w:line="259" w:lineRule="auto"/>
        <w:rPr/>
      </w:pPr>
      <w:r w:rsidDel="00000000" w:rsidR="00000000" w:rsidRPr="00000000">
        <w:rPr>
          <w:rtl w:val="0"/>
        </w:rPr>
        <w:tab/>
        <w:t xml:space="preserve">У разі вводу аналітичної функції користувач вводить точку диференціювання (наприклад 0.5) та  функцію за допомогою синтаксису мови Python та модулю math. (Наприклад: math.sin(x)+x), тоді буде сформована така таблиця:</w:t>
      </w:r>
    </w:p>
    <w:tbl>
      <w:tblPr>
        <w:tblStyle w:val="Table2"/>
        <w:tblW w:w="569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46"/>
        <w:gridCol w:w="2846"/>
        <w:tblGridChange w:id="0">
          <w:tblGrid>
            <w:gridCol w:w="2846"/>
            <w:gridCol w:w="2846"/>
          </w:tblGrid>
        </w:tblGridChange>
      </w:tblGrid>
      <w:tr>
        <w:trPr>
          <w:trHeight w:val="479" w:hRule="atLeast"/>
        </w:trPr>
        <w:tc>
          <w:tcPr>
            <w:vAlign w:val="center"/>
          </w:tcPr>
          <w:p w:rsidR="00000000" w:rsidDel="00000000" w:rsidP="00000000" w:rsidRDefault="00000000" w:rsidRPr="00000000" w14:paraId="0000008F">
            <w:pPr>
              <w:spacing w:after="160" w:line="259" w:lineRule="auto"/>
              <w:jc w:val="center"/>
              <w:rPr/>
            </w:pPr>
            <w:r w:rsidDel="00000000" w:rsidR="00000000" w:rsidRPr="00000000">
              <w:rPr>
                <w:rtl w:val="0"/>
              </w:rPr>
              <w:t xml:space="preserve">х</w:t>
            </w:r>
          </w:p>
        </w:tc>
        <w:tc>
          <w:tcPr>
            <w:vAlign w:val="center"/>
          </w:tcPr>
          <w:p w:rsidR="00000000" w:rsidDel="00000000" w:rsidP="00000000" w:rsidRDefault="00000000" w:rsidRPr="00000000" w14:paraId="00000090">
            <w:pPr>
              <w:spacing w:after="160" w:line="259" w:lineRule="auto"/>
              <w:jc w:val="center"/>
              <w:rPr/>
            </w:pPr>
            <w:r w:rsidDel="00000000" w:rsidR="00000000" w:rsidRPr="00000000">
              <w:rPr>
                <w:rtl w:val="0"/>
              </w:rPr>
              <w:t xml:space="preserve">у</w:t>
            </w:r>
          </w:p>
        </w:tc>
      </w:tr>
      <w:tr>
        <w:trPr>
          <w:trHeight w:val="493" w:hRule="atLeast"/>
        </w:trPr>
        <w:tc>
          <w:tcPr>
            <w:vAlign w:val="center"/>
          </w:tcPr>
          <w:p w:rsidR="00000000" w:rsidDel="00000000" w:rsidP="00000000" w:rsidRDefault="00000000" w:rsidRPr="00000000" w14:paraId="00000091">
            <w:pPr>
              <w:spacing w:after="160" w:line="259" w:lineRule="auto"/>
              <w:jc w:val="center"/>
              <w:rPr/>
            </w:pPr>
            <w:r w:rsidDel="00000000" w:rsidR="00000000" w:rsidRPr="00000000">
              <w:rPr>
                <w:rtl w:val="0"/>
              </w:rPr>
              <w:t xml:space="preserve">-0.1</w:t>
            </w:r>
          </w:p>
        </w:tc>
        <w:tc>
          <w:tcPr>
            <w:vAlign w:val="center"/>
          </w:tcPr>
          <w:p w:rsidR="00000000" w:rsidDel="00000000" w:rsidP="00000000" w:rsidRDefault="00000000" w:rsidRPr="00000000" w14:paraId="00000092">
            <w:pPr>
              <w:spacing w:after="160" w:line="259" w:lineRule="auto"/>
              <w:jc w:val="center"/>
              <w:rPr/>
            </w:pPr>
            <w:r w:rsidDel="00000000" w:rsidR="00000000" w:rsidRPr="00000000">
              <w:rPr>
                <w:rtl w:val="0"/>
              </w:rPr>
              <w:t xml:space="preserve">-1.99</w:t>
            </w:r>
          </w:p>
        </w:tc>
      </w:tr>
      <w:tr>
        <w:trPr>
          <w:trHeight w:val="479" w:hRule="atLeast"/>
        </w:trPr>
        <w:tc>
          <w:tcPr>
            <w:vAlign w:val="center"/>
          </w:tcPr>
          <w:p w:rsidR="00000000" w:rsidDel="00000000" w:rsidP="00000000" w:rsidRDefault="00000000" w:rsidRPr="00000000" w14:paraId="00000093">
            <w:pPr>
              <w:spacing w:after="160" w:line="259" w:lineRule="auto"/>
              <w:jc w:val="center"/>
              <w:rPr/>
            </w:pPr>
            <w:r w:rsidDel="00000000" w:rsidR="00000000" w:rsidRPr="00000000">
              <w:rPr>
                <w:rtl w:val="0"/>
              </w:rPr>
              <w:t xml:space="preserve">0</w:t>
            </w:r>
          </w:p>
        </w:tc>
        <w:tc>
          <w:tcPr>
            <w:vAlign w:val="center"/>
          </w:tcPr>
          <w:p w:rsidR="00000000" w:rsidDel="00000000" w:rsidP="00000000" w:rsidRDefault="00000000" w:rsidRPr="00000000" w14:paraId="00000094">
            <w:pPr>
              <w:spacing w:after="160" w:line="259" w:lineRule="auto"/>
              <w:jc w:val="center"/>
              <w:rPr/>
            </w:pPr>
            <w:r w:rsidDel="00000000" w:rsidR="00000000" w:rsidRPr="00000000">
              <w:rPr>
                <w:rtl w:val="0"/>
              </w:rPr>
              <w:t xml:space="preserve">0</w:t>
            </w:r>
          </w:p>
        </w:tc>
      </w:tr>
      <w:tr>
        <w:trPr>
          <w:trHeight w:val="493" w:hRule="atLeast"/>
        </w:trPr>
        <w:tc>
          <w:tcPr>
            <w:vAlign w:val="center"/>
          </w:tcPr>
          <w:p w:rsidR="00000000" w:rsidDel="00000000" w:rsidP="00000000" w:rsidRDefault="00000000" w:rsidRPr="00000000" w14:paraId="00000095">
            <w:pPr>
              <w:spacing w:after="160" w:line="259" w:lineRule="auto"/>
              <w:jc w:val="center"/>
              <w:rPr/>
            </w:pPr>
            <w:r w:rsidDel="00000000" w:rsidR="00000000" w:rsidRPr="00000000">
              <w:rPr>
                <w:rtl w:val="0"/>
              </w:rPr>
              <w:t xml:space="preserve">0.1</w:t>
            </w:r>
          </w:p>
        </w:tc>
        <w:tc>
          <w:tcPr>
            <w:vAlign w:val="center"/>
          </w:tcPr>
          <w:p w:rsidR="00000000" w:rsidDel="00000000" w:rsidP="00000000" w:rsidRDefault="00000000" w:rsidRPr="00000000" w14:paraId="00000096">
            <w:pPr>
              <w:spacing w:after="160" w:line="259" w:lineRule="auto"/>
              <w:jc w:val="center"/>
              <w:rPr/>
            </w:pPr>
            <w:r w:rsidDel="00000000" w:rsidR="00000000" w:rsidRPr="00000000">
              <w:rPr>
                <w:rtl w:val="0"/>
              </w:rPr>
              <w:t xml:space="preserve">1.99</w:t>
            </w:r>
          </w:p>
        </w:tc>
      </w:tr>
      <w:tr>
        <w:trPr>
          <w:trHeight w:val="479" w:hRule="atLeast"/>
        </w:trPr>
        <w:tc>
          <w:tcPr>
            <w:vAlign w:val="center"/>
          </w:tcPr>
          <w:p w:rsidR="00000000" w:rsidDel="00000000" w:rsidP="00000000" w:rsidRDefault="00000000" w:rsidRPr="00000000" w14:paraId="00000097">
            <w:pPr>
              <w:spacing w:after="160" w:line="259" w:lineRule="auto"/>
              <w:jc w:val="center"/>
              <w:rPr/>
            </w:pPr>
            <w:r w:rsidDel="00000000" w:rsidR="00000000" w:rsidRPr="00000000">
              <w:rPr>
                <w:rtl w:val="0"/>
              </w:rPr>
              <w:t xml:space="preserve">0.2</w:t>
            </w:r>
          </w:p>
        </w:tc>
        <w:tc>
          <w:tcPr>
            <w:vAlign w:val="center"/>
          </w:tcPr>
          <w:p w:rsidR="00000000" w:rsidDel="00000000" w:rsidP="00000000" w:rsidRDefault="00000000" w:rsidRPr="00000000" w14:paraId="00000098">
            <w:pPr>
              <w:spacing w:after="160" w:line="259" w:lineRule="auto"/>
              <w:jc w:val="center"/>
              <w:rPr/>
            </w:pPr>
            <w:r w:rsidDel="00000000" w:rsidR="00000000" w:rsidRPr="00000000">
              <w:rPr>
                <w:rtl w:val="0"/>
              </w:rPr>
              <w:t xml:space="preserve">0.398</w:t>
            </w:r>
          </w:p>
        </w:tc>
      </w:tr>
      <w:tr>
        <w:trPr>
          <w:trHeight w:val="493" w:hRule="atLeast"/>
        </w:trPr>
        <w:tc>
          <w:tcPr>
            <w:vAlign w:val="center"/>
          </w:tcPr>
          <w:p w:rsidR="00000000" w:rsidDel="00000000" w:rsidP="00000000" w:rsidRDefault="00000000" w:rsidRPr="00000000" w14:paraId="00000099">
            <w:pPr>
              <w:spacing w:after="160" w:line="259" w:lineRule="auto"/>
              <w:jc w:val="center"/>
              <w:rPr/>
            </w:pPr>
            <w:r w:rsidDel="00000000" w:rsidR="00000000" w:rsidRPr="00000000">
              <w:rPr>
                <w:rtl w:val="0"/>
              </w:rPr>
              <w:t xml:space="preserve">0.3</w:t>
            </w:r>
          </w:p>
        </w:tc>
        <w:tc>
          <w:tcPr>
            <w:vAlign w:val="center"/>
          </w:tcPr>
          <w:p w:rsidR="00000000" w:rsidDel="00000000" w:rsidP="00000000" w:rsidRDefault="00000000" w:rsidRPr="00000000" w14:paraId="0000009A">
            <w:pPr>
              <w:spacing w:after="160" w:line="259" w:lineRule="auto"/>
              <w:jc w:val="center"/>
              <w:rPr/>
            </w:pPr>
            <w:r w:rsidDel="00000000" w:rsidR="00000000" w:rsidRPr="00000000">
              <w:rPr>
                <w:rtl w:val="0"/>
              </w:rPr>
              <w:t xml:space="preserve">0.595</w:t>
            </w:r>
          </w:p>
        </w:tc>
      </w:tr>
      <w:tr>
        <w:trPr>
          <w:trHeight w:val="479" w:hRule="atLeast"/>
        </w:trPr>
        <w:tc>
          <w:tcPr>
            <w:vAlign w:val="center"/>
          </w:tcPr>
          <w:p w:rsidR="00000000" w:rsidDel="00000000" w:rsidP="00000000" w:rsidRDefault="00000000" w:rsidRPr="00000000" w14:paraId="0000009B">
            <w:pPr>
              <w:spacing w:after="160" w:line="259" w:lineRule="auto"/>
              <w:jc w:val="center"/>
              <w:rPr/>
            </w:pPr>
            <w:r w:rsidDel="00000000" w:rsidR="00000000" w:rsidRPr="00000000">
              <w:rPr>
                <w:rtl w:val="0"/>
              </w:rPr>
              <w:t xml:space="preserve">0.4</w:t>
            </w:r>
          </w:p>
        </w:tc>
        <w:tc>
          <w:tcPr>
            <w:vAlign w:val="center"/>
          </w:tcPr>
          <w:p w:rsidR="00000000" w:rsidDel="00000000" w:rsidP="00000000" w:rsidRDefault="00000000" w:rsidRPr="00000000" w14:paraId="0000009C">
            <w:pPr>
              <w:spacing w:after="160" w:line="259" w:lineRule="auto"/>
              <w:jc w:val="center"/>
              <w:rPr/>
            </w:pPr>
            <w:r w:rsidDel="00000000" w:rsidR="00000000" w:rsidRPr="00000000">
              <w:rPr>
                <w:rtl w:val="0"/>
              </w:rPr>
              <w:t xml:space="preserve">0.789</w:t>
            </w:r>
          </w:p>
        </w:tc>
      </w:tr>
      <w:tr>
        <w:trPr>
          <w:trHeight w:val="479" w:hRule="atLeast"/>
        </w:trPr>
        <w:tc>
          <w:tcPr>
            <w:vAlign w:val="center"/>
          </w:tcPr>
          <w:p w:rsidR="00000000" w:rsidDel="00000000" w:rsidP="00000000" w:rsidRDefault="00000000" w:rsidRPr="00000000" w14:paraId="0000009D">
            <w:pPr>
              <w:spacing w:after="160" w:line="259" w:lineRule="auto"/>
              <w:jc w:val="center"/>
              <w:rPr/>
            </w:pPr>
            <w:r w:rsidDel="00000000" w:rsidR="00000000" w:rsidRPr="00000000">
              <w:rPr>
                <w:rtl w:val="0"/>
              </w:rPr>
              <w:t xml:space="preserve">0.5</w:t>
            </w:r>
          </w:p>
        </w:tc>
        <w:tc>
          <w:tcPr>
            <w:vAlign w:val="center"/>
          </w:tcPr>
          <w:p w:rsidR="00000000" w:rsidDel="00000000" w:rsidP="00000000" w:rsidRDefault="00000000" w:rsidRPr="00000000" w14:paraId="0000009E">
            <w:pPr>
              <w:spacing w:after="160" w:line="259" w:lineRule="auto"/>
              <w:jc w:val="center"/>
              <w:rPr/>
            </w:pPr>
            <w:r w:rsidDel="00000000" w:rsidR="00000000" w:rsidRPr="00000000">
              <w:rPr>
                <w:rtl w:val="0"/>
              </w:rPr>
              <w:t xml:space="preserve">0.979</w:t>
            </w:r>
          </w:p>
        </w:tc>
      </w:tr>
      <w:tr>
        <w:trPr>
          <w:trHeight w:val="493" w:hRule="atLeast"/>
        </w:trPr>
        <w:tc>
          <w:tcPr>
            <w:vAlign w:val="center"/>
          </w:tcPr>
          <w:p w:rsidR="00000000" w:rsidDel="00000000" w:rsidP="00000000" w:rsidRDefault="00000000" w:rsidRPr="00000000" w14:paraId="0000009F">
            <w:pPr>
              <w:spacing w:after="160" w:line="259" w:lineRule="auto"/>
              <w:jc w:val="center"/>
              <w:rPr/>
            </w:pPr>
            <w:r w:rsidDel="00000000" w:rsidR="00000000" w:rsidRPr="00000000">
              <w:rPr>
                <w:rtl w:val="0"/>
              </w:rPr>
              <w:t xml:space="preserve">0.6</w:t>
            </w:r>
          </w:p>
        </w:tc>
        <w:tc>
          <w:tcPr>
            <w:vAlign w:val="center"/>
          </w:tcPr>
          <w:p w:rsidR="00000000" w:rsidDel="00000000" w:rsidP="00000000" w:rsidRDefault="00000000" w:rsidRPr="00000000" w14:paraId="000000A0">
            <w:pPr>
              <w:spacing w:after="160" w:line="259" w:lineRule="auto"/>
              <w:jc w:val="center"/>
              <w:rPr/>
            </w:pPr>
            <w:r w:rsidDel="00000000" w:rsidR="00000000" w:rsidRPr="00000000">
              <w:rPr>
                <w:rtl w:val="0"/>
              </w:rPr>
              <w:t xml:space="preserve">1.164</w:t>
            </w:r>
          </w:p>
        </w:tc>
      </w:tr>
      <w:tr>
        <w:trPr>
          <w:trHeight w:val="479" w:hRule="atLeast"/>
        </w:trPr>
        <w:tc>
          <w:tcPr>
            <w:vAlign w:val="center"/>
          </w:tcPr>
          <w:p w:rsidR="00000000" w:rsidDel="00000000" w:rsidP="00000000" w:rsidRDefault="00000000" w:rsidRPr="00000000" w14:paraId="000000A1">
            <w:pPr>
              <w:spacing w:after="160" w:line="259" w:lineRule="auto"/>
              <w:jc w:val="center"/>
              <w:rPr/>
            </w:pPr>
            <w:r w:rsidDel="00000000" w:rsidR="00000000" w:rsidRPr="00000000">
              <w:rPr>
                <w:rtl w:val="0"/>
              </w:rPr>
              <w:t xml:space="preserve">0.7</w:t>
            </w:r>
          </w:p>
        </w:tc>
        <w:tc>
          <w:tcPr>
            <w:vAlign w:val="center"/>
          </w:tcPr>
          <w:p w:rsidR="00000000" w:rsidDel="00000000" w:rsidP="00000000" w:rsidRDefault="00000000" w:rsidRPr="00000000" w14:paraId="000000A2">
            <w:pPr>
              <w:spacing w:after="160" w:line="259" w:lineRule="auto"/>
              <w:jc w:val="center"/>
              <w:rPr/>
            </w:pPr>
            <w:r w:rsidDel="00000000" w:rsidR="00000000" w:rsidRPr="00000000">
              <w:rPr>
                <w:rtl w:val="0"/>
              </w:rPr>
              <w:t xml:space="preserve">1.344</w:t>
            </w:r>
          </w:p>
        </w:tc>
      </w:tr>
      <w:tr>
        <w:trPr>
          <w:trHeight w:val="493" w:hRule="atLeast"/>
        </w:trPr>
        <w:tc>
          <w:tcPr>
            <w:vAlign w:val="center"/>
          </w:tcPr>
          <w:p w:rsidR="00000000" w:rsidDel="00000000" w:rsidP="00000000" w:rsidRDefault="00000000" w:rsidRPr="00000000" w14:paraId="000000A3">
            <w:pPr>
              <w:spacing w:after="160" w:line="259" w:lineRule="auto"/>
              <w:jc w:val="center"/>
              <w:rPr/>
            </w:pPr>
            <w:r w:rsidDel="00000000" w:rsidR="00000000" w:rsidRPr="00000000">
              <w:rPr>
                <w:rtl w:val="0"/>
              </w:rPr>
              <w:t xml:space="preserve">0.8</w:t>
            </w:r>
          </w:p>
        </w:tc>
        <w:tc>
          <w:tcPr>
            <w:vAlign w:val="center"/>
          </w:tcPr>
          <w:p w:rsidR="00000000" w:rsidDel="00000000" w:rsidP="00000000" w:rsidRDefault="00000000" w:rsidRPr="00000000" w14:paraId="000000A4">
            <w:pPr>
              <w:spacing w:after="160" w:line="259" w:lineRule="auto"/>
              <w:jc w:val="center"/>
              <w:rPr/>
            </w:pPr>
            <w:r w:rsidDel="00000000" w:rsidR="00000000" w:rsidRPr="00000000">
              <w:rPr>
                <w:rtl w:val="0"/>
              </w:rPr>
              <w:t xml:space="preserve">1.517</w:t>
            </w:r>
          </w:p>
        </w:tc>
      </w:tr>
      <w:tr>
        <w:trPr>
          <w:trHeight w:val="479" w:hRule="atLeast"/>
        </w:trPr>
        <w:tc>
          <w:tcPr>
            <w:vAlign w:val="center"/>
          </w:tcPr>
          <w:p w:rsidR="00000000" w:rsidDel="00000000" w:rsidP="00000000" w:rsidRDefault="00000000" w:rsidRPr="00000000" w14:paraId="000000A5">
            <w:pPr>
              <w:spacing w:after="160" w:line="259" w:lineRule="auto"/>
              <w:jc w:val="center"/>
              <w:rPr/>
            </w:pPr>
            <w:r w:rsidDel="00000000" w:rsidR="00000000" w:rsidRPr="00000000">
              <w:rPr>
                <w:rtl w:val="0"/>
              </w:rPr>
              <w:t xml:space="preserve">0.9</w:t>
            </w:r>
          </w:p>
        </w:tc>
        <w:tc>
          <w:tcPr>
            <w:vAlign w:val="center"/>
          </w:tcPr>
          <w:p w:rsidR="00000000" w:rsidDel="00000000" w:rsidP="00000000" w:rsidRDefault="00000000" w:rsidRPr="00000000" w14:paraId="000000A6">
            <w:pPr>
              <w:spacing w:after="160" w:line="259" w:lineRule="auto"/>
              <w:jc w:val="center"/>
              <w:rPr/>
            </w:pPr>
            <w:r w:rsidDel="00000000" w:rsidR="00000000" w:rsidRPr="00000000">
              <w:rPr>
                <w:rtl w:val="0"/>
              </w:rPr>
              <w:t xml:space="preserve">1.683</w:t>
            </w:r>
          </w:p>
        </w:tc>
      </w:tr>
      <w:tr>
        <w:trPr>
          <w:trHeight w:val="493" w:hRule="atLeast"/>
        </w:trPr>
        <w:tc>
          <w:tcPr>
            <w:vAlign w:val="center"/>
          </w:tcPr>
          <w:p w:rsidR="00000000" w:rsidDel="00000000" w:rsidP="00000000" w:rsidRDefault="00000000" w:rsidRPr="00000000" w14:paraId="000000A7">
            <w:pPr>
              <w:spacing w:after="160" w:line="259" w:lineRule="auto"/>
              <w:jc w:val="center"/>
              <w:rPr/>
            </w:pPr>
            <w:r w:rsidDel="00000000" w:rsidR="00000000" w:rsidRPr="00000000">
              <w:rPr>
                <w:rtl w:val="0"/>
              </w:rPr>
              <w:t xml:space="preserve">1</w:t>
            </w:r>
          </w:p>
        </w:tc>
        <w:tc>
          <w:tcPr>
            <w:vAlign w:val="center"/>
          </w:tcPr>
          <w:p w:rsidR="00000000" w:rsidDel="00000000" w:rsidP="00000000" w:rsidRDefault="00000000" w:rsidRPr="00000000" w14:paraId="000000A8">
            <w:pPr>
              <w:spacing w:after="160" w:line="259" w:lineRule="auto"/>
              <w:jc w:val="center"/>
              <w:rPr/>
            </w:pPr>
            <w:r w:rsidDel="00000000" w:rsidR="00000000" w:rsidRPr="00000000">
              <w:rPr>
                <w:rtl w:val="0"/>
              </w:rPr>
              <w:t xml:space="preserve">1.841</w:t>
            </w:r>
          </w:p>
        </w:tc>
      </w:tr>
      <w:tr>
        <w:trPr>
          <w:trHeight w:val="479" w:hRule="atLeast"/>
        </w:trPr>
        <w:tc>
          <w:tcPr>
            <w:vAlign w:val="center"/>
          </w:tcPr>
          <w:p w:rsidR="00000000" w:rsidDel="00000000" w:rsidP="00000000" w:rsidRDefault="00000000" w:rsidRPr="00000000" w14:paraId="000000A9">
            <w:pPr>
              <w:spacing w:after="160" w:line="259" w:lineRule="auto"/>
              <w:jc w:val="center"/>
              <w:rPr/>
            </w:pPr>
            <w:r w:rsidDel="00000000" w:rsidR="00000000" w:rsidRPr="00000000">
              <w:rPr>
                <w:rtl w:val="0"/>
              </w:rPr>
              <w:t xml:space="preserve">1.1</w:t>
            </w:r>
          </w:p>
        </w:tc>
        <w:tc>
          <w:tcPr>
            <w:vAlign w:val="center"/>
          </w:tcPr>
          <w:p w:rsidR="00000000" w:rsidDel="00000000" w:rsidP="00000000" w:rsidRDefault="00000000" w:rsidRPr="00000000" w14:paraId="000000AA">
            <w:pPr>
              <w:spacing w:after="160" w:line="259" w:lineRule="auto"/>
              <w:jc w:val="center"/>
              <w:rPr/>
            </w:pPr>
            <w:r w:rsidDel="00000000" w:rsidR="00000000" w:rsidRPr="00000000">
              <w:rPr>
                <w:rtl w:val="0"/>
              </w:rPr>
              <w:t xml:space="preserve">1.991</w:t>
            </w:r>
          </w:p>
        </w:tc>
      </w:tr>
      <w:tr>
        <w:trPr>
          <w:trHeight w:val="493" w:hRule="atLeast"/>
        </w:trPr>
        <w:tc>
          <w:tcPr>
            <w:vAlign w:val="center"/>
          </w:tcPr>
          <w:p w:rsidR="00000000" w:rsidDel="00000000" w:rsidP="00000000" w:rsidRDefault="00000000" w:rsidRPr="00000000" w14:paraId="000000AB">
            <w:pPr>
              <w:spacing w:after="160" w:line="259" w:lineRule="auto"/>
              <w:jc w:val="center"/>
              <w:rPr/>
            </w:pPr>
            <w:r w:rsidDel="00000000" w:rsidR="00000000" w:rsidRPr="00000000">
              <w:rPr>
                <w:rtl w:val="0"/>
              </w:rPr>
              <w:t xml:space="preserve">1.2</w:t>
            </w:r>
          </w:p>
        </w:tc>
        <w:tc>
          <w:tcPr>
            <w:vAlign w:val="center"/>
          </w:tcPr>
          <w:p w:rsidR="00000000" w:rsidDel="00000000" w:rsidP="00000000" w:rsidRDefault="00000000" w:rsidRPr="00000000" w14:paraId="000000AC">
            <w:pPr>
              <w:spacing w:after="160" w:line="259" w:lineRule="auto"/>
              <w:jc w:val="center"/>
              <w:rPr/>
            </w:pPr>
            <w:r w:rsidDel="00000000" w:rsidR="00000000" w:rsidRPr="00000000">
              <w:rPr>
                <w:rtl w:val="0"/>
              </w:rPr>
              <w:t xml:space="preserve">2.132</w:t>
            </w:r>
          </w:p>
        </w:tc>
      </w:tr>
    </w:tbl>
    <w:p w:rsidR="00000000" w:rsidDel="00000000" w:rsidP="00000000" w:rsidRDefault="00000000" w:rsidRPr="00000000" w14:paraId="000000AD">
      <w:pPr>
        <w:spacing w:after="160" w:line="259" w:lineRule="auto"/>
        <w:jc w:val="center"/>
        <w:rPr/>
      </w:pPr>
      <w:r w:rsidDel="00000000" w:rsidR="00000000" w:rsidRPr="00000000">
        <w:rPr>
          <w:rtl w:val="0"/>
        </w:rPr>
        <w:t xml:space="preserve">Таблиця 3.2</w:t>
      </w:r>
    </w:p>
    <w:p w:rsidR="00000000" w:rsidDel="00000000" w:rsidP="00000000" w:rsidRDefault="00000000" w:rsidRPr="00000000" w14:paraId="000000A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26in1rg" w:id="12"/>
      <w:bookmarkEnd w:id="1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Опис результатів</w:t>
      </w:r>
    </w:p>
    <w:p w:rsidR="00000000" w:rsidDel="00000000" w:rsidP="00000000" w:rsidRDefault="00000000" w:rsidRPr="00000000" w14:paraId="000000AF">
      <w:pPr>
        <w:spacing w:after="160" w:line="259" w:lineRule="auto"/>
        <w:ind w:left="360" w:firstLine="360"/>
        <w:rPr/>
      </w:pPr>
      <w:r w:rsidDel="00000000" w:rsidR="00000000" w:rsidRPr="00000000">
        <w:rPr>
          <w:rtl w:val="0"/>
        </w:rPr>
        <w:t xml:space="preserve">Як результат розрахунків програма виводить змістовне повідомлення з обрахованими значеннями похідної та помилки:</w:t>
      </w:r>
    </w:p>
    <w:p w:rsidR="00000000" w:rsidDel="00000000" w:rsidP="00000000" w:rsidRDefault="00000000" w:rsidRPr="00000000" w14:paraId="000000B0">
      <w:pPr>
        <w:spacing w:after="160" w:line="259" w:lineRule="auto"/>
        <w:ind w:left="360" w:firstLine="360"/>
        <w:rPr/>
      </w:pPr>
      <w:r w:rsidDel="00000000" w:rsidR="00000000" w:rsidRPr="00000000">
        <w:rPr/>
        <w:drawing>
          <wp:inline distB="0" distT="0" distL="0" distR="0">
            <wp:extent cx="4483943" cy="1755949"/>
            <wp:effectExtent b="0" l="0" r="0" t="0"/>
            <wp:docPr id="238" name="image11.png"/>
            <a:graphic>
              <a:graphicData uri="http://schemas.openxmlformats.org/drawingml/2006/picture">
                <pic:pic>
                  <pic:nvPicPr>
                    <pic:cNvPr id="0" name="image11.png"/>
                    <pic:cNvPicPr preferRelativeResize="0"/>
                  </pic:nvPicPr>
                  <pic:blipFill>
                    <a:blip r:embed="rId25"/>
                    <a:srcRect b="45921" l="7773" r="61107" t="34580"/>
                    <a:stretch>
                      <a:fillRect/>
                    </a:stretch>
                  </pic:blipFill>
                  <pic:spPr>
                    <a:xfrm>
                      <a:off x="0" y="0"/>
                      <a:ext cx="4483943" cy="1755949"/>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after="160" w:line="259" w:lineRule="auto"/>
        <w:ind w:left="360" w:firstLine="360"/>
        <w:jc w:val="center"/>
        <w:rPr/>
      </w:pPr>
      <w:r w:rsidDel="00000000" w:rsidR="00000000" w:rsidRPr="00000000">
        <w:rPr>
          <w:rtl w:val="0"/>
        </w:rPr>
        <w:t xml:space="preserve">Рисунок 3.1</w:t>
      </w:r>
    </w:p>
    <w:p w:rsidR="00000000" w:rsidDel="00000000" w:rsidP="00000000" w:rsidRDefault="00000000" w:rsidRPr="00000000" w14:paraId="000000B2">
      <w:pPr>
        <w:spacing w:after="160" w:line="259" w:lineRule="auto"/>
        <w:ind w:left="360" w:firstLine="360"/>
        <w:rPr/>
      </w:pPr>
      <w:r w:rsidDel="00000000" w:rsidR="00000000" w:rsidRPr="00000000">
        <w:rPr>
          <w:rtl w:val="0"/>
        </w:rPr>
        <w:t xml:space="preserve">Також програма пропонує спробувати розрахунок ще раз.</w:t>
      </w:r>
    </w:p>
    <w:p w:rsidR="00000000" w:rsidDel="00000000" w:rsidP="00000000" w:rsidRDefault="00000000" w:rsidRPr="00000000" w14:paraId="000000B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lnxbz9" w:id="13"/>
      <w:bookmarkEnd w:id="1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Опис контрольних прикладів</w:t>
      </w:r>
    </w:p>
    <w:p w:rsidR="00000000" w:rsidDel="00000000" w:rsidP="00000000" w:rsidRDefault="00000000" w:rsidRPr="00000000" w14:paraId="000000B4">
      <w:pPr>
        <w:spacing w:after="160" w:line="259" w:lineRule="auto"/>
        <w:ind w:left="360" w:firstLine="360"/>
        <w:rPr/>
      </w:pPr>
      <w:r w:rsidDel="00000000" w:rsidR="00000000" w:rsidRPr="00000000">
        <w:rPr>
          <w:rtl w:val="0"/>
        </w:rPr>
        <w:t xml:space="preserve">Для ознайомлення з темою обрахунку похідних спочатку були проаналізовані методи розрахунку похідних від функцій за допомогою табличних значень похідних:</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Приклад 1</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color w:val="2c3239"/>
          <w:highlight w:val="white"/>
        </w:rPr>
      </w:pPr>
      <w:r w:rsidDel="00000000" w:rsidR="00000000" w:rsidRPr="00000000">
        <w:rPr>
          <w:color w:val="2c3239"/>
          <w:highlight w:val="white"/>
          <w:rtl w:val="0"/>
        </w:rPr>
        <w:t xml:space="preserve">Знайти похідну функції: </w:t>
      </w:r>
      <m:oMath>
        <m:r>
          <w:rPr>
            <w:rFonts w:ascii="Cambria Math" w:cs="Cambria Math" w:eastAsia="Cambria Math" w:hAnsi="Cambria Math"/>
            <w:color w:val="2c3239"/>
            <w:highlight w:val="white"/>
          </w:rPr>
          <m:t xml:space="preserve">f</m:t>
        </m:r>
        <m:d>
          <m:dPr>
            <m:begChr m:val="("/>
            <m:endChr m:val=")"/>
            <m:ctrlPr>
              <w:rPr>
                <w:rFonts w:ascii="Cambria Math" w:cs="Cambria Math" w:eastAsia="Cambria Math" w:hAnsi="Cambria Math"/>
                <w:color w:val="2c3239"/>
                <w:highlight w:val="white"/>
              </w:rPr>
            </m:ctrlPr>
          </m:dPr>
          <m:e>
            <m:r>
              <w:rPr>
                <w:rFonts w:ascii="Cambria Math" w:cs="Cambria Math" w:eastAsia="Cambria Math" w:hAnsi="Cambria Math"/>
                <w:color w:val="2c3239"/>
                <w:highlight w:val="white"/>
              </w:rPr>
              <m:t xml:space="preserve">x</m:t>
            </m:r>
          </m:e>
        </m:d>
        <m:r>
          <w:rPr>
            <w:rFonts w:ascii="Cambria Math" w:cs="Cambria Math" w:eastAsia="Cambria Math" w:hAnsi="Cambria Math"/>
            <w:color w:val="2c3239"/>
            <w:highlight w:val="white"/>
          </w:rPr>
          <m:t xml:space="preserve">=</m:t>
        </m:r>
        <m:sSup>
          <m:sSupPr>
            <m:ctrlPr>
              <w:rPr>
                <w:rFonts w:ascii="Cambria Math" w:cs="Cambria Math" w:eastAsia="Cambria Math" w:hAnsi="Cambria Math"/>
                <w:color w:val="2c3239"/>
                <w:highlight w:val="white"/>
              </w:rPr>
            </m:ctrlPr>
          </m:sSupPr>
          <m:e>
            <m:r>
              <w:rPr>
                <w:rFonts w:ascii="Cambria Math" w:cs="Cambria Math" w:eastAsia="Cambria Math" w:hAnsi="Cambria Math"/>
                <w:color w:val="2c3239"/>
                <w:highlight w:val="white"/>
              </w:rPr>
              <m:t xml:space="preserve">x</m:t>
            </m:r>
          </m:e>
          <m:sup>
            <m:r>
              <w:rPr>
                <w:rFonts w:ascii="Cambria Math" w:cs="Cambria Math" w:eastAsia="Cambria Math" w:hAnsi="Cambria Math"/>
                <w:color w:val="2c3239"/>
                <w:highlight w:val="white"/>
              </w:rPr>
              <m:t xml:space="preserve">3</m:t>
            </m:r>
          </m:sup>
        </m:sSup>
        <m:r>
          <w:rPr>
            <w:rFonts w:ascii="Cambria Math" w:cs="Cambria Math" w:eastAsia="Cambria Math" w:hAnsi="Cambria Math"/>
            <w:color w:val="2c3239"/>
            <w:highlight w:val="white"/>
          </w:rPr>
          <m:t xml:space="preserve">+2</m:t>
        </m:r>
        <m:sSup>
          <m:sSupPr>
            <m:ctrlPr>
              <w:rPr>
                <w:rFonts w:ascii="Cambria Math" w:cs="Cambria Math" w:eastAsia="Cambria Math" w:hAnsi="Cambria Math"/>
                <w:color w:val="2c3239"/>
                <w:highlight w:val="white"/>
              </w:rPr>
            </m:ctrlPr>
          </m:sSupPr>
          <m:e>
            <m:r>
              <w:rPr>
                <w:rFonts w:ascii="Cambria Math" w:cs="Cambria Math" w:eastAsia="Cambria Math" w:hAnsi="Cambria Math"/>
                <w:color w:val="2c3239"/>
                <w:highlight w:val="white"/>
              </w:rPr>
              <m:t xml:space="preserve">x</m:t>
            </m:r>
          </m:e>
          <m:sup>
            <m:r>
              <w:rPr>
                <w:rFonts w:ascii="Cambria Math" w:cs="Cambria Math" w:eastAsia="Cambria Math" w:hAnsi="Cambria Math"/>
                <w:color w:val="2c3239"/>
                <w:highlight w:val="white"/>
              </w:rPr>
              <m:t xml:space="preserve">2</m:t>
            </m:r>
          </m:sup>
        </m:sSup>
        <m:r>
          <w:rPr>
            <w:rFonts w:ascii="Cambria Math" w:cs="Cambria Math" w:eastAsia="Cambria Math" w:hAnsi="Cambria Math"/>
            <w:color w:val="2c3239"/>
            <w:highlight w:val="white"/>
          </w:rPr>
          <m:t xml:space="preserve">-3x+5</m:t>
        </m:r>
      </m:oMath>
      <w:r w:rsidDel="00000000" w:rsidR="00000000" w:rsidRPr="00000000">
        <w:rPr>
          <w:rtl w:val="0"/>
        </w:rPr>
      </w:r>
    </w:p>
    <w:p w:rsidR="00000000" w:rsidDel="00000000" w:rsidP="00000000" w:rsidRDefault="00000000" w:rsidRPr="00000000" w14:paraId="000000BA">
      <w:pPr>
        <w:rPr>
          <w:color w:val="212121"/>
          <w:highlight w:val="white"/>
        </w:rPr>
      </w:pPr>
      <w:r w:rsidDel="00000000" w:rsidR="00000000" w:rsidRPr="00000000">
        <w:rPr>
          <w:color w:val="212121"/>
          <w:highlight w:val="white"/>
          <w:rtl w:val="0"/>
        </w:rPr>
        <w:t xml:space="preserve">За властивості лінійності похідною, отримаємо:</w:t>
      </w:r>
    </w:p>
    <w:p w:rsidR="00000000" w:rsidDel="00000000" w:rsidP="00000000" w:rsidRDefault="00000000" w:rsidRPr="00000000" w14:paraId="000000BB">
      <w:pPr>
        <w:rPr>
          <w:color w:val="212121"/>
          <w:highlight w:val="white"/>
        </w:rPr>
      </w:pPr>
      <w:r w:rsidDel="00000000" w:rsidR="00000000" w:rsidRPr="00000000">
        <w:rPr>
          <w:color w:val="212121"/>
          <w:highlight w:val="white"/>
        </w:rPr>
        <w:drawing>
          <wp:inline distB="0" distT="0" distL="0" distR="0">
            <wp:extent cx="5943600" cy="238125"/>
            <wp:effectExtent b="0" l="0" r="0" t="0"/>
            <wp:docPr id="237"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943600" cy="23812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12121"/>
        </w:rPr>
      </w:pPr>
      <w:r w:rsidDel="00000000" w:rsidR="00000000" w:rsidRPr="00000000">
        <w:rPr>
          <w:color w:val="212121"/>
          <w:rtl w:val="0"/>
        </w:rPr>
        <w:t xml:space="preserve">Далі скористаємося таблицею похідних елементарних функцій:</w:t>
      </w:r>
    </w:p>
    <w:p w:rsidR="00000000" w:rsidDel="00000000" w:rsidP="00000000" w:rsidRDefault="00000000" w:rsidRPr="00000000" w14:paraId="000000BD">
      <w:pPr>
        <w:rPr>
          <w:color w:val="212121"/>
          <w:highlight w:val="white"/>
        </w:rPr>
      </w:pPr>
      <w:r w:rsidDel="00000000" w:rsidR="00000000" w:rsidRPr="00000000">
        <w:rPr>
          <w:color w:val="212121"/>
          <w:highlight w:val="white"/>
        </w:rPr>
        <w:drawing>
          <wp:inline distB="0" distT="0" distL="0" distR="0">
            <wp:extent cx="5915025" cy="238125"/>
            <wp:effectExtent b="0" l="0" r="0" t="0"/>
            <wp:docPr id="241"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915025" cy="23812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color w:val="212121"/>
          <w:highlight w:val="white"/>
        </w:rPr>
      </w:pPr>
      <w:r w:rsidDel="00000000" w:rsidR="00000000" w:rsidRPr="00000000">
        <w:rPr>
          <w:color w:val="212121"/>
          <w:highlight w:val="white"/>
          <w:rtl w:val="0"/>
        </w:rPr>
        <w:t xml:space="preserve">Отже, отримуємо відповідь: </w:t>
      </w:r>
    </w:p>
    <w:p w:rsidR="00000000" w:rsidDel="00000000" w:rsidP="00000000" w:rsidRDefault="00000000" w:rsidRPr="00000000" w14:paraId="000000BF">
      <w:pPr>
        <w:rPr>
          <w:color w:val="212121"/>
          <w:highlight w:val="white"/>
        </w:rPr>
      </w:pPr>
      <w:r w:rsidDel="00000000" w:rsidR="00000000" w:rsidRPr="00000000">
        <w:rPr>
          <w:color w:val="212121"/>
          <w:highlight w:val="white"/>
        </w:rPr>
        <w:drawing>
          <wp:inline distB="0" distT="0" distL="0" distR="0">
            <wp:extent cx="1647825" cy="200025"/>
            <wp:effectExtent b="0" l="0" r="0" t="0"/>
            <wp:docPr id="239"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1647825" cy="20002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Приклад 2</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i w:val="1"/>
          <w:color w:val="2c3239"/>
          <w:highlight w:val="white"/>
        </w:rPr>
      </w:pPr>
      <w:r w:rsidDel="00000000" w:rsidR="00000000" w:rsidRPr="00000000">
        <w:rPr>
          <w:color w:val="2c3239"/>
          <w:highlight w:val="white"/>
          <w:rtl w:val="0"/>
        </w:rPr>
        <w:t xml:space="preserve">Знайти похідну функції:  </w:t>
      </w:r>
      <m:oMath>
        <m:r>
          <w:rPr>
            <w:rFonts w:ascii="Cambria Math" w:cs="Cambria Math" w:eastAsia="Cambria Math" w:hAnsi="Cambria Math"/>
            <w:color w:val="2c3239"/>
            <w:highlight w:val="white"/>
          </w:rPr>
          <m:t xml:space="preserve">f</m:t>
        </m:r>
        <m:d>
          <m:dPr>
            <m:begChr m:val="("/>
            <m:endChr m:val=")"/>
            <m:ctrlPr>
              <w:rPr>
                <w:rFonts w:ascii="Cambria Math" w:cs="Cambria Math" w:eastAsia="Cambria Math" w:hAnsi="Cambria Math"/>
                <w:color w:val="2c3239"/>
                <w:highlight w:val="white"/>
              </w:rPr>
            </m:ctrlPr>
          </m:dPr>
          <m:e>
            <m:r>
              <w:rPr>
                <w:rFonts w:ascii="Cambria Math" w:cs="Cambria Math" w:eastAsia="Cambria Math" w:hAnsi="Cambria Math"/>
                <w:color w:val="2c3239"/>
                <w:highlight w:val="white"/>
              </w:rPr>
              <m:t xml:space="preserve">x</m:t>
            </m:r>
          </m:e>
        </m:d>
        <m:r>
          <w:rPr>
            <w:rFonts w:ascii="Cambria Math" w:cs="Cambria Math" w:eastAsia="Cambria Math" w:hAnsi="Cambria Math"/>
            <w:color w:val="2c3239"/>
            <w:highlight w:val="white"/>
          </w:rPr>
          <m:t xml:space="preserve">=arctgx+2lnx</m:t>
        </m:r>
      </m:oMath>
      <w:r w:rsidDel="00000000" w:rsidR="00000000" w:rsidRPr="00000000">
        <w:rPr>
          <w:rtl w:val="0"/>
        </w:rPr>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left"/>
        <w:rPr>
          <w:rFonts w:ascii="Times New Roman" w:cs="Times New Roman" w:eastAsia="Times New Roman" w:hAnsi="Times New Roman"/>
          <w:b w:val="0"/>
          <w:i w:val="0"/>
          <w:smallCaps w:val="0"/>
          <w:strike w:val="0"/>
          <w:color w:val="212121"/>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8"/>
          <w:szCs w:val="28"/>
          <w:u w:val="none"/>
          <w:shd w:fill="auto" w:val="clear"/>
          <w:vertAlign w:val="baseline"/>
          <w:rtl w:val="0"/>
        </w:rPr>
        <w:t xml:space="preserve">Похідна суми дорівнює сумі похідних і винесемо константу в другому доданку:</w:t>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left"/>
        <w:rPr>
          <w:rFonts w:ascii="Times New Roman" w:cs="Times New Roman" w:eastAsia="Times New Roman" w:hAnsi="Times New Roman"/>
          <w:b w:val="0"/>
          <w:i w:val="0"/>
          <w:smallCaps w:val="0"/>
          <w:strike w:val="0"/>
          <w:color w:val="212121"/>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8"/>
          <w:szCs w:val="28"/>
          <w:u w:val="none"/>
          <w:shd w:fill="auto" w:val="clear"/>
          <w:vertAlign w:val="baseline"/>
        </w:rPr>
        <w:drawing>
          <wp:inline distB="0" distT="0" distL="0" distR="0">
            <wp:extent cx="5695950" cy="228600"/>
            <wp:effectExtent b="0" l="0" r="0" t="0"/>
            <wp:docPr id="240"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569595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12121"/>
        </w:rPr>
      </w:pPr>
      <w:r w:rsidDel="00000000" w:rsidR="00000000" w:rsidRPr="00000000">
        <w:rPr>
          <w:color w:val="212121"/>
          <w:rtl w:val="0"/>
        </w:rPr>
        <w:t xml:space="preserve">Далі скористаємося таблицею похідних елементарних функцій:</w:t>
      </w:r>
    </w:p>
    <w:p w:rsidR="00000000" w:rsidDel="00000000" w:rsidP="00000000" w:rsidRDefault="00000000" w:rsidRPr="00000000" w14:paraId="000000C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12121"/>
        </w:rPr>
      </w:pPr>
      <w:r w:rsidDel="00000000" w:rsidR="00000000" w:rsidRPr="00000000">
        <w:rPr>
          <w:color w:val="212121"/>
        </w:rPr>
        <w:drawing>
          <wp:inline distB="0" distT="0" distL="0" distR="0">
            <wp:extent cx="3476625" cy="457200"/>
            <wp:effectExtent b="0" l="0" r="0" t="0"/>
            <wp:docPr id="242"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347662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pPr>
      <w:r w:rsidDel="00000000" w:rsidR="00000000" w:rsidRPr="00000000">
        <w:rPr>
          <w:color w:val="212121"/>
          <w:highlight w:val="white"/>
          <w:rtl w:val="0"/>
        </w:rPr>
        <w:t xml:space="preserve">Отже, отримуємо відповідь:</w:t>
      </w:r>
      <w:r w:rsidDel="00000000" w:rsidR="00000000" w:rsidRPr="00000000">
        <w:rPr>
          <w:rtl w:val="0"/>
        </w:rPr>
        <w:t xml:space="preserve"> </w:t>
      </w:r>
    </w:p>
    <w:p w:rsidR="00000000" w:rsidDel="00000000" w:rsidP="00000000" w:rsidRDefault="00000000" w:rsidRPr="00000000" w14:paraId="000000C9">
      <w:pPr>
        <w:rPr/>
      </w:pPr>
      <w:r w:rsidDel="00000000" w:rsidR="00000000" w:rsidRPr="00000000">
        <w:rPr>
          <w:rtl w:val="0"/>
        </w:rPr>
        <w:t xml:space="preserve">  </w:t>
      </w:r>
      <w:r w:rsidDel="00000000" w:rsidR="00000000" w:rsidRPr="00000000">
        <w:rPr/>
        <w:drawing>
          <wp:inline distB="0" distT="0" distL="0" distR="0">
            <wp:extent cx="1571625" cy="466725"/>
            <wp:effectExtent b="0" l="0" r="0" t="0"/>
            <wp:docPr id="243"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1571625" cy="466725"/>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Приклад 3</w:t>
      </w:r>
    </w:p>
    <w:p w:rsidR="00000000" w:rsidDel="00000000" w:rsidP="00000000" w:rsidRDefault="00000000" w:rsidRPr="00000000" w14:paraId="000000CC">
      <w:pPr>
        <w:rPr>
          <w:color w:val="2c3239"/>
          <w:highlight w:val="white"/>
        </w:rPr>
      </w:pPr>
      <w:r w:rsidDel="00000000" w:rsidR="00000000" w:rsidRPr="00000000">
        <w:rPr>
          <w:rtl w:val="0"/>
        </w:rPr>
      </w:r>
    </w:p>
    <w:p w:rsidR="00000000" w:rsidDel="00000000" w:rsidP="00000000" w:rsidRDefault="00000000" w:rsidRPr="00000000" w14:paraId="000000CD">
      <w:pPr>
        <w:rPr>
          <w:color w:val="2c3239"/>
          <w:highlight w:val="white"/>
        </w:rPr>
      </w:pPr>
      <w:r w:rsidDel="00000000" w:rsidR="00000000" w:rsidRPr="00000000">
        <w:rPr>
          <w:color w:val="2c3239"/>
          <w:highlight w:val="white"/>
          <w:rtl w:val="0"/>
        </w:rPr>
        <w:t xml:space="preserve">Знайти похідну функції: </w:t>
      </w:r>
      <m:oMath>
        <m:r>
          <w:rPr>
            <w:rFonts w:ascii="Cambria Math" w:cs="Cambria Math" w:eastAsia="Cambria Math" w:hAnsi="Cambria Math"/>
            <w:color w:val="2c3239"/>
            <w:highlight w:val="white"/>
          </w:rPr>
          <m:t xml:space="preserve"> f</m:t>
        </m:r>
        <m:d>
          <m:dPr>
            <m:begChr m:val="("/>
            <m:endChr m:val=")"/>
            <m:ctrlPr>
              <w:rPr>
                <w:rFonts w:ascii="Cambria Math" w:cs="Cambria Math" w:eastAsia="Cambria Math" w:hAnsi="Cambria Math"/>
                <w:color w:val="2c3239"/>
                <w:highlight w:val="white"/>
              </w:rPr>
            </m:ctrlPr>
          </m:dPr>
          <m:e>
            <m:r>
              <w:rPr>
                <w:rFonts w:ascii="Cambria Math" w:cs="Cambria Math" w:eastAsia="Cambria Math" w:hAnsi="Cambria Math"/>
                <w:color w:val="2c3239"/>
                <w:highlight w:val="white"/>
              </w:rPr>
              <m:t xml:space="preserve">x</m:t>
            </m:r>
          </m:e>
        </m:d>
        <m:r>
          <w:rPr>
            <w:rFonts w:ascii="Cambria Math" w:cs="Cambria Math" w:eastAsia="Cambria Math" w:hAnsi="Cambria Math"/>
            <w:color w:val="2c3239"/>
            <w:highlight w:val="white"/>
          </w:rPr>
          <m:t xml:space="preserve">=</m:t>
        </m:r>
        <m:f>
          <m:fPr>
            <m:ctrlPr>
              <w:rPr>
                <w:rFonts w:ascii="Cambria Math" w:cs="Cambria Math" w:eastAsia="Cambria Math" w:hAnsi="Cambria Math"/>
                <w:color w:val="2c3239"/>
                <w:highlight w:val="white"/>
              </w:rPr>
            </m:ctrlPr>
          </m:fPr>
          <m:num>
            <m:r>
              <w:rPr>
                <w:rFonts w:ascii="Cambria Math" w:cs="Cambria Math" w:eastAsia="Cambria Math" w:hAnsi="Cambria Math"/>
                <w:color w:val="2c3239"/>
                <w:highlight w:val="white"/>
              </w:rPr>
              <m:t xml:space="preserve">lnx</m:t>
            </m:r>
          </m:num>
          <m:den>
            <m:sSup>
              <m:sSupPr>
                <m:ctrlPr>
                  <w:rPr>
                    <w:rFonts w:ascii="Cambria Math" w:cs="Cambria Math" w:eastAsia="Cambria Math" w:hAnsi="Cambria Math"/>
                    <w:color w:val="2c3239"/>
                    <w:highlight w:val="white"/>
                  </w:rPr>
                </m:ctrlPr>
              </m:sSupPr>
              <m:e>
                <m:r>
                  <w:rPr>
                    <w:rFonts w:ascii="Cambria Math" w:cs="Cambria Math" w:eastAsia="Cambria Math" w:hAnsi="Cambria Math"/>
                    <w:color w:val="2c3239"/>
                    <w:highlight w:val="white"/>
                  </w:rPr>
                  <m:t xml:space="preserve">x</m:t>
                </m:r>
              </m:e>
              <m:sup>
                <m:r>
                  <w:rPr>
                    <w:rFonts w:ascii="Cambria Math" w:cs="Cambria Math" w:eastAsia="Cambria Math" w:hAnsi="Cambria Math"/>
                    <w:color w:val="2c3239"/>
                    <w:highlight w:val="white"/>
                  </w:rPr>
                  <m:t xml:space="preserve">2</m:t>
                </m:r>
              </m:sup>
            </m:sSup>
          </m:den>
        </m:f>
      </m:oMath>
      <w:r w:rsidDel="00000000" w:rsidR="00000000" w:rsidRPr="00000000">
        <w:rPr>
          <w:rtl w:val="0"/>
        </w:rPr>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left"/>
        <w:rPr>
          <w:rFonts w:ascii="Times New Roman" w:cs="Times New Roman" w:eastAsia="Times New Roman" w:hAnsi="Times New Roman"/>
          <w:b w:val="0"/>
          <w:i w:val="0"/>
          <w:smallCaps w:val="0"/>
          <w:strike w:val="0"/>
          <w:color w:val="212121"/>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8"/>
          <w:szCs w:val="28"/>
          <w:u w:val="none"/>
          <w:shd w:fill="auto" w:val="clear"/>
          <w:vertAlign w:val="baseline"/>
          <w:rtl w:val="0"/>
        </w:rPr>
        <w:t xml:space="preserve">За правилом диференціювання маємо:</w:t>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left"/>
        <w:rPr>
          <w:rFonts w:ascii="Times New Roman" w:cs="Times New Roman" w:eastAsia="Times New Roman" w:hAnsi="Times New Roman"/>
          <w:b w:val="0"/>
          <w:i w:val="0"/>
          <w:smallCaps w:val="0"/>
          <w:strike w:val="0"/>
          <w:color w:val="212121"/>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8"/>
          <w:szCs w:val="28"/>
          <w:u w:val="none"/>
          <w:shd w:fill="auto" w:val="clear"/>
          <w:vertAlign w:val="baseline"/>
        </w:rPr>
        <w:drawing>
          <wp:inline distB="0" distT="0" distL="0" distR="0">
            <wp:extent cx="3352800" cy="504825"/>
            <wp:effectExtent b="0" l="0" r="0" t="0"/>
            <wp:docPr id="244"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3352800" cy="50482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left"/>
        <w:rPr>
          <w:rFonts w:ascii="Times New Roman" w:cs="Times New Roman" w:eastAsia="Times New Roman" w:hAnsi="Times New Roman"/>
          <w:b w:val="0"/>
          <w:i w:val="0"/>
          <w:smallCaps w:val="0"/>
          <w:strike w:val="0"/>
          <w:color w:val="212121"/>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8"/>
          <w:szCs w:val="28"/>
          <w:u w:val="none"/>
          <w:shd w:fill="auto" w:val="clear"/>
          <w:vertAlign w:val="baseline"/>
          <w:rtl w:val="0"/>
        </w:rPr>
        <w:t xml:space="preserve">Застосовуючи таблицю похідних для степеневої і логарифмічною функцій і перетворюючи отриманий вираз, отримаємо:</w:t>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left"/>
        <w:rPr>
          <w:rFonts w:ascii="Times New Roman" w:cs="Times New Roman" w:eastAsia="Times New Roman" w:hAnsi="Times New Roman"/>
          <w:b w:val="0"/>
          <w:i w:val="0"/>
          <w:smallCaps w:val="0"/>
          <w:strike w:val="0"/>
          <w:color w:val="212121"/>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8"/>
          <w:szCs w:val="28"/>
          <w:u w:val="none"/>
          <w:shd w:fill="auto" w:val="clear"/>
          <w:vertAlign w:val="baseline"/>
        </w:rPr>
        <w:drawing>
          <wp:inline distB="0" distT="0" distL="0" distR="0">
            <wp:extent cx="5295900" cy="514350"/>
            <wp:effectExtent b="0" l="0" r="0" t="0"/>
            <wp:docPr id="245"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5295900" cy="51435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left"/>
        <w:rPr>
          <w:rFonts w:ascii="Times New Roman" w:cs="Times New Roman" w:eastAsia="Times New Roman" w:hAnsi="Times New Roman"/>
          <w:b w:val="0"/>
          <w:i w:val="0"/>
          <w:smallCaps w:val="0"/>
          <w:strike w:val="0"/>
          <w:color w:val="212121"/>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8"/>
          <w:szCs w:val="28"/>
          <w:u w:val="none"/>
          <w:shd w:fill="auto" w:val="clear"/>
          <w:vertAlign w:val="baseline"/>
        </w:rPr>
        <w:drawing>
          <wp:inline distB="0" distT="0" distL="0" distR="0">
            <wp:extent cx="2181225" cy="485775"/>
            <wp:effectExtent b="0" l="0" r="0" t="0"/>
            <wp:docPr id="246"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2181225" cy="485775"/>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pPr>
      <w:r w:rsidDel="00000000" w:rsidR="00000000" w:rsidRPr="00000000">
        <w:rPr>
          <w:color w:val="212121"/>
          <w:highlight w:val="white"/>
          <w:rtl w:val="0"/>
        </w:rPr>
        <w:t xml:space="preserve">Отже, отримуємо відповідь:</w:t>
      </w:r>
      <w:r w:rsidDel="00000000" w:rsidR="00000000" w:rsidRPr="00000000">
        <w:rPr>
          <w:rtl w:val="0"/>
        </w:rPr>
        <w:t xml:space="preserve"> </w:t>
      </w:r>
    </w:p>
    <w:p w:rsidR="00000000" w:rsidDel="00000000" w:rsidP="00000000" w:rsidRDefault="00000000" w:rsidRPr="00000000" w14:paraId="000000D4">
      <w:pPr>
        <w:rPr/>
      </w:pPr>
      <w:r w:rsidDel="00000000" w:rsidR="00000000" w:rsidRPr="00000000">
        <w:rPr/>
        <w:drawing>
          <wp:inline distB="0" distT="0" distL="0" distR="0">
            <wp:extent cx="1447800" cy="485775"/>
            <wp:effectExtent b="0" l="0" r="0" t="0"/>
            <wp:docPr id="247"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1447800" cy="48577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ind w:firstLine="360"/>
        <w:rPr/>
      </w:pPr>
      <w:r w:rsidDel="00000000" w:rsidR="00000000" w:rsidRPr="00000000">
        <w:rPr>
          <w:rtl w:val="0"/>
        </w:rPr>
        <w:t xml:space="preserve">Ці розрахунки допомогли в проектуванні програми, та перетворенні формули, наведеної вище, на формулу, більш придатну для обрахунку за допомогою алгоритму.</w:t>
      </w:r>
    </w:p>
    <w:p w:rsidR="00000000" w:rsidDel="00000000" w:rsidP="00000000" w:rsidRDefault="00000000" w:rsidRPr="00000000" w14:paraId="000000D6">
      <w:pPr>
        <w:rPr/>
      </w:pPr>
      <w:r w:rsidDel="00000000" w:rsidR="00000000" w:rsidRPr="00000000">
        <w:rPr>
          <w:rtl w:val="0"/>
        </w:rPr>
        <w:tab/>
        <w:t xml:space="preserve">Приклади обрахунку похідних вже за допомогою інтерполювання методом Ньютона наведені в підручнику «Основы вычислительной математики» на сторінках 565-567.[1]</w:t>
      </w:r>
    </w:p>
    <w:p w:rsidR="00000000" w:rsidDel="00000000" w:rsidP="00000000" w:rsidRDefault="00000000" w:rsidRPr="00000000" w14:paraId="000000D7">
      <w:pPr>
        <w:spacing w:after="160" w:line="259" w:lineRule="auto"/>
        <w:ind w:left="360" w:firstLine="360"/>
        <w:rPr/>
      </w:pPr>
      <w:r w:rsidDel="00000000" w:rsidR="00000000" w:rsidRPr="00000000">
        <w:rPr>
          <w:rtl w:val="0"/>
        </w:rPr>
      </w:r>
    </w:p>
    <w:p w:rsidR="00000000" w:rsidDel="00000000" w:rsidP="00000000" w:rsidRDefault="00000000" w:rsidRPr="00000000" w14:paraId="000000D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35nkun2" w:id="14"/>
      <w:bookmarkEnd w:id="1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Експериментальні розрахунки</w:t>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Скріншоти тестування програми, та порівняння з істинними значеннями наведені у Додатку Б.</w:t>
      </w:r>
    </w:p>
    <w:p w:rsidR="00000000" w:rsidDel="00000000" w:rsidP="00000000" w:rsidRDefault="00000000" w:rsidRPr="00000000" w14:paraId="000000DA">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1ksv4uv" w:id="15"/>
      <w:bookmarkEnd w:id="1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ВИСНОВКИ</w:t>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Отже, у результаті виконання розрахунково-графічної роботи була досліджена тема чисельного диференціювання (обчислення першої похідної). Далі, у відповідності до плану виконання розрахункової роботи, був детально вивчений метод вирішення поставленої задачі, обрахунок контрольних прикладів, спроектована архітектура майбутньої програми та можливий варіант користувацького інтерфейсу. Далі була розроблений сам алгоритм, написаний у формі програми мовою Python. Наприкінці був оформлений звіт та пояснювальна записка. Щодо кожного виконаного етапу відбувалося звітування у відповідності до зазначених дат. </w:t>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Було набуто навички проектування, розробки та тестування програмного забезпечення мовою Python, а також ознайомлення з повним циклом алгоритмізації рішення прикладної задачі – від дослідження проблеми, і до експериментальних розрахунків, калібровки програми та оформлення пояснювальної записки.</w:t>
      </w:r>
    </w:p>
    <w:p w:rsidR="00000000" w:rsidDel="00000000" w:rsidP="00000000" w:rsidRDefault="00000000" w:rsidRPr="00000000" w14:paraId="000000DE">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44sinio" w:id="16"/>
      <w:bookmarkEnd w:id="1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ЛІТЕРАТУРА</w:t>
      </w:r>
    </w:p>
    <w:p w:rsidR="00000000" w:rsidDel="00000000" w:rsidP="00000000" w:rsidRDefault="00000000" w:rsidRPr="00000000" w14:paraId="000000E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Демидович Б.П. Основы вычислительной математики / Демидович Б.П. Марон И.А. / ст. 562-576</w:t>
      </w:r>
    </w:p>
    <w:p w:rsidR="00000000" w:rsidDel="00000000" w:rsidP="00000000" w:rsidRDefault="00000000" w:rsidRPr="00000000" w14:paraId="000000E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Численные методы / Университет ИТМО / [Електронний ресурс] - http://aco.ifmo.ru/el_books/numerical_methods/lectures/glava3.html</w:t>
      </w:r>
      <w:r w:rsidDel="00000000" w:rsidR="00000000" w:rsidRPr="00000000">
        <w:br w:type="page"/>
      </w:r>
      <w:r w:rsidDel="00000000" w:rsidR="00000000" w:rsidRPr="00000000">
        <w:rPr>
          <w:rtl w:val="0"/>
        </w:rPr>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2jxsxqh" w:id="17"/>
      <w:bookmarkEnd w:id="1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ДОДАТОК А</w:t>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Текст програми</w:t>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print("\n\n\n","\t\t\t\t\t    ", "РОЗРАХУНКОВО-ГРАФІЧНА РОБОТА", sep = "")</w:t>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print("\t\t\t\t\t\t  ", "З дисципліни:\n\t\t\t\t\t    'Програмування' 1-ий семестр.", sep = "")</w:t>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print("\n\n\n","\t\t\t\t       ", "Тема:'Програма чисельного диференціювання'", sep = "")</w:t>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print("\n\n\n","\t\t\t", "Виконав","\t\t\t\t\t\t\t\t", "Чорний Д.С.", sep = "")</w:t>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print("\n\n\n","\t\t\t\t\t\t\t", "2020","\n\n\n" , sep = "")</w:t>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print("ІНФОРМАЦІЙНЕ ПОВІДОМЛЕННЯ ТА ВИМОГИ ДО ДАНИХ:",</w:t>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"Ця програма дозволяє обчислити приблизне значення\nпохідної по таблично заданим даним або аналітичній формулі.\nДля обчислення програма інтерполює табличні значення за\nдопомогою поліному Ньотона.",</w:t>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"ВИМОГИ ДО ДАНИХ:",</w:t>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"Програма обчислює поліном на основі рівновіддалених точок.\nТому, для табличного введення функції потрібно буде обрати крок,\nта місце розташування першого значення в стопвчику х-ів.\nУсі інші значення х програма обрахує з зазначеним вами кроком.\nПереконайтеся, що задана вами функція може бути диференційована\nу точці диференціювання. У разі вводу аналітичної формули вам буде\nзапропоновано ввести функцію за допомогою синтаксису мови Python.\nДалі, буде обрахована таблиця значень з кроком 0.1. Якщо ви бажаєте\nобрати інший крок, або функція не визначена в місцях з кроком 0.1\nвід точки диференціювання рекомендованим є ввести функцію\nвже в табличному вигляді. Точка має знаходитися в проміжку від\nнайпершого табличного х і до останнього.",</w:t>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sep="\n")</w:t>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import math</w:t>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import itertools</w:t>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def ask_yes_or_no(firstmsg="", inputmsg=""):</w:t>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print(firstmsg)</w:t>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yes_or_not = True</w:t>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while yes_or_not:</w:t>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y_o_n = input(inputmsg)</w:t>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if (y_o_n == "Так") or (y_o_n == "так"):</w:t>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yes_or_not = False</w:t>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return True</w:t>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elif (y_o_n == "Ні") or (y_o_n == "ні"):</w:t>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yes_or_not = False</w:t>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return False</w:t>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else:</w:t>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print("Ви ввели некоректне значення. Введіть 'так' або 'ні'.")</w:t>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def ask_num(msg, type_="float"):</w:t>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num_stay = True</w:t>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while num_stay:</w:t>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try:</w:t>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if type_ == "int":</w:t>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num = int(input(msg+"\n"))</w:t>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num_stay = False</w:t>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return num</w:t>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else:</w:t>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num = float(input(msg+"\n"))</w:t>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num_stay = False</w:t>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return num</w:t>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except ValueError:</w:t>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print("Ви ввели непідходяще значення. Введіть значення числом.")</w:t>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def calculate(num, list_, h):</w:t>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is_in_table = False</w:t>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 i in list_:</w:t>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if num == i[0]:</w:t>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place = list_.index(i)</w:t>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is_in_table = True</w:t>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elif i == list_[0] and num &lt; i[0]:</w:t>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return ("Х не входить у проміжок заданих таблично даних." , "Х не входить у проміжок заданих таблично даних.")</w:t>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elif i == list_[-1] and num &gt; i[0]:</w:t>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return ("Х не входить у проміжок заданих таблично даних." , "Х не входить у проміжок заданих таблично даних.")</w:t>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elif (list_[list_.index(i)-1][0] &lt; num) and (num &lt; i[0]):</w:t>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if (num-list_[list_.index(i)-1][0] &gt; i[0]-num) and (i != list_[-1]):</w:t>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place = list_.index(i)</w:t>
      </w:r>
    </w:p>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else:</w:t>
      </w:r>
    </w:p>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place = list_.index(i)-1</w:t>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dif_table = [[]]    dif_table = [[]]</w:t>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 i in range(len(list_)-1):</w:t>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dif_table[0].append(list_[i+1][1]-list_[i][1])</w:t>
      </w:r>
    </w:p>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while len(dif_table[-1])!=1:</w:t>
      </w:r>
    </w:p>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dif_table.append([])</w:t>
      </w:r>
    </w:p>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 i in range(len(dif_table[-2])-1):</w:t>
      </w:r>
    </w:p>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dif_table[-1].append(dif_table[-2][i+1]-dif_table[-2][i])</w:t>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if is_in_table:</w:t>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res = 0</w:t>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 i in range(math.ceil((len(list_)-place)/2)):</w:t>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res += ((-1)**i)*((dif_table[i][place])/(i+1)) </w:t>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res = res/h</w:t>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error = (((-1)**(len(list_)-place-3))*dif_table[len(list_)-place-2][place])/(h*(len(list_)-place-1))</w:t>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else:</w:t>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res = 0</w:t>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q = (num-list_[place][1])/h</w:t>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 i in range(math.ceil((len(list_)-place)/2)):</w:t>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if i == 0:</w:t>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res += dif_table[i][place]</w:t>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elif i == 1:</w:t>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res += ((2*q-1)/2)*dif_table[i][place]</w:t>
      </w:r>
    </w:p>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else:</w:t>
      </w:r>
    </w:p>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jopa = 1</w:t>
      </w:r>
    </w:p>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 j in range(1, i+1):</w:t>
      </w:r>
    </w:p>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jopa =jopa*(q-j)</w:t>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jui = 0</w:t>
      </w:r>
    </w:p>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coefs = list(itertools.combinations(range(1, i+1), i-1))</w:t>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 j in range(i):</w:t>
      </w:r>
    </w:p>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jack = q</w:t>
      </w:r>
    </w:p>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 c in coefs[j]:</w:t>
      </w:r>
    </w:p>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jack=jack*(q-c)</w:t>
      </w:r>
    </w:p>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jui = jui+jack</w:t>
      </w:r>
    </w:p>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res += ((jopa + jui)/(math.factorial(i+1)))*dif_table[i][place]</w:t>
      </w:r>
    </w:p>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res = res/h</w:t>
      </w:r>
    </w:p>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jopa = 1</w:t>
      </w:r>
    </w:p>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 j in range(1, (len(list_)-place-1)):</w:t>
      </w:r>
    </w:p>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jopa =jopa*(q-j)</w:t>
      </w:r>
    </w:p>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jui = 0</w:t>
      </w:r>
    </w:p>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coefs = list(itertools.combinations(range(1, (len(list_)-place+1)), (len(list_)-place-1)))</w:t>
      </w:r>
    </w:p>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 j in range((len(list_)-place-1)):</w:t>
      </w:r>
    </w:p>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jack = q</w:t>
      </w:r>
    </w:p>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 c in coefs[j-1]:</w:t>
      </w:r>
    </w:p>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jack=jack*(q-c)</w:t>
      </w:r>
    </w:p>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jui = jui+jack</w:t>
      </w:r>
    </w:p>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error = (((-1)**(len(list_)-place-3))*dif_table[len(list_)-place-2][place])/(h*(len(list_)-place-1))</w:t>
      </w:r>
    </w:p>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return (round(res, 6), round(error, 6))</w:t>
      </w:r>
    </w:p>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stay = True</w:t>
      </w:r>
    </w:p>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while stay:   </w:t>
      </w:r>
    </w:p>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питання введення функції таблично, чи аналітично</w:t>
      </w:r>
    </w:p>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if ask_yes_or_no("Бажаєте ввести функцію таблично?", "Напишіть 'так' для табличного введення, або 'ні' для аналітичного.\n"):</w:t>
      </w:r>
    </w:p>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point_func_stay = True</w:t>
      </w:r>
    </w:p>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der_stay = False</w:t>
      </w:r>
    </w:p>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point_stay = True</w:t>
      </w:r>
    </w:p>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else:</w:t>
      </w:r>
    </w:p>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point_func_stay = False</w:t>
      </w:r>
    </w:p>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der_func_stay = True</w:t>
      </w:r>
    </w:p>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der_stay = True</w:t>
      </w:r>
    </w:p>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while point_func_stay:</w:t>
      </w:r>
    </w:p>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#Введення функції таблично</w:t>
      </w:r>
    </w:p>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if point_stay:</w:t>
      </w:r>
    </w:p>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print("\nВведіть крок табличних значень, перший 'х' з таблиці та кожен 'у' відповідно. \nДля зупинки запису введіть пустий рядок.")</w:t>
      </w:r>
    </w:p>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numbers = []</w:t>
      </w:r>
    </w:p>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h = ask_num("Введіть крок табличних значень.")</w:t>
      </w:r>
    </w:p>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counter = 0</w:t>
      </w:r>
    </w:p>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x = ask_num("Введіть перший 'х'. (Усі інші будуть обраховані у відповідності з кроком.)")</w:t>
      </w:r>
    </w:p>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while point_stay:</w:t>
      </w:r>
    </w:p>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inp = input("Введіть 'у'. Для зупинки запису введіть пустий рядок.\n")</w:t>
      </w:r>
    </w:p>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if inp == "":</w:t>
      </w:r>
    </w:p>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if len(numbers)==0:</w:t>
      </w:r>
    </w:p>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print("Ви не ввели ні одного y. Спробуйте ще.")</w:t>
      </w:r>
    </w:p>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else:</w:t>
      </w:r>
    </w:p>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point_stay = False</w:t>
      </w:r>
    </w:p>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else:    </w:t>
      </w:r>
    </w:p>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try:</w:t>
      </w:r>
    </w:p>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numbers.append(tuple([x+(h*counter), float(inp)]))</w:t>
      </w:r>
    </w:p>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counter +=1</w:t>
      </w:r>
    </w:p>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except ValueError:</w:t>
      </w:r>
    </w:p>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counter +=1</w:t>
      </w:r>
    </w:p>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print("Значення в некоректному форматі. Введіть число.")</w:t>
      </w:r>
    </w:p>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#Введення точки диференціювання</w:t>
      </w:r>
    </w:p>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num = ask_num("\nВведіть точку для диференціювання.")</w:t>
      </w:r>
    </w:p>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#Обрахунок значення</w:t>
      </w:r>
    </w:p>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result = calculate(num, numbers, h)</w:t>
      </w:r>
    </w:p>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print("\nЗначення похідної у точці:", result[0])</w:t>
      </w:r>
    </w:p>
    <w:p w:rsidR="00000000" w:rsidDel="00000000" w:rsidP="00000000" w:rsidRDefault="00000000" w:rsidRPr="00000000" w14:paraId="0000018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print("Обрахована помилка:", result[1])</w:t>
      </w:r>
    </w:p>
    <w:p w:rsidR="00000000" w:rsidDel="00000000" w:rsidP="00000000" w:rsidRDefault="00000000" w:rsidRPr="00000000" w14:paraId="0000018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##Спробувати ще раз з цією функцією?</w:t>
      </w:r>
    </w:p>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if not ask_yes_or_no("\nБажаєте спробувати ще раз з цією функцією?", "Напишіть 'так', або 'ні'.\n"):</w:t>
      </w:r>
    </w:p>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point_func_stay = False</w:t>
      </w:r>
    </w:p>
    <w:p w:rsidR="00000000" w:rsidDel="00000000" w:rsidP="00000000" w:rsidRDefault="00000000" w:rsidRPr="00000000" w14:paraId="0000018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else:</w:t>
      </w:r>
    </w:p>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point_stay = False</w:t>
      </w:r>
    </w:p>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while der_func_stay:</w:t>
      </w:r>
    </w:p>
    <w:p w:rsidR="00000000" w:rsidDel="00000000" w:rsidP="00000000" w:rsidRDefault="00000000" w:rsidRPr="00000000" w14:paraId="0000018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#Ввід точки для диференціювання</w:t>
      </w:r>
    </w:p>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num = ask_num("\nВведіть точку для диференціювання.")</w:t>
      </w:r>
    </w:p>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#Введення аналітично</w:t>
      </w:r>
    </w:p>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while der_stay:</w:t>
      </w:r>
    </w:p>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func_ = input("Введіть функцію від x за допомогою синтаксису мови Python.\nЗвертайтеся до модулю math через 'math.'\n")</w:t>
      </w:r>
    </w:p>
    <w:p w:rsidR="00000000" w:rsidDel="00000000" w:rsidP="00000000" w:rsidRDefault="00000000" w:rsidRPr="00000000" w14:paraId="0000019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try:</w:t>
      </w:r>
    </w:p>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x = num</w:t>
      </w:r>
    </w:p>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eval(func_)</w:t>
      </w:r>
    </w:p>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def func(x):</w:t>
      </w:r>
    </w:p>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return eval(func_)</w:t>
      </w:r>
    </w:p>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der_stay = False</w:t>
      </w:r>
    </w:p>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except:</w:t>
      </w:r>
    </w:p>
    <w:p w:rsidR="00000000" w:rsidDel="00000000" w:rsidP="00000000" w:rsidRDefault="00000000" w:rsidRPr="00000000" w14:paraId="0000019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print("\nНеправильно введена функція або функція не визначена у точці диференціювання. Спробуйте ще.")</w:t>
      </w:r>
    </w:p>
    <w:p w:rsidR="00000000" w:rsidDel="00000000" w:rsidP="00000000" w:rsidRDefault="00000000" w:rsidRPr="00000000" w14:paraId="0000019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#Переведення фунціїї в табличну форму</w:t>
      </w:r>
    </w:p>
    <w:p w:rsidR="00000000" w:rsidDel="00000000" w:rsidP="00000000" w:rsidRDefault="00000000" w:rsidRPr="00000000" w14:paraId="0000019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iterations = 14</w:t>
      </w:r>
    </w:p>
    <w:p w:rsidR="00000000" w:rsidDel="00000000" w:rsidP="00000000" w:rsidRDefault="00000000" w:rsidRPr="00000000" w14:paraId="000001A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numbers = []</w:t>
      </w:r>
    </w:p>
    <w:p w:rsidR="00000000" w:rsidDel="00000000" w:rsidP="00000000" w:rsidRDefault="00000000" w:rsidRPr="00000000" w14:paraId="000001A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 i in range(math.floor(iterations/2)):</w:t>
      </w:r>
    </w:p>
    <w:p w:rsidR="00000000" w:rsidDel="00000000" w:rsidP="00000000" w:rsidRDefault="00000000" w:rsidRPr="00000000" w14:paraId="000001A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try:                </w:t>
      </w:r>
    </w:p>
    <w:p w:rsidR="00000000" w:rsidDel="00000000" w:rsidP="00000000" w:rsidRDefault="00000000" w:rsidRPr="00000000" w14:paraId="000001A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numbers.append(tuple([num-math.floor(iterations/2)+(i/10), func(num-math.floor(iterations/2)+(i/10))]))</w:t>
      </w:r>
    </w:p>
    <w:p w:rsidR="00000000" w:rsidDel="00000000" w:rsidP="00000000" w:rsidRDefault="00000000" w:rsidRPr="00000000" w14:paraId="000001A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except:</w:t>
      </w:r>
    </w:p>
    <w:p w:rsidR="00000000" w:rsidDel="00000000" w:rsidP="00000000" w:rsidRDefault="00000000" w:rsidRPr="00000000" w14:paraId="000001A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pass</w:t>
      </w:r>
    </w:p>
    <w:p w:rsidR="00000000" w:rsidDel="00000000" w:rsidP="00000000" w:rsidRDefault="00000000" w:rsidRPr="00000000" w14:paraId="000001A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 i in range(math.ceil(iterations/2)):</w:t>
      </w:r>
    </w:p>
    <w:p w:rsidR="00000000" w:rsidDel="00000000" w:rsidP="00000000" w:rsidRDefault="00000000" w:rsidRPr="00000000" w14:paraId="000001A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try:</w:t>
      </w:r>
    </w:p>
    <w:p w:rsidR="00000000" w:rsidDel="00000000" w:rsidP="00000000" w:rsidRDefault="00000000" w:rsidRPr="00000000" w14:paraId="000001A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numbers.append(tuple([num+(i/10), func(num+(i/10))]))</w:t>
      </w:r>
    </w:p>
    <w:p w:rsidR="00000000" w:rsidDel="00000000" w:rsidP="00000000" w:rsidRDefault="00000000" w:rsidRPr="00000000" w14:paraId="000001A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except:</w:t>
      </w:r>
    </w:p>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pass</w:t>
      </w:r>
    </w:p>
    <w:p w:rsidR="00000000" w:rsidDel="00000000" w:rsidP="00000000" w:rsidRDefault="00000000" w:rsidRPr="00000000" w14:paraId="000001A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#Обрахунок значення похідної від поліному</w:t>
      </w:r>
    </w:p>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result = calculate(num, numbers, 0.1)</w:t>
      </w:r>
    </w:p>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print("\nЗначення похідної у точці:", result[0])</w:t>
      </w:r>
    </w:p>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print("Обрахована помилка:", result[1])</w:t>
      </w:r>
    </w:p>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#Спробувати ще раз з цією функцією?</w:t>
      </w:r>
    </w:p>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if not ask_yes_or_no("\nБажаєте спробувати ще раз з цією функцією?", "Напишіть 'так', або 'ні'.\n"):</w:t>
      </w:r>
    </w:p>
    <w:p w:rsidR="00000000" w:rsidDel="00000000" w:rsidP="00000000" w:rsidRDefault="00000000" w:rsidRPr="00000000" w14:paraId="000001B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der_func_stay = False</w:t>
      </w:r>
    </w:p>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else:</w:t>
      </w:r>
    </w:p>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der_stay = False</w:t>
      </w:r>
    </w:p>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#Запустити програму ще раз?</w:t>
      </w:r>
    </w:p>
    <w:p w:rsidR="00000000" w:rsidDel="00000000" w:rsidP="00000000" w:rsidRDefault="00000000" w:rsidRPr="00000000" w14:paraId="000001B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if not ask_yes_or_no("\nБажаєте спробувати ще раз з іншою функцією?", "Напишіть 'так', або 'ні'.\n"):</w:t>
      </w:r>
    </w:p>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stay = False</w:t>
      </w:r>
    </w:p>
    <w:p w:rsidR="00000000" w:rsidDel="00000000" w:rsidP="00000000" w:rsidRDefault="00000000" w:rsidRPr="00000000" w14:paraId="000001BB">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1B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z337ya" w:id="18"/>
      <w:bookmarkEnd w:id="1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ДОДАТОК Б</w:t>
      </w:r>
    </w:p>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Тестові приклади</w:t>
      </w:r>
    </w:p>
    <w:p w:rsidR="00000000" w:rsidDel="00000000" w:rsidP="00000000" w:rsidRDefault="00000000" w:rsidRPr="00000000" w14:paraId="000001B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Функціональність програми була перевірена на тестових даних, взятих з підручника «Основы вычислительной математики» за авторством Демидовича Б.П. та Марона И.А., які знаходяться на сторінці 566.</w:t>
      </w:r>
    </w:p>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Тестові дані: </w:t>
      </w:r>
    </w:p>
    <w:tbl>
      <w:tblPr>
        <w:tblStyle w:val="Table3"/>
        <w:tblW w:w="359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6"/>
        <w:gridCol w:w="1563"/>
        <w:gridCol w:w="1486"/>
        <w:tblGridChange w:id="0">
          <w:tblGrid>
            <w:gridCol w:w="546"/>
            <w:gridCol w:w="1563"/>
            <w:gridCol w:w="1486"/>
          </w:tblGrid>
        </w:tblGridChange>
      </w:tblGrid>
      <w:tr>
        <w:trPr>
          <w:trHeight w:val="503" w:hRule="atLeast"/>
        </w:trPr>
        <w:tc>
          <w:tcPr>
            <w:vAlign w:val="center"/>
          </w:tcPr>
          <w:p w:rsidR="00000000" w:rsidDel="00000000" w:rsidP="00000000" w:rsidRDefault="00000000" w:rsidRPr="00000000" w14:paraId="000001C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1C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Час, с</w:t>
            </w:r>
          </w:p>
        </w:tc>
        <w:tc>
          <w:tcPr>
            <w:vAlign w:val="center"/>
          </w:tcPr>
          <w:p w:rsidR="00000000" w:rsidDel="00000000" w:rsidP="00000000" w:rsidRDefault="00000000" w:rsidRPr="00000000" w14:paraId="000001C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Відстань, см</w:t>
            </w:r>
          </w:p>
        </w:tc>
      </w:tr>
      <w:tr>
        <w:trPr>
          <w:trHeight w:val="590" w:hRule="atLeast"/>
        </w:trPr>
        <w:tc>
          <w:tcPr>
            <w:vAlign w:val="center"/>
          </w:tcPr>
          <w:p w:rsidR="00000000" w:rsidDel="00000000" w:rsidP="00000000" w:rsidRDefault="00000000" w:rsidRPr="00000000" w14:paraId="000001C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vAlign w:val="center"/>
          </w:tcPr>
          <w:p w:rsidR="00000000" w:rsidDel="00000000" w:rsidP="00000000" w:rsidRDefault="00000000" w:rsidRPr="00000000" w14:paraId="000001C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vAlign w:val="center"/>
          </w:tcPr>
          <w:p w:rsidR="00000000" w:rsidDel="00000000" w:rsidP="00000000" w:rsidRDefault="00000000" w:rsidRPr="00000000" w14:paraId="000001C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r>
      <w:tr>
        <w:trPr>
          <w:trHeight w:val="606" w:hRule="atLeast"/>
        </w:trPr>
        <w:tc>
          <w:tcPr>
            <w:vAlign w:val="center"/>
          </w:tcPr>
          <w:p w:rsidR="00000000" w:rsidDel="00000000" w:rsidP="00000000" w:rsidRDefault="00000000" w:rsidRPr="00000000" w14:paraId="000001C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vAlign w:val="center"/>
          </w:tcPr>
          <w:p w:rsidR="00000000" w:rsidDel="00000000" w:rsidP="00000000" w:rsidRDefault="00000000" w:rsidRPr="00000000" w14:paraId="000001C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0.01</w:t>
            </w:r>
          </w:p>
        </w:tc>
        <w:tc>
          <w:tcPr>
            <w:vAlign w:val="center"/>
          </w:tcPr>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1.519</w:t>
            </w:r>
          </w:p>
        </w:tc>
      </w:tr>
      <w:tr>
        <w:trPr>
          <w:trHeight w:val="606" w:hRule="atLeast"/>
        </w:trPr>
        <w:tc>
          <w:tcPr>
            <w:vAlign w:val="center"/>
          </w:tcPr>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c>
          <w:tcPr>
            <w:vAlign w:val="center"/>
          </w:tcPr>
          <w:p w:rsidR="00000000" w:rsidDel="00000000" w:rsidP="00000000" w:rsidRDefault="00000000" w:rsidRPr="00000000" w14:paraId="000001C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0.02</w:t>
            </w:r>
          </w:p>
        </w:tc>
        <w:tc>
          <w:tcPr>
            <w:vAlign w:val="center"/>
          </w:tcPr>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6.031</w:t>
            </w:r>
          </w:p>
        </w:tc>
      </w:tr>
      <w:tr>
        <w:trPr>
          <w:trHeight w:val="590" w:hRule="atLeast"/>
        </w:trPr>
        <w:tc>
          <w:tcPr>
            <w:vAlign w:val="center"/>
          </w:tcPr>
          <w:p w:rsidR="00000000" w:rsidDel="00000000" w:rsidP="00000000" w:rsidRDefault="00000000" w:rsidRPr="00000000" w14:paraId="000001C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c>
          <w:tcPr>
            <w:vAlign w:val="center"/>
          </w:tcPr>
          <w:p w:rsidR="00000000" w:rsidDel="00000000" w:rsidP="00000000" w:rsidRDefault="00000000" w:rsidRPr="00000000" w14:paraId="000001C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0.03</w:t>
            </w:r>
          </w:p>
        </w:tc>
        <w:tc>
          <w:tcPr>
            <w:vAlign w:val="center"/>
          </w:tcPr>
          <w:p w:rsidR="00000000" w:rsidDel="00000000" w:rsidP="00000000" w:rsidRDefault="00000000" w:rsidRPr="00000000" w14:paraId="000001C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13.397</w:t>
            </w:r>
          </w:p>
        </w:tc>
      </w:tr>
      <w:tr>
        <w:trPr>
          <w:trHeight w:val="606" w:hRule="atLeast"/>
        </w:trPr>
        <w:tc>
          <w:tcPr>
            <w:vAlign w:val="center"/>
          </w:tcPr>
          <w:p w:rsidR="00000000" w:rsidDel="00000000" w:rsidP="00000000" w:rsidRDefault="00000000" w:rsidRPr="00000000" w14:paraId="000001D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p>
        </w:tc>
        <w:tc>
          <w:tcPr>
            <w:vAlign w:val="center"/>
          </w:tcPr>
          <w:p w:rsidR="00000000" w:rsidDel="00000000" w:rsidP="00000000" w:rsidRDefault="00000000" w:rsidRPr="00000000" w14:paraId="000001D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0.04</w:t>
            </w:r>
          </w:p>
        </w:tc>
        <w:tc>
          <w:tcPr>
            <w:vAlign w:val="center"/>
          </w:tcPr>
          <w:p w:rsidR="00000000" w:rsidDel="00000000" w:rsidP="00000000" w:rsidRDefault="00000000" w:rsidRPr="00000000" w14:paraId="000001D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23.396</w:t>
            </w:r>
          </w:p>
        </w:tc>
      </w:tr>
      <w:tr>
        <w:trPr>
          <w:trHeight w:val="606" w:hRule="atLeast"/>
        </w:trPr>
        <w:tc>
          <w:tcPr>
            <w:vAlign w:val="center"/>
          </w:tcPr>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p>
        </w:tc>
        <w:tc>
          <w:tcPr>
            <w:vAlign w:val="center"/>
          </w:tcPr>
          <w:p w:rsidR="00000000" w:rsidDel="00000000" w:rsidP="00000000" w:rsidRDefault="00000000" w:rsidRPr="00000000" w14:paraId="000001D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0.05</w:t>
            </w:r>
          </w:p>
        </w:tc>
        <w:tc>
          <w:tcPr>
            <w:vAlign w:val="center"/>
          </w:tcPr>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35.721</w:t>
            </w:r>
          </w:p>
        </w:tc>
      </w:tr>
      <w:tr>
        <w:trPr>
          <w:trHeight w:val="612" w:hRule="atLeast"/>
        </w:trPr>
        <w:tc>
          <w:tcPr>
            <w:vAlign w:val="center"/>
          </w:tcPr>
          <w:p w:rsidR="00000000" w:rsidDel="00000000" w:rsidP="00000000" w:rsidRDefault="00000000" w:rsidRPr="00000000" w14:paraId="000001D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p>
        </w:tc>
        <w:tc>
          <w:tcPr>
            <w:vAlign w:val="center"/>
          </w:tcPr>
          <w:p w:rsidR="00000000" w:rsidDel="00000000" w:rsidP="00000000" w:rsidRDefault="00000000" w:rsidRPr="00000000" w14:paraId="000001D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0.06</w:t>
            </w:r>
          </w:p>
        </w:tc>
        <w:tc>
          <w:tcPr>
            <w:vAlign w:val="center"/>
          </w:tcPr>
          <w:p w:rsidR="00000000" w:rsidDel="00000000" w:rsidP="00000000" w:rsidRDefault="00000000" w:rsidRPr="00000000" w14:paraId="000001D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50.0</w:t>
            </w:r>
          </w:p>
        </w:tc>
      </w:tr>
      <w:tr>
        <w:trPr>
          <w:trHeight w:val="612" w:hRule="atLeast"/>
        </w:trPr>
        <w:tc>
          <w:tcPr>
            <w:vAlign w:val="center"/>
          </w:tcPr>
          <w:p w:rsidR="00000000" w:rsidDel="00000000" w:rsidP="00000000" w:rsidRDefault="00000000" w:rsidRPr="00000000" w14:paraId="000001D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w:t>
            </w:r>
          </w:p>
        </w:tc>
        <w:tc>
          <w:tcPr>
            <w:vAlign w:val="center"/>
          </w:tcPr>
          <w:p w:rsidR="00000000" w:rsidDel="00000000" w:rsidP="00000000" w:rsidRDefault="00000000" w:rsidRPr="00000000" w14:paraId="000001D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0.07</w:t>
            </w:r>
          </w:p>
        </w:tc>
        <w:tc>
          <w:tcPr>
            <w:vAlign w:val="center"/>
          </w:tcPr>
          <w:p w:rsidR="00000000" w:rsidDel="00000000" w:rsidP="00000000" w:rsidRDefault="00000000" w:rsidRPr="00000000" w14:paraId="000001D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65.798</w:t>
            </w:r>
          </w:p>
        </w:tc>
      </w:tr>
      <w:tr>
        <w:trPr>
          <w:trHeight w:val="612" w:hRule="atLeast"/>
        </w:trPr>
        <w:tc>
          <w:tcPr>
            <w:vAlign w:val="center"/>
          </w:tcPr>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w:t>
            </w:r>
          </w:p>
        </w:tc>
        <w:tc>
          <w:tcPr>
            <w:vAlign w:val="center"/>
          </w:tcPr>
          <w:p w:rsidR="00000000" w:rsidDel="00000000" w:rsidP="00000000" w:rsidRDefault="00000000" w:rsidRPr="00000000" w14:paraId="000001D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0.08</w:t>
            </w:r>
          </w:p>
        </w:tc>
        <w:tc>
          <w:tcPr>
            <w:vAlign w:val="center"/>
          </w:tcPr>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82.635</w:t>
            </w:r>
          </w:p>
        </w:tc>
      </w:tr>
      <w:tr>
        <w:trPr>
          <w:trHeight w:val="612" w:hRule="atLeast"/>
        </w:trPr>
        <w:tc>
          <w:tcPr>
            <w:vAlign w:val="center"/>
          </w:tcPr>
          <w:p w:rsidR="00000000" w:rsidDel="00000000" w:rsidP="00000000" w:rsidRDefault="00000000" w:rsidRPr="00000000" w14:paraId="000001D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w:t>
            </w:r>
          </w:p>
        </w:tc>
        <w:tc>
          <w:tcPr>
            <w:vAlign w:val="center"/>
          </w:tcPr>
          <w:p w:rsidR="00000000" w:rsidDel="00000000" w:rsidP="00000000" w:rsidRDefault="00000000" w:rsidRPr="00000000" w14:paraId="000001E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0.09</w:t>
            </w:r>
          </w:p>
        </w:tc>
        <w:tc>
          <w:tcPr>
            <w:vAlign w:val="center"/>
          </w:tcPr>
          <w:p w:rsidR="00000000" w:rsidDel="00000000" w:rsidP="00000000" w:rsidRDefault="00000000" w:rsidRPr="00000000" w14:paraId="000001E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100</w:t>
            </w:r>
          </w:p>
        </w:tc>
      </w:tr>
    </w:tbl>
    <w:p w:rsidR="00000000" w:rsidDel="00000000" w:rsidP="00000000" w:rsidRDefault="00000000" w:rsidRPr="00000000" w14:paraId="000001E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Введення даних в програму:</w:t>
      </w:r>
    </w:p>
    <w:p w:rsidR="00000000" w:rsidDel="00000000" w:rsidP="00000000" w:rsidRDefault="00000000" w:rsidRPr="00000000" w14:paraId="000001E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ab/>
        <w:tab/>
        <w:tab/>
        <w:tab/>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6303881" cy="3337910"/>
            <wp:effectExtent b="0" l="0" r="0" t="0"/>
            <wp:docPr id="248" name="image22.png"/>
            <a:graphic>
              <a:graphicData uri="http://schemas.openxmlformats.org/drawingml/2006/picture">
                <pic:pic>
                  <pic:nvPicPr>
                    <pic:cNvPr id="0" name="image22.png"/>
                    <pic:cNvPicPr preferRelativeResize="0"/>
                  </pic:nvPicPr>
                  <pic:blipFill>
                    <a:blip r:embed="rId36"/>
                    <a:srcRect b="42809" l="0" r="32495" t="0"/>
                    <a:stretch>
                      <a:fillRect/>
                    </a:stretch>
                  </pic:blipFill>
                  <pic:spPr>
                    <a:xfrm>
                      <a:off x="0" y="0"/>
                      <a:ext cx="6303881" cy="333791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Б.1</w:t>
      </w:r>
    </w:p>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6352842" cy="3319503"/>
            <wp:effectExtent b="0" l="0" r="0" t="0"/>
            <wp:docPr id="249" name="image21.png"/>
            <a:graphic>
              <a:graphicData uri="http://schemas.openxmlformats.org/drawingml/2006/picture">
                <pic:pic>
                  <pic:nvPicPr>
                    <pic:cNvPr id="0" name="image21.png"/>
                    <pic:cNvPicPr preferRelativeResize="0"/>
                  </pic:nvPicPr>
                  <pic:blipFill>
                    <a:blip r:embed="rId37"/>
                    <a:srcRect b="42853" l="-1" r="32036" t="327"/>
                    <a:stretch>
                      <a:fillRect/>
                    </a:stretch>
                  </pic:blipFill>
                  <pic:spPr>
                    <a:xfrm>
                      <a:off x="0" y="0"/>
                      <a:ext cx="6352842" cy="3319503"/>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Б.2</w:t>
      </w:r>
    </w:p>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6315056" cy="3291079"/>
            <wp:effectExtent b="0" l="0" r="0" t="0"/>
            <wp:docPr id="229" name="image6.png"/>
            <a:graphic>
              <a:graphicData uri="http://schemas.openxmlformats.org/drawingml/2006/picture">
                <pic:pic>
                  <pic:nvPicPr>
                    <pic:cNvPr id="0" name="image6.png"/>
                    <pic:cNvPicPr preferRelativeResize="0"/>
                  </pic:nvPicPr>
                  <pic:blipFill>
                    <a:blip r:embed="rId38"/>
                    <a:srcRect b="43322" l="0" r="32222" t="163"/>
                    <a:stretch>
                      <a:fillRect/>
                    </a:stretch>
                  </pic:blipFill>
                  <pic:spPr>
                    <a:xfrm>
                      <a:off x="0" y="0"/>
                      <a:ext cx="6315056" cy="3291079"/>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Б.3</w:t>
      </w:r>
    </w:p>
    <w:p w:rsidR="00000000" w:rsidDel="00000000" w:rsidP="00000000" w:rsidRDefault="00000000" w:rsidRPr="00000000" w14:paraId="000001E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Результати в порівнянні з обрахунками, наведеними в підручнику:</w:t>
      </w:r>
    </w:p>
    <w:p w:rsidR="00000000" w:rsidDel="00000000" w:rsidP="00000000" w:rsidRDefault="00000000" w:rsidRPr="00000000" w14:paraId="000001E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4"/>
        <w:tblW w:w="11602.0" w:type="dxa"/>
        <w:jc w:val="left"/>
        <w:tblInd w:w="-112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94"/>
        <w:gridCol w:w="2294"/>
        <w:gridCol w:w="2359"/>
        <w:gridCol w:w="2359"/>
        <w:gridCol w:w="2296"/>
        <w:tblGridChange w:id="0">
          <w:tblGrid>
            <w:gridCol w:w="2294"/>
            <w:gridCol w:w="2294"/>
            <w:gridCol w:w="2359"/>
            <w:gridCol w:w="2359"/>
            <w:gridCol w:w="2296"/>
          </w:tblGrid>
        </w:tblGridChange>
      </w:tblGrid>
      <w:tr>
        <w:trPr>
          <w:trHeight w:val="758" w:hRule="atLeast"/>
        </w:trPr>
        <w:tc>
          <w:tcPr>
            <w:vAlign w:val="center"/>
          </w:tcPr>
          <w:p w:rsidR="00000000" w:rsidDel="00000000" w:rsidP="00000000" w:rsidRDefault="00000000" w:rsidRPr="00000000" w14:paraId="000001F0">
            <w:pPr>
              <w:jc w:val="center"/>
              <w:rPr/>
            </w:pPr>
            <w:r w:rsidDel="00000000" w:rsidR="00000000" w:rsidRPr="00000000">
              <w:rPr>
                <w:rtl w:val="0"/>
              </w:rPr>
              <w:t xml:space="preserve">Значення «у»</w:t>
            </w:r>
          </w:p>
        </w:tc>
        <w:tc>
          <w:tcPr>
            <w:vAlign w:val="center"/>
          </w:tcPr>
          <w:p w:rsidR="00000000" w:rsidDel="00000000" w:rsidP="00000000" w:rsidRDefault="00000000" w:rsidRPr="00000000" w14:paraId="000001F1">
            <w:pPr>
              <w:jc w:val="center"/>
              <w:rPr/>
            </w:pPr>
            <w:r w:rsidDel="00000000" w:rsidR="00000000" w:rsidRPr="00000000">
              <w:rPr>
                <w:rtl w:val="0"/>
              </w:rPr>
              <w:t xml:space="preserve">Результат роботи програми*</w:t>
            </w:r>
          </w:p>
        </w:tc>
        <w:tc>
          <w:tcPr>
            <w:vAlign w:val="center"/>
          </w:tcPr>
          <w:p w:rsidR="00000000" w:rsidDel="00000000" w:rsidP="00000000" w:rsidRDefault="00000000" w:rsidRPr="00000000" w14:paraId="000001F2">
            <w:pPr>
              <w:jc w:val="center"/>
              <w:rPr/>
            </w:pPr>
            <w:r w:rsidDel="00000000" w:rsidR="00000000" w:rsidRPr="00000000">
              <w:rPr>
                <w:rtl w:val="0"/>
              </w:rPr>
              <w:t xml:space="preserve">Обрахована помилка*</w:t>
            </w:r>
          </w:p>
        </w:tc>
        <w:tc>
          <w:tcPr>
            <w:vAlign w:val="center"/>
          </w:tcPr>
          <w:p w:rsidR="00000000" w:rsidDel="00000000" w:rsidP="00000000" w:rsidRDefault="00000000" w:rsidRPr="00000000" w14:paraId="000001F3">
            <w:pPr>
              <w:jc w:val="center"/>
              <w:rPr/>
            </w:pPr>
            <w:r w:rsidDel="00000000" w:rsidR="00000000" w:rsidRPr="00000000">
              <w:rPr>
                <w:rtl w:val="0"/>
              </w:rPr>
              <w:t xml:space="preserve">Обраховані значення за допомогою формули</w:t>
            </w:r>
          </w:p>
        </w:tc>
        <w:tc>
          <w:tcPr>
            <w:vAlign w:val="center"/>
          </w:tcPr>
          <w:p w:rsidR="00000000" w:rsidDel="00000000" w:rsidP="00000000" w:rsidRDefault="00000000" w:rsidRPr="00000000" w14:paraId="000001F4">
            <w:pPr>
              <w:jc w:val="center"/>
              <w:rPr/>
            </w:pPr>
            <w:r w:rsidDel="00000000" w:rsidR="00000000" w:rsidRPr="00000000">
              <w:rPr>
                <w:rtl w:val="0"/>
              </w:rPr>
              <w:t xml:space="preserve">Істинні значення похідних</w:t>
            </w:r>
          </w:p>
        </w:tc>
      </w:tr>
      <w:tr>
        <w:trPr>
          <w:trHeight w:val="738" w:hRule="atLeast"/>
        </w:trPr>
        <w:tc>
          <w:tcPr>
            <w:vAlign w:val="center"/>
          </w:tcPr>
          <w:p w:rsidR="00000000" w:rsidDel="00000000" w:rsidP="00000000" w:rsidRDefault="00000000" w:rsidRPr="00000000" w14:paraId="000001F5">
            <w:pPr>
              <w:jc w:val="center"/>
              <w:rPr/>
            </w:pPr>
            <w:r w:rsidDel="00000000" w:rsidR="00000000" w:rsidRPr="00000000">
              <w:rPr>
                <w:rtl w:val="0"/>
              </w:rPr>
              <w:t xml:space="preserve">0</w:t>
            </w:r>
          </w:p>
        </w:tc>
        <w:tc>
          <w:tcPr>
            <w:vAlign w:val="center"/>
          </w:tcPr>
          <w:p w:rsidR="00000000" w:rsidDel="00000000" w:rsidP="00000000" w:rsidRDefault="00000000" w:rsidRPr="00000000" w14:paraId="000001F6">
            <w:pPr>
              <w:jc w:val="center"/>
              <w:rPr/>
            </w:pPr>
            <w:r w:rsidDel="00000000" w:rsidR="00000000" w:rsidRPr="00000000">
              <w:rPr>
                <w:rtl w:val="0"/>
              </w:rPr>
              <w:t xml:space="preserve">-0,4133</w:t>
            </w:r>
          </w:p>
        </w:tc>
        <w:tc>
          <w:tcPr>
            <w:vAlign w:val="center"/>
          </w:tcPr>
          <w:p w:rsidR="00000000" w:rsidDel="00000000" w:rsidP="00000000" w:rsidRDefault="00000000" w:rsidRPr="00000000" w14:paraId="000001F7">
            <w:pPr>
              <w:jc w:val="center"/>
              <w:rPr/>
            </w:pPr>
            <w:r w:rsidDel="00000000" w:rsidR="00000000" w:rsidRPr="00000000">
              <w:rPr>
                <w:rtl w:val="0"/>
              </w:rPr>
              <w:t xml:space="preserve">1.4889</w:t>
            </w:r>
          </w:p>
        </w:tc>
        <w:tc>
          <w:tcPr>
            <w:vAlign w:val="center"/>
          </w:tcPr>
          <w:p w:rsidR="00000000" w:rsidDel="00000000" w:rsidP="00000000" w:rsidRDefault="00000000" w:rsidRPr="00000000" w14:paraId="000001F8">
            <w:pPr>
              <w:jc w:val="center"/>
              <w:rPr/>
            </w:pPr>
            <w:r w:rsidDel="00000000" w:rsidR="00000000" w:rsidRPr="00000000">
              <w:rPr>
                <w:rtl w:val="0"/>
              </w:rPr>
              <w:t xml:space="preserve">0,04</w:t>
            </w:r>
          </w:p>
        </w:tc>
        <w:tc>
          <w:tcPr>
            <w:vAlign w:val="center"/>
          </w:tcPr>
          <w:p w:rsidR="00000000" w:rsidDel="00000000" w:rsidP="00000000" w:rsidRDefault="00000000" w:rsidRPr="00000000" w14:paraId="000001F9">
            <w:pPr>
              <w:jc w:val="center"/>
              <w:rPr/>
            </w:pPr>
            <w:r w:rsidDel="00000000" w:rsidR="00000000" w:rsidRPr="00000000">
              <w:rPr>
                <w:rtl w:val="0"/>
              </w:rPr>
              <w:t xml:space="preserve">0</w:t>
            </w:r>
          </w:p>
        </w:tc>
      </w:tr>
      <w:tr>
        <w:trPr>
          <w:trHeight w:val="758" w:hRule="atLeast"/>
        </w:trPr>
        <w:tc>
          <w:tcPr>
            <w:vAlign w:val="center"/>
          </w:tcPr>
          <w:p w:rsidR="00000000" w:rsidDel="00000000" w:rsidP="00000000" w:rsidRDefault="00000000" w:rsidRPr="00000000" w14:paraId="000001FA">
            <w:pPr>
              <w:jc w:val="center"/>
              <w:rPr/>
            </w:pPr>
            <w:r w:rsidDel="00000000" w:rsidR="00000000" w:rsidRPr="00000000">
              <w:rPr>
                <w:rtl w:val="0"/>
              </w:rPr>
              <w:t xml:space="preserve">0,01</w:t>
            </w:r>
          </w:p>
        </w:tc>
        <w:tc>
          <w:tcPr>
            <w:vAlign w:val="center"/>
          </w:tcPr>
          <w:p w:rsidR="00000000" w:rsidDel="00000000" w:rsidP="00000000" w:rsidRDefault="00000000" w:rsidRPr="00000000" w14:paraId="000001FB">
            <w:pPr>
              <w:jc w:val="center"/>
              <w:rPr/>
            </w:pPr>
            <w:r w:rsidDel="00000000" w:rsidR="00000000" w:rsidRPr="00000000">
              <w:rPr>
                <w:rtl w:val="0"/>
              </w:rPr>
              <w:t xml:space="preserve">303,703</w:t>
            </w:r>
          </w:p>
        </w:tc>
        <w:tc>
          <w:tcPr>
            <w:vAlign w:val="center"/>
          </w:tcPr>
          <w:p w:rsidR="00000000" w:rsidDel="00000000" w:rsidP="00000000" w:rsidRDefault="00000000" w:rsidRPr="00000000" w14:paraId="000001FC">
            <w:pPr>
              <w:jc w:val="center"/>
              <w:rPr/>
            </w:pPr>
            <w:r w:rsidDel="00000000" w:rsidR="00000000" w:rsidRPr="00000000">
              <w:rPr>
                <w:rtl w:val="0"/>
              </w:rPr>
              <w:t xml:space="preserve">-0.6875</w:t>
            </w:r>
          </w:p>
        </w:tc>
        <w:tc>
          <w:tcPr>
            <w:vAlign w:val="center"/>
          </w:tcPr>
          <w:p w:rsidR="00000000" w:rsidDel="00000000" w:rsidP="00000000" w:rsidRDefault="00000000" w:rsidRPr="00000000" w14:paraId="000001FD">
            <w:pPr>
              <w:jc w:val="center"/>
              <w:rPr/>
            </w:pPr>
            <w:r w:rsidDel="00000000" w:rsidR="00000000" w:rsidRPr="00000000">
              <w:rPr>
                <w:rtl w:val="0"/>
              </w:rPr>
              <w:t xml:space="preserve">303,6</w:t>
            </w:r>
          </w:p>
        </w:tc>
        <w:tc>
          <w:tcPr>
            <w:vAlign w:val="center"/>
          </w:tcPr>
          <w:p w:rsidR="00000000" w:rsidDel="00000000" w:rsidP="00000000" w:rsidRDefault="00000000" w:rsidRPr="00000000" w14:paraId="000001FE">
            <w:pPr>
              <w:jc w:val="center"/>
              <w:rPr/>
            </w:pPr>
            <w:r w:rsidDel="00000000" w:rsidR="00000000" w:rsidRPr="00000000">
              <w:rPr>
                <w:rtl w:val="0"/>
              </w:rPr>
              <w:t xml:space="preserve">303,08</w:t>
            </w:r>
          </w:p>
        </w:tc>
      </w:tr>
      <w:tr>
        <w:trPr>
          <w:trHeight w:val="758" w:hRule="atLeast"/>
        </w:trPr>
        <w:tc>
          <w:tcPr>
            <w:vAlign w:val="center"/>
          </w:tcPr>
          <w:p w:rsidR="00000000" w:rsidDel="00000000" w:rsidP="00000000" w:rsidRDefault="00000000" w:rsidRPr="00000000" w14:paraId="000001FF">
            <w:pPr>
              <w:jc w:val="center"/>
              <w:rPr/>
            </w:pPr>
            <w:r w:rsidDel="00000000" w:rsidR="00000000" w:rsidRPr="00000000">
              <w:rPr>
                <w:rtl w:val="0"/>
              </w:rPr>
              <w:t xml:space="preserve">0,02</w:t>
            </w:r>
          </w:p>
        </w:tc>
        <w:tc>
          <w:tcPr>
            <w:vAlign w:val="center"/>
          </w:tcPr>
          <w:p w:rsidR="00000000" w:rsidDel="00000000" w:rsidP="00000000" w:rsidRDefault="00000000" w:rsidRPr="00000000" w14:paraId="00000200">
            <w:pPr>
              <w:jc w:val="center"/>
              <w:rPr/>
            </w:pPr>
            <w:r w:rsidDel="00000000" w:rsidR="00000000" w:rsidRPr="00000000">
              <w:rPr>
                <w:rtl w:val="0"/>
              </w:rPr>
              <w:t xml:space="preserve">596,342</w:t>
            </w:r>
          </w:p>
        </w:tc>
        <w:tc>
          <w:tcPr>
            <w:vAlign w:val="center"/>
          </w:tcPr>
          <w:p w:rsidR="00000000" w:rsidDel="00000000" w:rsidP="00000000" w:rsidRDefault="00000000" w:rsidRPr="00000000" w14:paraId="00000201">
            <w:pPr>
              <w:jc w:val="center"/>
              <w:rPr/>
            </w:pPr>
            <w:r w:rsidDel="00000000" w:rsidR="00000000" w:rsidRPr="00000000">
              <w:rPr>
                <w:rtl w:val="0"/>
              </w:rPr>
              <w:t xml:space="preserve">0,285</w:t>
            </w:r>
          </w:p>
        </w:tc>
        <w:tc>
          <w:tcPr>
            <w:vAlign w:val="center"/>
          </w:tcPr>
          <w:p w:rsidR="00000000" w:rsidDel="00000000" w:rsidP="00000000" w:rsidRDefault="00000000" w:rsidRPr="00000000" w14:paraId="00000202">
            <w:pPr>
              <w:jc w:val="center"/>
              <w:rPr/>
            </w:pPr>
            <w:r w:rsidDel="00000000" w:rsidR="00000000" w:rsidRPr="00000000">
              <w:rPr>
                <w:rtl w:val="0"/>
              </w:rPr>
              <w:t xml:space="preserve">596,3</w:t>
            </w:r>
          </w:p>
        </w:tc>
        <w:tc>
          <w:tcPr>
            <w:vAlign w:val="center"/>
          </w:tcPr>
          <w:p w:rsidR="00000000" w:rsidDel="00000000" w:rsidP="00000000" w:rsidRDefault="00000000" w:rsidRPr="00000000" w14:paraId="00000203">
            <w:pPr>
              <w:jc w:val="center"/>
              <w:rPr/>
            </w:pPr>
            <w:r w:rsidDel="00000000" w:rsidR="00000000" w:rsidRPr="00000000">
              <w:rPr>
                <w:rtl w:val="0"/>
              </w:rPr>
              <w:t xml:space="preserve">596,98</w:t>
            </w:r>
          </w:p>
        </w:tc>
      </w:tr>
      <w:tr>
        <w:trPr>
          <w:trHeight w:val="738" w:hRule="atLeast"/>
        </w:trPr>
        <w:tc>
          <w:tcPr>
            <w:vAlign w:val="center"/>
          </w:tcPr>
          <w:p w:rsidR="00000000" w:rsidDel="00000000" w:rsidP="00000000" w:rsidRDefault="00000000" w:rsidRPr="00000000" w14:paraId="00000204">
            <w:pPr>
              <w:jc w:val="center"/>
              <w:rPr/>
            </w:pPr>
            <w:r w:rsidDel="00000000" w:rsidR="00000000" w:rsidRPr="00000000">
              <w:rPr>
                <w:rtl w:val="0"/>
              </w:rPr>
              <w:t xml:space="preserve">0,03</w:t>
            </w:r>
          </w:p>
        </w:tc>
        <w:tc>
          <w:tcPr>
            <w:vAlign w:val="center"/>
          </w:tcPr>
          <w:p w:rsidR="00000000" w:rsidDel="00000000" w:rsidP="00000000" w:rsidRDefault="00000000" w:rsidRPr="00000000" w14:paraId="00000205">
            <w:pPr>
              <w:jc w:val="center"/>
              <w:rPr/>
            </w:pPr>
            <w:r w:rsidDel="00000000" w:rsidR="00000000" w:rsidRPr="00000000">
              <w:rPr>
                <w:rtl w:val="0"/>
              </w:rPr>
              <w:t xml:space="preserve">872.775</w:t>
            </w:r>
          </w:p>
        </w:tc>
        <w:tc>
          <w:tcPr>
            <w:vAlign w:val="center"/>
          </w:tcPr>
          <w:p w:rsidR="00000000" w:rsidDel="00000000" w:rsidP="00000000" w:rsidRDefault="00000000" w:rsidRPr="00000000" w14:paraId="00000206">
            <w:pPr>
              <w:jc w:val="center"/>
              <w:rPr/>
            </w:pPr>
            <w:r w:rsidDel="00000000" w:rsidR="00000000" w:rsidRPr="00000000">
              <w:rPr>
                <w:rtl w:val="0"/>
              </w:rPr>
              <w:t xml:space="preserve">-0.0667</w:t>
            </w:r>
          </w:p>
        </w:tc>
        <w:tc>
          <w:tcPr>
            <w:vAlign w:val="center"/>
          </w:tcPr>
          <w:p w:rsidR="00000000" w:rsidDel="00000000" w:rsidP="00000000" w:rsidRDefault="00000000" w:rsidRPr="00000000" w14:paraId="00000207">
            <w:pPr>
              <w:jc w:val="center"/>
              <w:rPr/>
            </w:pPr>
            <w:r w:rsidDel="00000000" w:rsidR="00000000" w:rsidRPr="00000000">
              <w:rPr>
                <w:rtl w:val="0"/>
              </w:rPr>
              <w:t xml:space="preserve">873,2</w:t>
            </w:r>
          </w:p>
        </w:tc>
        <w:tc>
          <w:tcPr>
            <w:vAlign w:val="center"/>
          </w:tcPr>
          <w:p w:rsidR="00000000" w:rsidDel="00000000" w:rsidP="00000000" w:rsidRDefault="00000000" w:rsidRPr="00000000" w14:paraId="00000208">
            <w:pPr>
              <w:jc w:val="center"/>
              <w:rPr/>
            </w:pPr>
            <w:r w:rsidDel="00000000" w:rsidR="00000000" w:rsidRPr="00000000">
              <w:rPr>
                <w:rtl w:val="0"/>
              </w:rPr>
              <w:t xml:space="preserve">872,66</w:t>
            </w:r>
          </w:p>
        </w:tc>
      </w:tr>
      <w:tr>
        <w:trPr>
          <w:trHeight w:val="738" w:hRule="atLeast"/>
        </w:trPr>
        <w:tc>
          <w:tcPr>
            <w:vAlign w:val="center"/>
          </w:tcPr>
          <w:p w:rsidR="00000000" w:rsidDel="00000000" w:rsidP="00000000" w:rsidRDefault="00000000" w:rsidRPr="00000000" w14:paraId="00000209">
            <w:pPr>
              <w:jc w:val="center"/>
              <w:rPr/>
            </w:pPr>
            <w:r w:rsidDel="00000000" w:rsidR="00000000" w:rsidRPr="00000000">
              <w:rPr>
                <w:rtl w:val="0"/>
              </w:rPr>
              <w:t xml:space="preserve">0,04</w:t>
            </w:r>
          </w:p>
        </w:tc>
        <w:tc>
          <w:tcPr>
            <w:vAlign w:val="center"/>
          </w:tcPr>
          <w:p w:rsidR="00000000" w:rsidDel="00000000" w:rsidP="00000000" w:rsidRDefault="00000000" w:rsidRPr="00000000" w14:paraId="0000020A">
            <w:pPr>
              <w:jc w:val="center"/>
              <w:rPr/>
            </w:pPr>
            <w:r w:rsidDel="00000000" w:rsidR="00000000" w:rsidRPr="00000000">
              <w:rPr>
                <w:rtl w:val="0"/>
              </w:rPr>
              <w:t xml:space="preserve">1120,3</w:t>
            </w:r>
          </w:p>
        </w:tc>
        <w:tc>
          <w:tcPr>
            <w:vAlign w:val="center"/>
          </w:tcPr>
          <w:p w:rsidR="00000000" w:rsidDel="00000000" w:rsidP="00000000" w:rsidRDefault="00000000" w:rsidRPr="00000000" w14:paraId="0000020B">
            <w:pPr>
              <w:jc w:val="center"/>
              <w:rPr/>
            </w:pPr>
            <w:r w:rsidDel="00000000" w:rsidR="00000000" w:rsidRPr="00000000">
              <w:rPr>
                <w:rtl w:val="0"/>
              </w:rPr>
              <w:t xml:space="preserve">-0.28</w:t>
            </w:r>
          </w:p>
        </w:tc>
        <w:tc>
          <w:tcPr>
            <w:vAlign w:val="center"/>
          </w:tcPr>
          <w:p w:rsidR="00000000" w:rsidDel="00000000" w:rsidP="00000000" w:rsidRDefault="00000000" w:rsidRPr="00000000" w14:paraId="0000020C">
            <w:pPr>
              <w:jc w:val="center"/>
              <w:rPr/>
            </w:pPr>
            <w:r w:rsidDel="00000000" w:rsidR="00000000" w:rsidRPr="00000000">
              <w:rPr>
                <w:rtl w:val="0"/>
              </w:rPr>
              <w:t xml:space="preserve">1121,7</w:t>
            </w:r>
          </w:p>
        </w:tc>
        <w:tc>
          <w:tcPr>
            <w:vAlign w:val="center"/>
          </w:tcPr>
          <w:p w:rsidR="00000000" w:rsidDel="00000000" w:rsidP="00000000" w:rsidRDefault="00000000" w:rsidRPr="00000000" w14:paraId="0000020D">
            <w:pPr>
              <w:jc w:val="center"/>
              <w:rPr/>
            </w:pPr>
            <w:r w:rsidDel="00000000" w:rsidR="00000000" w:rsidRPr="00000000">
              <w:rPr>
                <w:rtl w:val="0"/>
              </w:rPr>
              <w:t xml:space="preserve">1121,9</w:t>
            </w:r>
          </w:p>
        </w:tc>
      </w:tr>
    </w:tbl>
    <w:p w:rsidR="00000000" w:rsidDel="00000000" w:rsidP="00000000" w:rsidRDefault="00000000" w:rsidRPr="00000000" w14:paraId="0000020E">
      <w:pPr>
        <w:jc w:val="center"/>
        <w:rPr/>
      </w:pPr>
      <w:r w:rsidDel="00000000" w:rsidR="00000000" w:rsidRPr="00000000">
        <w:rPr>
          <w:rtl w:val="0"/>
        </w:rPr>
        <w:t xml:space="preserve">Таблиця Б.1</w:t>
      </w:r>
    </w:p>
    <w:p w:rsidR="00000000" w:rsidDel="00000000" w:rsidP="00000000" w:rsidRDefault="00000000" w:rsidRPr="00000000" w14:paraId="0000020F">
      <w:pPr>
        <w:rPr/>
      </w:pPr>
      <w:r w:rsidDel="00000000" w:rsidR="00000000" w:rsidRPr="00000000">
        <w:rPr>
          <w:rtl w:val="0"/>
        </w:rPr>
        <w:t xml:space="preserve">*невідповідність у 1-2% від обрахованих у підручнику найймовірніше пов’язана з особливостями представлення чисел у пам’яті комп’ютера.</w:t>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sectPr>
      <w:headerReference r:id="rId39" w:type="defaul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ambria Math">
    <w:embedRegular w:fontKey="{00000000-0000-0000-0000-000000000000}" r:id="rId1"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1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3"/>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2.%1"/>
      <w:lvlJc w:val="left"/>
      <w:pPr>
        <w:ind w:left="720" w:hanging="360"/>
      </w:pPr>
      <w:rPr/>
    </w:lvl>
    <w:lvl w:ilvl="1">
      <w:start w:val="1"/>
      <w:numFmt w:val="decimal"/>
      <w:lvlText w:val="1.%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3"/>
      <w:numFmt w:val="decimal"/>
      <w:lvlText w:val="3.%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6">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7">
    <w:lvl w:ilvl="0">
      <w:start w:val="1"/>
      <w:numFmt w:val="decimal"/>
      <w:lvlText w:val="%1."/>
      <w:lvlJc w:val="left"/>
      <w:pPr>
        <w:ind w:left="108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lvl>
    <w:lvl w:ilvl="1">
      <w:start w:val="1"/>
      <w:numFmt w:val="decimal"/>
      <w:lvlText w:val="1.%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uk-UA"/>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97539E"/>
    <w:pPr>
      <w:spacing w:after="200" w:line="276" w:lineRule="auto"/>
    </w:pPr>
    <w:rPr>
      <w:rFonts w:ascii="Times New Roman" w:cs="Calibri" w:eastAsia="Calibri" w:hAnsi="Times New Roman"/>
      <w:sz w:val="28"/>
      <w:lang w:val="ru-RU"/>
    </w:rPr>
  </w:style>
  <w:style w:type="paragraph" w:styleId="Heading1">
    <w:name w:val="heading 1"/>
    <w:basedOn w:val="Normal"/>
    <w:next w:val="Normal"/>
    <w:link w:val="Heading1Char"/>
    <w:uiPriority w:val="9"/>
    <w:qFormat w:val="1"/>
    <w:rsid w:val="0044157D"/>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44157D"/>
    <w:rPr>
      <w:rFonts w:asciiTheme="majorHAnsi" w:cstheme="majorBidi" w:eastAsiaTheme="majorEastAsia" w:hAnsiTheme="majorHAnsi"/>
      <w:color w:val="2f5496" w:themeColor="accent1" w:themeShade="0000BF"/>
      <w:sz w:val="32"/>
      <w:szCs w:val="32"/>
      <w:lang w:val="ru-RU"/>
    </w:rPr>
  </w:style>
  <w:style w:type="paragraph" w:styleId="TOCHeading">
    <w:name w:val="TOC Heading"/>
    <w:basedOn w:val="Heading1"/>
    <w:next w:val="Normal"/>
    <w:uiPriority w:val="39"/>
    <w:unhideWhenUsed w:val="1"/>
    <w:qFormat w:val="1"/>
    <w:rsid w:val="0044157D"/>
    <w:pPr>
      <w:spacing w:line="259" w:lineRule="auto"/>
      <w:outlineLvl w:val="9"/>
    </w:pPr>
    <w:rPr>
      <w:lang w:val="en-US"/>
    </w:rPr>
  </w:style>
  <w:style w:type="paragraph" w:styleId="ListParagraph">
    <w:name w:val="List Paragraph"/>
    <w:basedOn w:val="Normal"/>
    <w:uiPriority w:val="34"/>
    <w:qFormat w:val="1"/>
    <w:rsid w:val="0044157D"/>
    <w:pPr>
      <w:ind w:left="720"/>
      <w:contextualSpacing w:val="1"/>
    </w:pPr>
  </w:style>
  <w:style w:type="paragraph" w:styleId="TOC1">
    <w:name w:val="toc 1"/>
    <w:basedOn w:val="Normal"/>
    <w:next w:val="Normal"/>
    <w:autoRedefine w:val="1"/>
    <w:uiPriority w:val="39"/>
    <w:unhideWhenUsed w:val="1"/>
    <w:rsid w:val="0044157D"/>
    <w:pPr>
      <w:spacing w:after="100"/>
    </w:pPr>
  </w:style>
  <w:style w:type="character" w:styleId="Hyperlink">
    <w:name w:val="Hyperlink"/>
    <w:basedOn w:val="DefaultParagraphFont"/>
    <w:uiPriority w:val="99"/>
    <w:unhideWhenUsed w:val="1"/>
    <w:rsid w:val="0044157D"/>
    <w:rPr>
      <w:color w:val="0563c1" w:themeColor="hyperlink"/>
      <w:u w:val="single"/>
    </w:rPr>
  </w:style>
  <w:style w:type="paragraph" w:styleId="Header">
    <w:name w:val="header"/>
    <w:basedOn w:val="Normal"/>
    <w:link w:val="HeaderChar"/>
    <w:uiPriority w:val="99"/>
    <w:unhideWhenUsed w:val="1"/>
    <w:rsid w:val="00A73BDB"/>
    <w:pPr>
      <w:tabs>
        <w:tab w:val="center" w:pos="4680"/>
        <w:tab w:val="right" w:pos="9360"/>
      </w:tabs>
      <w:spacing w:after="0" w:line="240" w:lineRule="auto"/>
    </w:pPr>
  </w:style>
  <w:style w:type="character" w:styleId="HeaderChar" w:customStyle="1">
    <w:name w:val="Header Char"/>
    <w:basedOn w:val="DefaultParagraphFont"/>
    <w:link w:val="Header"/>
    <w:uiPriority w:val="99"/>
    <w:rsid w:val="00A73BDB"/>
    <w:rPr>
      <w:rFonts w:ascii="Times New Roman" w:cs="Calibri" w:eastAsia="Calibri" w:hAnsi="Times New Roman"/>
      <w:sz w:val="28"/>
      <w:lang w:val="ru-RU"/>
    </w:rPr>
  </w:style>
  <w:style w:type="paragraph" w:styleId="Footer">
    <w:name w:val="footer"/>
    <w:basedOn w:val="Normal"/>
    <w:link w:val="FooterChar"/>
    <w:uiPriority w:val="99"/>
    <w:unhideWhenUsed w:val="1"/>
    <w:rsid w:val="00A73BDB"/>
    <w:pPr>
      <w:tabs>
        <w:tab w:val="center" w:pos="4680"/>
        <w:tab w:val="right" w:pos="9360"/>
      </w:tabs>
      <w:spacing w:after="0" w:line="240" w:lineRule="auto"/>
    </w:pPr>
  </w:style>
  <w:style w:type="character" w:styleId="FooterChar" w:customStyle="1">
    <w:name w:val="Footer Char"/>
    <w:basedOn w:val="DefaultParagraphFont"/>
    <w:link w:val="Footer"/>
    <w:uiPriority w:val="99"/>
    <w:rsid w:val="00A73BDB"/>
    <w:rPr>
      <w:rFonts w:ascii="Times New Roman" w:cs="Calibri" w:eastAsia="Calibri" w:hAnsi="Times New Roman"/>
      <w:sz w:val="28"/>
      <w:lang w:val="ru-RU"/>
    </w:rPr>
  </w:style>
  <w:style w:type="character" w:styleId="mwe-math-mathml-inline" w:customStyle="1">
    <w:name w:val="mwe-math-mathml-inline"/>
    <w:basedOn w:val="DefaultParagraphFont"/>
    <w:rsid w:val="00E40537"/>
  </w:style>
  <w:style w:type="paragraph" w:styleId="TOC2">
    <w:name w:val="toc 2"/>
    <w:basedOn w:val="Normal"/>
    <w:next w:val="Normal"/>
    <w:autoRedefine w:val="1"/>
    <w:uiPriority w:val="39"/>
    <w:unhideWhenUsed w:val="1"/>
    <w:rsid w:val="003D4435"/>
    <w:pPr>
      <w:spacing w:after="100"/>
      <w:ind w:left="280"/>
    </w:pPr>
  </w:style>
  <w:style w:type="table" w:styleId="TableGrid">
    <w:name w:val="Table Grid"/>
    <w:basedOn w:val="TableNormal"/>
    <w:uiPriority w:val="39"/>
    <w:rsid w:val="00FF6D2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PlaceholderText">
    <w:name w:val="Placeholder Text"/>
    <w:basedOn w:val="DefaultParagraphFont"/>
    <w:uiPriority w:val="99"/>
    <w:semiHidden w:val="1"/>
    <w:rsid w:val="00A36CA6"/>
    <w:rPr>
      <w:color w:val="808080"/>
    </w:rPr>
  </w:style>
  <w:style w:type="paragraph" w:styleId="HTMLPreformatted">
    <w:name w:val="HTML Preformatted"/>
    <w:basedOn w:val="Normal"/>
    <w:link w:val="HTMLPreformattedChar"/>
    <w:uiPriority w:val="99"/>
    <w:semiHidden w:val="1"/>
    <w:unhideWhenUsed w:val="1"/>
    <w:rsid w:val="002E2D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eastAsia="uk-UA" w:val="uk-UA"/>
    </w:rPr>
  </w:style>
  <w:style w:type="character" w:styleId="HTMLPreformattedChar" w:customStyle="1">
    <w:name w:val="HTML Preformatted Char"/>
    <w:basedOn w:val="DefaultParagraphFont"/>
    <w:link w:val="HTMLPreformatted"/>
    <w:uiPriority w:val="99"/>
    <w:semiHidden w:val="1"/>
    <w:rsid w:val="002E2D4E"/>
    <w:rPr>
      <w:rFonts w:ascii="Courier New" w:cs="Courier New" w:eastAsia="Times New Roman" w:hAnsi="Courier New"/>
      <w:sz w:val="20"/>
      <w:szCs w:val="20"/>
      <w:lang w:eastAsia="uk-UA" w:val="uk-UA"/>
    </w:rPr>
  </w:style>
  <w:style w:type="character" w:styleId="UnresolvedMention">
    <w:name w:val="Unresolved Mention"/>
    <w:basedOn w:val="DefaultParagraphFont"/>
    <w:uiPriority w:val="99"/>
    <w:semiHidden w:val="1"/>
    <w:unhideWhenUsed w:val="1"/>
    <w:rsid w:val="00C955C7"/>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1.png"/><Relationship Id="rId22" Type="http://schemas.openxmlformats.org/officeDocument/2006/relationships/image" Target="media/image24.png"/><Relationship Id="rId21" Type="http://schemas.openxmlformats.org/officeDocument/2006/relationships/image" Target="media/image25.png"/><Relationship Id="rId24" Type="http://schemas.openxmlformats.org/officeDocument/2006/relationships/image" Target="media/image26.png"/><Relationship Id="rId23"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4.png"/><Relationship Id="rId25" Type="http://schemas.openxmlformats.org/officeDocument/2006/relationships/image" Target="media/image11.png"/><Relationship Id="rId28" Type="http://schemas.openxmlformats.org/officeDocument/2006/relationships/image" Target="media/image10.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7.png"/><Relationship Id="rId7" Type="http://schemas.openxmlformats.org/officeDocument/2006/relationships/image" Target="media/image9.png"/><Relationship Id="rId8" Type="http://schemas.openxmlformats.org/officeDocument/2006/relationships/image" Target="media/image1.png"/><Relationship Id="rId31" Type="http://schemas.openxmlformats.org/officeDocument/2006/relationships/image" Target="media/image20.png"/><Relationship Id="rId30" Type="http://schemas.openxmlformats.org/officeDocument/2006/relationships/image" Target="media/image13.png"/><Relationship Id="rId11" Type="http://schemas.openxmlformats.org/officeDocument/2006/relationships/image" Target="media/image14.png"/><Relationship Id="rId33" Type="http://schemas.openxmlformats.org/officeDocument/2006/relationships/image" Target="media/image12.png"/><Relationship Id="rId10" Type="http://schemas.openxmlformats.org/officeDocument/2006/relationships/image" Target="media/image3.png"/><Relationship Id="rId32" Type="http://schemas.openxmlformats.org/officeDocument/2006/relationships/image" Target="media/image16.png"/><Relationship Id="rId13" Type="http://schemas.openxmlformats.org/officeDocument/2006/relationships/image" Target="media/image8.jpg"/><Relationship Id="rId35" Type="http://schemas.openxmlformats.org/officeDocument/2006/relationships/image" Target="media/image19.png"/><Relationship Id="rId12" Type="http://schemas.openxmlformats.org/officeDocument/2006/relationships/image" Target="media/image7.png"/><Relationship Id="rId34" Type="http://schemas.openxmlformats.org/officeDocument/2006/relationships/image" Target="media/image18.png"/><Relationship Id="rId15" Type="http://schemas.openxmlformats.org/officeDocument/2006/relationships/image" Target="media/image32.png"/><Relationship Id="rId37" Type="http://schemas.openxmlformats.org/officeDocument/2006/relationships/image" Target="media/image21.png"/><Relationship Id="rId14" Type="http://schemas.openxmlformats.org/officeDocument/2006/relationships/image" Target="media/image2.png"/><Relationship Id="rId36" Type="http://schemas.openxmlformats.org/officeDocument/2006/relationships/image" Target="media/image22.png"/><Relationship Id="rId17" Type="http://schemas.openxmlformats.org/officeDocument/2006/relationships/image" Target="media/image30.png"/><Relationship Id="rId39" Type="http://schemas.openxmlformats.org/officeDocument/2006/relationships/header" Target="header1.xml"/><Relationship Id="rId16" Type="http://schemas.openxmlformats.org/officeDocument/2006/relationships/image" Target="media/image28.png"/><Relationship Id="rId38" Type="http://schemas.openxmlformats.org/officeDocument/2006/relationships/image" Target="media/image6.png"/><Relationship Id="rId19" Type="http://schemas.openxmlformats.org/officeDocument/2006/relationships/image" Target="media/image27.pn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1/JZhlp4pMqFzfOWLnO1oXu1yFw==">AMUW2mXTHf3MsysFbWGEMjx+P8TUSyOv2kXa4abWEOaMWjHeW0WS4lIuu+NqN1xI+AeN+Os+MZ548Sdoov5QM1uxaHTffwdVJOQV3jG9q1yZvgnvOp3w1/DwfTzZUsl+Vy+Cm1eiRe16d1KQvYjYqPuK7/mGU3aANK8RgLaWzipz/UAHMhHsszszBjE16sOYTGxXtlzas5hRJvhUbNglhyTXk1oZy1f8v4CGcjh0K5HMC7RqlAn7DUZLXklXzXMY+px2P9f9Wil/rTRI/cq3RB11+X/TD5oUT851XfNX+6ZdRr3m2fad8CPho9FG0PApVDvgcWeW0Ft4buqKnc/9zdBaEPPWF5+kTqtv6Xal4IXQ89X1stGwTYK6IRxb7q4IfwXeF7L99G3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2020-10-25T17:21:00Z</dcterms:created>
  <dc:creator>Dmytro Chornyy</dc:creator>
</cp:coreProperties>
</file>