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940F0B" w14:textId="77777777" w:rsidR="003F491F" w:rsidRPr="00305B09" w:rsidRDefault="003F491F">
      <w:pPr>
        <w:pStyle w:val="normal0"/>
        <w:rPr>
          <w:b/>
          <w:sz w:val="34"/>
          <w:szCs w:val="34"/>
          <w:lang w:val="en-US"/>
        </w:rPr>
      </w:pPr>
      <w:r w:rsidRPr="00305B09">
        <w:rPr>
          <w:b/>
          <w:sz w:val="34"/>
          <w:szCs w:val="34"/>
          <w:lang w:val="en-US"/>
        </w:rPr>
        <w:t>Information Retrieval Project 1 Report</w:t>
      </w:r>
    </w:p>
    <w:p w14:paraId="67FDE467" w14:textId="77777777" w:rsidR="00C975F0" w:rsidRPr="00305B09" w:rsidRDefault="00C975F0">
      <w:pPr>
        <w:pStyle w:val="normal0"/>
        <w:rPr>
          <w:lang w:val="en-US"/>
        </w:rPr>
      </w:pPr>
    </w:p>
    <w:p w14:paraId="40DFD858" w14:textId="77777777" w:rsidR="003F491F" w:rsidRPr="005E3C2C" w:rsidRDefault="003F491F">
      <w:pPr>
        <w:pStyle w:val="normal0"/>
        <w:rPr>
          <w:b/>
          <w:lang w:val="en-US"/>
        </w:rPr>
      </w:pPr>
      <w:r w:rsidRPr="005E3C2C">
        <w:rPr>
          <w:b/>
          <w:lang w:val="en-US"/>
        </w:rPr>
        <w:t>Naive Bayes</w:t>
      </w:r>
    </w:p>
    <w:p w14:paraId="667B6C4D" w14:textId="77777777" w:rsidR="003F491F" w:rsidRPr="00305B09" w:rsidRDefault="003F491F">
      <w:pPr>
        <w:pStyle w:val="normal0"/>
        <w:rPr>
          <w:lang w:val="en-US"/>
        </w:rPr>
      </w:pPr>
    </w:p>
    <w:p w14:paraId="17721ECC" w14:textId="70FB5348" w:rsidR="003F491F" w:rsidRPr="00305B09" w:rsidRDefault="005E3C2C" w:rsidP="005E3C2C">
      <w:pPr>
        <w:pStyle w:val="normal0"/>
        <w:rPr>
          <w:lang w:val="en-US"/>
        </w:rPr>
      </w:pPr>
      <w:r>
        <w:rPr>
          <w:lang w:val="en-US"/>
        </w:rPr>
        <w:t xml:space="preserve">Preprocessing: </w:t>
      </w:r>
      <w:r w:rsidR="003F491F" w:rsidRPr="00305B09">
        <w:rPr>
          <w:lang w:val="en-US"/>
        </w:rPr>
        <w:t>Stopword Removal</w:t>
      </w:r>
      <w:r>
        <w:rPr>
          <w:lang w:val="en-US"/>
        </w:rPr>
        <w:t xml:space="preserve">, </w:t>
      </w:r>
      <w:r w:rsidR="003F491F" w:rsidRPr="00305B09">
        <w:rPr>
          <w:lang w:val="en-US"/>
        </w:rPr>
        <w:t>Porter Stemmer</w:t>
      </w:r>
    </w:p>
    <w:p w14:paraId="1014237F" w14:textId="77777777" w:rsidR="003F491F" w:rsidRPr="00305B09" w:rsidRDefault="003F491F" w:rsidP="003F491F">
      <w:pPr>
        <w:pStyle w:val="normal0"/>
        <w:rPr>
          <w:lang w:val="en-US"/>
        </w:rPr>
      </w:pPr>
    </w:p>
    <w:p w14:paraId="49036930" w14:textId="1947E29F" w:rsidR="0038725D" w:rsidRDefault="003F491F" w:rsidP="003F491F">
      <w:pPr>
        <w:pStyle w:val="normal0"/>
        <w:rPr>
          <w:lang w:val="en-US"/>
        </w:rPr>
      </w:pPr>
      <w:r w:rsidRPr="00305B09">
        <w:rPr>
          <w:lang w:val="en-US"/>
        </w:rPr>
        <w:t>The implementation of the algorithm follows the lect</w:t>
      </w:r>
      <w:r w:rsidR="008B0153">
        <w:rPr>
          <w:lang w:val="en-US"/>
        </w:rPr>
        <w:t>ure slides (Text Categorization</w:t>
      </w:r>
      <w:r w:rsidRPr="00305B09">
        <w:rPr>
          <w:lang w:val="en-US"/>
        </w:rPr>
        <w:t xml:space="preserve">, Slides </w:t>
      </w:r>
      <w:r w:rsidR="00305B09" w:rsidRPr="00305B09">
        <w:rPr>
          <w:lang w:val="en-US"/>
        </w:rPr>
        <w:t>21-22</w:t>
      </w:r>
      <w:r w:rsidRPr="00305B09">
        <w:rPr>
          <w:lang w:val="en-US"/>
        </w:rPr>
        <w:t>)</w:t>
      </w:r>
      <w:r w:rsidR="00305B09" w:rsidRPr="00305B09">
        <w:rPr>
          <w:lang w:val="en-US"/>
        </w:rPr>
        <w:t xml:space="preserve"> </w:t>
      </w:r>
      <w:r w:rsidRPr="00305B09">
        <w:rPr>
          <w:lang w:val="en-US"/>
        </w:rPr>
        <w:t>very closely</w:t>
      </w:r>
      <w:r w:rsidR="00AF0C16">
        <w:rPr>
          <w:lang w:val="en-US"/>
        </w:rPr>
        <w:t xml:space="preserve"> including Laplace smoothing</w:t>
      </w:r>
      <w:r w:rsidRPr="00305B09">
        <w:rPr>
          <w:lang w:val="en-US"/>
        </w:rPr>
        <w:t xml:space="preserve">. </w:t>
      </w:r>
      <w:r w:rsidR="00305B09" w:rsidRPr="00305B09">
        <w:rPr>
          <w:lang w:val="en-US"/>
        </w:rPr>
        <w:t>We use a one-vs-all approach for the multilabel-classification</w:t>
      </w:r>
      <w:r w:rsidR="00305B09">
        <w:rPr>
          <w:lang w:val="en-US"/>
        </w:rPr>
        <w:t>, i.e. we train probability</w:t>
      </w:r>
      <w:r w:rsidR="009F3C30">
        <w:rPr>
          <w:lang w:val="en-US"/>
        </w:rPr>
        <w:t xml:space="preserve"> vectors for each label. For the classification we use a global threshold for all labels.</w:t>
      </w:r>
    </w:p>
    <w:p w14:paraId="39798C0F" w14:textId="6B7B51C4" w:rsidR="00151B83" w:rsidRDefault="00151B83" w:rsidP="003F491F">
      <w:pPr>
        <w:pStyle w:val="normal0"/>
        <w:rPr>
          <w:lang w:val="en-US"/>
        </w:rPr>
      </w:pPr>
    </w:p>
    <w:p w14:paraId="470DD775" w14:textId="515D7376" w:rsidR="003F491F" w:rsidRPr="00421936" w:rsidRDefault="0038725D">
      <w:pPr>
        <w:pStyle w:val="normal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01E8D7" wp14:editId="0BE17925">
            <wp:simplePos x="0" y="0"/>
            <wp:positionH relativeFrom="column">
              <wp:posOffset>1143000</wp:posOffset>
            </wp:positionH>
            <wp:positionV relativeFrom="paragraph">
              <wp:posOffset>354965</wp:posOffset>
            </wp:positionV>
            <wp:extent cx="3657600" cy="2743200"/>
            <wp:effectExtent l="0" t="0" r="0" b="0"/>
            <wp:wrapTopAndBottom/>
            <wp:docPr id="1" name="Picture 1" descr="Partition1:Users:loris:git:ir-project1:report:NB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ition1:Users:loris:git:ir-project1:report:NB_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936">
        <w:rPr>
          <w:lang w:val="en-US"/>
        </w:rPr>
        <w:t>We were not able to run the algorithm on the full training set, due to memory problems.</w:t>
      </w:r>
    </w:p>
    <w:p w14:paraId="024EE7DD" w14:textId="38732BC2" w:rsidR="0038725D" w:rsidRDefault="0038725D">
      <w:pPr>
        <w:pStyle w:val="normal0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65299" wp14:editId="21286CDC">
                <wp:simplePos x="0" y="0"/>
                <wp:positionH relativeFrom="column">
                  <wp:posOffset>1257300</wp:posOffset>
                </wp:positionH>
                <wp:positionV relativeFrom="paragraph">
                  <wp:posOffset>2913380</wp:posOffset>
                </wp:positionV>
                <wp:extent cx="34290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7B652" w14:textId="57DB26A0" w:rsidR="008F5278" w:rsidRPr="0038725D" w:rsidRDefault="008F5278" w:rsidP="003872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725D">
                              <w:rPr>
                                <w:sz w:val="20"/>
                                <w:szCs w:val="20"/>
                              </w:rPr>
                              <w:t>Fig 1: evaluating best threshold for Naive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229.4pt;width:270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9RSswCAAAO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" filled="f" stroked="f">
                <v:textbox>
                  <w:txbxContent>
                    <w:p w14:paraId="78F7B652" w14:textId="57DB26A0" w:rsidR="008F5278" w:rsidRPr="0038725D" w:rsidRDefault="008F5278" w:rsidP="003872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8725D">
                        <w:rPr>
                          <w:sz w:val="20"/>
                          <w:szCs w:val="20"/>
                        </w:rPr>
                        <w:t>Fig 1: evaluating best threshold for Naive Bayes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21BB90" w14:textId="193C658A" w:rsidR="0038725D" w:rsidRDefault="0038725D">
      <w:pPr>
        <w:pStyle w:val="normal0"/>
        <w:rPr>
          <w:b/>
          <w:lang w:val="en-US"/>
        </w:rPr>
      </w:pPr>
    </w:p>
    <w:p w14:paraId="31255896" w14:textId="1DB307E2" w:rsidR="0038725D" w:rsidRPr="007744A9" w:rsidRDefault="007744A9">
      <w:pPr>
        <w:pStyle w:val="normal0"/>
        <w:rPr>
          <w:lang w:val="en-US"/>
        </w:rPr>
      </w:pPr>
      <w:r>
        <w:rPr>
          <w:lang w:val="en-US"/>
        </w:rPr>
        <w:t>We evaluated the performance of Naive Bayes at different thresholds. Within a training set of 1000 news documents and 500 validation documents, it yields the best results at threshold 0.45.</w:t>
      </w:r>
    </w:p>
    <w:p w14:paraId="4C12D700" w14:textId="77777777" w:rsidR="007744A9" w:rsidRDefault="007744A9">
      <w:pPr>
        <w:pStyle w:val="normal0"/>
        <w:rPr>
          <w:b/>
          <w:lang w:val="en-US"/>
        </w:rPr>
      </w:pPr>
    </w:p>
    <w:p w14:paraId="790F6FB4" w14:textId="163E2E38" w:rsidR="003F491F" w:rsidRPr="005E3C2C" w:rsidRDefault="003F491F">
      <w:pPr>
        <w:pStyle w:val="normal0"/>
        <w:rPr>
          <w:b/>
          <w:lang w:val="en-US"/>
        </w:rPr>
      </w:pPr>
      <w:r w:rsidRPr="005E3C2C">
        <w:rPr>
          <w:b/>
          <w:lang w:val="en-US"/>
        </w:rPr>
        <w:t>Logistic Regression</w:t>
      </w:r>
    </w:p>
    <w:p w14:paraId="1A365833" w14:textId="77777777" w:rsidR="005E3C2C" w:rsidRDefault="005E3C2C">
      <w:pPr>
        <w:pStyle w:val="normal0"/>
        <w:rPr>
          <w:lang w:val="en-US"/>
        </w:rPr>
      </w:pPr>
    </w:p>
    <w:p w14:paraId="31E264D6" w14:textId="48AEC71E" w:rsidR="005E3C2C" w:rsidRDefault="005E3C2C">
      <w:pPr>
        <w:pStyle w:val="normal0"/>
        <w:rPr>
          <w:lang w:val="en-US"/>
        </w:rPr>
      </w:pPr>
      <w:r>
        <w:rPr>
          <w:lang w:val="en-US"/>
        </w:rPr>
        <w:t xml:space="preserve">Preprocessing: </w:t>
      </w:r>
      <w:r w:rsidRPr="00305B09">
        <w:rPr>
          <w:lang w:val="en-US"/>
        </w:rPr>
        <w:t>Stopword Removal</w:t>
      </w:r>
      <w:r>
        <w:rPr>
          <w:lang w:val="en-US"/>
        </w:rPr>
        <w:t xml:space="preserve">, </w:t>
      </w:r>
      <w:r w:rsidRPr="00305B09">
        <w:rPr>
          <w:lang w:val="en-US"/>
        </w:rPr>
        <w:t>Porter Stemmer</w:t>
      </w:r>
    </w:p>
    <w:p w14:paraId="41E3BE14" w14:textId="77B49FFC" w:rsidR="00BD7E35" w:rsidRDefault="00BD7E35">
      <w:pPr>
        <w:pStyle w:val="normal0"/>
        <w:rPr>
          <w:lang w:val="en-US"/>
        </w:rPr>
      </w:pPr>
      <w:r>
        <w:rPr>
          <w:lang w:val="en-US"/>
        </w:rPr>
        <w:t>Fe</w:t>
      </w:r>
      <w:r w:rsidR="008E096B">
        <w:rPr>
          <w:lang w:val="en-US"/>
        </w:rPr>
        <w:t>ature Vector: term frequencies</w:t>
      </w:r>
    </w:p>
    <w:p w14:paraId="74199460" w14:textId="77777777" w:rsidR="005E3C2C" w:rsidRDefault="005E3C2C">
      <w:pPr>
        <w:pStyle w:val="normal0"/>
        <w:rPr>
          <w:lang w:val="en-US"/>
        </w:rPr>
      </w:pPr>
    </w:p>
    <w:p w14:paraId="145E15D9" w14:textId="5D4E9532" w:rsidR="005E3C2C" w:rsidRDefault="00BD7E35">
      <w:pPr>
        <w:pStyle w:val="normal0"/>
        <w:rPr>
          <w:lang w:val="en-US"/>
        </w:rPr>
      </w:pPr>
      <w:r>
        <w:rPr>
          <w:lang w:val="en-US"/>
        </w:rPr>
        <w:t xml:space="preserve">The approach </w:t>
      </w:r>
      <w:r w:rsidR="004C04C7">
        <w:rPr>
          <w:lang w:val="en-US"/>
        </w:rPr>
        <w:t xml:space="preserve">is again similar to what is on the slides (Text Categorization, Slides 26-30). We reuse code from the tinyIR library to update the gradient and perform (sparse) vector operations. We did the stochastic optimization and choose our samples uniformly random. </w:t>
      </w:r>
    </w:p>
    <w:p w14:paraId="4DB2C4D0" w14:textId="57777DA6" w:rsidR="009777A5" w:rsidRDefault="009777A5">
      <w:pPr>
        <w:pStyle w:val="normal0"/>
        <w:rPr>
          <w:lang w:val="en-US"/>
        </w:rPr>
      </w:pPr>
      <w:r>
        <w:rPr>
          <w:lang w:val="en-US"/>
        </w:rPr>
        <w:t xml:space="preserve">We again classify </w:t>
      </w:r>
      <w:r w:rsidR="00151B83">
        <w:rPr>
          <w:lang w:val="en-US"/>
        </w:rPr>
        <w:t>in</w:t>
      </w:r>
      <w:r>
        <w:rPr>
          <w:lang w:val="en-US"/>
        </w:rPr>
        <w:t xml:space="preserve"> a one-vs-all manner with a g</w:t>
      </w:r>
      <w:r w:rsidR="00AF0C16">
        <w:rPr>
          <w:lang w:val="en-US"/>
        </w:rPr>
        <w:t>lobal threshold.</w:t>
      </w:r>
    </w:p>
    <w:p w14:paraId="391E5CDF" w14:textId="77777777" w:rsidR="00151B83" w:rsidRDefault="00151B83">
      <w:pPr>
        <w:pStyle w:val="normal0"/>
        <w:rPr>
          <w:lang w:val="en-US"/>
        </w:rPr>
      </w:pPr>
    </w:p>
    <w:p w14:paraId="520A9186" w14:textId="3E73BE1F" w:rsidR="008B0153" w:rsidRDefault="008B0153">
      <w:pPr>
        <w:pStyle w:val="normal0"/>
        <w:rPr>
          <w:i/>
          <w:lang w:val="en-US"/>
        </w:rPr>
      </w:pPr>
      <w:r>
        <w:rPr>
          <w:i/>
          <w:lang w:val="en-US"/>
        </w:rPr>
        <w:t>Scores?</w:t>
      </w:r>
    </w:p>
    <w:p w14:paraId="5CDDB306" w14:textId="5B28BE62" w:rsidR="00151B83" w:rsidRPr="008B0153" w:rsidRDefault="002D4A96">
      <w:pPr>
        <w:pStyle w:val="normal0"/>
        <w:rPr>
          <w:i/>
          <w:lang w:val="en-US"/>
        </w:rPr>
      </w:pPr>
      <w:r w:rsidRPr="0038725D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7166B47" wp14:editId="6B44AB45">
            <wp:simplePos x="0" y="0"/>
            <wp:positionH relativeFrom="column">
              <wp:posOffset>1257300</wp:posOffset>
            </wp:positionH>
            <wp:positionV relativeFrom="paragraph">
              <wp:posOffset>228600</wp:posOffset>
            </wp:positionV>
            <wp:extent cx="3657600" cy="2743200"/>
            <wp:effectExtent l="0" t="0" r="0" b="0"/>
            <wp:wrapTopAndBottom/>
            <wp:docPr id="3" name="Picture 3" descr="Partition1:Users:loris:git:ir-project1:report:LR_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ition1:Users:loris:git:ir-project1:report:LR_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9B5" w:rsidRPr="008B0153">
        <w:rPr>
          <w:i/>
          <w:lang w:val="en-US"/>
        </w:rPr>
        <w:t>Runtime information?</w:t>
      </w:r>
    </w:p>
    <w:p w14:paraId="603D422D" w14:textId="36F57C29" w:rsidR="003F491F" w:rsidRPr="00305B09" w:rsidRDefault="002D4A96">
      <w:pPr>
        <w:pStyle w:val="normal0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1B35F" wp14:editId="6629EEE7">
                <wp:simplePos x="0" y="0"/>
                <wp:positionH relativeFrom="column">
                  <wp:posOffset>1257300</wp:posOffset>
                </wp:positionH>
                <wp:positionV relativeFrom="paragraph">
                  <wp:posOffset>2901315</wp:posOffset>
                </wp:positionV>
                <wp:extent cx="37719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F76D3" w14:textId="0B8EA747" w:rsidR="008F5278" w:rsidRDefault="008F5278" w:rsidP="0038725D">
                            <w:pPr>
                              <w:jc w:val="center"/>
                            </w:pPr>
                            <w:r>
                              <w:t xml:space="preserve">Fig 2: </w:t>
                            </w:r>
                            <w:r w:rsidRPr="0038725D">
                              <w:rPr>
                                <w:sz w:val="20"/>
                                <w:szCs w:val="20"/>
                              </w:rPr>
                              <w:t>eva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luating best threshold for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99pt;margin-top:228.45pt;width:29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Cgfs8CAAAV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" filled="f" stroked="f">
                <v:textbox>
                  <w:txbxContent>
                    <w:p w14:paraId="45FF76D3" w14:textId="0B8EA747" w:rsidR="008F5278" w:rsidRDefault="008F5278" w:rsidP="0038725D">
                      <w:pPr>
                        <w:jc w:val="center"/>
                      </w:pPr>
                      <w:r>
                        <w:t xml:space="preserve">Fig 2: </w:t>
                      </w:r>
                      <w:r w:rsidRPr="0038725D">
                        <w:rPr>
                          <w:sz w:val="20"/>
                          <w:szCs w:val="20"/>
                        </w:rPr>
                        <w:t>eva</w:t>
                      </w:r>
                      <w:r>
                        <w:rPr>
                          <w:sz w:val="20"/>
                          <w:szCs w:val="20"/>
                        </w:rPr>
                        <w:t>luating best threshold for Logistic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BAD90" w14:textId="446862C3" w:rsidR="00E82ED9" w:rsidRPr="007744A9" w:rsidRDefault="00E82ED9" w:rsidP="00E82ED9">
      <w:pPr>
        <w:pStyle w:val="normal0"/>
        <w:rPr>
          <w:lang w:val="en-US"/>
        </w:rPr>
      </w:pPr>
      <w:r>
        <w:rPr>
          <w:lang w:val="en-US"/>
        </w:rPr>
        <w:t>We also evaluated the performance of Logistic Regression at different thresholds. In the same set up (1000 training, 500 validation docs), it yields the best results also at threshold 0.45.</w:t>
      </w:r>
    </w:p>
    <w:p w14:paraId="22C56A64" w14:textId="77777777" w:rsidR="0038725D" w:rsidRDefault="0038725D">
      <w:pPr>
        <w:pStyle w:val="normal0"/>
        <w:rPr>
          <w:b/>
          <w:lang w:val="en-US"/>
        </w:rPr>
      </w:pPr>
    </w:p>
    <w:p w14:paraId="12B1B6F8" w14:textId="77777777" w:rsidR="00634E6D" w:rsidRDefault="00634E6D">
      <w:pPr>
        <w:pStyle w:val="normal0"/>
        <w:rPr>
          <w:b/>
          <w:lang w:val="en-US"/>
        </w:rPr>
      </w:pPr>
    </w:p>
    <w:p w14:paraId="2920A6DE" w14:textId="77777777" w:rsidR="003F491F" w:rsidRDefault="003F491F">
      <w:pPr>
        <w:pStyle w:val="normal0"/>
        <w:rPr>
          <w:b/>
          <w:lang w:val="en-US"/>
        </w:rPr>
      </w:pPr>
      <w:bookmarkStart w:id="0" w:name="_GoBack"/>
      <w:bookmarkEnd w:id="0"/>
      <w:r w:rsidRPr="00AF0C16">
        <w:rPr>
          <w:b/>
          <w:lang w:val="en-US"/>
        </w:rPr>
        <w:t>Support Vector Machine</w:t>
      </w:r>
    </w:p>
    <w:p w14:paraId="03C5E3EC" w14:textId="77777777" w:rsidR="00AF0C16" w:rsidRDefault="00AF0C16">
      <w:pPr>
        <w:pStyle w:val="normal0"/>
        <w:rPr>
          <w:b/>
          <w:lang w:val="en-US"/>
        </w:rPr>
      </w:pPr>
    </w:p>
    <w:p w14:paraId="538AF8C3" w14:textId="7297D823" w:rsidR="00574459" w:rsidRDefault="00574459">
      <w:pPr>
        <w:pStyle w:val="normal0"/>
        <w:rPr>
          <w:lang w:val="en-US"/>
        </w:rPr>
      </w:pPr>
      <w:r>
        <w:rPr>
          <w:lang w:val="en-US"/>
        </w:rPr>
        <w:t>Preprocessing: Stopword Removal, Porter Stemmer</w:t>
      </w:r>
    </w:p>
    <w:p w14:paraId="464BAD07" w14:textId="6DFA750C" w:rsidR="00574459" w:rsidRDefault="00574459">
      <w:pPr>
        <w:pStyle w:val="normal0"/>
        <w:rPr>
          <w:lang w:val="en-US"/>
        </w:rPr>
      </w:pPr>
      <w:r>
        <w:rPr>
          <w:lang w:val="en-US"/>
        </w:rPr>
        <w:t>Feature Vector: term frequencies</w:t>
      </w:r>
    </w:p>
    <w:p w14:paraId="639BE2A4" w14:textId="77777777" w:rsidR="001A09B5" w:rsidRDefault="001A09B5">
      <w:pPr>
        <w:pStyle w:val="normal0"/>
        <w:rPr>
          <w:lang w:val="en-US"/>
        </w:rPr>
      </w:pPr>
    </w:p>
    <w:p w14:paraId="3C693848" w14:textId="3B06B3C2" w:rsidR="00574459" w:rsidRDefault="00574459">
      <w:pPr>
        <w:pStyle w:val="normal0"/>
        <w:rPr>
          <w:lang w:val="en-US"/>
        </w:rPr>
      </w:pPr>
      <w:r>
        <w:rPr>
          <w:lang w:val="en-US"/>
        </w:rPr>
        <w:t>For the SVM classifier, we implemented linear classifiers without kernel functions. We find our model vectors with the Pegasos algorithm mentioned in the slides.</w:t>
      </w:r>
      <w:r w:rsidR="00151B83">
        <w:rPr>
          <w:lang w:val="en-US"/>
        </w:rPr>
        <w:t xml:space="preserve"> The classification then is done one-vs-all.</w:t>
      </w:r>
      <w:r w:rsidR="0038725D" w:rsidRPr="0038725D">
        <w:rPr>
          <w:noProof/>
          <w:lang w:val="en-US"/>
        </w:rPr>
        <w:t xml:space="preserve"> </w:t>
      </w:r>
    </w:p>
    <w:p w14:paraId="6E52AB3B" w14:textId="77777777" w:rsidR="001A09B5" w:rsidRDefault="001A09B5">
      <w:pPr>
        <w:pStyle w:val="normal0"/>
        <w:rPr>
          <w:lang w:val="en-US"/>
        </w:rPr>
      </w:pPr>
    </w:p>
    <w:p w14:paraId="23743A03" w14:textId="2E2669B3" w:rsidR="008B0153" w:rsidRPr="00634E6D" w:rsidRDefault="00634E6D">
      <w:pPr>
        <w:pStyle w:val="normal0"/>
        <w:rPr>
          <w:i/>
          <w:lang w:val="en-US"/>
        </w:rPr>
      </w:pPr>
      <w:r w:rsidRPr="00634E6D">
        <w:rPr>
          <w:i/>
          <w:lang w:val="en-US"/>
        </w:rPr>
        <w:t>Scores</w:t>
      </w:r>
    </w:p>
    <w:p w14:paraId="3FB3A6E5" w14:textId="4E49D0BD" w:rsidR="008B0153" w:rsidRDefault="0068184C">
      <w:pPr>
        <w:pStyle w:val="normal0"/>
        <w:rPr>
          <w:lang w:val="en-US"/>
        </w:rPr>
      </w:pPr>
      <w:r>
        <w:rPr>
          <w:lang w:val="en-US"/>
        </w:rPr>
        <w:t xml:space="preserve">We run our SVM on 1000 training files and evaluated on 1000 validation files. The resulting average F1 score was </w:t>
      </w:r>
      <w:r w:rsidR="00C52D0E">
        <w:rPr>
          <w:lang w:val="en-US"/>
        </w:rPr>
        <w:t>0.237</w:t>
      </w:r>
      <w:r>
        <w:rPr>
          <w:lang w:val="en-US"/>
        </w:rPr>
        <w:t>.</w:t>
      </w:r>
    </w:p>
    <w:p w14:paraId="00D9B409" w14:textId="395D2983" w:rsidR="006567B8" w:rsidRPr="00634E6D" w:rsidRDefault="006567B8">
      <w:pPr>
        <w:pStyle w:val="normal0"/>
        <w:rPr>
          <w:color w:val="auto"/>
          <w:lang w:val="en-US"/>
        </w:rPr>
      </w:pPr>
      <w:r>
        <w:rPr>
          <w:lang w:val="en-US"/>
        </w:rPr>
        <w:t>This took 100 min</w:t>
      </w:r>
      <w:r w:rsidR="00634E6D">
        <w:rPr>
          <w:lang w:val="en-US"/>
        </w:rPr>
        <w:t xml:space="preserve">utes and used about 2GB of memory on an Asus Laptop with </w:t>
      </w:r>
      <w:r w:rsidR="00634E6D" w:rsidRPr="00634E6D">
        <w:rPr>
          <w:color w:val="auto"/>
          <w:lang w:val="en-US"/>
        </w:rPr>
        <w:t xml:space="preserve">an </w:t>
      </w:r>
      <w:r w:rsidR="00634E6D" w:rsidRPr="00634E6D">
        <w:rPr>
          <w:color w:val="auto"/>
          <w:lang w:val="en-US"/>
        </w:rPr>
        <w:t>Intel® Core™ i7-4700HQ CPU @ 2.40GHz × 8</w:t>
      </w:r>
    </w:p>
    <w:p w14:paraId="44C368A7" w14:textId="39C404DB" w:rsidR="00C975F0" w:rsidRPr="002D4A96" w:rsidRDefault="00C975F0">
      <w:pPr>
        <w:pStyle w:val="normal0"/>
        <w:rPr>
          <w:i/>
          <w:lang w:val="en-US"/>
        </w:rPr>
      </w:pPr>
    </w:p>
    <w:sectPr w:rsidR="00C975F0" w:rsidRPr="002D4A9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7973C" w14:textId="77777777" w:rsidR="008F5278" w:rsidRDefault="008F5278" w:rsidP="001A09B5">
      <w:pPr>
        <w:spacing w:line="240" w:lineRule="auto"/>
      </w:pPr>
      <w:r>
        <w:separator/>
      </w:r>
    </w:p>
  </w:endnote>
  <w:endnote w:type="continuationSeparator" w:id="0">
    <w:p w14:paraId="0CB4B206" w14:textId="77777777" w:rsidR="008F5278" w:rsidRDefault="008F5278" w:rsidP="001A0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029C4" w14:textId="77777777" w:rsidR="008F5278" w:rsidRDefault="008F5278" w:rsidP="001C58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59C77" w14:textId="77777777" w:rsidR="008F5278" w:rsidRDefault="008F5278" w:rsidP="008B015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4ED87" w14:textId="77777777" w:rsidR="008F5278" w:rsidRDefault="008F5278" w:rsidP="001C58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E6D">
      <w:rPr>
        <w:rStyle w:val="PageNumber"/>
        <w:noProof/>
      </w:rPr>
      <w:t>2</w:t>
    </w:r>
    <w:r>
      <w:rPr>
        <w:rStyle w:val="PageNumber"/>
      </w:rPr>
      <w:fldChar w:fldCharType="end"/>
    </w:r>
  </w:p>
  <w:p w14:paraId="05FA2BF4" w14:textId="77777777" w:rsidR="008F5278" w:rsidRDefault="008F5278" w:rsidP="008B01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965D7" w14:textId="77777777" w:rsidR="008F5278" w:rsidRDefault="008F5278" w:rsidP="001A09B5">
      <w:pPr>
        <w:spacing w:line="240" w:lineRule="auto"/>
      </w:pPr>
      <w:r>
        <w:separator/>
      </w:r>
    </w:p>
  </w:footnote>
  <w:footnote w:type="continuationSeparator" w:id="0">
    <w:p w14:paraId="3279DA28" w14:textId="77777777" w:rsidR="008F5278" w:rsidRDefault="008F5278" w:rsidP="001A09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88C3E" w14:textId="5C040870" w:rsidR="008F5278" w:rsidRDefault="008F5278" w:rsidP="001A09B5">
    <w:pPr>
      <w:pStyle w:val="Header"/>
      <w:jc w:val="center"/>
    </w:pPr>
    <w:r>
      <w:t>Group 10</w:t>
    </w:r>
    <w:r>
      <w:tab/>
      <w:t>Loris Diana, Shuhao Fu, Michelle Lee Wing Yu</w:t>
    </w:r>
    <w:r>
      <w:tab/>
      <w:t xml:space="preserve">    14.11.2016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26C55"/>
    <w:multiLevelType w:val="hybridMultilevel"/>
    <w:tmpl w:val="DEAE6526"/>
    <w:lvl w:ilvl="0" w:tplc="54C474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774C7"/>
    <w:multiLevelType w:val="hybridMultilevel"/>
    <w:tmpl w:val="AC8C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75F0"/>
    <w:rsid w:val="00151B83"/>
    <w:rsid w:val="001A09B5"/>
    <w:rsid w:val="001C58BB"/>
    <w:rsid w:val="002A0515"/>
    <w:rsid w:val="002D4A96"/>
    <w:rsid w:val="00305B09"/>
    <w:rsid w:val="0038725D"/>
    <w:rsid w:val="003F491F"/>
    <w:rsid w:val="00421936"/>
    <w:rsid w:val="004C04C7"/>
    <w:rsid w:val="00574459"/>
    <w:rsid w:val="005E3C2C"/>
    <w:rsid w:val="00634E6D"/>
    <w:rsid w:val="006567B8"/>
    <w:rsid w:val="0068184C"/>
    <w:rsid w:val="007256C7"/>
    <w:rsid w:val="007744A9"/>
    <w:rsid w:val="008B0153"/>
    <w:rsid w:val="008E096B"/>
    <w:rsid w:val="008F5278"/>
    <w:rsid w:val="009777A5"/>
    <w:rsid w:val="009F3C30"/>
    <w:rsid w:val="00AF0C16"/>
    <w:rsid w:val="00B032F7"/>
    <w:rsid w:val="00BD7E35"/>
    <w:rsid w:val="00C52D0E"/>
    <w:rsid w:val="00C975F0"/>
    <w:rsid w:val="00CB6924"/>
    <w:rsid w:val="00E01C56"/>
    <w:rsid w:val="00E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38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B5"/>
  </w:style>
  <w:style w:type="paragraph" w:styleId="Footer">
    <w:name w:val="footer"/>
    <w:basedOn w:val="Normal"/>
    <w:link w:val="Foot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B5"/>
  </w:style>
  <w:style w:type="character" w:styleId="PageNumber">
    <w:name w:val="page number"/>
    <w:basedOn w:val="DefaultParagraphFont"/>
    <w:uiPriority w:val="99"/>
    <w:semiHidden/>
    <w:unhideWhenUsed/>
    <w:rsid w:val="008B0153"/>
  </w:style>
  <w:style w:type="paragraph" w:styleId="BalloonText">
    <w:name w:val="Balloon Text"/>
    <w:basedOn w:val="Normal"/>
    <w:link w:val="BalloonTextChar"/>
    <w:uiPriority w:val="99"/>
    <w:semiHidden/>
    <w:unhideWhenUsed/>
    <w:rsid w:val="0038725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B5"/>
  </w:style>
  <w:style w:type="paragraph" w:styleId="Footer">
    <w:name w:val="footer"/>
    <w:basedOn w:val="Normal"/>
    <w:link w:val="FooterChar"/>
    <w:uiPriority w:val="99"/>
    <w:unhideWhenUsed/>
    <w:rsid w:val="001A09B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B5"/>
  </w:style>
  <w:style w:type="character" w:styleId="PageNumber">
    <w:name w:val="page number"/>
    <w:basedOn w:val="DefaultParagraphFont"/>
    <w:uiPriority w:val="99"/>
    <w:semiHidden/>
    <w:unhideWhenUsed/>
    <w:rsid w:val="008B0153"/>
  </w:style>
  <w:style w:type="paragraph" w:styleId="BalloonText">
    <w:name w:val="Balloon Text"/>
    <w:basedOn w:val="Normal"/>
    <w:link w:val="BalloonTextChar"/>
    <w:uiPriority w:val="99"/>
    <w:semiHidden/>
    <w:unhideWhenUsed/>
    <w:rsid w:val="0038725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288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Muster</cp:lastModifiedBy>
  <cp:revision>22</cp:revision>
  <dcterms:created xsi:type="dcterms:W3CDTF">2016-11-14T14:15:00Z</dcterms:created>
  <dcterms:modified xsi:type="dcterms:W3CDTF">2016-11-15T13:33:00Z</dcterms:modified>
</cp:coreProperties>
</file>