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E33" w:rsidRPr="006D62A6" w:rsidRDefault="00A87E33" w:rsidP="00A87E33">
      <w:pPr>
        <w:pStyle w:val="ListParagraph"/>
        <w:spacing w:after="0" w:line="480" w:lineRule="auto"/>
        <w:ind w:left="709" w:firstLine="73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D62A6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(UNBK)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r w:rsidRPr="00260D4A">
        <w:rPr>
          <w:rFonts w:ascii="Times New Roman" w:hAnsi="Times New Roman" w:cs="Times New Roman"/>
          <w:i/>
          <w:sz w:val="24"/>
          <w:szCs w:val="24"/>
        </w:rPr>
        <w:t>Computer Based Test</w:t>
      </w:r>
      <w:r w:rsidRPr="006D62A6">
        <w:rPr>
          <w:rFonts w:ascii="Times New Roman" w:hAnsi="Times New Roman" w:cs="Times New Roman"/>
          <w:sz w:val="24"/>
          <w:szCs w:val="24"/>
        </w:rPr>
        <w:t xml:space="preserve"> (CBT)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ujiannya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, UNBK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kertas</w:t>
      </w:r>
      <w:bookmarkStart w:id="0" w:name="_GoBack"/>
      <w:bookmarkEnd w:id="0"/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r w:rsidRPr="00260D4A">
        <w:rPr>
          <w:rFonts w:ascii="Times New Roman" w:hAnsi="Times New Roman" w:cs="Times New Roman"/>
          <w:i/>
          <w:sz w:val="24"/>
          <w:szCs w:val="24"/>
        </w:rPr>
        <w:t>Paper Based Test</w:t>
      </w:r>
      <w:r w:rsidRPr="006D62A6">
        <w:rPr>
          <w:rFonts w:ascii="Times New Roman" w:hAnsi="Times New Roman" w:cs="Times New Roman"/>
          <w:sz w:val="24"/>
          <w:szCs w:val="24"/>
        </w:rPr>
        <w:t xml:space="preserve"> (PBT) yang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lain 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UNBK</w:t>
      </w:r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UPS, LAN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genset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terakreditasi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tandar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>”, 2018:30</w:t>
      </w:r>
      <w:r w:rsidRPr="006D62A6">
        <w:rPr>
          <w:rFonts w:ascii="Times New Roman" w:hAnsi="Times New Roman" w:cs="Times New Roman"/>
          <w:sz w:val="24"/>
          <w:szCs w:val="24"/>
        </w:rPr>
        <w:t>).</w:t>
      </w:r>
    </w:p>
    <w:p w:rsidR="00A87E33" w:rsidRPr="006D62A6" w:rsidRDefault="00A87E33" w:rsidP="00A87E33">
      <w:pPr>
        <w:pStyle w:val="ListParagraph"/>
        <w:spacing w:after="0" w:line="480" w:lineRule="auto"/>
        <w:ind w:left="709" w:firstLine="731"/>
        <w:rPr>
          <w:rFonts w:ascii="Times New Roman" w:hAnsi="Times New Roman" w:cs="Times New Roman"/>
          <w:sz w:val="24"/>
          <w:szCs w:val="24"/>
        </w:rPr>
      </w:pPr>
      <w:proofErr w:type="spellStart"/>
      <w:r w:rsidRPr="006D62A6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UNBK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model Semi-Online </w:t>
      </w:r>
      <w:proofErr w:type="spellStart"/>
      <w:proofErr w:type="gramStart"/>
      <w:r w:rsidRPr="006D62A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proofErr w:type="gram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UNBK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server 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 server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offline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diupload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internet.</w:t>
      </w:r>
    </w:p>
    <w:p w:rsidR="00A87E33" w:rsidRDefault="00A87E33" w:rsidP="00562EEE">
      <w:pPr>
        <w:pStyle w:val="ListParagraph"/>
        <w:spacing w:after="0" w:line="480" w:lineRule="auto"/>
        <w:ind w:left="709" w:firstLine="731"/>
        <w:rPr>
          <w:rFonts w:ascii="Times New Roman" w:hAnsi="Times New Roman" w:cs="Times New Roman"/>
          <w:sz w:val="24"/>
          <w:szCs w:val="24"/>
        </w:rPr>
      </w:pPr>
    </w:p>
    <w:p w:rsidR="00562EEE" w:rsidRPr="006D62A6" w:rsidRDefault="00562EEE" w:rsidP="00562EEE">
      <w:pPr>
        <w:pStyle w:val="ListParagraph"/>
        <w:spacing w:after="0" w:line="480" w:lineRule="auto"/>
        <w:ind w:left="709" w:firstLine="731"/>
        <w:rPr>
          <w:rFonts w:ascii="Times New Roman" w:hAnsi="Times New Roman" w:cs="Times New Roman"/>
          <w:sz w:val="24"/>
          <w:szCs w:val="24"/>
        </w:rPr>
      </w:pPr>
      <w:proofErr w:type="spellStart"/>
      <w:r w:rsidRPr="006D62A6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minimal PC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UNBK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Operating System Windows </w:t>
      </w:r>
      <w:r>
        <w:rPr>
          <w:rFonts w:ascii="Times New Roman" w:hAnsi="Times New Roman" w:cs="Times New Roman"/>
          <w:sz w:val="24"/>
          <w:szCs w:val="24"/>
        </w:rPr>
        <w:t xml:space="preserve">7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terinstal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NET Framework 3.5,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62A6">
        <w:rPr>
          <w:rFonts w:ascii="Times New Roman" w:hAnsi="Times New Roman" w:cs="Times New Roman"/>
          <w:sz w:val="24"/>
          <w:szCs w:val="24"/>
        </w:rPr>
        <w:t xml:space="preserve">Processor minimal Pentium 4 1Ghz, RAM Minimum 512 MB, LAN wire, PC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Laptop,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Google Chrome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64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Exambro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Clie</w:t>
      </w:r>
      <w:r>
        <w:rPr>
          <w:rFonts w:ascii="Times New Roman" w:hAnsi="Times New Roman" w:cs="Times New Roman"/>
          <w:sz w:val="24"/>
          <w:szCs w:val="24"/>
        </w:rPr>
        <w:t xml:space="preserve">nt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>
        <w:rPr>
          <w:rFonts w:ascii="Times New Roman" w:hAnsi="Times New Roman" w:cs="Times New Roman"/>
          <w:sz w:val="24"/>
          <w:szCs w:val="24"/>
        </w:rPr>
        <w:t>puspendik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</w:rPr>
        <w:t>, 2019).</w:t>
      </w:r>
    </w:p>
    <w:p w:rsidR="00562EEE" w:rsidRPr="006D62A6" w:rsidRDefault="00562EEE" w:rsidP="00562EEE">
      <w:pPr>
        <w:pStyle w:val="ListParagraph"/>
        <w:spacing w:line="480" w:lineRule="auto"/>
        <w:ind w:left="709" w:firstLine="73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D62A6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 hardware</w:t>
      </w:r>
      <w:proofErr w:type="gramEnd"/>
      <w:r w:rsidRPr="006D62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UNBK 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sekurang-kura</w:t>
      </w:r>
      <w:r>
        <w:rPr>
          <w:rFonts w:ascii="Times New Roman" w:hAnsi="Times New Roman" w:cs="Times New Roman"/>
          <w:sz w:val="24"/>
          <w:szCs w:val="24"/>
        </w:rPr>
        <w:t>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CAT5E 10/100/1000, Switch</w:t>
      </w:r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6D62A6">
        <w:rPr>
          <w:rFonts w:ascii="Times New Roman" w:hAnsi="Times New Roman" w:cs="Times New Roman"/>
          <w:sz w:val="24"/>
          <w:szCs w:val="24"/>
        </w:rPr>
        <w:t>etiap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server 1 switch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lastRenderedPageBreak/>
        <w:t>sekurang-kurangnya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24 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1 Mbps dedicated, IP </w:t>
      </w:r>
      <w:r w:rsidRPr="006D62A6">
        <w:rPr>
          <w:rFonts w:ascii="Times New Roman" w:hAnsi="Times New Roman" w:cs="Times New Roman"/>
          <w:sz w:val="24"/>
          <w:szCs w:val="24"/>
        </w:rPr>
        <w:t xml:space="preserve">static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1 Unit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D6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A6">
        <w:rPr>
          <w:rFonts w:ascii="Times New Roman" w:hAnsi="Times New Roman" w:cs="Times New Roman"/>
          <w:sz w:val="24"/>
          <w:szCs w:val="24"/>
        </w:rPr>
        <w:t>cadangan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</w:rPr>
        <w:t>, 2019).</w:t>
      </w:r>
    </w:p>
    <w:p w:rsidR="009E3DEC" w:rsidRDefault="00685711">
      <w:r>
        <w:rPr>
          <w:noProof/>
        </w:rPr>
        <w:drawing>
          <wp:inline distT="0" distB="0" distL="0" distR="0" wp14:anchorId="5D23C8D7" wp14:editId="2DF835E2">
            <wp:extent cx="5943600" cy="3211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11" w:rsidRDefault="00685711"/>
    <w:p w:rsidR="00685711" w:rsidRDefault="00685711"/>
    <w:p w:rsidR="00685711" w:rsidRDefault="00685711">
      <w:r>
        <w:rPr>
          <w:noProof/>
        </w:rPr>
        <w:drawing>
          <wp:inline distT="0" distB="0" distL="0" distR="0" wp14:anchorId="7CC809DA" wp14:editId="212EEA68">
            <wp:extent cx="2857500" cy="166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11" w:rsidRDefault="00685711">
      <w:r>
        <w:rPr>
          <w:noProof/>
        </w:rPr>
        <w:lastRenderedPageBreak/>
        <w:drawing>
          <wp:inline distT="0" distB="0" distL="0" distR="0" wp14:anchorId="508DBBFD" wp14:editId="0AABB5E9">
            <wp:extent cx="5943600" cy="3211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11" w:rsidRDefault="00685711">
      <w:r>
        <w:rPr>
          <w:noProof/>
        </w:rPr>
        <w:drawing>
          <wp:inline distT="0" distB="0" distL="0" distR="0" wp14:anchorId="79FD1230" wp14:editId="7CAFB9B0">
            <wp:extent cx="4343400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11" w:rsidRDefault="00685711">
      <w:r>
        <w:rPr>
          <w:noProof/>
        </w:rPr>
        <w:lastRenderedPageBreak/>
        <w:drawing>
          <wp:inline distT="0" distB="0" distL="0" distR="0" wp14:anchorId="0C0B3609" wp14:editId="2524C19A">
            <wp:extent cx="4324350" cy="424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11" w:rsidRDefault="00685711"/>
    <w:p w:rsidR="00685711" w:rsidRDefault="00685711">
      <w:r>
        <w:rPr>
          <w:noProof/>
        </w:rPr>
        <w:lastRenderedPageBreak/>
        <w:drawing>
          <wp:inline distT="0" distB="0" distL="0" distR="0" wp14:anchorId="73393C4C" wp14:editId="75CB2578">
            <wp:extent cx="4495800" cy="373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11" w:rsidRDefault="00685711">
      <w:r>
        <w:rPr>
          <w:noProof/>
        </w:rPr>
        <w:drawing>
          <wp:inline distT="0" distB="0" distL="0" distR="0" wp14:anchorId="4C51A8AF" wp14:editId="3C641537">
            <wp:extent cx="5943600" cy="32111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11" w:rsidRDefault="00685711">
      <w:r>
        <w:rPr>
          <w:noProof/>
        </w:rPr>
        <w:lastRenderedPageBreak/>
        <w:drawing>
          <wp:inline distT="0" distB="0" distL="0" distR="0" wp14:anchorId="4847D37B" wp14:editId="4EAD159A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11" w:rsidRDefault="00210511">
      <w:r>
        <w:rPr>
          <w:noProof/>
        </w:rPr>
        <w:drawing>
          <wp:inline distT="0" distB="0" distL="0" distR="0" wp14:anchorId="565E8B4C" wp14:editId="60A0193F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11" w:rsidRDefault="00210511"/>
    <w:p w:rsidR="00685711" w:rsidRDefault="00685711"/>
    <w:p w:rsidR="00685711" w:rsidRDefault="00685711"/>
    <w:sectPr w:rsidR="00685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EEE"/>
    <w:rsid w:val="00210511"/>
    <w:rsid w:val="00562EEE"/>
    <w:rsid w:val="00685711"/>
    <w:rsid w:val="009E3DEC"/>
    <w:rsid w:val="00A8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EEE"/>
    <w:pPr>
      <w:ind w:left="720"/>
      <w:contextualSpacing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7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EEE"/>
    <w:pPr>
      <w:ind w:left="720"/>
      <w:contextualSpacing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7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2019-09-23T05:33:00Z</dcterms:created>
  <dcterms:modified xsi:type="dcterms:W3CDTF">2019-09-23T15:21:00Z</dcterms:modified>
</cp:coreProperties>
</file>