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2B" w:rsidRDefault="009E5F5C">
      <w:pPr>
        <w:rPr>
          <w:b/>
          <w:sz w:val="96"/>
          <w:szCs w:val="96"/>
        </w:rPr>
      </w:pPr>
      <w:proofErr w:type="spellStart"/>
      <w:r w:rsidRPr="009E5F5C">
        <w:rPr>
          <w:b/>
          <w:sz w:val="96"/>
          <w:szCs w:val="96"/>
        </w:rPr>
        <w:t>Growsel</w:t>
      </w:r>
      <w:proofErr w:type="spellEnd"/>
    </w:p>
    <w:p w:rsidR="009E5F5C" w:rsidRPr="00213E90" w:rsidRDefault="009E5F5C">
      <w:pPr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r>
        <w:br/>
      </w:r>
      <w:r w:rsidRPr="00213E90">
        <w:rPr>
          <w:rFonts w:ascii="Helvetica" w:hAnsi="Helvetica"/>
          <w:color w:val="333333"/>
          <w:sz w:val="32"/>
          <w:szCs w:val="32"/>
          <w:shd w:val="clear" w:color="auto" w:fill="FFFFFF"/>
        </w:rPr>
        <w:t>Changing lives, creating opportunities for smallholder farmers around the world</w:t>
      </w:r>
    </w:p>
    <w:p w:rsidR="009E5F5C" w:rsidRPr="00213E90" w:rsidRDefault="009E5F5C" w:rsidP="009E5F5C">
      <w:pPr>
        <w:shd w:val="clear" w:color="auto" w:fill="FFFFFF"/>
        <w:spacing w:line="240" w:lineRule="auto"/>
        <w:jc w:val="center"/>
        <w:textAlignment w:val="baseline"/>
        <w:rPr>
          <w:rFonts w:ascii="Helvetica" w:eastAsia="Times New Roman" w:hAnsi="Helvetica" w:cs="Times New Roman"/>
          <w:color w:val="333333"/>
          <w:sz w:val="32"/>
          <w:szCs w:val="32"/>
        </w:rPr>
      </w:pPr>
      <w:proofErr w:type="spellStart"/>
      <w:r w:rsidRPr="009E5F5C">
        <w:rPr>
          <w:rFonts w:ascii="Helvetica" w:eastAsia="Times New Roman" w:hAnsi="Helvetica" w:cs="Times New Roman"/>
          <w:color w:val="333333"/>
          <w:sz w:val="32"/>
          <w:szCs w:val="32"/>
        </w:rPr>
        <w:t>Growsel</w:t>
      </w:r>
      <w:proofErr w:type="spellEnd"/>
      <w:r w:rsidRPr="009E5F5C">
        <w:rPr>
          <w:rFonts w:ascii="Helvetica" w:eastAsia="Times New Roman" w:hAnsi="Helvetica" w:cs="Times New Roman"/>
          <w:color w:val="333333"/>
          <w:sz w:val="32"/>
          <w:szCs w:val="32"/>
        </w:rPr>
        <w:t xml:space="preserve"> connects underserved Base of the Pyramid (</w:t>
      </w:r>
      <w:proofErr w:type="spellStart"/>
      <w:r w:rsidRPr="009E5F5C">
        <w:rPr>
          <w:rFonts w:ascii="Helvetica" w:eastAsia="Times New Roman" w:hAnsi="Helvetica" w:cs="Times New Roman"/>
          <w:color w:val="333333"/>
          <w:sz w:val="32"/>
          <w:szCs w:val="32"/>
        </w:rPr>
        <w:t>BoP</w:t>
      </w:r>
      <w:proofErr w:type="spellEnd"/>
      <w:r w:rsidRPr="009E5F5C">
        <w:rPr>
          <w:rFonts w:ascii="Helvetica" w:eastAsia="Times New Roman" w:hAnsi="Helvetica" w:cs="Times New Roman"/>
          <w:color w:val="333333"/>
          <w:sz w:val="32"/>
          <w:szCs w:val="32"/>
        </w:rPr>
        <w:t>) smallholder farmers with lenders aroun</w:t>
      </w:r>
      <w:r w:rsidRPr="00213E90">
        <w:rPr>
          <w:rFonts w:ascii="Helvetica" w:eastAsia="Times New Roman" w:hAnsi="Helvetica" w:cs="Times New Roman"/>
          <w:color w:val="333333"/>
          <w:sz w:val="32"/>
          <w:szCs w:val="32"/>
        </w:rPr>
        <w:t>d the world to alleviate poverty.</w:t>
      </w:r>
    </w:p>
    <w:p w:rsidR="00213E90" w:rsidRPr="00213E90" w:rsidRDefault="009E5F5C" w:rsidP="00213E90">
      <w:pPr>
        <w:pStyle w:val="Heading3"/>
        <w:shd w:val="clear" w:color="auto" w:fill="FFFFFF"/>
        <w:spacing w:before="300" w:after="150"/>
        <w:jc w:val="center"/>
        <w:textAlignment w:val="baseline"/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r w:rsidRPr="00213E90">
        <w:rPr>
          <w:sz w:val="32"/>
          <w:szCs w:val="32"/>
        </w:rPr>
        <w:br/>
      </w:r>
      <w:r w:rsidRPr="00213E90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100% of money lent on </w:t>
      </w:r>
      <w:proofErr w:type="spellStart"/>
      <w:r w:rsidRPr="00213E90">
        <w:rPr>
          <w:rFonts w:ascii="Helvetica" w:hAnsi="Helvetica"/>
          <w:color w:val="333333"/>
          <w:sz w:val="32"/>
          <w:szCs w:val="32"/>
          <w:shd w:val="clear" w:color="auto" w:fill="FFFFFF"/>
        </w:rPr>
        <w:t>Growsel</w:t>
      </w:r>
      <w:proofErr w:type="spellEnd"/>
      <w:r w:rsidRPr="00213E90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goes straight to the field, we rely on voluntary donations to continue this important work</w:t>
      </w:r>
    </w:p>
    <w:p w:rsidR="00213E90" w:rsidRPr="00213E90" w:rsidRDefault="00213E90" w:rsidP="00213E90">
      <w:pPr>
        <w:pStyle w:val="Heading3"/>
        <w:shd w:val="clear" w:color="auto" w:fill="FFFFFF"/>
        <w:spacing w:before="300" w:after="150"/>
        <w:jc w:val="center"/>
        <w:textAlignment w:val="baseline"/>
        <w:rPr>
          <w:rFonts w:ascii="Helvetica" w:eastAsia="Times New Roman" w:hAnsi="Helvetica" w:cs="Times New Roman"/>
          <w:color w:val="333333"/>
          <w:sz w:val="36"/>
          <w:szCs w:val="36"/>
        </w:rPr>
      </w:pPr>
      <w:proofErr w:type="spellStart"/>
      <w:r w:rsidRPr="00213E90">
        <w:rPr>
          <w:rFonts w:ascii="Helvetica" w:eastAsia="Times New Roman" w:hAnsi="Helvetica" w:cs="Times New Roman"/>
          <w:color w:val="333333"/>
          <w:sz w:val="36"/>
          <w:szCs w:val="36"/>
        </w:rPr>
        <w:t>Growsel</w:t>
      </w:r>
      <w:proofErr w:type="spellEnd"/>
      <w:r w:rsidRPr="00213E90">
        <w:rPr>
          <w:rFonts w:ascii="Helvetica" w:eastAsia="Times New Roman" w:hAnsi="Helvetica" w:cs="Times New Roman"/>
          <w:color w:val="333333"/>
          <w:sz w:val="36"/>
          <w:szCs w:val="36"/>
        </w:rPr>
        <w:t xml:space="preserve"> is an award-winning nonprofit agricultural </w:t>
      </w:r>
      <w:proofErr w:type="spellStart"/>
      <w:r w:rsidRPr="00213E90">
        <w:rPr>
          <w:rFonts w:ascii="Helvetica" w:eastAsia="Times New Roman" w:hAnsi="Helvetica" w:cs="Times New Roman"/>
          <w:color w:val="333333"/>
          <w:sz w:val="36"/>
          <w:szCs w:val="36"/>
        </w:rPr>
        <w:t>crowdfunding</w:t>
      </w:r>
      <w:proofErr w:type="spellEnd"/>
      <w:r w:rsidRPr="00213E90">
        <w:rPr>
          <w:rFonts w:ascii="Helvetica" w:eastAsia="Times New Roman" w:hAnsi="Helvetica" w:cs="Times New Roman"/>
          <w:color w:val="333333"/>
          <w:sz w:val="36"/>
          <w:szCs w:val="36"/>
        </w:rPr>
        <w:t xml:space="preserve"> organization that connects underserved Base of the Pyramid smallholder farmers with lenders around the world to alleviate poverty.</w:t>
      </w:r>
    </w:p>
    <w:p w:rsidR="009E5F5C" w:rsidRDefault="009E5F5C" w:rsidP="009E5F5C">
      <w:pPr>
        <w:shd w:val="clear" w:color="auto" w:fill="FFFFFF"/>
        <w:spacing w:line="240" w:lineRule="auto"/>
        <w:textAlignment w:val="baseline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213E90" w:rsidRPr="009E5F5C" w:rsidRDefault="00213E90" w:rsidP="009E5F5C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333333"/>
          <w:sz w:val="32"/>
          <w:szCs w:val="32"/>
        </w:rPr>
      </w:pPr>
      <w:bookmarkStart w:id="0" w:name="_GoBack"/>
      <w:bookmarkEnd w:id="0"/>
    </w:p>
    <w:sectPr w:rsidR="00213E90" w:rsidRPr="009E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5C"/>
    <w:rsid w:val="00213E90"/>
    <w:rsid w:val="00572122"/>
    <w:rsid w:val="009E5F5C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588DC-1E8A-4557-9D16-9B211DB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13E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8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9596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2783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2647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20475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46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1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43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9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01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05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87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48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12167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2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22953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205484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8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2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24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31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0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20178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0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99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73966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84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1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36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07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02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01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62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53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716130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0490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34066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77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5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3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74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56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57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65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60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15137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545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7276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05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6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50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564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34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5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6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27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264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53391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41320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82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8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5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552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23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58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9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81803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942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209250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52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6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8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03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16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1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14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987563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696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3821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0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85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99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1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74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8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7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76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980425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95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7704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34976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58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61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79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09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3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41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224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24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37243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65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31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61047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8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7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03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6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31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10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72411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118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54528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52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6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27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9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87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44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998340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687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73534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13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05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8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36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52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63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3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46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2019-02-11T02:54:00Z</dcterms:created>
  <dcterms:modified xsi:type="dcterms:W3CDTF">2019-02-11T03:06:00Z</dcterms:modified>
</cp:coreProperties>
</file>