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55.png" ContentType="image/png"/>
  <Override PartName="/word/media/rId47.png" ContentType="image/png"/>
  <Override PartName="/word/media/rId51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Олеговна</w:t>
      </w:r>
      <w:r>
        <w:t xml:space="preserve"> </w:t>
      </w:r>
      <w:r>
        <w:t xml:space="preserve">Шаяхметова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Не забудьте, подключаемый файл in_out.asm должен лежать в том же</w:t>
      </w:r>
      <w:r>
        <w:t xml:space="preserve"> </w:t>
      </w:r>
      <w:r>
        <w:t xml:space="preserve">каталоге, что и файл с программой, в которой он используется.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Открываем Midnight commander и переходим в каталог ~/work/arch-pc</w:t>
      </w:r>
    </w:p>
    <w:p>
      <w:pPr>
        <w:pStyle w:val="CaptionedFigure"/>
      </w:pPr>
      <w:bookmarkStart w:id="26" w:name="fig:001"/>
      <w:r>
        <w:drawing>
          <wp:inline>
            <wp:extent cx="5334000" cy="5051179"/>
            <wp:effectExtent b="0" l="0" r="0" t="0"/>
            <wp:docPr descr="Рис. 1: переход в каталог" title="" id="24" name="Picture"/>
            <a:graphic>
              <a:graphicData uri="http://schemas.openxmlformats.org/drawingml/2006/picture">
                <pic:pic>
                  <pic:nvPicPr>
                    <pic:cNvPr descr="image/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Создаем папку lab06 и переходим в созданный каталог</w:t>
      </w:r>
    </w:p>
    <w:p>
      <w:pPr>
        <w:pStyle w:val="CaptionedFigure"/>
      </w:pPr>
      <w:bookmarkStart w:id="30" w:name="fig:002"/>
      <w:r>
        <w:drawing>
          <wp:inline>
            <wp:extent cx="5334000" cy="5051179"/>
            <wp:effectExtent b="0" l="0" r="0" t="0"/>
            <wp:docPr descr="Рис. 2: создание папки" title="" id="28" name="Picture"/>
            <a:graphic>
              <a:graphicData uri="http://schemas.openxmlformats.org/drawingml/2006/picture">
                <pic:pic>
                  <pic:nvPicPr>
                    <pic:cNvPr descr="image/5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папки</w:t>
      </w:r>
    </w:p>
    <w:p>
      <w:pPr>
        <w:numPr>
          <w:ilvl w:val="0"/>
          <w:numId w:val="1004"/>
        </w:numPr>
        <w:pStyle w:val="Compact"/>
      </w:pPr>
      <w:r>
        <w:t xml:space="preserve">Пользуясь строкой ввода и командой touch создаем файл lab6-1.asm</w:t>
      </w:r>
    </w:p>
    <w:p>
      <w:pPr>
        <w:pStyle w:val="CaptionedFigure"/>
      </w:pPr>
      <w:bookmarkStart w:id="34" w:name="fig:003"/>
      <w:r>
        <w:drawing>
          <wp:inline>
            <wp:extent cx="5334000" cy="5051179"/>
            <wp:effectExtent b="0" l="0" r="0" t="0"/>
            <wp:docPr descr="Рис. 3: создание файла" title="" id="32" name="Picture"/>
            <a:graphic>
              <a:graphicData uri="http://schemas.openxmlformats.org/drawingml/2006/picture">
                <pic:pic>
                  <pic:nvPicPr>
                    <pic:cNvPr descr="image/5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Вводим текст программы, сохраняем и закрываем файл</w:t>
      </w:r>
    </w:p>
    <w:p>
      <w:pPr>
        <w:pStyle w:val="CaptionedFigure"/>
      </w:pPr>
      <w:bookmarkStart w:id="38" w:name="fig:004"/>
      <w:r>
        <w:drawing>
          <wp:inline>
            <wp:extent cx="5334000" cy="5051179"/>
            <wp:effectExtent b="0" l="0" r="0" t="0"/>
            <wp:docPr descr="Рис. 4: ввод текста" title="" id="36" name="Picture"/>
            <a:graphic>
              <a:graphicData uri="http://schemas.openxmlformats.org/drawingml/2006/picture">
                <pic:pic>
                  <pic:nvPicPr>
                    <pic:cNvPr descr="image/5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1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ввод текста</w:t>
      </w:r>
    </w:p>
    <w:p>
      <w:pPr>
        <w:numPr>
          <w:ilvl w:val="0"/>
          <w:numId w:val="1006"/>
        </w:numPr>
        <w:pStyle w:val="Compact"/>
      </w:pPr>
      <w:r>
        <w:t xml:space="preserve">Убедимся, что файл содержит текст программы</w:t>
      </w:r>
    </w:p>
    <w:p>
      <w:pPr>
        <w:pStyle w:val="CaptionedFigure"/>
      </w:pPr>
      <w:bookmarkStart w:id="42" w:name="fig:005"/>
      <w:r>
        <w:drawing>
          <wp:inline>
            <wp:extent cx="5334000" cy="5141494"/>
            <wp:effectExtent b="0" l="0" r="0" t="0"/>
            <wp:docPr descr="Рис. 5: проверка файла" title="" id="40" name="Picture"/>
            <a:graphic>
              <a:graphicData uri="http://schemas.openxmlformats.org/drawingml/2006/picture">
                <pic:pic>
                  <pic:nvPicPr>
                    <pic:cNvPr descr="image/5-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1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проверка файла</w:t>
      </w:r>
    </w:p>
    <w:p>
      <w:pPr>
        <w:numPr>
          <w:ilvl w:val="0"/>
          <w:numId w:val="1007"/>
        </w:numPr>
        <w:pStyle w:val="Compact"/>
      </w:pPr>
      <w:r>
        <w:t xml:space="preserve">Выполняем оттранслировку и компоновку объектного файла и запускаем получившийся файл</w:t>
      </w:r>
    </w:p>
    <w:p>
      <w:pPr>
        <w:pStyle w:val="CaptionedFigure"/>
      </w:pPr>
      <w:bookmarkStart w:id="46" w:name="fig:006"/>
      <w:r>
        <w:drawing>
          <wp:inline>
            <wp:extent cx="5334000" cy="1222124"/>
            <wp:effectExtent b="0" l="0" r="0" t="0"/>
            <wp:docPr descr="Рис. 6: оттранслировка, компоновка, запуск файла" title="" id="44" name="Picture"/>
            <a:graphic>
              <a:graphicData uri="http://schemas.openxmlformats.org/drawingml/2006/picture">
                <pic:pic>
                  <pic:nvPicPr>
                    <pic:cNvPr descr="image/5-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оттранслировка, компоновка, запуск файла</w:t>
      </w:r>
    </w:p>
    <w:p>
      <w:pPr>
        <w:numPr>
          <w:ilvl w:val="0"/>
          <w:numId w:val="1008"/>
        </w:numPr>
        <w:pStyle w:val="Compact"/>
      </w:pPr>
      <w:r>
        <w:t xml:space="preserve">Создаем копию файла lab6-1.asm с именем lab6-2.asm, исправляем текст программы в файле lab6-2.asm в соответсвии с листингом 6.2</w:t>
      </w:r>
    </w:p>
    <w:p>
      <w:pPr>
        <w:pStyle w:val="FirstParagraph"/>
      </w:pPr>
      <w:bookmarkStart w:id="50" w:name="fig:007"/>
      <w:r>
        <w:drawing>
          <wp:inline>
            <wp:extent cx="5334000" cy="2985447"/>
            <wp:effectExtent b="0" l="0" r="0" t="0"/>
            <wp:docPr descr="текст из листинга 6.2" title="" id="48" name="Picture"/>
            <a:graphic>
              <a:graphicData uri="http://schemas.openxmlformats.org/drawingml/2006/picture">
                <pic:pic>
                  <pic:nvPicPr>
                    <pic:cNvPr descr="image/5-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4" w:name="fig:008"/>
      <w:r>
        <w:drawing>
          <wp:inline>
            <wp:extent cx="5334000" cy="2815625"/>
            <wp:effectExtent b="0" l="0" r="0" t="0"/>
            <wp:docPr descr="проверка" title="" id="52" name="Picture"/>
            <a:graphic>
              <a:graphicData uri="http://schemas.openxmlformats.org/drawingml/2006/picture">
                <pic:pic>
                  <pic:nvPicPr>
                    <pic:cNvPr descr="image/5-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9"/>
        </w:numPr>
        <w:pStyle w:val="Compact"/>
      </w:pPr>
      <w:r>
        <w:t xml:space="preserve">Создаем исполняемый файл и проверяем его работу</w:t>
      </w:r>
    </w:p>
    <w:p>
      <w:pPr>
        <w:pStyle w:val="CaptionedFigure"/>
      </w:pPr>
      <w:bookmarkStart w:id="58" w:name="fig:009"/>
      <w:r>
        <w:drawing>
          <wp:inline>
            <wp:extent cx="5334000" cy="778633"/>
            <wp:effectExtent b="0" l="0" r="0" t="0"/>
            <wp:docPr descr="Рис. 7: запуск файла" title="" id="56" name="Picture"/>
            <a:graphic>
              <a:graphicData uri="http://schemas.openxmlformats.org/drawingml/2006/picture">
                <pic:pic>
                  <pic:nvPicPr>
                    <pic:cNvPr descr="image/5-7.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7: запуск файла</w:t>
      </w:r>
    </w:p>
    <w:p>
      <w:pPr>
        <w:numPr>
          <w:ilvl w:val="0"/>
          <w:numId w:val="1010"/>
        </w:numPr>
        <w:pStyle w:val="Compact"/>
      </w:pPr>
      <w:r>
        <w:t xml:space="preserve">Заменяем подпрограмму sprintLF на sprint в файле lab6-2.asm, создаем исполняемый файл и проверяем его работу</w:t>
      </w:r>
    </w:p>
    <w:p>
      <w:pPr>
        <w:pStyle w:val="FirstParagraph"/>
      </w:pPr>
      <w:bookmarkStart w:id="62" w:name="fig:010"/>
      <w:r>
        <w:drawing>
          <wp:inline>
            <wp:extent cx="5334000" cy="3679174"/>
            <wp:effectExtent b="0" l="0" r="0" t="0"/>
            <wp:docPr descr="замена" title="" id="60" name="Picture"/>
            <a:graphic>
              <a:graphicData uri="http://schemas.openxmlformats.org/drawingml/2006/picture">
                <pic:pic>
                  <pic:nvPicPr>
                    <pic:cNvPr descr="image/5-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bookmarkStart w:id="66" w:name="fig:011"/>
      <w:r>
        <w:drawing>
          <wp:inline>
            <wp:extent cx="5334000" cy="1239794"/>
            <wp:effectExtent b="0" l="0" r="0" t="0"/>
            <wp:docPr descr="проверяем исправность файла" title="" id="64" name="Picture"/>
            <a:graphic>
              <a:graphicData uri="http://schemas.openxmlformats.org/drawingml/2006/picture">
                <pic:pic>
                  <pic:nvPicPr>
                    <pic:cNvPr descr="image/5-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 и освоила инструкции языка ассемблера mov и int.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55" Target="media/rId55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Диана Олеговна Шаяхметова</dc:creator>
  <dc:language>ru-RU</dc:language>
  <cp:keywords/>
  <dcterms:created xsi:type="dcterms:W3CDTF">2022-12-09T17:26:24Z</dcterms:created>
  <dcterms:modified xsi:type="dcterms:W3CDTF">2022-12-09T17:26:24Z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