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BA" w:rsidRDefault="00624DB1">
      <w:pPr>
        <w:spacing w:after="130"/>
        <w:ind w:left="646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РОССИЙСКИЙ УНИВЕРСИТЕТ ДРУЖБЫ НАРОДОВ </w:t>
      </w:r>
    </w:p>
    <w:p w:rsidR="00CB07BA" w:rsidRDefault="00624DB1">
      <w:pPr>
        <w:ind w:left="147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Факультет физико-математических и естественных наук </w:t>
      </w:r>
    </w:p>
    <w:p w:rsidR="00CB07BA" w:rsidRDefault="00624DB1">
      <w:pPr>
        <w:spacing w:after="95"/>
        <w:ind w:left="134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Кафедра прикладной информатики и теории вероятностей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95"/>
        <w:ind w:right="118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234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97"/>
        <w:ind w:right="69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ОТЧЕТ  </w:t>
      </w:r>
    </w:p>
    <w:p w:rsidR="00CB07BA" w:rsidRDefault="00624DB1">
      <w:pPr>
        <w:spacing w:after="433"/>
        <w:ind w:left="211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2 </w:t>
      </w:r>
    </w:p>
    <w:p w:rsidR="00CB07BA" w:rsidRDefault="00624DB1">
      <w:pPr>
        <w:tabs>
          <w:tab w:val="center" w:pos="2284"/>
          <w:tab w:val="center" w:pos="5579"/>
          <w:tab w:val="center" w:pos="8014"/>
        </w:tabs>
        <w:spacing w:after="5"/>
      </w:pPr>
      <w:r>
        <w:tab/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дисциплина:</w:t>
      </w:r>
      <w:r>
        <w:rPr>
          <w:rFonts w:ascii="Yu Gothic UI" w:eastAsia="Yu Gothic UI" w:hAnsi="Yu Gothic UI" w:cs="Yu Gothic UI"/>
          <w:sz w:val="20"/>
        </w:rPr>
        <w:t xml:space="preserve"> </w:t>
      </w:r>
      <w:r>
        <w:rPr>
          <w:rFonts w:ascii="Yu Gothic UI" w:eastAsia="Yu Gothic UI" w:hAnsi="Yu Gothic UI" w:cs="Yu Gothic UI"/>
          <w:sz w:val="20"/>
        </w:rPr>
        <w:tab/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Архитектура компьютера</w:t>
      </w:r>
      <w:r>
        <w:rPr>
          <w:rFonts w:ascii="Yu Gothic UI" w:eastAsia="Yu Gothic UI" w:hAnsi="Yu Gothic UI" w:cs="Yu Gothic UI"/>
          <w:sz w:val="20"/>
        </w:rPr>
        <w:t xml:space="preserve"> </w:t>
      </w:r>
      <w:r>
        <w:rPr>
          <w:rFonts w:ascii="Yu Gothic UI" w:eastAsia="Yu Gothic UI" w:hAnsi="Yu Gothic UI" w:cs="Yu Gothic UI"/>
          <w:sz w:val="20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15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5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55"/>
        <w:ind w:right="449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60"/>
        <w:ind w:right="516"/>
        <w:jc w:val="right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Студент: Сулайманова Д.Ж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:rsidR="00CB07BA" w:rsidRDefault="00624DB1">
      <w:pPr>
        <w:spacing w:after="179"/>
        <w:ind w:right="464"/>
        <w:jc w:val="right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p w:rsidR="00CB07BA" w:rsidRDefault="00624DB1">
      <w:pPr>
        <w:tabs>
          <w:tab w:val="center" w:pos="1831"/>
          <w:tab w:val="center" w:pos="8348"/>
        </w:tabs>
        <w:spacing w:after="97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Группа:  НБИбд-02-24 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95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00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67"/>
        <w:ind w:right="4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B07BA" w:rsidRDefault="00624DB1">
      <w:pPr>
        <w:spacing w:after="152"/>
        <w:ind w:right="51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МОСКВА </w:t>
      </w:r>
    </w:p>
    <w:p w:rsidR="00CB07BA" w:rsidRDefault="00624DB1">
      <w:pPr>
        <w:spacing w:after="422"/>
        <w:ind w:right="514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2024г. </w:t>
      </w:r>
    </w:p>
    <w:p w:rsidR="00CB07BA" w:rsidRDefault="00624DB1">
      <w:pPr>
        <w:spacing w:after="0"/>
        <w:ind w:right="527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Содержание </w:t>
      </w:r>
    </w:p>
    <w:sdt>
      <w:sdtPr>
        <w:rPr>
          <w:rFonts w:ascii="Calibri" w:eastAsia="Calibri" w:hAnsi="Calibri" w:cs="Calibri"/>
          <w:b w:val="0"/>
          <w:sz w:val="22"/>
        </w:rPr>
        <w:id w:val="-1305164336"/>
        <w:docPartObj>
          <w:docPartGallery w:val="Table of Contents"/>
        </w:docPartObj>
      </w:sdtPr>
      <w:sdtEndPr/>
      <w:sdtContent>
        <w:p w:rsidR="00CB07BA" w:rsidRDefault="00624DB1">
          <w:pPr>
            <w:pStyle w:val="TOC1"/>
            <w:tabs>
              <w:tab w:val="right" w:leader="dot" w:pos="10158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48">
            <w:r>
              <w:t>1 Цель работы</w:t>
            </w:r>
            <w:r>
              <w:tab/>
            </w:r>
            <w:r>
              <w:fldChar w:fldCharType="begin"/>
            </w:r>
            <w:r>
              <w:instrText>PAGEREF _Toc3348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CB07BA" w:rsidRDefault="00624DB1">
          <w:pPr>
            <w:pStyle w:val="TOC1"/>
            <w:tabs>
              <w:tab w:val="right" w:leader="dot" w:pos="10158"/>
            </w:tabs>
          </w:pPr>
          <w:hyperlink w:anchor="_Toc3349">
            <w:r>
              <w:t>2 Задание</w:t>
            </w:r>
            <w:r>
              <w:tab/>
            </w:r>
            <w:r>
              <w:fldChar w:fldCharType="begin"/>
            </w:r>
            <w:r>
              <w:instrText>PAGEREF _Toc3349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B07BA" w:rsidRDefault="00624DB1">
          <w:pPr>
            <w:pStyle w:val="TOC1"/>
            <w:tabs>
              <w:tab w:val="right" w:leader="dot" w:pos="10158"/>
            </w:tabs>
          </w:pPr>
          <w:hyperlink w:anchor="_Toc3350">
            <w:r>
              <w:t>3 Теоретическое введение</w:t>
            </w:r>
            <w:r>
              <w:tab/>
            </w:r>
            <w:r>
              <w:fldChar w:fldCharType="begin"/>
            </w:r>
            <w:r>
              <w:instrText>PAGEREF _Toc33</w:instrText>
            </w:r>
            <w:r>
              <w:instrText>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CB07BA" w:rsidRDefault="00624DB1">
          <w:pPr>
            <w:pStyle w:val="TOC1"/>
            <w:tabs>
              <w:tab w:val="right" w:leader="dot" w:pos="10158"/>
            </w:tabs>
          </w:pPr>
          <w:hyperlink w:anchor="_Toc3351">
            <w:r>
              <w:t>4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_Toc3351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CB07BA" w:rsidRDefault="00624DB1">
          <w:r>
            <w:fldChar w:fldCharType="end"/>
          </w:r>
        </w:p>
      </w:sdtContent>
    </w:sdt>
    <w:p w:rsidR="00CB07BA" w:rsidRDefault="00624DB1">
      <w:pPr>
        <w:spacing w:after="180"/>
        <w:ind w:left="10" w:right="159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5 </w:t>
      </w:r>
      <w:r>
        <w:rPr>
          <w:rFonts w:ascii="Times New Roman" w:eastAsia="Times New Roman" w:hAnsi="Times New Roman" w:cs="Times New Roman"/>
          <w:b/>
          <w:sz w:val="28"/>
        </w:rPr>
        <w:t xml:space="preserve">Вывод .......................................................................................10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2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5"/>
        <w:ind w:right="4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spacing w:after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spacing w:after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spacing w:after="11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pStyle w:val="Heading1"/>
        <w:numPr>
          <w:ilvl w:val="0"/>
          <w:numId w:val="0"/>
        </w:numPr>
        <w:spacing w:after="115"/>
        <w:ind w:left="-5" w:right="0"/>
      </w:pPr>
      <w:bookmarkStart w:id="1" w:name="_Toc3348"/>
      <w:r>
        <w:t xml:space="preserve">1.Цель работы </w:t>
      </w:r>
      <w:bookmarkEnd w:id="1"/>
    </w:p>
    <w:p w:rsidR="00CB07BA" w:rsidRDefault="00624DB1">
      <w:pPr>
        <w:spacing w:after="4" w:line="38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Ознакомиться с работой Git, выполнить задания в соответствии с лабораторной </w:t>
      </w:r>
      <w:r>
        <w:rPr>
          <w:rFonts w:ascii="Times New Roman" w:eastAsia="Times New Roman" w:hAnsi="Times New Roman" w:cs="Times New Roman"/>
          <w:sz w:val="28"/>
        </w:rPr>
        <w:t xml:space="preserve">работы, а также составить отчет о выполненной работе. </w:t>
      </w:r>
    </w:p>
    <w:p w:rsidR="00CB07BA" w:rsidRDefault="00624DB1">
      <w:pPr>
        <w:spacing w:after="95"/>
        <w:ind w:right="44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9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25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B07BA" w:rsidRDefault="00624DB1">
      <w:pPr>
        <w:pStyle w:val="Heading1"/>
        <w:ind w:left="265" w:right="0" w:hanging="280"/>
      </w:pPr>
      <w:bookmarkStart w:id="2" w:name="_Toc3349"/>
      <w:r>
        <w:t xml:space="preserve">Задание </w:t>
      </w:r>
      <w:bookmarkEnd w:id="2"/>
    </w:p>
    <w:p w:rsidR="00CB07BA" w:rsidRDefault="00624DB1">
      <w:pPr>
        <w:numPr>
          <w:ilvl w:val="0"/>
          <w:numId w:val="1"/>
        </w:numPr>
        <w:spacing w:after="248" w:line="264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Изучить документацию приложенную к лабораторной работе </w:t>
      </w:r>
    </w:p>
    <w:p w:rsidR="00CB07BA" w:rsidRDefault="00624DB1">
      <w:pPr>
        <w:numPr>
          <w:ilvl w:val="0"/>
          <w:numId w:val="1"/>
        </w:numPr>
        <w:spacing w:after="248" w:line="264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Настроить Гитхаб </w:t>
      </w:r>
    </w:p>
    <w:p w:rsidR="00CB07BA" w:rsidRDefault="00624DB1">
      <w:pPr>
        <w:numPr>
          <w:ilvl w:val="0"/>
          <w:numId w:val="1"/>
        </w:numPr>
        <w:spacing w:after="248" w:line="264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Создать SSH ключ, а также рабочее пространство </w:t>
      </w:r>
    </w:p>
    <w:p w:rsidR="00CB07BA" w:rsidRDefault="00624DB1">
      <w:pPr>
        <w:numPr>
          <w:ilvl w:val="0"/>
          <w:numId w:val="1"/>
        </w:numPr>
        <w:spacing w:after="249" w:line="264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Создание репозитория и настройка каталога курса </w:t>
      </w:r>
    </w:p>
    <w:p w:rsidR="00CB07BA" w:rsidRDefault="00624DB1">
      <w:pPr>
        <w:numPr>
          <w:ilvl w:val="0"/>
          <w:numId w:val="1"/>
        </w:numPr>
        <w:spacing w:after="89" w:line="264" w:lineRule="auto"/>
        <w:ind w:hanging="305"/>
      </w:pPr>
      <w:r>
        <w:rPr>
          <w:rFonts w:ascii="Times New Roman" w:eastAsia="Times New Roman" w:hAnsi="Times New Roman" w:cs="Times New Roman"/>
          <w:sz w:val="28"/>
        </w:rPr>
        <w:t xml:space="preserve">Выполнение заданий для самостоятельной работы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4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10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05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spacing w:after="188"/>
        <w:ind w:right="44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CB07BA" w:rsidRDefault="00624DB1">
      <w:pPr>
        <w:pStyle w:val="Heading1"/>
        <w:numPr>
          <w:ilvl w:val="0"/>
          <w:numId w:val="0"/>
        </w:numPr>
        <w:ind w:left="-5" w:right="0"/>
      </w:pPr>
      <w:bookmarkStart w:id="3" w:name="_Toc3350"/>
      <w:r>
        <w:t xml:space="preserve">3.Теоретическое введение </w:t>
      </w:r>
      <w:bookmarkEnd w:id="3"/>
    </w:p>
    <w:p w:rsidR="00CB07BA" w:rsidRDefault="00624DB1">
      <w:pPr>
        <w:spacing w:after="33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Основные команды git </w:t>
      </w:r>
    </w:p>
    <w:p w:rsidR="00CB07BA" w:rsidRDefault="00624DB1">
      <w:pPr>
        <w:spacing w:after="0"/>
        <w:ind w:left="-2" w:right="45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123940" cy="7133971"/>
                <wp:effectExtent l="0" t="0" r="0" b="0"/>
                <wp:docPr id="3022" name="Group 3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940" cy="7133971"/>
                          <a:chOff x="0" y="0"/>
                          <a:chExt cx="6123940" cy="7133971"/>
                        </a:xfrm>
                      </wpg:grpSpPr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857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57752"/>
                            <a:ext cx="6123940" cy="3276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22" style="width:482.2pt;height:561.73pt;mso-position-horizontal-relative:char;mso-position-vertical-relative:line" coordsize="61239,71339">
                <v:shape id="Picture 247" style="position:absolute;width:61239;height:38572;left:0;top:0;" filled="f">
                  <v:imagedata r:id="rId7"/>
                </v:shape>
                <v:shape id="Picture 249" style="position:absolute;width:61239;height:32762;left:0;top:38577;" filled="f">
                  <v:imagedata r:id="rId8"/>
                </v:shape>
              </v:group>
            </w:pict>
          </mc:Fallback>
        </mc:AlternateContent>
      </w: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spacing w:after="48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spacing w:after="48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spacing w:after="43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spacing w:after="48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spacing w:after="122"/>
      </w:pPr>
      <w:r>
        <w:rPr>
          <w:rFonts w:ascii="Yu Gothic UI" w:eastAsia="Yu Gothic UI" w:hAnsi="Yu Gothic UI" w:cs="Yu Gothic UI"/>
          <w:sz w:val="20"/>
        </w:rPr>
        <w:t xml:space="preserve"> </w:t>
      </w:r>
    </w:p>
    <w:p w:rsidR="00CB07BA" w:rsidRDefault="00624DB1">
      <w:pPr>
        <w:pStyle w:val="Heading1"/>
        <w:numPr>
          <w:ilvl w:val="0"/>
          <w:numId w:val="0"/>
        </w:numPr>
        <w:spacing w:after="0"/>
        <w:ind w:left="-5" w:right="0"/>
      </w:pPr>
      <w:bookmarkStart w:id="4" w:name="_Toc3351"/>
      <w:r>
        <w:t xml:space="preserve">4.Выполнение лабораторной работы </w:t>
      </w:r>
      <w:bookmarkEnd w:id="4"/>
    </w:p>
    <w:p w:rsidR="00CB07BA" w:rsidRDefault="00624DB1">
      <w:pPr>
        <w:spacing w:after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пункте 2.4.2 требуется сделать конфигурацию git (см рис.1)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6123940" cy="3447669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Базовая настройка git (рис.1)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пунктах 2.4.3 - 2.4.4 требуется создать SSH ключ и рабочее пространство(см.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рис.2)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 пунктах 2.4.5-2.4.6 требуется со</w:t>
      </w:r>
      <w:r>
        <w:rPr>
          <w:rFonts w:ascii="Times New Roman" w:eastAsia="Times New Roman" w:hAnsi="Times New Roman" w:cs="Times New Roman"/>
          <w:sz w:val="28"/>
        </w:rPr>
        <w:t xml:space="preserve">здать репозиторию курса и настроить каталог курса (см рис.2)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6123940" cy="3771519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7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(рис.2)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-создание ssh ключа (рис.2) </w:t>
      </w:r>
    </w:p>
    <w:p w:rsidR="00CB07BA" w:rsidRDefault="00624DB1">
      <w:pPr>
        <w:spacing w:after="4" w:line="264" w:lineRule="auto"/>
        <w:ind w:left="-5" w:right="5383" w:hanging="10"/>
      </w:pPr>
      <w:r>
        <w:rPr>
          <w:rFonts w:ascii="Times New Roman" w:eastAsia="Times New Roman" w:hAnsi="Times New Roman" w:cs="Times New Roman"/>
          <w:sz w:val="28"/>
        </w:rPr>
        <w:t xml:space="preserve">-публичный ssh ключ (рис.2) -создание каталога для предмета (рис.2)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58"/>
        <w:ind w:left="-2"/>
      </w:pPr>
      <w:r>
        <w:rPr>
          <w:noProof/>
        </w:rPr>
        <w:drawing>
          <wp:inline distT="0" distB="0" distL="0" distR="0">
            <wp:extent cx="6123940" cy="3447669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4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Клонирование репозитория (рис.3) </w:t>
      </w:r>
    </w:p>
    <w:p w:rsidR="00CB07BA" w:rsidRDefault="00624DB1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6123940" cy="4466717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4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     Удаление лишнего файла (рис.4)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0"/>
        <w:ind w:left="-2" w:right="444"/>
        <w:jc w:val="right"/>
      </w:pPr>
      <w:r>
        <w:rPr>
          <w:noProof/>
        </w:rPr>
        <w:drawing>
          <wp:inline distT="0" distB="0" distL="0" distR="0">
            <wp:extent cx="6123940" cy="562864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B07BA" w:rsidRDefault="00624DB1">
      <w:pPr>
        <w:spacing w:after="4" w:line="26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Использование команды make (рис.5) </w:t>
      </w:r>
    </w:p>
    <w:p w:rsidR="00CB07BA" w:rsidRDefault="00624D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B07BA">
      <w:pgSz w:w="11905" w:h="16840"/>
      <w:pgMar w:top="1134" w:right="611" w:bottom="117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7FD8"/>
    <w:multiLevelType w:val="hybridMultilevel"/>
    <w:tmpl w:val="D0B8DEE4"/>
    <w:lvl w:ilvl="0" w:tplc="5F385226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82BA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227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633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BA5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66F9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8AC0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4AA5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0E17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02BDB"/>
    <w:multiLevelType w:val="hybridMultilevel"/>
    <w:tmpl w:val="364A43D2"/>
    <w:lvl w:ilvl="0" w:tplc="3B8E1AD8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20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5C3D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04BB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1A2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3E5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C46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A006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740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BA"/>
    <w:rsid w:val="00624DB1"/>
    <w:rsid w:val="00C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111DD16-D0F7-496E-82E6-27D6F4D8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55"/>
      <w:ind w:left="10" w:right="52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255"/>
      <w:ind w:left="1066" w:right="1559" w:hanging="10"/>
    </w:pPr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4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2024-10-21T15:41:00Z</dcterms:created>
  <dcterms:modified xsi:type="dcterms:W3CDTF">2024-10-21T15:41:00Z</dcterms:modified>
</cp:coreProperties>
</file>