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Сулайманова</w:t>
      </w:r>
      <w:r>
        <w:t xml:space="preserve"> </w:t>
      </w:r>
      <w:r>
        <w:t xml:space="preserve">Диана</w:t>
      </w:r>
      <w:r>
        <w:t xml:space="preserve"> </w:t>
      </w:r>
      <w:r>
        <w:t xml:space="preserve">Жоргошбаевна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Открыла Midnight Commander.</w:t>
      </w:r>
    </w:p>
    <w:p>
      <w:pPr>
        <w:numPr>
          <w:ilvl w:val="0"/>
          <w:numId w:val="1001"/>
        </w:numPr>
      </w:pPr>
      <w:r>
        <w:t xml:space="preserve">Перешла в каталог ~/work/arch-pc.</w:t>
      </w:r>
    </w:p>
    <w:p>
      <w:pPr>
        <w:numPr>
          <w:ilvl w:val="0"/>
          <w:numId w:val="1001"/>
        </w:numPr>
      </w:pPr>
      <w:r>
        <w:t xml:space="preserve">Создала каталог lab05.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3522766"/>
            <wp:effectExtent b="0" l="0" r="0" t="0"/>
            <wp:docPr descr="Создание каталога lab05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2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1: Создание каталога lab05</w:t>
      </w:r>
    </w:p>
    <w:p>
      <w:pPr>
        <w:numPr>
          <w:ilvl w:val="0"/>
          <w:numId w:val="1001"/>
        </w:numPr>
      </w:pPr>
      <w:r>
        <w:t xml:space="preserve">Создала файл lab05-1.asm.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2968770"/>
            <wp:effectExtent b="0" l="0" r="0" t="0"/>
            <wp:docPr descr="Создание файла lab05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8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2: Создание файла lab05-1.asm</w:t>
      </w:r>
    </w:p>
    <w:p>
      <w:pPr>
        <w:numPr>
          <w:ilvl w:val="0"/>
          <w:numId w:val="1001"/>
        </w:numPr>
      </w:pPr>
      <w:r>
        <w:t xml:space="preserve">Открыла файл на редактирование.</w:t>
      </w:r>
    </w:p>
    <w:p>
      <w:pPr>
        <w:numPr>
          <w:ilvl w:val="0"/>
          <w:numId w:val="1001"/>
        </w:numPr>
      </w:pPr>
      <w:r>
        <w:t xml:space="preserve">Написала код программы.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4437246" cy="4774130"/>
            <wp:effectExtent b="0" l="0" r="0" t="0"/>
            <wp:docPr descr="Программа в файле lab05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246" cy="4774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3: Программа в файле lab05-1.asm</w:t>
      </w:r>
    </w:p>
    <w:p>
      <w:pPr>
        <w:numPr>
          <w:ilvl w:val="0"/>
          <w:numId w:val="1001"/>
        </w:numPr>
      </w:pPr>
      <w:r>
        <w:t xml:space="preserve">Просмотрела содержимое файла и убедилась, что код записан корректно.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4668252" cy="4947385"/>
            <wp:effectExtent b="0" l="0" r="0" t="0"/>
            <wp:docPr descr="Просмотр файла lab05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252" cy="4947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4: Просмотр файла lab05-1.asm</w:t>
      </w:r>
    </w:p>
    <w:p>
      <w:pPr>
        <w:numPr>
          <w:ilvl w:val="0"/>
          <w:numId w:val="1001"/>
        </w:numPr>
      </w:pPr>
      <w:r>
        <w:t xml:space="preserve">Скомпилировала программу, получила исполняемый файл и проверила его работу.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1191638"/>
            <wp:effectExtent b="0" l="0" r="0" t="0"/>
            <wp:docPr descr="Запуск программы lab05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1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5: Запуск программы lab05-1.asm</w:t>
      </w:r>
    </w:p>
    <w:p>
      <w:pPr>
        <w:numPr>
          <w:ilvl w:val="0"/>
          <w:numId w:val="1001"/>
        </w:numPr>
      </w:pPr>
      <w:r>
        <w:t xml:space="preserve">Скачала файл in_out.asm.</w:t>
      </w:r>
    </w:p>
    <w:p>
      <w:pPr>
        <w:numPr>
          <w:ilvl w:val="0"/>
          <w:numId w:val="1001"/>
        </w:numPr>
      </w:pPr>
      <w:r>
        <w:t xml:space="preserve">Добавила файл in_out.asm в рабочий каталог.</w:t>
      </w:r>
    </w:p>
    <w:p>
      <w:pPr>
        <w:numPr>
          <w:ilvl w:val="0"/>
          <w:numId w:val="1001"/>
        </w:numPr>
      </w:pPr>
      <w:r>
        <w:t xml:space="preserve">Скопировала файл lab05-1.asm в lab05-2.asm.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4483121"/>
            <wp:effectExtent b="0" l="0" r="0" t="0"/>
            <wp:docPr descr="Копирование файла lab05-1.asm в lab05-2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3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6: Копирование файла lab05-1.asm в lab05-2.asm</w:t>
      </w:r>
    </w:p>
    <w:p>
      <w:pPr>
        <w:numPr>
          <w:ilvl w:val="0"/>
          <w:numId w:val="1001"/>
        </w:numPr>
      </w:pPr>
      <w:r>
        <w:t xml:space="preserve">Написала код для программы lab05-2.asm, скомпилировала её и проверила запуск.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3898231" cy="3657600"/>
            <wp:effectExtent b="0" l="0" r="0" t="0"/>
            <wp:docPr descr="Программа в файле lab05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231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7: Программа в файле lab05-2.asm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1160638"/>
            <wp:effectExtent b="0" l="0" r="0" t="0"/>
            <wp:docPr descr="Запуск программы lab05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0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8: Запуск программы lab05-2.asm</w:t>
      </w:r>
    </w:p>
    <w:p>
      <w:pPr>
        <w:numPr>
          <w:ilvl w:val="0"/>
          <w:numId w:val="1001"/>
        </w:numPr>
      </w:pPr>
      <w:r>
        <w:t xml:space="preserve">В программе lab05-2.asm заменила подпрограмму sprintLF на sprint.</w:t>
      </w:r>
      <w:r>
        <w:t xml:space="preserve"> </w:t>
      </w:r>
      <w:r>
        <w:t xml:space="preserve">Пересобрала исполняемый файл. Теперь вывод строки не завершается переходом на новую строку.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4456496" cy="3532471"/>
            <wp:effectExtent b="0" l="0" r="0" t="0"/>
            <wp:docPr descr="Программа с подпрограммой sprint в файле lab05-2.asm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96" cy="3532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9: Программа с подпрограммой sprint в файле lab05-2.asm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994474"/>
            <wp:effectExtent b="0" l="0" r="0" t="0"/>
            <wp:docPr descr="Запуск программы lab05-2.asm с изменённой подпрограммой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4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10: Запуск программы lab05-2.asm с изменённой подпрограммой</w:t>
      </w:r>
    </w:p>
    <w:p>
      <w:pPr>
        <w:numPr>
          <w:ilvl w:val="0"/>
          <w:numId w:val="1001"/>
        </w:numPr>
      </w:pPr>
      <w:r>
        <w:t xml:space="preserve">Скопировала программу lab05-1.asm и изменила код для выполнения следующих действий:</w:t>
      </w:r>
    </w:p>
    <w:p>
      <w:pPr>
        <w:pStyle w:val="Compact"/>
        <w:numPr>
          <w:ilvl w:val="1"/>
          <w:numId w:val="1002"/>
        </w:numPr>
      </w:pPr>
      <w:r>
        <w:t xml:space="preserve">вывод приглашения вида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</w:p>
    <w:p>
      <w:pPr>
        <w:pStyle w:val="Compact"/>
        <w:numPr>
          <w:ilvl w:val="1"/>
          <w:numId w:val="1002"/>
        </w:numPr>
      </w:pPr>
      <w:r>
        <w:t xml:space="preserve">ввод строки с клавиатуры</w:t>
      </w:r>
    </w:p>
    <w:p>
      <w:pPr>
        <w:pStyle w:val="Compact"/>
        <w:numPr>
          <w:ilvl w:val="1"/>
          <w:numId w:val="1002"/>
        </w:numPr>
      </w:pPr>
      <w:r>
        <w:t xml:space="preserve">вывод введённой строки на экран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4119612" cy="5409397"/>
            <wp:effectExtent b="0" l="0" r="0" t="0"/>
            <wp:docPr descr="Программа в файле lab05-3.asm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612" cy="5409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11: Программа в файле lab05-3.asm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1184425"/>
            <wp:effectExtent b="0" l="0" r="0" t="0"/>
            <wp:docPr descr="Запуск программы lab05-3.asm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4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12: Запуск программы lab05-3.asm</w:t>
      </w:r>
    </w:p>
    <w:p>
      <w:pPr>
        <w:numPr>
          <w:ilvl w:val="0"/>
          <w:numId w:val="1001"/>
        </w:numPr>
      </w:pPr>
      <w:r>
        <w:t xml:space="preserve">Скопировала программу lab05-2.asm и внесла изменения для выполнения аналогичных действий:</w:t>
      </w:r>
    </w:p>
    <w:p>
      <w:pPr>
        <w:pStyle w:val="Compact"/>
        <w:numPr>
          <w:ilvl w:val="1"/>
          <w:numId w:val="1003"/>
        </w:numPr>
      </w:pPr>
      <w:r>
        <w:t xml:space="preserve">вывод приглашения вида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</w:p>
    <w:p>
      <w:pPr>
        <w:pStyle w:val="Compact"/>
        <w:numPr>
          <w:ilvl w:val="1"/>
          <w:numId w:val="1003"/>
        </w:numPr>
      </w:pPr>
      <w:r>
        <w:t xml:space="preserve">ввод строки с клавиатуры</w:t>
      </w:r>
    </w:p>
    <w:p>
      <w:pPr>
        <w:pStyle w:val="Compact"/>
        <w:numPr>
          <w:ilvl w:val="1"/>
          <w:numId w:val="1003"/>
        </w:numPr>
      </w:pPr>
      <w:r>
        <w:t xml:space="preserve">вывод введённой строки на экран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3551722" cy="3724976"/>
            <wp:effectExtent b="0" l="0" r="0" t="0"/>
            <wp:docPr descr="Программа в файле lab05-4.asm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722" cy="3724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13: Программа в файле lab05-4.asm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980872"/>
            <wp:effectExtent b="0" l="0" r="0" t="0"/>
            <wp:docPr descr="Запуск программы lab05-4.asm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0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14: Запуск программы lab05-4.asm</w:t>
      </w:r>
    </w:p>
    <w:p>
      <w:pPr>
        <w:pStyle w:val="FirstParagraph"/>
      </w:pPr>
      <w:r>
        <w:t xml:space="preserve">Отличие двух реализаций: В реализации на основе файла in_out.asm используются готовые подпрограммы для ввода и вывода. Это позволяет сосредоточиться только на размещении данных в нужных регистрах и вызове подпрограмм с помощью инструкции call.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Сулайманова Диана Жоргошбаевна</dc:creator>
  <dc:language>ru-RU</dc:language>
  <cp:keywords/>
  <dcterms:created xsi:type="dcterms:W3CDTF">2024-11-26T14:55:12Z</dcterms:created>
  <dcterms:modified xsi:type="dcterms:W3CDTF">2024-11-26T14:55:12Z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вычислительных систем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