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numPr>
          <w:ilvl w:val="0"/>
          <w:numId w:val="1"/>
        </w:numPr>
        <w:jc w:val="left"/>
      </w:pPr>
      <w:r>
        <w:t>spring 集成myBatis</w:t>
      </w:r>
    </w:p>
    <w:p>
      <w:pPr>
        <w:pStyle w:val="shimo normal"/>
        <w:numPr>
          <w:ilvl w:val="0"/>
          <w:numId w:val="1"/>
        </w:numPr>
        <w:jc w:val="left"/>
      </w:pPr>
      <w:r>
        <w:t>动态化SQL与脚本解析器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一、spring 集成myBatis</w:t>
      </w:r>
    </w:p>
    <w:p>
      <w:pPr>
        <w:pStyle w:val="shimo heading 3"/>
        <w:pBdr>
          <w:top w:val="single"/>
        </w:pBdr>
        <w:jc w:val="left"/>
      </w:pPr>
      <w:r>
        <w:t>核心使用：</w:t>
      </w:r>
    </w:p>
    <w:p>
      <w:pPr>
        <w:pStyle w:val="shimo normal"/>
        <w:jc w:val="left"/>
      </w:pPr>
      <w:r>
        <w:rPr>
          <w:highlight w:val="lightGray"/>
        </w:rPr>
        <w:t>基础集成使用：</w:t>
      </w:r>
    </w:p>
    <w:p>
      <w:pPr>
        <w:pStyle w:val="shimo normal"/>
        <w:jc w:val="left"/>
      </w:pPr>
      <w:r>
        <w:t>1、配置 SqlSessionFactoryBean</w:t>
      </w:r>
    </w:p>
    <w:p>
      <w:pPr>
        <w:pStyle w:val="shimo normal"/>
        <w:jc w:val="left"/>
      </w:pPr>
      <w:r>
        <w:t>&lt;bean id="sqlSessionFactory" class="org.mybatis.spring.SqlSessionFactoryBean"&gt;</w:t>
      </w:r>
    </w:p>
    <w:p>
      <w:pPr>
        <w:pStyle w:val="shimo normal"/>
        <w:jc w:val="left"/>
      </w:pPr>
      <w:r>
        <w:t xml:space="preserve">    &lt;property name="dataSource" ref="dataSource"/&gt;</w:t>
      </w:r>
    </w:p>
    <w:p>
      <w:pPr>
        <w:pStyle w:val="shimo normal"/>
        <w:jc w:val="left"/>
      </w:pPr>
      <w:r>
        <w:t>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2、配置 MapperFactoryBean</w:t>
      </w:r>
    </w:p>
    <w:p>
      <w:pPr>
        <w:pStyle w:val="shimo normal"/>
        <w:jc w:val="left"/>
      </w:pPr>
      <w:r>
        <w:t>&lt;bean id="userMapper" class="org.mybatis.spring.mapper.MapperFactoryBean"&gt;</w:t>
      </w:r>
    </w:p>
    <w:p>
      <w:pPr>
        <w:pStyle w:val="shimo normal"/>
        <w:jc w:val="left"/>
      </w:pPr>
      <w:r>
        <w:t xml:space="preserve">    &lt;property name="mapperInterface" value="com.tuling.mybatis.dao.UserMapper"/&gt;</w:t>
      </w:r>
    </w:p>
    <w:p>
      <w:pPr>
        <w:pStyle w:val="shimo normal"/>
        <w:jc w:val="left"/>
      </w:pPr>
      <w:r>
        <w:t xml:space="preserve">    &lt;property name="sqlSessionFactory" ref="sqlSessionFactory"/&gt;</w:t>
      </w:r>
    </w:p>
    <w:p>
      <w:pPr>
        <w:pStyle w:val="shimo normal"/>
        <w:jc w:val="left"/>
      </w:pPr>
      <w:r>
        <w:t>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3、获取mapper 对像执行业务方法</w:t>
      </w:r>
    </w:p>
    <w:p>
      <w:pPr>
        <w:pStyle w:val="shimo normal"/>
        <w:jc w:val="left"/>
      </w:pPr>
      <w:r>
        <w:t>context = new ClassPathXmlApplicationContext("spring.xml");</w:t>
      </w:r>
    </w:p>
    <w:p>
      <w:pPr>
        <w:pStyle w:val="shimo normal"/>
        <w:jc w:val="left"/>
      </w:pPr>
      <w:r>
        <w:t>UserMapper mapper = context.getBean(UserMapper.class);</w:t>
      </w:r>
    </w:p>
    <w:p>
      <w:pPr>
        <w:pStyle w:val="shimo normal"/>
        <w:jc w:val="left"/>
      </w:pPr>
      <w:r>
        <w:t>System.out.println(mapper.selectByid(1));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对像说明：</w:t>
      </w:r>
    </w:p>
    <w:p>
      <w:pPr>
        <w:pStyle w:val="shimo normal"/>
        <w:spacing w:line="360"/>
        <w:jc w:val="left"/>
      </w:pPr>
      <w:r>
        <w:t>FactoryBean：</w:t>
      </w:r>
    </w:p>
    <w:p>
      <w:pPr>
        <w:pStyle w:val="shimo normal"/>
        <w:jc w:val="left"/>
      </w:pPr>
      <w:r>
        <w:rPr>
          <w:color w:val="a5a5a5"/>
        </w:rPr>
        <w:t>工厂Bean 用于 自定义生成Bean对像，当在ioc 中配置FactoryBean 的实例时，最终通过bean id 对应的是FactoryBean.getObject()实例，而非FactoryBean 实例本身</w:t>
      </w:r>
    </w:p>
    <w:p>
      <w:pPr>
        <w:pStyle w:val="shimo normal"/>
        <w:spacing w:line="360"/>
        <w:jc w:val="left"/>
      </w:pPr>
      <w:r>
        <w:t>SqlSessionFactoryBean：</w:t>
      </w:r>
    </w:p>
    <w:p>
      <w:pPr>
        <w:pStyle w:val="shimo normal"/>
        <w:jc w:val="left"/>
      </w:pPr>
      <w:r>
        <w:rPr>
          <w:color w:val="a5a5a5"/>
        </w:rPr>
        <w:t>生成SqlSessionFactory 实例，该为单例对像，作用于整个应用生命周期。常用属性如下：</w:t>
      </w:r>
    </w:p>
    <w:p>
      <w:pPr>
        <w:pStyle w:val="shimo normal"/>
        <w:numPr>
          <w:ilvl w:val="0"/>
          <w:numId w:val="2"/>
        </w:numPr>
        <w:jc w:val="left"/>
        <w:rPr>
          <w:color w:val="494949"/>
        </w:rPr>
      </w:pPr>
      <w:r>
        <w:rPr>
          <w:color w:val="494949"/>
        </w:rPr>
        <w:t xml:space="preserve">dataSource：   </w:t>
      </w:r>
      <w:r>
        <w:rPr>
          <w:color w:val="a5a5a5"/>
        </w:rPr>
        <w:t>数据源(必填)</w:t>
      </w:r>
    </w:p>
    <w:p>
      <w:pPr>
        <w:pStyle w:val="shimo normal"/>
        <w:numPr>
          <w:ilvl w:val="0"/>
          <w:numId w:val="3"/>
        </w:numPr>
        <w:jc w:val="left"/>
        <w:rPr>
          <w:color w:val="494949"/>
        </w:rPr>
      </w:pPr>
      <w:r>
        <w:rPr>
          <w:color w:val="494949"/>
        </w:rPr>
        <w:t>configLocation：</w:t>
      </w:r>
      <w:r>
        <w:rPr>
          <w:color w:val="a5a5a5"/>
        </w:rPr>
        <w:t>指定mybatis-config.xml 的内容，但其设置的&lt;dataSource&gt; &lt;properties&gt; &lt;environments&gt; 将会失效(选填)</w:t>
      </w:r>
    </w:p>
    <w:p>
      <w:pPr>
        <w:pStyle w:val="shimo normal"/>
        <w:numPr>
          <w:ilvl w:val="0"/>
          <w:numId w:val="4"/>
        </w:numPr>
        <w:jc w:val="left"/>
        <w:rPr>
          <w:color w:val="494949"/>
        </w:rPr>
      </w:pPr>
      <w:r>
        <w:rPr>
          <w:color w:val="494949"/>
        </w:rPr>
        <w:t>mapperLocations：</w:t>
      </w:r>
      <w:r>
        <w:rPr>
          <w:color w:val="a5a5a5"/>
        </w:rPr>
        <w:t>指定mapper.xml 的路径，相当于mybatis-config.xml 中&lt;mappers&gt; 元素配置，(选填)</w:t>
      </w:r>
    </w:p>
    <w:p>
      <w:pPr>
        <w:pStyle w:val="shimo normal"/>
        <w:spacing w:line="360"/>
        <w:jc w:val="left"/>
      </w:pPr>
      <w:r>
        <w:t>MapperFactoryBean：</w:t>
      </w:r>
    </w:p>
    <w:p>
      <w:pPr>
        <w:pStyle w:val="shimo normal"/>
        <w:jc w:val="left"/>
      </w:pPr>
      <w:r>
        <w:rPr>
          <w:color w:val="a5a5a5"/>
        </w:rPr>
        <w:t>生成对应的Mapper对像，</w:t>
      </w:r>
      <w:r>
        <w:rPr>
          <w:color w:val="a5a5a5"/>
          <w:u w:val="single"/>
        </w:rPr>
        <w:t>通常为单例，作用于整个应用生命周期</w:t>
      </w:r>
      <w:r>
        <w:rPr>
          <w:color w:val="a5a5a5"/>
        </w:rPr>
        <w:t>。常用属性如下：</w:t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</w:rPr>
        <w:t>mapperInterface：</w:t>
      </w:r>
      <w:r>
        <w:rPr>
          <w:color w:val="a5a5a5"/>
        </w:rPr>
        <w:t>mapper 接口      (必填)</w:t>
      </w:r>
    </w:p>
    <w:p>
      <w:pPr>
        <w:pStyle w:val="shimo normal"/>
        <w:numPr>
          <w:ilvl w:val="0"/>
          <w:numId w:val="6"/>
        </w:numPr>
        <w:jc w:val="left"/>
        <w:rPr>
          <w:color w:val="494949"/>
        </w:rPr>
      </w:pPr>
      <w:r>
        <w:rPr>
          <w:color w:val="494949"/>
        </w:rPr>
        <w:t>sqlSessionFactory：</w:t>
      </w:r>
      <w:r>
        <w:rPr>
          <w:color w:val="a5a5a5"/>
        </w:rPr>
        <w:t>会话工厂实例 引用 (必填)</w:t>
      </w:r>
    </w:p>
    <w:p>
      <w:pPr>
        <w:pStyle w:val="shimo normal"/>
        <w:jc w:val="left"/>
      </w:pPr>
      <w:r>
        <w:rPr>
          <w:highlight w:val="lightGray"/>
        </w:rPr>
        <w:t>关于Mapper 单例情况下是否存在线程安全的问题?</w:t>
      </w:r>
    </w:p>
    <w:p>
      <w:pPr>
        <w:pStyle w:val="shimo normal"/>
        <w:jc w:val="left"/>
      </w:pPr>
      <w:r>
        <w:t xml:space="preserve"> 在原生的myBatis 使用中</w:t>
      </w:r>
      <w:r>
        <w:rPr>
          <w:color w:val="494949"/>
        </w:rPr>
        <w:t>mapper 对像的生命期是与SqlSession同步的，不会存在线程安全问题，现在单例的mapper 是如何解决线程安全的问题的呢？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核心流程解析：</w:t>
      </w:r>
    </w:p>
    <w:p>
      <w:pPr>
        <w:pStyle w:val="shimo normal"/>
        <w:jc w:val="left"/>
      </w:pPr>
      <w:r>
        <w:rPr>
          <w:highlight w:val="lightGray"/>
        </w:rPr>
        <w:t>SQL session 集成结构：</w:t>
      </w:r>
    </w:p>
    <w:p>
      <w:pPr>
        <w:pStyle w:val="shimo normal"/>
        <w:jc w:val="left"/>
      </w:pPr>
      <w:r>
        <w:drawing>
          <wp:inline distT="0" distR="0" distB="0" distL="0">
            <wp:extent cx="5216017" cy="413842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1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初始化流程</w:t>
      </w:r>
    </w:p>
    <w:p>
      <w:pPr>
        <w:pStyle w:val="shimo normal"/>
        <w:jc w:val="left"/>
      </w:pPr>
      <w:r>
        <w:t>// 创建 会话模板 SqlSessionTemplate</w:t>
      </w:r>
    </w:p>
    <w:p>
      <w:pPr>
        <w:pStyle w:val="shimo piece"/>
        <w:jc w:val="left"/>
      </w:pPr>
      <w:r>
        <w:t>&gt;org.mybatis.spring.mapper.MapperFactoryBean#MapperFactoryBean()</w:t>
      </w:r>
    </w:p>
    <w:p>
      <w:pPr>
        <w:pStyle w:val="shimo piece"/>
        <w:jc w:val="left"/>
      </w:pPr>
      <w:r>
        <w:t>&gt; org.mybatis.spring.support.SqlSessionDaoSupport#setSqlSessionFactory</w:t>
      </w:r>
    </w:p>
    <w:p>
      <w:pPr>
        <w:pStyle w:val="shimo piece"/>
        <w:jc w:val="left"/>
      </w:pPr>
      <w:r>
        <w:t>&gt; org.mybatis.spring.SqlSessionTemplate#SqlSessionTemplate()</w:t>
      </w:r>
    </w:p>
    <w:p>
      <w:pPr>
        <w:pStyle w:val="shimo piece"/>
        <w:jc w:val="left"/>
      </w:pPr>
      <w:r>
        <w:t>&gt;org.mybatis.spring.SqlSessionTemplate.SqlSessionInterceptor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创建接口</w:t>
      </w:r>
    </w:p>
    <w:p>
      <w:pPr>
        <w:pStyle w:val="shimo piece"/>
        <w:jc w:val="left"/>
      </w:pPr>
      <w:r>
        <w:t>&gt; org.mybatis.spring.mapper.MapperFactoryBean#getObject</w:t>
      </w:r>
    </w:p>
    <w:p>
      <w:pPr>
        <w:pStyle w:val="shimo piece"/>
        <w:jc w:val="left"/>
      </w:pPr>
      <w:r>
        <w:t>&gt; org.mybatis.spring.SqlSessionTemplate#getMapper</w:t>
      </w:r>
    </w:p>
    <w:p>
      <w:pPr>
        <w:pStyle w:val="shimo piece"/>
        <w:jc w:val="left"/>
      </w:pPr>
      <w:r>
        <w:t>&gt;org.apache.ibatis.session.Configuration#getMapper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执行查询</w:t>
      </w:r>
    </w:p>
    <w:p>
      <w:pPr>
        <w:pStyle w:val="shimo piece"/>
        <w:jc w:val="left"/>
      </w:pPr>
      <w:r>
        <w:t>&gt;com.tuling.mybatis.dao.UserMapper#selectByid</w:t>
      </w:r>
    </w:p>
    <w:p>
      <w:pPr>
        <w:pStyle w:val="shimo piece"/>
        <w:jc w:val="left"/>
      </w:pPr>
      <w:r>
        <w:t> &gt;org.apache.ibatis.binding.MapperProxy#invoke</w:t>
      </w:r>
    </w:p>
    <w:p>
      <w:pPr>
        <w:pStyle w:val="shimo piece"/>
        <w:jc w:val="left"/>
      </w:pPr>
      <w:r>
        <w:t> &gt;org.mybatis.spring.SqlSessionTemplate#selectOne(java.lang.String)</w:t>
      </w:r>
    </w:p>
    <w:p>
      <w:pPr>
        <w:pStyle w:val="shimo piece"/>
        <w:jc w:val="left"/>
      </w:pPr>
      <w:r>
        <w:t> &gt;org.mybatis.spring.SqlSessionTemplate#sqlSessionProxy#selectOne(java.lang.String)</w:t>
      </w:r>
    </w:p>
    <w:p>
      <w:pPr>
        <w:pStyle w:val="shimo piece"/>
        <w:jc w:val="left"/>
      </w:pPr>
      <w:r>
        <w:t> &gt;org.mybatis.spring.SqlSessionTemplate.SqlSessionInterceptor#invoke</w:t>
      </w:r>
    </w:p>
    <w:p>
      <w:pPr>
        <w:pStyle w:val="shimo piece"/>
        <w:jc w:val="left"/>
      </w:pPr>
      <w:r>
        <w:t> &gt;org.mybatis.spring.SqlSessionUtils#getSqlSession()</w:t>
      </w:r>
    </w:p>
    <w:p>
      <w:pPr>
        <w:pStyle w:val="shimo piece"/>
        <w:jc w:val="left"/>
      </w:pPr>
      <w:r>
        <w:t> &gt;org.apache.ibatis.session.SqlSessionFactory#openSession()</w:t>
      </w:r>
    </w:p>
    <w:p>
      <w:pPr>
        <w:pStyle w:val="shimo piece"/>
        <w:jc w:val="left"/>
      </w:pPr>
      <w:r>
        <w:t>org.apache.ibatis.session.defaults.DefaultSqlSession#selectOne()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每次查询都会创建一个新的 SqlSession 会话，一级缓存还会生效吗？</w:t>
      </w:r>
    </w:p>
    <w:p>
      <w:pPr>
        <w:pStyle w:val="shimo normal"/>
        <w:jc w:val="left"/>
      </w:pPr>
      <w:r>
        <w:t xml:space="preserve"> 通过前几次课我们了解到 一级缓存的条件是必须相同的会话，所以缓存通过和spring 集成之后就不会生效了。除非使用spring 事物 这时就不会在重新创建会话。</w:t>
      </w:r>
    </w:p>
    <w:p>
      <w:pPr>
        <w:pStyle w:val="shimo heading 3"/>
        <w:spacing w:before="720"/>
        <w:jc w:val="left"/>
      </w:pPr>
      <w:r>
        <w:t>事物使用 :</w:t>
      </w:r>
    </w:p>
    <w:p>
      <w:pPr>
        <w:pStyle w:val="shimo normal"/>
        <w:jc w:val="left"/>
      </w:pPr>
      <w:r>
        <w:t>spring 事物没有针对myBatis的配置，都是一些常规事物配置：</w:t>
      </w:r>
    </w:p>
    <w:p>
      <w:pPr>
        <w:pStyle w:val="shimo normal"/>
        <w:jc w:val="left"/>
      </w:pPr>
      <w:r>
        <w:t>&lt;!--添加事物配置--&gt;</w:t>
      </w:r>
    </w:p>
    <w:p>
      <w:pPr>
        <w:pStyle w:val="shimo normal"/>
        <w:jc w:val="left"/>
      </w:pPr>
      <w:r>
        <w:t>&lt;bean id="transactionManager" class="org.springframework.jdbc.datasource.DataSourceTransactionManager"&gt;</w:t>
      </w:r>
    </w:p>
    <w:p>
      <w:pPr>
        <w:pStyle w:val="shimo normal"/>
        <w:jc w:val="left"/>
      </w:pPr>
      <w:r>
        <w:t xml:space="preserve">    &lt;constructor-arg ref="dataSource"/&gt;</w:t>
      </w:r>
    </w:p>
    <w:p>
      <w:pPr>
        <w:pStyle w:val="shimo normal"/>
        <w:jc w:val="left"/>
      </w:pPr>
      <w:r>
        <w:t>&lt;/bean&gt;</w:t>
      </w:r>
    </w:p>
    <w:p>
      <w:pPr>
        <w:pStyle w:val="shimo normal"/>
        <w:jc w:val="left"/>
      </w:pPr>
      <w:r>
        <w:t>&lt;!--事物注解配置--&gt;</w:t>
      </w:r>
    </w:p>
    <w:p>
      <w:pPr>
        <w:pStyle w:val="shimo normal"/>
        <w:jc w:val="left"/>
      </w:pPr>
      <w:r>
        <w:t>&lt;tx:annotation-driven/&gt;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添加事物注解：</w:t>
      </w:r>
    </w:p>
    <w:p>
      <w:pPr>
        <w:pStyle w:val="shimo normal"/>
        <w:jc w:val="left"/>
      </w:pPr>
      <w:r>
        <w:t>@Transactional()</w:t>
      </w:r>
    </w:p>
    <w:p>
      <w:pPr>
        <w:pStyle w:val="shimo normal"/>
        <w:jc w:val="left"/>
      </w:pPr>
      <w:r>
        <w:t>public User getUser2(Integer id) {</w:t>
      </w:r>
    </w:p>
    <w:p>
      <w:pPr>
        <w:pStyle w:val="shimo normal"/>
        <w:jc w:val="left"/>
      </w:pPr>
      <w:r>
        <w:t xml:space="preserve">    userMapper.selectByid(id);</w:t>
      </w:r>
    </w:p>
    <w:p>
      <w:pPr>
        <w:pStyle w:val="shimo normal"/>
        <w:jc w:val="left"/>
      </w:pPr>
      <w:r>
        <w:t xml:space="preserve">    return userMapper.selectByid(id);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执行测试发现 当调用getUser2 方法时两次查询不在重复创建 sqlSession。而是共用一个直到getUser2 方法结束。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 xml:space="preserve">事物与SqlSession 集成原理： </w:t>
      </w:r>
    </w:p>
    <w:p>
      <w:pPr>
        <w:pStyle w:val="shimo normal"/>
        <w:jc w:val="left"/>
      </w:pPr>
      <w:r>
        <w:t>其原理前面讲查询流程时有所涉及。每次执行SQL操作前都会通过 getSqlSession 来获取会话。其主要逻辑是 如果当前线程存在事物，并且存在相关会话，就从ThreadLocal中取出 。如果没就从创建一个 SqlSession 并存储到ThreadLocal 当中，共下次查询使用。</w:t>
      </w:r>
    </w:p>
    <w:p>
      <w:pPr>
        <w:pStyle w:val="shimo normal"/>
        <w:jc w:val="left"/>
      </w:pPr>
      <w:r>
        <w:t>相关源码：</w:t>
      </w:r>
    </w:p>
    <w:p>
      <w:pPr>
        <w:pStyle w:val="shimo piece"/>
        <w:jc w:val="left"/>
      </w:pPr>
      <w:r>
        <w:t>org.mybatis.spring.SqlSessionUtils#getSqlSession()</w:t>
      </w:r>
    </w:p>
    <w:p>
      <w:pPr>
        <w:pStyle w:val="shimo piece"/>
        <w:jc w:val="left"/>
      </w:pPr>
      <w:r>
        <w:t>org.springframework.transaction.support.TransactionSynchronizationManager#getResource</w:t>
      </w:r>
    </w:p>
    <w:p>
      <w:pPr>
        <w:pStyle w:val="shimo piece"/>
        <w:jc w:val="left"/>
      </w:pPr>
      <w:r>
        <w:t>org.mybatis.spring.SqlSessionUtils#sessionHolder</w:t>
      </w:r>
    </w:p>
    <w:p>
      <w:pPr>
        <w:pStyle w:val="shimo piece"/>
        <w:jc w:val="left"/>
      </w:pPr>
      <w:r>
        <w:t>org.apache.ibatis.session.SqlSessionFactory#openSession()</w:t>
      </w:r>
    </w:p>
    <w:p>
      <w:pPr>
        <w:pStyle w:val="shimo piece"/>
        <w:jc w:val="left"/>
      </w:pPr>
      <w:r>
        <w:t>org.mybatis.spring.SqlSessionUtils#registerSessionHolder</w:t>
      </w:r>
    </w:p>
    <w:p>
      <w:pPr>
        <w:pStyle w:val="shimo piece"/>
        <w:jc w:val="left"/>
      </w:pPr>
      <w:r>
        <w:t>org.springframework.transaction.support.TransactionSynchronizationManager#isSynchronizationActive</w:t>
      </w:r>
    </w:p>
    <w:p>
      <w:pPr>
        <w:pStyle w:val="shimo piece"/>
        <w:jc w:val="left"/>
      </w:pPr>
      <w:r>
        <w:t>org.springframework.transaction.support.TransactionSynchronizationManager#bindResource</w:t>
      </w:r>
    </w:p>
    <w:p>
      <w:pPr>
        <w:pStyle w:val="shimo heading 3"/>
        <w:jc w:val="left"/>
      </w:pPr>
      <w:r>
        <w:t>简化Mapper 配置</w:t>
      </w:r>
    </w:p>
    <w:p>
      <w:pPr>
        <w:pStyle w:val="shimo normal"/>
        <w:jc w:val="left"/>
      </w:pPr>
      <w:r>
        <w:t>如果每个mapper 接口都配置</w:t>
      </w:r>
      <w:r>
        <w:rPr>
          <w:i w:val="true"/>
          <w:color w:val="808080"/>
        </w:rPr>
        <w:t xml:space="preserve">MapperFactoryBean </w:t>
      </w:r>
      <w:r>
        <w:t>相当麻烦 可以通过 如下配置进行自动扫描</w:t>
      </w:r>
    </w:p>
    <w:p>
      <w:pPr>
        <w:pStyle w:val="shimo normal"/>
        <w:jc w:val="left"/>
      </w:pPr>
      <w:r>
        <w:t> &lt;mybatis:scan base-package="com.tuling.mybatis.dao"/&gt;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其与 spring bean 注解扫描机制类似，所以得加上注解扫描开关的配置</w:t>
      </w:r>
    </w:p>
    <w:p>
      <w:pPr>
        <w:pStyle w:val="shimo normal"/>
        <w:jc w:val="left"/>
      </w:pPr>
      <w:r>
        <w:t>&lt;context:annotation-config/&gt;</w:t>
      </w:r>
    </w:p>
    <w:p>
      <w:pPr>
        <w:pStyle w:val="shimo heading 2"/>
        <w:pBdr>
          <w:bottom w:val="single"/>
        </w:pBdr>
        <w:spacing w:before="720"/>
        <w:jc w:val="left"/>
      </w:pPr>
      <w:r>
        <w:t>二、动态化SQL</w:t>
      </w:r>
    </w:p>
    <w:p>
      <w:pPr>
        <w:pStyle w:val="shimo heading 3"/>
        <w:jc w:val="left"/>
      </w:pPr>
      <w:r>
        <w:t>动态命令使用：</w:t>
      </w:r>
    </w:p>
    <w:p>
      <w:pPr>
        <w:pStyle w:val="shimo normal"/>
        <w:numPr>
          <w:ilvl w:val="0"/>
          <w:numId w:val="7"/>
        </w:numPr>
        <w:spacing w:line="276"/>
        <w:jc w:val="left"/>
        <w:rPr>
          <w:color w:val="404040"/>
        </w:rPr>
      </w:pPr>
      <w:r>
        <w:rPr>
          <w:color w:val="404040"/>
        </w:rPr>
        <w:t>if</w:t>
      </w:r>
    </w:p>
    <w:p>
      <w:pPr>
        <w:pStyle w:val="shimo normal"/>
        <w:numPr>
          <w:ilvl w:val="0"/>
          <w:numId w:val="8"/>
        </w:numPr>
        <w:spacing w:line="276"/>
        <w:jc w:val="left"/>
        <w:rPr>
          <w:color w:val="404040"/>
        </w:rPr>
      </w:pPr>
      <w:r>
        <w:rPr>
          <w:color w:val="404040"/>
        </w:rPr>
        <w:t>choose (when, otherwise)</w:t>
      </w:r>
    </w:p>
    <w:p>
      <w:pPr>
        <w:pStyle w:val="shimo normal"/>
        <w:numPr>
          <w:ilvl w:val="0"/>
          <w:numId w:val="9"/>
        </w:numPr>
        <w:spacing w:line="276"/>
        <w:jc w:val="left"/>
        <w:rPr>
          <w:color w:val="404040"/>
        </w:rPr>
      </w:pPr>
      <w:r>
        <w:rPr>
          <w:color w:val="404040"/>
        </w:rPr>
        <w:t>trim (where, set)</w:t>
      </w:r>
    </w:p>
    <w:p>
      <w:pPr>
        <w:pStyle w:val="shimo normal"/>
        <w:numPr>
          <w:ilvl w:val="0"/>
          <w:numId w:val="10"/>
        </w:numPr>
        <w:spacing w:line="276"/>
        <w:jc w:val="left"/>
        <w:rPr>
          <w:color w:val="404040"/>
        </w:rPr>
      </w:pPr>
      <w:r>
        <w:rPr>
          <w:color w:val="404040"/>
        </w:rPr>
        <w:t>foreach</w:t>
      </w:r>
    </w:p>
    <w:p>
      <w:pPr>
        <w:pStyle w:val="shimo normal"/>
        <w:spacing w:line="276"/>
        <w:jc w:val="left"/>
      </w:pPr>
      <w:r>
        <w:rPr>
          <w:highlight w:val="lightGray"/>
        </w:rPr>
        <w:t>&lt;trim&gt;示例说明：</w:t>
      </w:r>
    </w:p>
    <w:p>
      <w:pPr>
        <w:pStyle w:val="shimo normal"/>
        <w:jc w:val="left"/>
      </w:pPr>
      <w:r>
        <w:t>&lt;trim prefix="where" prefixOverrides="and|or"&gt;</w:t>
      </w:r>
    </w:p>
    <w:p>
      <w:pPr>
        <w:pStyle w:val="shimo normal"/>
        <w:jc w:val="left"/>
      </w:pPr>
      <w:r>
        <w:t xml:space="preserve">    &lt;if test="id != null"&gt;</w:t>
      </w:r>
    </w:p>
    <w:p>
      <w:pPr>
        <w:pStyle w:val="shimo normal"/>
        <w:jc w:val="left"/>
      </w:pPr>
      <w:r>
        <w:t xml:space="preserve">        and id = #{id}</w:t>
      </w:r>
    </w:p>
    <w:p>
      <w:pPr>
        <w:pStyle w:val="shimo normal"/>
        <w:jc w:val="left"/>
      </w:pPr>
      <w:r>
        <w:t xml:space="preserve">    &lt;/if&gt;</w:t>
      </w:r>
    </w:p>
    <w:p>
      <w:pPr>
        <w:pStyle w:val="shimo normal"/>
        <w:jc w:val="left"/>
      </w:pPr>
      <w:r>
        <w:t xml:space="preserve">    &lt;if test="name != null"&gt;</w:t>
      </w:r>
    </w:p>
    <w:p>
      <w:pPr>
        <w:pStyle w:val="shimo normal"/>
        <w:jc w:val="left"/>
      </w:pPr>
      <w:r>
        <w:t xml:space="preserve">        and name = #{name}</w:t>
      </w:r>
    </w:p>
    <w:p>
      <w:pPr>
        <w:pStyle w:val="shimo normal"/>
        <w:jc w:val="left"/>
      </w:pPr>
      <w:r>
        <w:t xml:space="preserve">    &lt;/if&gt;</w:t>
      </w:r>
    </w:p>
    <w:p>
      <w:pPr>
        <w:pStyle w:val="shimo normal"/>
        <w:jc w:val="left"/>
      </w:pPr>
      <w:r>
        <w:t>&lt;/trim&gt;</w:t>
      </w:r>
    </w:p>
    <w:p>
      <w:pPr>
        <w:pStyle w:val="shimo normal"/>
        <w:spacing w:line="276"/>
        <w:jc w:val="left"/>
      </w:pPr>
      <w:r>
        <w:t>trim属性说明：</w:t>
      </w:r>
    </w:p>
    <w:p>
      <w:pPr>
        <w:pStyle w:val="shimo normal"/>
        <w:numPr>
          <w:ilvl w:val="0"/>
          <w:numId w:val="11"/>
        </w:numPr>
        <w:jc w:val="left"/>
      </w:pPr>
      <w:r>
        <w:t xml:space="preserve">prefix="where"  </w:t>
      </w:r>
      <w:r>
        <w:rPr>
          <w:color w:val="a5a5a5"/>
        </w:rPr>
        <w:t xml:space="preserve"> // 前缀</w:t>
      </w:r>
    </w:p>
    <w:p>
      <w:pPr>
        <w:pStyle w:val="shimo normal"/>
        <w:numPr>
          <w:ilvl w:val="0"/>
          <w:numId w:val="12"/>
        </w:numPr>
        <w:jc w:val="left"/>
      </w:pPr>
      <w:r>
        <w:t xml:space="preserve">prefixOverrides="and|or"  </w:t>
      </w:r>
      <w:r>
        <w:rPr>
          <w:color w:val="a5a5a5"/>
        </w:rPr>
        <w:t>// 前缀要替换的词</w:t>
      </w:r>
    </w:p>
    <w:p>
      <w:pPr>
        <w:pStyle w:val="shimo normal"/>
        <w:numPr>
          <w:ilvl w:val="0"/>
          <w:numId w:val="13"/>
        </w:numPr>
        <w:jc w:val="left"/>
      </w:pPr>
      <w:r>
        <w:t xml:space="preserve">suffix=""  </w:t>
      </w:r>
      <w:r>
        <w:rPr>
          <w:color w:val="a5a5a5"/>
        </w:rPr>
        <w:t xml:space="preserve"> // 添加后缀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 suffixOverrides=""</w:t>
      </w:r>
      <w:r>
        <w:rPr>
          <w:color w:val="a5a5a5"/>
        </w:rPr>
        <w:t xml:space="preserve"> // 后缀要替换的词</w:t>
      </w:r>
    </w:p>
    <w:p>
      <w:pPr>
        <w:pStyle w:val="shimo normal"/>
        <w:spacing w:line="276"/>
        <w:jc w:val="left"/>
      </w:pPr>
      <w:r>
        <w:rPr>
          <w:highlight w:val="lightGray"/>
        </w:rPr>
        <w:t>&lt;where&gt;元素说明：</w:t>
      </w:r>
    </w:p>
    <w:p>
      <w:pPr>
        <w:pStyle w:val="shimo normal"/>
        <w:spacing w:line="276"/>
        <w:jc w:val="left"/>
      </w:pPr>
      <w:r>
        <w:t xml:space="preserve">  在where 包裹的SQL前会自动添加 where 字符 并去掉首尾多佘的 and|or 字符 相当于下配置:</w:t>
      </w:r>
    </w:p>
    <w:p>
      <w:pPr>
        <w:pStyle w:val="shimo piece"/>
        <w:spacing w:line="276"/>
        <w:jc w:val="left"/>
      </w:pPr>
      <w:r>
        <w:t> &lt;trim prefix="where" prefixOverrides="and|or" suffixOverrides="and|or"&gt; </w:t>
      </w:r>
    </w:p>
    <w:p>
      <w:pPr>
        <w:pStyle w:val="shimo normal"/>
        <w:spacing w:line="276"/>
        <w:jc w:val="left"/>
      </w:pPr>
      <w:r>
        <w:rPr>
          <w:highlight w:val="lightGray"/>
        </w:rPr>
        <w:t>&lt;set&gt;元素说明：</w:t>
      </w:r>
    </w:p>
    <w:p>
      <w:pPr>
        <w:pStyle w:val="shimo normal"/>
        <w:spacing w:line="276"/>
        <w:jc w:val="left"/>
      </w:pPr>
      <w:r>
        <w:t xml:space="preserve">  在set包裹的SQL前会自动添加 set 字符并去掉首尾多佘的 , 字符。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rPr>
          <w:highlight w:val="lightGray"/>
        </w:rPr>
        <w:t>&lt;sql&gt; 元素说明:</w:t>
      </w:r>
    </w:p>
    <w:p>
      <w:pPr>
        <w:pStyle w:val="shimo normal"/>
        <w:spacing w:line="276"/>
        <w:jc w:val="left"/>
      </w:pPr>
      <w:r>
        <w:t xml:space="preserve">  在同一个mapper  多个statement 存在多个相同的sql  片段时，可以通过&lt;sql&gt;元素声明，在通过   &lt;include&gt;  元素进行引用 </w:t>
      </w:r>
    </w:p>
    <w:p>
      <w:pPr>
        <w:pStyle w:val="shimo normal"/>
        <w:spacing w:line="276"/>
        <w:jc w:val="left"/>
      </w:pPr>
      <w:r>
        <w:t>声明sql 段</w:t>
      </w:r>
    </w:p>
    <w:p>
      <w:pPr>
        <w:pStyle w:val="shimo normal"/>
        <w:jc w:val="left"/>
      </w:pPr>
      <w:r>
        <w:t>&lt;sql id="files"&gt;</w:t>
      </w:r>
    </w:p>
    <w:p>
      <w:pPr>
        <w:pStyle w:val="shimo normal"/>
        <w:jc w:val="left"/>
      </w:pPr>
      <w:r>
        <w:t xml:space="preserve">    id ,name ,createTime</w:t>
      </w:r>
    </w:p>
    <w:p>
      <w:pPr>
        <w:pStyle w:val="shimo normal"/>
        <w:jc w:val="left"/>
      </w:pPr>
      <w:r>
        <w:t>&lt;/sql&gt;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t>引用</w:t>
      </w:r>
    </w:p>
    <w:p>
      <w:pPr>
        <w:pStyle w:val="shimo normal"/>
        <w:jc w:val="left"/>
      </w:pPr>
      <w:r>
        <w:t>&lt;include refid="files" /&gt;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rPr>
          <w:highlight w:val="lightGray"/>
        </w:rPr>
        <w:t>&lt;bind&gt; 变量使用</w:t>
      </w:r>
    </w:p>
    <w:p>
      <w:pPr>
        <w:pStyle w:val="shimo normal"/>
        <w:spacing w:line="276"/>
        <w:jc w:val="left"/>
      </w:pPr>
      <w:r>
        <w:t>有时需要进行一些额外 逻辑运行，通过 声明&lt;bind&gt;元素，并在其value 属性中添加运算脚本，如下示例 自动给likeName 加上了% 分号，然后就可以用#{likeName} 来使用带%分号的like 运算。</w:t>
      </w:r>
    </w:p>
    <w:p>
      <w:pPr>
        <w:pStyle w:val="shimo normal"/>
        <w:jc w:val="left"/>
      </w:pPr>
      <w:r>
        <w:t>&lt;bind name="likeName" value="'%'+ _parameter.getName() +'%'"&gt;&lt;/bind&gt;</w:t>
      </w:r>
    </w:p>
    <w:p>
      <w:pPr>
        <w:pStyle w:val="shimo normal"/>
        <w:spacing w:line="276"/>
        <w:jc w:val="left"/>
      </w:pPr>
      <w:r>
        <w:rPr>
          <w:color w:val="404040"/>
          <w:highlight w:val="lightGray"/>
        </w:rPr>
        <w:t>内置变量</w:t>
      </w:r>
    </w:p>
    <w:p>
      <w:pPr>
        <w:pStyle w:val="shimo normal"/>
        <w:spacing w:line="276"/>
        <w:jc w:val="left"/>
      </w:pPr>
      <w:r>
        <w:t>_databaseid  数据库标识ID</w:t>
      </w:r>
    </w:p>
    <w:p>
      <w:pPr>
        <w:pStyle w:val="shimo normal"/>
        <w:spacing w:line="276"/>
        <w:jc w:val="left"/>
      </w:pPr>
      <w:r>
        <w:t>_parameter 当前参数变理</w:t>
      </w:r>
    </w:p>
    <w:p>
      <w:pPr>
        <w:pStyle w:val="shimo normal"/>
        <w:spacing w:line="276"/>
        <w:jc w:val="left"/>
      </w:pPr>
    </w:p>
    <w:p>
      <w:pPr>
        <w:pStyle w:val="shimo heading 3"/>
        <w:spacing w:before="720" w:line="276"/>
        <w:jc w:val="left"/>
      </w:pPr>
      <w:r>
        <w:rPr>
          <w:highlight w:val="lightGray"/>
        </w:rPr>
        <w:t>自定义模板解释器：</w:t>
      </w:r>
    </w:p>
    <w:p>
      <w:pPr>
        <w:pStyle w:val="shimo normal"/>
        <w:jc w:val="left"/>
      </w:pPr>
      <w:r>
        <w:t>以上的if trim where 等逻辑符都是 myBatis 自带的XMLLanguageDriver 所提供的解释语言，除此之外 我们还可以使用 MyBatis-Velocity 或 mybatis-freemarker 等外部 解释器来编写动态脚本。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mybatis-freemarker 使用</w:t>
      </w:r>
    </w:p>
    <w:p>
      <w:pPr>
        <w:pStyle w:val="shimo normal"/>
        <w:jc w:val="left"/>
      </w:pPr>
      <w:r>
        <w:t>引入mybatis 包：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&lt;groupId&gt;org.mybatis.scripting&lt;/groupId&gt;</w:t>
      </w:r>
    </w:p>
    <w:p>
      <w:pPr>
        <w:pStyle w:val="shimo normal"/>
        <w:jc w:val="left"/>
      </w:pPr>
      <w:r>
        <w:t xml:space="preserve">    &lt;artifactId&gt;mybatis-freemarker&lt;/artifactId&gt;</w:t>
      </w:r>
    </w:p>
    <w:p>
      <w:pPr>
        <w:pStyle w:val="shimo normal"/>
        <w:jc w:val="left"/>
      </w:pPr>
      <w:r>
        <w:t xml:space="preserve">    &lt;version&gt;1.1.2&lt;/version&gt;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添加sql 语句</w:t>
      </w:r>
    </w:p>
    <w:p>
      <w:pPr>
        <w:pStyle w:val="shimo normal"/>
        <w:jc w:val="left"/>
      </w:pPr>
      <w:r>
        <w:t>&lt;select id="selectByIds"</w:t>
      </w:r>
    </w:p>
    <w:p>
      <w:pPr>
        <w:pStyle w:val="shimo normal"/>
        <w:jc w:val="left"/>
      </w:pPr>
      <w:r>
        <w:t xml:space="preserve">        resultType="com.tuling.mybatis.dao.User"</w:t>
      </w:r>
    </w:p>
    <w:p>
      <w:pPr>
        <w:pStyle w:val="shimo normal"/>
        <w:jc w:val="left"/>
      </w:pPr>
      <w:r>
        <w:t xml:space="preserve">        lang="org.mybatis.scripting.freemarker.FreeMarkerLanguageDriver"&gt;</w:t>
      </w:r>
    </w:p>
    <w:p>
      <w:pPr>
        <w:pStyle w:val="shimo normal"/>
        <w:jc w:val="left"/>
      </w:pPr>
      <w:r>
        <w:t xml:space="preserve">    select  * from user</w:t>
      </w:r>
    </w:p>
    <w:p>
      <w:pPr>
        <w:pStyle w:val="shimo normal"/>
        <w:jc w:val="left"/>
      </w:pPr>
      <w:r>
        <w:t xml:space="preserve">    where  id in(${ids?join(',')})</w:t>
      </w:r>
    </w:p>
    <w:p>
      <w:pPr>
        <w:pStyle w:val="shimo normal"/>
        <w:jc w:val="left"/>
      </w:pPr>
      <w:r>
        <w:t>&lt;/select&gt;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添加接口方法</w:t>
      </w:r>
    </w:p>
    <w:p>
      <w:pPr>
        <w:pStyle w:val="shimo normal"/>
        <w:jc w:val="left"/>
      </w:pPr>
      <w:r>
        <w:t>List&lt;User&gt; selectByIds(@Param("ids") List&lt;Integer&gt; ids);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2019-07-05T14:02:06Z</dcterms:created>
  <dc:creator> </dc:creator>
</cp:coreProperties>
</file>