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问题：</w:t>
      </w:r>
      <w:r>
        <w:t xml:space="preserve">                                                                                         1、（M90）netty是如何从端口上报数据值accepter在呢。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没有明白问题是什么意思。麻烦再详细说明一下~</w:t>
      </w:r>
    </w:p>
    <w:p>
      <w:r>
        <w:t xml:space="preserve">                                                                                        2、（F10）请问老师，Java nio基于事件驱动的四个事件，能不能分别解释一下这</w:t>
      </w:r>
      <w:r>
        <w:rPr>
          <w:rFonts w:hint="eastAsia"/>
        </w:rPr>
        <w:t>四个事件的具体情况么，视频里面直接一笔带过了，我不太明白</w:t>
      </w:r>
      <w:r>
        <w:t>accept和connect的区别，一个是接收到连接的事件和建立连接的事件，一般后者用在什么场景呢？                                               另外read可读事件，指的是数据已经到用户态了么，还是说才到核心态，如果是到了核心态的话，为什么我不可以等到用户态再响应呢，这样更可以减少阻塞时间，如果是用户态的话，对应第一节课的io分类，那不就是异步io了，和老师说的nio使用的是io复用有些矛盾，还是说老师</w:t>
      </w:r>
      <w:r>
        <w:rPr>
          <w:rFonts w:hint="eastAsia"/>
        </w:rPr>
        <w:t>说的是</w:t>
      </w:r>
      <w:r>
        <w:t xml:space="preserve">io复用指的是数据到用户态的阻塞，以及数据处理的阻塞，这两个过程的复用呢？不知道我想的对不对，非常期待您的解惑。 </w:t>
      </w:r>
    </w:p>
    <w:p/>
    <w:p>
      <w:pPr>
        <w:rPr>
          <w:color w:val="FF0000"/>
        </w:rPr>
      </w:pPr>
      <w:r>
        <w:rPr>
          <w:color w:val="FF0000"/>
        </w:rPr>
        <w:t>OP_ACCEPT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</w:t>
      </w:r>
      <w:r>
        <w:rPr>
          <w:rFonts w:hint="eastAsia"/>
          <w:color w:val="FF0000"/>
        </w:rPr>
        <w:t>：</w:t>
      </w:r>
      <w:r>
        <w:rPr>
          <w:color w:val="FF0000"/>
        </w:rPr>
        <w:t>当收到一个客户端的连接请求时，该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就绪。这是ServerSocketChannel上唯一有效的操作。</w:t>
      </w:r>
      <w:r>
        <w:rPr>
          <w:rFonts w:hint="eastAsia"/>
          <w:color w:val="FF0000"/>
        </w:rPr>
        <w:t>（服务器端）</w:t>
      </w:r>
    </w:p>
    <w:p>
      <w:pPr>
        <w:rPr>
          <w:color w:val="FF0000"/>
        </w:rPr>
      </w:pPr>
      <w:r>
        <w:rPr>
          <w:color w:val="FF0000"/>
        </w:rPr>
        <w:t>OP_CONNECT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就绪：只有客户端SocketChannel会注册该操作，当客户端调用SocketChannel.connect()时，该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就绪。</w:t>
      </w:r>
      <w:r>
        <w:rPr>
          <w:rFonts w:hint="eastAsia"/>
          <w:color w:val="FF0000"/>
        </w:rPr>
        <w:t>（客户端）</w:t>
      </w:r>
    </w:p>
    <w:p>
      <w:pPr>
        <w:rPr>
          <w:color w:val="FF0000"/>
        </w:rPr>
      </w:pPr>
      <w:r>
        <w:rPr>
          <w:color w:val="FF0000"/>
        </w:rPr>
        <w:t>OP_READ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就绪：该操作对客户端和服务端的SocketChannel都有效，当OS的读缓冲区中有数据可读时，该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就绪。</w:t>
      </w:r>
    </w:p>
    <w:p>
      <w:pPr>
        <w:rPr>
          <w:color w:val="FF0000"/>
        </w:rPr>
      </w:pPr>
      <w:r>
        <w:rPr>
          <w:color w:val="FF0000"/>
        </w:rPr>
        <w:t>OP_WRITE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就绪：该操作对客户端和服务端的SocketChannel都有效，当OS的写缓冲区中有空闲的空间时，该</w:t>
      </w:r>
      <w:r>
        <w:rPr>
          <w:rFonts w:hint="eastAsia"/>
          <w:color w:val="FF0000"/>
        </w:rPr>
        <w:t>事件</w:t>
      </w:r>
      <w:r>
        <w:rPr>
          <w:color w:val="FF0000"/>
        </w:rPr>
        <w:t>就绪。</w:t>
      </w:r>
    </w:p>
    <w:p/>
    <w:p>
      <w:pPr>
        <w:rPr>
          <w:color w:val="FF0000"/>
        </w:rPr>
      </w:pPr>
      <w:r>
        <w:rPr>
          <w:color w:val="FF0000"/>
        </w:rPr>
        <w:t>accept和connect的区别</w:t>
      </w:r>
      <w:r>
        <w:rPr>
          <w:rFonts w:hint="eastAsia"/>
          <w:color w:val="FF0000"/>
        </w:rPr>
        <w:t>：a</w:t>
      </w:r>
      <w:r>
        <w:rPr>
          <w:color w:val="FF0000"/>
        </w:rPr>
        <w:t>ccept</w:t>
      </w:r>
      <w:r>
        <w:rPr>
          <w:rFonts w:hint="eastAsia"/>
          <w:color w:val="FF0000"/>
        </w:rPr>
        <w:t>是服务器端接收到连接，c</w:t>
      </w:r>
      <w:r>
        <w:rPr>
          <w:color w:val="FF0000"/>
        </w:rPr>
        <w:t>onnect</w:t>
      </w:r>
      <w:r>
        <w:rPr>
          <w:rFonts w:hint="eastAsia"/>
          <w:color w:val="FF0000"/>
        </w:rPr>
        <w:t>则是客户端发起连接成功。后者用在客户端，当连接成功后注册相关读写事件。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对，r</w:t>
      </w:r>
      <w:r>
        <w:rPr>
          <w:color w:val="FF0000"/>
        </w:rPr>
        <w:t>ead</w:t>
      </w:r>
      <w:r>
        <w:rPr>
          <w:rFonts w:hint="eastAsia"/>
          <w:color w:val="FF0000"/>
        </w:rPr>
        <w:t>就指数据已经到内核缓冲区了，将其拷贝到应用缓冲区的过程。如果等到用户态再响应就是异步I</w:t>
      </w:r>
      <w:r>
        <w:rPr>
          <w:color w:val="FF0000"/>
        </w:rPr>
        <w:t>O</w:t>
      </w:r>
      <w:r>
        <w:rPr>
          <w:rFonts w:hint="eastAsia"/>
          <w:color w:val="FF0000"/>
        </w:rPr>
        <w:t>了。目前</w:t>
      </w:r>
      <w:r>
        <w:rPr>
          <w:color w:val="FF0000"/>
        </w:rPr>
        <w:t>Linux</w:t>
      </w:r>
      <w:r>
        <w:rPr>
          <w:rFonts w:hint="eastAsia"/>
          <w:color w:val="FF0000"/>
        </w:rPr>
        <w:t>异步I</w:t>
      </w:r>
      <w:r>
        <w:rPr>
          <w:color w:val="FF0000"/>
        </w:rPr>
        <w:t>O</w:t>
      </w:r>
      <w:r>
        <w:rPr>
          <w:rFonts w:hint="eastAsia"/>
          <w:color w:val="FF0000"/>
        </w:rPr>
        <w:t>接口还不成熟，因此使用较少。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</w:t>
      </w:r>
      <w:r>
        <w:rPr>
          <w:rFonts w:hint="eastAsia"/>
          <w:color w:val="FF0000"/>
        </w:rPr>
        <w:t>复用更多的是指一个线程监控多个</w:t>
      </w:r>
      <w:r>
        <w:rPr>
          <w:color w:val="FF0000"/>
        </w:rPr>
        <w:t>IO</w:t>
      </w:r>
      <w:r>
        <w:rPr>
          <w:rFonts w:hint="eastAsia"/>
          <w:color w:val="FF0000"/>
        </w:rPr>
        <w:t>通道，这个监控线程的复用。</w:t>
      </w:r>
    </w:p>
    <w:p>
      <w:r>
        <w:t>3、针对图中这里实现多线程reactor模式，这里多线程是如何配置的呢？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就是在n</w:t>
      </w:r>
      <w:r>
        <w:rPr>
          <w:color w:val="FF0000"/>
        </w:rPr>
        <w:t>etty</w:t>
      </w:r>
      <w:r>
        <w:rPr>
          <w:rFonts w:hint="eastAsia"/>
          <w:color w:val="FF0000"/>
        </w:rPr>
        <w:t>程序的</w:t>
      </w:r>
      <w:r>
        <w:rPr>
          <w:color w:val="FF0000"/>
        </w:rPr>
        <w:t>ChannelHandler</w:t>
      </w:r>
      <w:r>
        <w:rPr>
          <w:rFonts w:hint="eastAsia"/>
          <w:color w:val="FF0000"/>
        </w:rPr>
        <w:t>中的c</w:t>
      </w:r>
      <w:r>
        <w:rPr>
          <w:color w:val="FF0000"/>
        </w:rPr>
        <w:t>hannelRead()</w:t>
      </w:r>
      <w:r>
        <w:rPr>
          <w:rFonts w:hint="eastAsia"/>
          <w:color w:val="FF0000"/>
        </w:rPr>
        <w:t>方法中，创建新的线程（池）来执行处理操作。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4、（</w:t>
      </w:r>
      <w:r>
        <w:rPr>
          <w:rFonts w:hint="eastAsia"/>
        </w:rPr>
        <w:t>K32</w:t>
      </w:r>
      <w:r>
        <w:rPr>
          <w:rFonts w:hint="eastAsia" w:eastAsia="宋体"/>
          <w:lang w:val="en-US" w:eastAsia="zh-CN"/>
        </w:rPr>
        <w:t>）</w:t>
      </w:r>
      <w:r>
        <w:rPr>
          <w:rFonts w:hint="eastAsia"/>
        </w:rPr>
        <w:t>如果根据字节长度分割数据流，那么接收到的数据长度不一致怎么办呢？（多个不同类型的物联网设备）</w:t>
      </w:r>
    </w:p>
    <w:p>
      <w:pPr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在发送时通过</w:t>
      </w:r>
      <w:r>
        <w:rPr>
          <w:color w:val="FF0000"/>
        </w:rPr>
        <w:t>LengthFieldPrepender</w:t>
      </w:r>
      <w:r>
        <w:rPr>
          <w:rFonts w:hint="eastAsia"/>
          <w:color w:val="FF0000"/>
        </w:rPr>
        <w:t>添加数据长度前缀，然后通过</w:t>
      </w:r>
      <w:r>
        <w:rPr>
          <w:color w:val="FF0000"/>
        </w:rPr>
        <w:t>LengthFieldBasedFrameDecoder</w:t>
      </w:r>
      <w:r>
        <w:rPr>
          <w:rFonts w:hint="eastAsia"/>
          <w:color w:val="FF0000"/>
        </w:rPr>
        <w:t>拆包即可。</w:t>
      </w:r>
    </w:p>
    <w:p>
      <w:pPr>
        <w:rPr>
          <w:rFonts w:hint="eastAsia" w:eastAsia="宋体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9D"/>
    <w:rsid w:val="001E7841"/>
    <w:rsid w:val="002B3351"/>
    <w:rsid w:val="005D0236"/>
    <w:rsid w:val="006B11C8"/>
    <w:rsid w:val="00710F96"/>
    <w:rsid w:val="00B4779D"/>
    <w:rsid w:val="00E66A8E"/>
    <w:rsid w:val="6601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1004</Characters>
  <Lines>8</Lines>
  <Paragraphs>2</Paragraphs>
  <TotalTime>0</TotalTime>
  <ScaleCrop>false</ScaleCrop>
  <LinksUpToDate>false</LinksUpToDate>
  <CharactersWithSpaces>1177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2018-11-04T22:55:00Z</dcterms:created>
  <dc:creator> </dc:creator>
  <cp:lastModifiedBy>图灵学院-貂蝉</cp:lastModifiedBy>
  <dcterms:modified xsi:type="dcterms:W3CDTF">2018-11-05T08:22:25Z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