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1、（F93）那个zkclient的wather反复注册不太清楚，是怎么回事？</w:t>
      </w:r>
    </w:p>
    <w:p>
      <w:r>
        <w:rPr>
          <w:rFonts w:hint="eastAsia"/>
        </w:rPr>
        <w:t>原生zk，wather注册只能监听znode最近一次操作的结果，需要反复注册才能达到不断监听znode的效果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回</w:t>
      </w:r>
      <w:r>
        <w:rPr>
          <w:color w:val="FF0000"/>
        </w:rPr>
        <w:t>复：</w:t>
      </w:r>
      <w:r>
        <w:rPr>
          <w:rFonts w:hint="eastAsia"/>
          <w:color w:val="FF0000"/>
        </w:rPr>
        <w:t>原生zk，wather注册只能监听znode最近一次操作的结果，需要反复注册才能达到多</w:t>
      </w:r>
      <w:r>
        <w:rPr>
          <w:color w:val="FF0000"/>
        </w:rPr>
        <w:t>次</w:t>
      </w:r>
      <w:r>
        <w:rPr>
          <w:rFonts w:hint="eastAsia"/>
          <w:color w:val="FF0000"/>
        </w:rPr>
        <w:t>监听znode的效果。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zk</w:t>
      </w:r>
      <w:r>
        <w:t>client</w:t>
      </w:r>
      <w:r>
        <w:rPr>
          <w:rFonts w:hint="eastAsia"/>
        </w:rPr>
        <w:t xml:space="preserve"> 将wather和操作进行</w:t>
      </w:r>
      <w:r>
        <w:t>了分离，将事件重新定义分为了stateChanged、znodeChanged、dataChanged三种情况，用户可以注册这三种情况下的监听器（znodeChanged和dataChanged和路径有关），而不是注册Watcher。</w:t>
      </w:r>
    </w:p>
    <w:p>
      <w:pPr>
        <w:ind w:firstLine="420" w:firstLineChars="200"/>
        <w:rPr>
          <w:rFonts w:hint="eastAsia"/>
        </w:rPr>
      </w:pPr>
      <w:r>
        <w:t>ZKClient框架中ZooKeeper只注册了类ZkClient（实现了Watcher），由ZkClient统一处理WatchedEvent，根据WatchedEvent分发到三种情况的处理方法，处理方法在寻找到监听器后会将他send到ZkEventThread的BlockingQueue中，由ZkEventThread以线程的方式执行</w:t>
      </w:r>
    </w:p>
    <w:p>
      <w:pPr>
        <w:ind w:firstLine="420" w:firstLineChars="200"/>
      </w:pPr>
      <w:r>
        <w:rPr>
          <w:color w:val="FF0000"/>
        </w:rPr>
        <w:t>zkClient</w:t>
      </w:r>
      <w:r>
        <w:t>将一次性watcher包装为持久watcher。后者的具体做法是简单的</w:t>
      </w:r>
      <w:r>
        <w:rPr>
          <w:color w:val="FF0000"/>
        </w:rPr>
        <w:t>在watcher回调中，重新读取数据的同时再注册相同的watcher实例</w:t>
      </w:r>
      <w:r>
        <w:t>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示例代码：https://blog.csdn.net/vbirdbest/article/details/82712453</w:t>
      </w:r>
    </w:p>
    <w:p>
      <w:r>
        <w:drawing>
          <wp:inline distT="0" distB="0" distL="0" distR="0">
            <wp:extent cx="5274310" cy="2936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2、（H36）zk 服务注册为什么是虚拟节点，用永久节点，服务关了，删掉不也行吗？</w:t>
      </w:r>
    </w:p>
    <w:p>
      <w:pPr>
        <w:rPr>
          <w:color w:val="FF0000"/>
        </w:rPr>
      </w:pPr>
      <w:r>
        <w:rPr>
          <w:rFonts w:hint="eastAsia"/>
          <w:color w:val="FF0000"/>
        </w:rPr>
        <w:t>回</w:t>
      </w:r>
      <w:r>
        <w:rPr>
          <w:color w:val="FF0000"/>
        </w:rPr>
        <w:t>复：</w:t>
      </w:r>
      <w:r>
        <w:rPr>
          <w:rFonts w:hint="eastAsia"/>
          <w:color w:val="FF0000"/>
        </w:rPr>
        <w:t>zk的</w:t>
      </w:r>
      <w:r>
        <w:rPr>
          <w:color w:val="FF0000"/>
        </w:rPr>
        <w:t>节点，</w:t>
      </w:r>
      <w:r>
        <w:rPr>
          <w:rFonts w:hint="eastAsia"/>
          <w:color w:val="FF0000"/>
        </w:rPr>
        <w:t>有</w:t>
      </w:r>
      <w:r>
        <w:rPr>
          <w:color w:val="FF0000"/>
        </w:rPr>
        <w:t>四种：永</w:t>
      </w:r>
      <w:r>
        <w:rPr>
          <w:rFonts w:hint="eastAsia"/>
          <w:color w:val="FF0000"/>
        </w:rPr>
        <w:t>久、</w:t>
      </w:r>
      <w:r>
        <w:rPr>
          <w:color w:val="FF0000"/>
        </w:rPr>
        <w:t>临时</w:t>
      </w:r>
      <w:r>
        <w:rPr>
          <w:rFonts w:hint="eastAsia"/>
          <w:color w:val="FF0000"/>
        </w:rPr>
        <w:t>、</w:t>
      </w:r>
      <w:r>
        <w:rPr>
          <w:color w:val="FF0000"/>
        </w:rPr>
        <w:t>永</w:t>
      </w:r>
      <w:r>
        <w:rPr>
          <w:rFonts w:hint="eastAsia"/>
          <w:color w:val="FF0000"/>
        </w:rPr>
        <w:t>久</w:t>
      </w:r>
      <w:r>
        <w:rPr>
          <w:color w:val="FF0000"/>
        </w:rPr>
        <w:t>有序</w:t>
      </w:r>
      <w:r>
        <w:rPr>
          <w:rFonts w:hint="eastAsia"/>
          <w:color w:val="FF0000"/>
        </w:rPr>
        <w:t>、</w:t>
      </w:r>
      <w:r>
        <w:rPr>
          <w:color w:val="FF0000"/>
        </w:rPr>
        <w:t>临时有序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场景</w:t>
      </w:r>
      <w:r>
        <w:t>一</w:t>
      </w:r>
    </w:p>
    <w:p>
      <w:r>
        <w:drawing>
          <wp:inline distT="0" distB="0" distL="0" distR="0">
            <wp:extent cx="2881630" cy="1635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20" cy="16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举</w:t>
      </w:r>
      <w:r>
        <w:t>个例子：</w:t>
      </w:r>
      <w:r>
        <w:rPr>
          <w:rFonts w:hint="eastAsia"/>
        </w:rPr>
        <w:t>当zk在dubbo框架</w:t>
      </w:r>
      <w:r>
        <w:t>中</w:t>
      </w:r>
      <w:r>
        <w:rPr>
          <w:rFonts w:hint="eastAsia"/>
        </w:rPr>
        <w:t>用</w:t>
      </w:r>
      <w:r>
        <w:t>做服务发现和注册时，</w:t>
      </w:r>
      <w:r>
        <w:rPr>
          <w:rFonts w:hint="eastAsia"/>
        </w:rPr>
        <w:t>会</w:t>
      </w:r>
      <w:r>
        <w:t>创建一个</w:t>
      </w:r>
      <w:r>
        <w:rPr>
          <w:rFonts w:hint="eastAsia"/>
        </w:rPr>
        <w:t xml:space="preserve"> /dubbo的</w:t>
      </w:r>
      <w:r>
        <w:t>永</w:t>
      </w:r>
      <w:r>
        <w:rPr>
          <w:rFonts w:hint="eastAsia"/>
        </w:rPr>
        <w:t>久节点</w:t>
      </w:r>
      <w:r>
        <w:t>，</w:t>
      </w:r>
      <w:r>
        <w:rPr>
          <w:rFonts w:hint="eastAsia"/>
        </w:rPr>
        <w:t>服务</w:t>
      </w:r>
      <w:r>
        <w:t>提供方会在</w:t>
      </w:r>
      <w:r>
        <w:rPr>
          <w:rFonts w:hint="eastAsia"/>
        </w:rPr>
        <w:t>/dubbo下</w:t>
      </w:r>
      <w:r>
        <w:t>需创建临时</w:t>
      </w:r>
      <w:r>
        <w:rPr>
          <w:rFonts w:hint="eastAsia"/>
        </w:rPr>
        <w:t>节点(</w:t>
      </w:r>
      <w:r>
        <w:rPr>
          <w:rFonts w:hint="eastAsia"/>
          <w:color w:val="FF0000"/>
        </w:rPr>
        <w:t>服务名</w:t>
      </w:r>
      <w:r>
        <w:rPr>
          <w:color w:val="FF0000"/>
        </w:rPr>
        <w:t>称</w:t>
      </w:r>
      <w:r>
        <w:rPr>
          <w:rFonts w:hint="eastAsia"/>
          <w:color w:val="FF0000"/>
        </w:rPr>
        <w:t>、</w:t>
      </w:r>
      <w:r>
        <w:rPr>
          <w:color w:val="FF0000"/>
        </w:rPr>
        <w:t>provider</w:t>
      </w:r>
      <w:r>
        <w:rPr>
          <w:rFonts w:hint="eastAsia"/>
          <w:color w:val="FF0000"/>
        </w:rPr>
        <w:t>的</w:t>
      </w:r>
      <w:r>
        <w:rPr>
          <w:color w:val="FF0000"/>
        </w:rPr>
        <w:t>ip</w:t>
      </w:r>
      <w:r>
        <w:rPr>
          <w:rFonts w:hint="eastAsia"/>
          <w:color w:val="FF0000"/>
        </w:rPr>
        <w:t>、</w:t>
      </w:r>
      <w:r>
        <w:rPr>
          <w:color w:val="FF0000"/>
        </w:rPr>
        <w:t>端口</w:t>
      </w:r>
      <w:r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服务订阅</w:t>
      </w:r>
      <w:r>
        <w:t>方也会在</w:t>
      </w:r>
      <w:r>
        <w:rPr>
          <w:rFonts w:hint="eastAsia"/>
        </w:rPr>
        <w:t>/dubbo下</w:t>
      </w:r>
      <w:r>
        <w:t>需创建临时</w:t>
      </w:r>
      <w:r>
        <w:rPr>
          <w:rFonts w:hint="eastAsia"/>
        </w:rPr>
        <w:t>节点</w:t>
      </w:r>
      <w:r>
        <w:rPr>
          <w:rFonts w:hint="eastAsia"/>
          <w:color w:val="FF0000"/>
        </w:rPr>
        <w:t>(</w:t>
      </w:r>
      <w:r>
        <w:rPr>
          <w:color w:val="FF0000"/>
        </w:rPr>
        <w:t>consumer</w:t>
      </w:r>
      <w:r>
        <w:rPr>
          <w:rFonts w:hint="eastAsia"/>
          <w:color w:val="FF0000"/>
        </w:rPr>
        <w:t>的</w:t>
      </w:r>
      <w:r>
        <w:rPr>
          <w:color w:val="FF0000"/>
        </w:rPr>
        <w:t>ip</w:t>
      </w:r>
      <w:r>
        <w:rPr>
          <w:rFonts w:hint="eastAsia"/>
          <w:color w:val="FF0000"/>
        </w:rPr>
        <w:t>、</w:t>
      </w:r>
      <w:r>
        <w:rPr>
          <w:color w:val="FF0000"/>
        </w:rPr>
        <w:t>端口</w:t>
      </w:r>
      <w:r>
        <w:rPr>
          <w:rFonts w:hint="eastAsia"/>
          <w:color w:val="FF0000"/>
        </w:rPr>
        <w:t>)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样，</w:t>
      </w:r>
      <w:r>
        <w:t>当服务发布方和</w:t>
      </w:r>
      <w:r>
        <w:rPr>
          <w:rFonts w:hint="eastAsia"/>
        </w:rPr>
        <w:t>订阅方</w:t>
      </w:r>
      <w:r>
        <w:t>发生变化时，</w:t>
      </w:r>
      <w:r>
        <w:rPr>
          <w:rFonts w:hint="eastAsia"/>
        </w:rPr>
        <w:t>ZK会</w:t>
      </w:r>
      <w:r>
        <w:t>及时更新</w:t>
      </w:r>
      <w:r>
        <w:rPr>
          <w:rFonts w:hint="eastAsia"/>
        </w:rPr>
        <w:t>/dubbo下</w:t>
      </w:r>
      <w:r>
        <w:t>面的节</w:t>
      </w:r>
      <w:r>
        <w:rPr>
          <w:rFonts w:hint="eastAsia"/>
        </w:rPr>
        <w:t>点</w:t>
      </w:r>
      <w:r>
        <w:t>列表。</w:t>
      </w:r>
    </w:p>
    <w:p/>
    <w:p>
      <w:r>
        <w:rPr>
          <w:rFonts w:hint="eastAsia"/>
        </w:rPr>
        <w:t>场景</w:t>
      </w:r>
      <w:r>
        <w:t>二</w:t>
      </w:r>
      <w:r>
        <w:rPr>
          <w:rFonts w:hint="eastAsia"/>
        </w:rPr>
        <w:t xml:space="preserve"> 分</w:t>
      </w:r>
      <w:r>
        <w:t>布式锁</w:t>
      </w:r>
    </w:p>
    <w:p>
      <w:pPr>
        <w:ind w:firstLine="420" w:firstLineChars="200"/>
      </w:pPr>
      <w:r>
        <w:t>首先会有一个永久节点\Locks，然后每个客户端请求的时候会创建一个临时有序节点，在这时每个都是有序的，最小的节点就意味着获取了锁。</w:t>
      </w:r>
    </w:p>
    <w:p>
      <w:r>
        <w:t>      在此图上显然ClientC获取了锁，其他的锁获取的节点不是最小的，但是他们之前会有一个链接，就是lock_00000001在虽然没有获取锁，但是会需要监听lock_00000000的，因为如果监听所有节点的话会浪费很多的资源。相应的大的节点都会watch比自己小的节点，当比自己节点小的节点释放之后然后就可以继续处理了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818255" cy="1706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450" cy="17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3、（H100）如何比较consul 和 zk？</w:t>
      </w:r>
    </w:p>
    <w:p>
      <w:r>
        <w:fldChar w:fldCharType="begin"/>
      </w:r>
      <w:r>
        <w:instrText xml:space="preserve"> HYPERLINK "https://zhidao.baidu.com/question/1963745821579705100.html" </w:instrText>
      </w:r>
      <w:r>
        <w:fldChar w:fldCharType="separate"/>
      </w:r>
      <w:r>
        <w:rPr>
          <w:rStyle w:val="7"/>
        </w:rPr>
        <w:t>https://zhidao.baidu.com/question/1963745821579705100.html</w:t>
      </w:r>
      <w:r>
        <w:rPr>
          <w:rStyle w:val="7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4（I100）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负载均衡是谁实现呢？consumer，还是zookeeper？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答：昨天那个列子是consumer dubbo的话服务端和客户端都做了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（N43）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1、在用zookeeper实现分布式锁的时候，线程1加锁后，为什么不通过watcher机制通知其他线程锁已经释放，这样就不会造成阻塞了，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2、在用zookeeper实现服务注册时候，为什么不像配置中心那样使用本地缓存服务地址，然后用watcher进行监听和同步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 很难保证顺序，和是否成功（网络）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是可以的，毕竟是demo，dubbo没有注册中心也能调用原理也是缓存的。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6、（N25）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A：代码中的重试机制是？为什么要用到这个？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网络有不确定性，如果连不上应该有一定的连接次数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如何解决分布式事务性能太低的问题?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这个和zk没有太多关系呀。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zookeeper能承受多少连接？几百个客户端订阅会不会造成性能问题？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这个没有具体测试、不过几百个问题不大的，zk读能力不错，写能力差点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305" cy="2952115"/>
            <wp:effectExtent l="0" t="0" r="4445" b="635"/>
            <wp:docPr id="4" name="图片 1" descr="44732932870827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447329328708276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（J66）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答：第一个事件不触发的问题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我在process方法中设置的是exits 因为第一行代码是delete 删除完成这个节点 exits就找不到这个节点了 自然就不能触发了，需要在delete之前增加wathcer机制（节点存在的情况）然后进行删除就ok了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30B3E"/>
    <w:multiLevelType w:val="singleLevel"/>
    <w:tmpl w:val="6EC30B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CB6CD67"/>
    <w:multiLevelType w:val="singleLevel"/>
    <w:tmpl w:val="7CB6CD6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01"/>
    <w:rsid w:val="00130623"/>
    <w:rsid w:val="002A6A3B"/>
    <w:rsid w:val="003E5C9A"/>
    <w:rsid w:val="005422DF"/>
    <w:rsid w:val="00551C29"/>
    <w:rsid w:val="00665BB2"/>
    <w:rsid w:val="008B16C7"/>
    <w:rsid w:val="008D0286"/>
    <w:rsid w:val="00905001"/>
    <w:rsid w:val="00947E5A"/>
    <w:rsid w:val="00986544"/>
    <w:rsid w:val="009F2278"/>
    <w:rsid w:val="00A528E8"/>
    <w:rsid w:val="00C24D28"/>
    <w:rsid w:val="00C352AE"/>
    <w:rsid w:val="00D427D7"/>
    <w:rsid w:val="00EA45F1"/>
    <w:rsid w:val="00ED02CD"/>
    <w:rsid w:val="00F245C1"/>
    <w:rsid w:val="4D1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CDC</Company>
  <Pages>2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2018-11-19T06:22:00Z</dcterms:created>
  <dc:creator>郭范</dc:creator>
  <cp:lastModifiedBy>图灵学院-貂蝉</cp:lastModifiedBy>
  <dcterms:modified xsi:type="dcterms:W3CDTF">2018-11-19T07:18:34Z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