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源码原理分析：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54045" cy="2430145"/>
            <wp:effectExtent l="0" t="0" r="8255" b="825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27145" cy="2366010"/>
            <wp:effectExtent l="0" t="0" r="19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0625" cy="2505710"/>
            <wp:effectExtent l="0" t="0" r="15875" b="0"/>
            <wp:docPr id="4" name="图片 4" descr="zookeeper服务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ookeeper服务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单机、集群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Start方法 线程、Thread Runable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Znode 临时节点特性：</w:t>
      </w:r>
    </w:p>
    <w:p>
      <w:r>
        <w:drawing>
          <wp:inline distT="0" distB="0" distL="114300" distR="114300">
            <wp:extent cx="2742565" cy="723900"/>
            <wp:effectExtent l="0" t="0" r="635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Thread&gt;run方法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org.apache.zookeeper.server.quorum.QuorumPeer#startLeaderElection 选举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背景知识CAP 一致性协议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WkRequestHeader{protocolVersion=45, lastZxidSeen=0, timeOut=0, sessionId=21474836480000, passwd=[]}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360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6140" cy="158750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</w:t>
      </w:r>
    </w:p>
    <w:p>
      <w:pPr>
        <w:rPr>
          <w:rFonts w:hint="eastAsia"/>
          <w:lang w:val="en-US" w:eastAsia="zh-CN"/>
        </w:rPr>
      </w:pPr>
    </w:p>
    <w:p>
      <w:r>
        <w:rPr>
          <w:rFonts w:ascii="Arial" w:hAnsi="Arial" w:eastAsia="Arial" w:cs="Arial"/>
          <w:color w:val="333333"/>
          <w:szCs w:val="21"/>
          <w:shd w:val="clear" w:color="auto" w:fill="FFFFFF"/>
        </w:rPr>
        <w:t>OutputArchive和InputArchive分别是Jute底层的序列化器和反序列化器。</w:t>
      </w:r>
    </w:p>
    <w:p>
      <w:r>
        <w:rPr>
          <w:rFonts w:hint="eastAsia"/>
        </w:rPr>
        <w:t>数据传输结构：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012950" cy="656590"/>
            <wp:effectExtent l="0" t="0" r="6350" b="1016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049395" cy="885190"/>
            <wp:effectExtent l="0" t="0" r="8255" b="1016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071620" cy="1409065"/>
            <wp:effectExtent l="0" t="0" r="5080" b="6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ZAB协议Zk选举流程：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选举分5个步骤：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初始化leader选举，投票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给自己投票 myid zxid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每个服务器接受投票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 0)  (2,0) (3,0) &gt;myid 谁最大谁就是leader 33错了 32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处理投票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别的服务器 pk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统计投票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 过半票数n=n/2+1;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服务器状态变更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Leader，其他票数低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http://thesecretlivesofdata.com/raft/#election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作业：zk服务启动顺序颠倒</w:t>
      </w:r>
    </w:p>
    <w:p/>
    <w:p>
      <w:r>
        <w:t>服务器具有四种状态，分别是LOOKING、FOLLOWING、LEADING、OBSERVING。</w:t>
      </w:r>
    </w:p>
    <w:p>
      <w:r>
        <w:t>　　LOOKING：寻找Leader状态。当服务器处于该状态时，它会认为当前集群中没有Leader，因此需要进入Leader选举状态。</w:t>
      </w:r>
    </w:p>
    <w:p>
      <w:r>
        <w:t>　　FOLLOWING：跟随者状态。表明当前服务器角色是Follower。</w:t>
      </w:r>
    </w:p>
    <w:p>
      <w:r>
        <w:t>　　LEADING：领导者状态。表明当前服务器角色是Leader。</w:t>
      </w:r>
    </w:p>
    <w:p>
      <w:pPr>
        <w:rPr>
          <w:rFonts w:hint="eastAsia"/>
          <w:lang w:val="en-US" w:eastAsia="zh-CN"/>
        </w:rPr>
      </w:pPr>
      <w:r>
        <w:t>　　OBSERVING：观察者状态。表明当前服务器角色是Observer。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四字命令：</w:t>
      </w:r>
      <w:r>
        <w:rPr>
          <w:rFonts w:hint="eastAsia"/>
          <w:b/>
          <w:bCs/>
          <w:lang w:val="en-US" w:eastAsia="zh-CN"/>
        </w:rPr>
        <w:br w:type="textWrapping"/>
      </w:r>
    </w:p>
    <w:tbl>
      <w:tblPr>
        <w:tblStyle w:val="8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7"/>
        <w:gridCol w:w="685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5"/>
                <w:szCs w:val="15"/>
                <w:lang w:val="en-US" w:eastAsia="zh-CN"/>
              </w:rPr>
              <w:t>ZooKeeper四字命令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5"/>
                <w:szCs w:val="15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conf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3.3.0版本引入的。打印出服务相关配置的详细信息。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cons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3.3.0版本引入的。列出所有连接到这台服务器的客户端全部连接/会话详细信息。包括"接受/发送"的包数量、会话id、操作延迟、最后的操作执行等等信息。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crst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3.3.0版本引入的。重置所有连接的连接和会话统计信息。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dump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列出那些比较重要的会话和临时节点。这个命令只能在leader节点上有用。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envi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打印出服务环境的详细信息。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reqs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列出未经处理的请求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ruok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测试服务是否处于正确状态。如果确实如此，那么服务返回"imok"，否则不做任何相应。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stat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输出关于性能和连接的客户端的列表。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srst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重置服务器的统计。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srvr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3.3.0版本引入的。列出连接服务器的详细信息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3.3.0版本引入的。列出服务器watch的详细信息。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wchc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3.3.0版本引入的。通过session列出服务器watch的详细信息，它的输出是一个与watch相关的会话的列表。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wchp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3.3.0版本引入的。通过路径列出服务器watch的详细信息。它输出一个与session相关的路径。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mntr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3.4.0版本引入的。输出可用于检测集群健康状态的变量列表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使用：echo zk命令|nc ip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如：echo mntr |nc 192.168.0.31 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default"/>
        </w:rPr>
      </w:pPr>
      <w:r>
        <w:t>Linux</w:t>
      </w:r>
      <w:r>
        <w:rPr>
          <w:rFonts w:hint="default"/>
        </w:rPr>
        <w:t>中nc命令是一个功能强大的网络工具,全称是netcat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在线安装：</w:t>
      </w:r>
      <w:r>
        <w:t>yum install -y nc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容灾：</w:t>
      </w:r>
      <w:r>
        <w:rPr>
          <w:rFonts w:hint="eastAsia"/>
          <w:lang w:val="en-US" w:eastAsia="zh-CN"/>
        </w:rPr>
        <w:t>N=N/2+1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过半票数n=n/2+1; 选举 ledader 集群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06F96"/>
    <w:multiLevelType w:val="singleLevel"/>
    <w:tmpl w:val="AAD06F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CE6"/>
    <w:rsid w:val="002A0DAB"/>
    <w:rsid w:val="002E7EEC"/>
    <w:rsid w:val="005352F4"/>
    <w:rsid w:val="00B141F2"/>
    <w:rsid w:val="02C113C8"/>
    <w:rsid w:val="03996C72"/>
    <w:rsid w:val="0459745B"/>
    <w:rsid w:val="05094066"/>
    <w:rsid w:val="05171423"/>
    <w:rsid w:val="05946B7C"/>
    <w:rsid w:val="062B080E"/>
    <w:rsid w:val="06DE4A8A"/>
    <w:rsid w:val="06FC2FA9"/>
    <w:rsid w:val="07335C59"/>
    <w:rsid w:val="074D760E"/>
    <w:rsid w:val="08D209B3"/>
    <w:rsid w:val="08EB30B1"/>
    <w:rsid w:val="08F512D8"/>
    <w:rsid w:val="09272F09"/>
    <w:rsid w:val="09292AC1"/>
    <w:rsid w:val="09AC06BB"/>
    <w:rsid w:val="0A8011C9"/>
    <w:rsid w:val="0AE25F90"/>
    <w:rsid w:val="0AF13F22"/>
    <w:rsid w:val="0B826681"/>
    <w:rsid w:val="0BC00B0B"/>
    <w:rsid w:val="0D606634"/>
    <w:rsid w:val="0DF02665"/>
    <w:rsid w:val="0ECE3145"/>
    <w:rsid w:val="0EFE5993"/>
    <w:rsid w:val="0F1D6C5C"/>
    <w:rsid w:val="0FEC00CB"/>
    <w:rsid w:val="10357558"/>
    <w:rsid w:val="10AD25B0"/>
    <w:rsid w:val="110A7427"/>
    <w:rsid w:val="11A501ED"/>
    <w:rsid w:val="12B07144"/>
    <w:rsid w:val="133D1E03"/>
    <w:rsid w:val="13441D7E"/>
    <w:rsid w:val="14124DA5"/>
    <w:rsid w:val="15081467"/>
    <w:rsid w:val="176467E2"/>
    <w:rsid w:val="17A74145"/>
    <w:rsid w:val="18061C2D"/>
    <w:rsid w:val="18484122"/>
    <w:rsid w:val="188F420C"/>
    <w:rsid w:val="19126B1D"/>
    <w:rsid w:val="19C54F55"/>
    <w:rsid w:val="1AE57218"/>
    <w:rsid w:val="1D161364"/>
    <w:rsid w:val="1D485E5D"/>
    <w:rsid w:val="1E7F42BA"/>
    <w:rsid w:val="202A4A3C"/>
    <w:rsid w:val="20B60419"/>
    <w:rsid w:val="215319F9"/>
    <w:rsid w:val="216E4F09"/>
    <w:rsid w:val="21AA2AAE"/>
    <w:rsid w:val="21B94FE2"/>
    <w:rsid w:val="231C0FDD"/>
    <w:rsid w:val="23F21EA7"/>
    <w:rsid w:val="243B0BA8"/>
    <w:rsid w:val="251C489C"/>
    <w:rsid w:val="25B13592"/>
    <w:rsid w:val="26512834"/>
    <w:rsid w:val="26DB3840"/>
    <w:rsid w:val="278D53D3"/>
    <w:rsid w:val="279530DC"/>
    <w:rsid w:val="28312216"/>
    <w:rsid w:val="284A654E"/>
    <w:rsid w:val="2A83112F"/>
    <w:rsid w:val="2AC134E1"/>
    <w:rsid w:val="2BF9680C"/>
    <w:rsid w:val="2DA96DE7"/>
    <w:rsid w:val="2E7C7829"/>
    <w:rsid w:val="2E822FCB"/>
    <w:rsid w:val="2F035970"/>
    <w:rsid w:val="2F3403DC"/>
    <w:rsid w:val="3014732F"/>
    <w:rsid w:val="30E77A82"/>
    <w:rsid w:val="312B5970"/>
    <w:rsid w:val="31DC2946"/>
    <w:rsid w:val="32C872EE"/>
    <w:rsid w:val="33796905"/>
    <w:rsid w:val="33A67A56"/>
    <w:rsid w:val="33B4545D"/>
    <w:rsid w:val="33E30AEF"/>
    <w:rsid w:val="3443254D"/>
    <w:rsid w:val="3491273F"/>
    <w:rsid w:val="351E3501"/>
    <w:rsid w:val="354F5C94"/>
    <w:rsid w:val="356C3DF9"/>
    <w:rsid w:val="36C86660"/>
    <w:rsid w:val="38894985"/>
    <w:rsid w:val="3A025DC5"/>
    <w:rsid w:val="3A5A5405"/>
    <w:rsid w:val="3ABE60D3"/>
    <w:rsid w:val="3AE26947"/>
    <w:rsid w:val="3AFA523A"/>
    <w:rsid w:val="3CC27E9C"/>
    <w:rsid w:val="3D571A18"/>
    <w:rsid w:val="3D751BC8"/>
    <w:rsid w:val="3E8D6E82"/>
    <w:rsid w:val="3ED965AF"/>
    <w:rsid w:val="3F07064B"/>
    <w:rsid w:val="3FB15FA1"/>
    <w:rsid w:val="3FCE7D20"/>
    <w:rsid w:val="3FE41AD1"/>
    <w:rsid w:val="40072141"/>
    <w:rsid w:val="400C2D7D"/>
    <w:rsid w:val="40203BB5"/>
    <w:rsid w:val="41B63968"/>
    <w:rsid w:val="42281534"/>
    <w:rsid w:val="429C5A66"/>
    <w:rsid w:val="42E557C7"/>
    <w:rsid w:val="43407227"/>
    <w:rsid w:val="439F7BDB"/>
    <w:rsid w:val="43EF360F"/>
    <w:rsid w:val="44785855"/>
    <w:rsid w:val="449D10C1"/>
    <w:rsid w:val="44D42A99"/>
    <w:rsid w:val="45C928FF"/>
    <w:rsid w:val="45D347F3"/>
    <w:rsid w:val="45F6318F"/>
    <w:rsid w:val="461735CA"/>
    <w:rsid w:val="466C0F53"/>
    <w:rsid w:val="46CC30F5"/>
    <w:rsid w:val="46FA00D8"/>
    <w:rsid w:val="47435CE1"/>
    <w:rsid w:val="478A7DD0"/>
    <w:rsid w:val="478E5346"/>
    <w:rsid w:val="47DF02A4"/>
    <w:rsid w:val="47FE7111"/>
    <w:rsid w:val="487F1958"/>
    <w:rsid w:val="48832F31"/>
    <w:rsid w:val="48FA0D9C"/>
    <w:rsid w:val="49033E7B"/>
    <w:rsid w:val="49182AA1"/>
    <w:rsid w:val="4931298C"/>
    <w:rsid w:val="49AF1DE3"/>
    <w:rsid w:val="4A1C5E8D"/>
    <w:rsid w:val="4AEF0EC1"/>
    <w:rsid w:val="4B0D2B74"/>
    <w:rsid w:val="4B8A6622"/>
    <w:rsid w:val="4C432896"/>
    <w:rsid w:val="4C6D0A45"/>
    <w:rsid w:val="4D9364D8"/>
    <w:rsid w:val="4E94774D"/>
    <w:rsid w:val="4F547D9A"/>
    <w:rsid w:val="51156524"/>
    <w:rsid w:val="52B14FDD"/>
    <w:rsid w:val="535944D3"/>
    <w:rsid w:val="53AC05CB"/>
    <w:rsid w:val="53CF69D3"/>
    <w:rsid w:val="53E20475"/>
    <w:rsid w:val="5407371D"/>
    <w:rsid w:val="562E01DB"/>
    <w:rsid w:val="56367E42"/>
    <w:rsid w:val="574B2BEC"/>
    <w:rsid w:val="578C4BE4"/>
    <w:rsid w:val="579C2115"/>
    <w:rsid w:val="57B104C5"/>
    <w:rsid w:val="59FA292B"/>
    <w:rsid w:val="5AF45DA3"/>
    <w:rsid w:val="5B155651"/>
    <w:rsid w:val="5B2279A1"/>
    <w:rsid w:val="5C781A0A"/>
    <w:rsid w:val="5CAE1833"/>
    <w:rsid w:val="5CD17227"/>
    <w:rsid w:val="5DEA14CD"/>
    <w:rsid w:val="5E647166"/>
    <w:rsid w:val="5F311FF7"/>
    <w:rsid w:val="60713A8E"/>
    <w:rsid w:val="61732455"/>
    <w:rsid w:val="62105B20"/>
    <w:rsid w:val="62BF0C78"/>
    <w:rsid w:val="641A7ED5"/>
    <w:rsid w:val="642D0B05"/>
    <w:rsid w:val="645A2C86"/>
    <w:rsid w:val="64DD30B8"/>
    <w:rsid w:val="66166F17"/>
    <w:rsid w:val="66922DED"/>
    <w:rsid w:val="68165274"/>
    <w:rsid w:val="6A2E15A5"/>
    <w:rsid w:val="6AE37C18"/>
    <w:rsid w:val="6B0B15E7"/>
    <w:rsid w:val="6B136436"/>
    <w:rsid w:val="6B9A1A0C"/>
    <w:rsid w:val="6B9F0786"/>
    <w:rsid w:val="6D1B6837"/>
    <w:rsid w:val="6DBC0C7C"/>
    <w:rsid w:val="6E0F10F2"/>
    <w:rsid w:val="6E2B2C5E"/>
    <w:rsid w:val="6E600537"/>
    <w:rsid w:val="6E8407CB"/>
    <w:rsid w:val="701B2C0E"/>
    <w:rsid w:val="70430CF1"/>
    <w:rsid w:val="70D93251"/>
    <w:rsid w:val="739154C1"/>
    <w:rsid w:val="748C2A2D"/>
    <w:rsid w:val="74E54B7A"/>
    <w:rsid w:val="74EA4D96"/>
    <w:rsid w:val="74F262AB"/>
    <w:rsid w:val="75993874"/>
    <w:rsid w:val="761C3CE8"/>
    <w:rsid w:val="76351823"/>
    <w:rsid w:val="76C65B32"/>
    <w:rsid w:val="772E1F1B"/>
    <w:rsid w:val="775E6B7C"/>
    <w:rsid w:val="77B454E4"/>
    <w:rsid w:val="77CF5044"/>
    <w:rsid w:val="780017F6"/>
    <w:rsid w:val="780640D8"/>
    <w:rsid w:val="7B1253CA"/>
    <w:rsid w:val="7BB60BB4"/>
    <w:rsid w:val="7C137817"/>
    <w:rsid w:val="7C492BC4"/>
    <w:rsid w:val="7CE32CFE"/>
    <w:rsid w:val="7D7611C9"/>
    <w:rsid w:val="7D803DBE"/>
    <w:rsid w:val="7D9C7399"/>
    <w:rsid w:val="7E0E14F8"/>
    <w:rsid w:val="7E297399"/>
    <w:rsid w:val="7EDF4F46"/>
    <w:rsid w:val="7F356A99"/>
    <w:rsid w:val="7F7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2018-11-22T05:17:56Z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