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双十一电商系统架构详解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分布式电商发展演变</w:t>
      </w:r>
    </w:p>
    <w:p>
      <w:r>
        <w:drawing>
          <wp:inline distT="0" distB="0" distL="114300" distR="114300">
            <wp:extent cx="3057525" cy="221742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分布式专题zookeeper第一节课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双十一电商项目运行效果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项目下载地址：http://git.jiagouedu.com/java-vip/tuling-shop.git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前端：wukong/ aaa111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后端：admin/123456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前提条件：Redis、mysql、zookeeper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代码下载来之后编译。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启动顺序：shop-goods、shop-member、shop-trade、shop-pay、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shop-admin、shop-web</w:t>
      </w:r>
    </w:p>
    <w:p>
      <w:r>
        <w:drawing>
          <wp:inline distT="0" distB="0" distL="114300" distR="114300">
            <wp:extent cx="5267960" cy="381952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880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电商项目环境详解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192.168.0.15： base服务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192.168.0.16：app服务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Depoly.sh 下载、解压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env-set.sh 赋值、杀进程、启动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每次解压会从app-conf目录下copy环境的配置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第三方jar包如何上传到私服。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mvn deploy:deploy-file -DgroupId=com.alipay -DartifactId=alipay-sdk-java -Dversion=3.3.0 -Dpackaging=jar -Dfile=F:\workspace\vipdev\tuling-shop\alipay-sdk-java-3.3.0.jar -Durl=http://192.168.0.15:7777/nexus/content/repositories/thirdparty/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电商项目架构详解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新增加能：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  </w:t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完善</w:t>
      </w:r>
      <w:r>
        <w:rPr>
          <w:rFonts w:hint="eastAsia"/>
          <w:lang w:val="en-US" w:eastAsia="zh-CN"/>
        </w:rPr>
        <w:t>部分模块(shop-web和shop-admin)</w:t>
      </w:r>
      <w:r>
        <w:rPr>
          <w:rFonts w:hint="eastAsia"/>
        </w:rPr>
        <w:br w:type="textWrapping"/>
      </w:r>
      <w:r>
        <w:rPr>
          <w:rFonts w:hint="eastAsia"/>
        </w:rPr>
        <w:t>  </w: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冗余代码</w:t>
      </w:r>
      <w:r>
        <w:rPr>
          <w:rFonts w:hint="eastAsia"/>
        </w:rPr>
        <w:br w:type="textWrapping"/>
      </w:r>
      <w:r>
        <w:rPr>
          <w:rFonts w:hint="eastAsia"/>
        </w:rPr>
        <w:t>  </w:t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模块分离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shop-admin、shop-web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  </w:t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支付功能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shop-pay、shop-pay-client</w:t>
      </w:r>
      <w:r>
        <w:rPr>
          <w:rFonts w:hint="eastAsia"/>
          <w:lang w:eastAsia="zh-CN"/>
        </w:rPr>
        <w:t>）</w:t>
      </w:r>
      <w:r>
        <w:rPr>
          <w:rFonts w:hint="eastAsia"/>
        </w:rPr>
        <w:br w:type="textWrapping"/>
      </w:r>
      <w:r>
        <w:rPr>
          <w:rFonts w:hint="eastAsia"/>
        </w:rPr>
        <w:t>  </w:t>
      </w:r>
      <w:r>
        <w:rPr>
          <w:rFonts w:hint="eastAsia"/>
          <w:lang w:val="en-US" w:eastAsia="zh-CN"/>
        </w:rPr>
        <w:t>5、分布式事务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6、版本模块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Jeeshop开源网站改过来的 单体应用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半个时间 分布式网站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秒杀、商品详细、库存、分库分表、分布式事务。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59655" cy="2774950"/>
            <wp:effectExtent l="0" t="0" r="171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4180" cy="4711065"/>
            <wp:effectExtent l="0" t="0" r="139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471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*Client都是dubbo对外暴露接口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问题？为什么要这么设计？解耦 对外接口（不需要业务）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并且我们接口升级之后 不会影响我们的服务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Dubbo所有接口模块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不同的业务按不同的dubbo模块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优点：解耦，不会暴露给调用方具体的业务代码、职责单一。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缺点：带来一定工作量 繁琐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拆的还不够细。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15F"/>
    <w:rsid w:val="0027135B"/>
    <w:rsid w:val="00AB637F"/>
    <w:rsid w:val="00E039C2"/>
    <w:rsid w:val="017D4B16"/>
    <w:rsid w:val="018B30FC"/>
    <w:rsid w:val="021B76D7"/>
    <w:rsid w:val="0226323A"/>
    <w:rsid w:val="03805455"/>
    <w:rsid w:val="03864DA7"/>
    <w:rsid w:val="04C559DE"/>
    <w:rsid w:val="04FD34CE"/>
    <w:rsid w:val="053958DF"/>
    <w:rsid w:val="05AC6FFF"/>
    <w:rsid w:val="05AD1814"/>
    <w:rsid w:val="05E84BD2"/>
    <w:rsid w:val="05F44D3B"/>
    <w:rsid w:val="06344953"/>
    <w:rsid w:val="067E436D"/>
    <w:rsid w:val="06A06C3E"/>
    <w:rsid w:val="06B76FB6"/>
    <w:rsid w:val="06D64510"/>
    <w:rsid w:val="07323F00"/>
    <w:rsid w:val="07436906"/>
    <w:rsid w:val="07A61D1E"/>
    <w:rsid w:val="07E23DD8"/>
    <w:rsid w:val="081464B5"/>
    <w:rsid w:val="081A0CB2"/>
    <w:rsid w:val="08860BA7"/>
    <w:rsid w:val="08897169"/>
    <w:rsid w:val="08B849EE"/>
    <w:rsid w:val="0A8B58B3"/>
    <w:rsid w:val="0AA45EB2"/>
    <w:rsid w:val="0B352331"/>
    <w:rsid w:val="0B9D19DF"/>
    <w:rsid w:val="0BC17AF8"/>
    <w:rsid w:val="0C1D612E"/>
    <w:rsid w:val="0C4C4F09"/>
    <w:rsid w:val="0CAF7DFA"/>
    <w:rsid w:val="0CB4001A"/>
    <w:rsid w:val="0D3575A1"/>
    <w:rsid w:val="0E387F8F"/>
    <w:rsid w:val="1002439A"/>
    <w:rsid w:val="102F2071"/>
    <w:rsid w:val="103225FB"/>
    <w:rsid w:val="10894A9F"/>
    <w:rsid w:val="10BD57E6"/>
    <w:rsid w:val="11073AD1"/>
    <w:rsid w:val="11193E4A"/>
    <w:rsid w:val="114268FC"/>
    <w:rsid w:val="12057161"/>
    <w:rsid w:val="12E629B1"/>
    <w:rsid w:val="13633CB5"/>
    <w:rsid w:val="14B256E3"/>
    <w:rsid w:val="1542451B"/>
    <w:rsid w:val="15EF6586"/>
    <w:rsid w:val="16533B28"/>
    <w:rsid w:val="17192DC0"/>
    <w:rsid w:val="172D11EA"/>
    <w:rsid w:val="17AB5774"/>
    <w:rsid w:val="17D06B50"/>
    <w:rsid w:val="17FA1E1A"/>
    <w:rsid w:val="17FE3CF6"/>
    <w:rsid w:val="181D6381"/>
    <w:rsid w:val="183176CE"/>
    <w:rsid w:val="185D5915"/>
    <w:rsid w:val="196D5D1E"/>
    <w:rsid w:val="19AD4B9F"/>
    <w:rsid w:val="19D11269"/>
    <w:rsid w:val="19DF4614"/>
    <w:rsid w:val="19FC1881"/>
    <w:rsid w:val="1AD53D99"/>
    <w:rsid w:val="1AE467B3"/>
    <w:rsid w:val="1B266F65"/>
    <w:rsid w:val="1B2C10E1"/>
    <w:rsid w:val="1B5938CD"/>
    <w:rsid w:val="1C940F1D"/>
    <w:rsid w:val="1DD06CC8"/>
    <w:rsid w:val="1EA26639"/>
    <w:rsid w:val="1F63383A"/>
    <w:rsid w:val="20C84F90"/>
    <w:rsid w:val="21AB2D2D"/>
    <w:rsid w:val="21B03C38"/>
    <w:rsid w:val="21DE7569"/>
    <w:rsid w:val="22B7120D"/>
    <w:rsid w:val="22BC751C"/>
    <w:rsid w:val="23085FBC"/>
    <w:rsid w:val="23446E87"/>
    <w:rsid w:val="23460C31"/>
    <w:rsid w:val="237B1EB9"/>
    <w:rsid w:val="238E494F"/>
    <w:rsid w:val="23992A17"/>
    <w:rsid w:val="246B1D42"/>
    <w:rsid w:val="247D3FA4"/>
    <w:rsid w:val="24CA67E5"/>
    <w:rsid w:val="24CC3FA2"/>
    <w:rsid w:val="25515A79"/>
    <w:rsid w:val="262F3A9F"/>
    <w:rsid w:val="264C5BFE"/>
    <w:rsid w:val="26632FD2"/>
    <w:rsid w:val="277E0613"/>
    <w:rsid w:val="2798022E"/>
    <w:rsid w:val="289E26C4"/>
    <w:rsid w:val="28CD4113"/>
    <w:rsid w:val="28CE22CD"/>
    <w:rsid w:val="296B2F1F"/>
    <w:rsid w:val="2AE95AF5"/>
    <w:rsid w:val="2B4505F9"/>
    <w:rsid w:val="2B947BAF"/>
    <w:rsid w:val="2BEE03E3"/>
    <w:rsid w:val="2C1504D5"/>
    <w:rsid w:val="2C610459"/>
    <w:rsid w:val="2CCF799F"/>
    <w:rsid w:val="2CE5303A"/>
    <w:rsid w:val="30486E1C"/>
    <w:rsid w:val="30AF0E80"/>
    <w:rsid w:val="30D9544A"/>
    <w:rsid w:val="30DD0AEA"/>
    <w:rsid w:val="331668FF"/>
    <w:rsid w:val="337148F9"/>
    <w:rsid w:val="33CA49CE"/>
    <w:rsid w:val="34286018"/>
    <w:rsid w:val="349C3856"/>
    <w:rsid w:val="34BF42CB"/>
    <w:rsid w:val="34C043C7"/>
    <w:rsid w:val="35311947"/>
    <w:rsid w:val="357D1CF1"/>
    <w:rsid w:val="3613577B"/>
    <w:rsid w:val="363A117D"/>
    <w:rsid w:val="3646236A"/>
    <w:rsid w:val="37243AA9"/>
    <w:rsid w:val="380C2A2C"/>
    <w:rsid w:val="38542407"/>
    <w:rsid w:val="3B8E7A64"/>
    <w:rsid w:val="3BA90855"/>
    <w:rsid w:val="3BBB2301"/>
    <w:rsid w:val="3CC04A5C"/>
    <w:rsid w:val="3CCD253D"/>
    <w:rsid w:val="3DDB1AE2"/>
    <w:rsid w:val="4029157B"/>
    <w:rsid w:val="40B30F1D"/>
    <w:rsid w:val="40DF2C15"/>
    <w:rsid w:val="41023998"/>
    <w:rsid w:val="411734F1"/>
    <w:rsid w:val="41742F46"/>
    <w:rsid w:val="41860A01"/>
    <w:rsid w:val="423223F8"/>
    <w:rsid w:val="423F1302"/>
    <w:rsid w:val="42A9703C"/>
    <w:rsid w:val="436F39BE"/>
    <w:rsid w:val="444430FF"/>
    <w:rsid w:val="449F1914"/>
    <w:rsid w:val="44B65D61"/>
    <w:rsid w:val="45415365"/>
    <w:rsid w:val="45921175"/>
    <w:rsid w:val="46F42104"/>
    <w:rsid w:val="475B71DA"/>
    <w:rsid w:val="477443CC"/>
    <w:rsid w:val="47830711"/>
    <w:rsid w:val="482F0248"/>
    <w:rsid w:val="49440B7C"/>
    <w:rsid w:val="49786B7C"/>
    <w:rsid w:val="49D75D71"/>
    <w:rsid w:val="49DC015E"/>
    <w:rsid w:val="4A646E2D"/>
    <w:rsid w:val="4AD94AEF"/>
    <w:rsid w:val="4AF72D94"/>
    <w:rsid w:val="4B682F41"/>
    <w:rsid w:val="4BF71B19"/>
    <w:rsid w:val="4C4F219F"/>
    <w:rsid w:val="4CD20712"/>
    <w:rsid w:val="4CE20C49"/>
    <w:rsid w:val="4CF72F27"/>
    <w:rsid w:val="4D01600E"/>
    <w:rsid w:val="4EBC3F62"/>
    <w:rsid w:val="4EF612F4"/>
    <w:rsid w:val="4FE92F66"/>
    <w:rsid w:val="50EB3708"/>
    <w:rsid w:val="513D7E55"/>
    <w:rsid w:val="51493B9A"/>
    <w:rsid w:val="5198527C"/>
    <w:rsid w:val="52364193"/>
    <w:rsid w:val="52CE6D4E"/>
    <w:rsid w:val="53124B07"/>
    <w:rsid w:val="53171BE8"/>
    <w:rsid w:val="53737879"/>
    <w:rsid w:val="53B16FCA"/>
    <w:rsid w:val="53C30FD1"/>
    <w:rsid w:val="53D135FB"/>
    <w:rsid w:val="556277E0"/>
    <w:rsid w:val="55CE0EA1"/>
    <w:rsid w:val="56C643C5"/>
    <w:rsid w:val="57E50C95"/>
    <w:rsid w:val="59682E07"/>
    <w:rsid w:val="59BB2F80"/>
    <w:rsid w:val="59E06E2F"/>
    <w:rsid w:val="5B2D3953"/>
    <w:rsid w:val="5B8710C4"/>
    <w:rsid w:val="5B981DE4"/>
    <w:rsid w:val="5C2A491E"/>
    <w:rsid w:val="5C3C0CE8"/>
    <w:rsid w:val="5C57219D"/>
    <w:rsid w:val="5CAD56B0"/>
    <w:rsid w:val="5D0C6E89"/>
    <w:rsid w:val="5D5757D6"/>
    <w:rsid w:val="5D6B67AC"/>
    <w:rsid w:val="5EA06ADF"/>
    <w:rsid w:val="5EFF3194"/>
    <w:rsid w:val="5F3C56E0"/>
    <w:rsid w:val="5F5F3B36"/>
    <w:rsid w:val="5F8567E5"/>
    <w:rsid w:val="5FC712B7"/>
    <w:rsid w:val="62206431"/>
    <w:rsid w:val="62AB726E"/>
    <w:rsid w:val="62B75E24"/>
    <w:rsid w:val="638A1CA5"/>
    <w:rsid w:val="63FF7075"/>
    <w:rsid w:val="655D496E"/>
    <w:rsid w:val="659B1084"/>
    <w:rsid w:val="65D24533"/>
    <w:rsid w:val="67A625E6"/>
    <w:rsid w:val="67B3340F"/>
    <w:rsid w:val="67B570E1"/>
    <w:rsid w:val="67F478D6"/>
    <w:rsid w:val="68124B79"/>
    <w:rsid w:val="68F112A0"/>
    <w:rsid w:val="68F6133D"/>
    <w:rsid w:val="6923688D"/>
    <w:rsid w:val="693415F4"/>
    <w:rsid w:val="69CC7A2F"/>
    <w:rsid w:val="6AB32C79"/>
    <w:rsid w:val="6AFD22FB"/>
    <w:rsid w:val="6B82590A"/>
    <w:rsid w:val="6BE43094"/>
    <w:rsid w:val="6CC93777"/>
    <w:rsid w:val="6D1B25A8"/>
    <w:rsid w:val="6D442A8D"/>
    <w:rsid w:val="6F370E90"/>
    <w:rsid w:val="6F3F72C0"/>
    <w:rsid w:val="7064191B"/>
    <w:rsid w:val="708F4DAA"/>
    <w:rsid w:val="70A46BCE"/>
    <w:rsid w:val="70EA6085"/>
    <w:rsid w:val="710F640B"/>
    <w:rsid w:val="715B2194"/>
    <w:rsid w:val="724912DD"/>
    <w:rsid w:val="72FC7B3F"/>
    <w:rsid w:val="733F5B5F"/>
    <w:rsid w:val="739A54F3"/>
    <w:rsid w:val="744165AE"/>
    <w:rsid w:val="75500DCF"/>
    <w:rsid w:val="767C7C57"/>
    <w:rsid w:val="76E1039E"/>
    <w:rsid w:val="778A5E1A"/>
    <w:rsid w:val="77AA52EA"/>
    <w:rsid w:val="782E0BE7"/>
    <w:rsid w:val="78E457BC"/>
    <w:rsid w:val="798973A7"/>
    <w:rsid w:val="79FC5525"/>
    <w:rsid w:val="7B5F4B91"/>
    <w:rsid w:val="7D6B1107"/>
    <w:rsid w:val="7E4E38C0"/>
    <w:rsid w:val="7E69410C"/>
    <w:rsid w:val="7F4F093E"/>
    <w:rsid w:val="7FBB5F9F"/>
    <w:rsid w:val="7FE6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9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这个名不要重</cp:lastModifiedBy>
  <dcterms:modified xsi:type="dcterms:W3CDTF">2019-02-15T13:59:05Z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