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Style w:val="18"/>
          <w:rFonts w:hint="eastAsia"/>
          <w:lang w:val="en-US" w:eastAsia="zh-CN"/>
        </w:rPr>
        <w:t>解密电商交易、营销模块业务&amp;技术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交易中心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交易中心业务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技术难点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营销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营销中心业务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技术难点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交易：</w:t>
      </w:r>
    </w:p>
    <w:p>
      <w:r>
        <w:drawing>
          <wp:inline distT="0" distB="0" distL="114300" distR="114300">
            <wp:extent cx="5667375" cy="2432685"/>
            <wp:effectExtent l="0" t="0" r="9525" b="571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Toc453144860"/>
      <w:r>
        <w:object>
          <v:shape id="_x0000_i1025" o:spt="75" type="#_x0000_t75" style="height:230.7pt;width:43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 订单表</w:t>
      </w:r>
    </w:p>
    <w:tbl>
      <w:tblPr>
        <w:tblStyle w:val="13"/>
        <w:tblpPr w:leftFromText="180" w:rightFromText="180" w:vertAnchor="text" w:horzAnchor="page" w:tblpX="1982" w:tblpY="614"/>
        <w:tblOverlap w:val="never"/>
        <w:tblW w:w="7780" w:type="dxa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6"/>
        <w:gridCol w:w="1218"/>
        <w:gridCol w:w="1132"/>
        <w:gridCol w:w="2674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是否主键</w:t>
            </w: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订单编号。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付款方式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carry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运送方式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rebate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DECIMAL(9,2)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折扣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createdate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备注、支付宝的WIDsubject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init:未审核；pass:已审核；</w:t>
            </w:r>
          </w:p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send：已发货；sign：已签收；cancel:已取消；file:已归档；</w:t>
            </w:r>
          </w:p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finish：交易完成；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refundStatus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退款状态(直接借用了支付宝的退款状态)。</w:t>
            </w:r>
          </w:p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WAIT_SELLER_AGREE：等待卖家同意退款；</w:t>
            </w:r>
          </w:p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WAIT_BUYER_RETURN_GOODS：卖家同意退款，等待买家退货；</w:t>
            </w:r>
          </w:p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WAIT_SELLER_CONFIRM_GOODS：买家已退货，等待卖家收到退货；</w:t>
            </w:r>
          </w:p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REFUND_SUCCESS：卖家收到退货，退款成功，交易关闭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n:未支付；</w:t>
            </w:r>
          </w:p>
          <w:p>
            <w:pPr>
              <w:tabs>
                <w:tab w:val="center" w:pos="957"/>
              </w:tabs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p:部分支付；</w:t>
            </w:r>
          </w:p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y:全部支付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lowStocks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n:库存不足；y:库存充足。默认n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Double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订单总金额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amountExchangeScore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Int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订单总兑换积分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fee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ab/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运费总金额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ptotal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商品总金额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710"/>
              </w:tabs>
              <w:rPr>
                <w:rFonts w:hint="eastAsia" w:ascii="Arial" w:eastAsia="宋体"/>
                <w:b w:val="0"/>
                <w:i w:val="0"/>
                <w:snapToGrid/>
                <w:color w:val="CC0000"/>
                <w:sz w:val="21"/>
                <w:lang w:val="en-US" w:eastAsia="zh-CN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商品总数量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710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updateAmount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n:没有修改过；y:修改过；默认:n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710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expressCode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配送方式编码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710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expressName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配送方式名称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710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expressNo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快递运单号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710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expressCompanyName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快递公司名称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710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Arial" w:hAnsi="宋体"/>
                <w:b w:val="0"/>
                <w:i w:val="0"/>
                <w:snapToGrid/>
                <w:color w:val="333333"/>
                <w:sz w:val="21"/>
                <w:shd w:val="clear" w:color="auto" w:fill="FFFFFF"/>
              </w:rPr>
              <w:t>confirm</w:t>
            </w:r>
            <w:r>
              <w:rPr>
                <w:rFonts w:hint="eastAsia" w:ascii="Arial" w:hAnsi="宋体"/>
                <w:b w:val="0"/>
                <w:i w:val="0"/>
                <w:snapToGrid/>
                <w:color w:val="333333"/>
                <w:sz w:val="21"/>
                <w:shd w:val="clear" w:color="auto" w:fill="FFFFFF"/>
                <w:lang w:val="en-US" w:eastAsia="zh-CN"/>
              </w:rPr>
              <w:t>SendProductRemark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确认发货备注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710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other</w:t>
            </w:r>
            <w:r>
              <w:rPr>
                <w:rFonts w:hint="eastAsia" w:ascii="Arial" w:hAnsi="宋体"/>
                <w:b w:val="0"/>
                <w:i w:val="0"/>
                <w:snapToGrid/>
                <w:color w:val="333333"/>
                <w:sz w:val="21"/>
                <w:shd w:val="clear" w:color="auto" w:fill="FFFFFF"/>
                <w:lang w:val="en-US" w:eastAsia="zh-CN"/>
              </w:rPr>
              <w:t>R</w:t>
            </w:r>
            <w:r>
              <w:rPr>
                <w:rFonts w:hint="default" w:ascii="Arial" w:hAnsi="宋体"/>
                <w:b w:val="0"/>
                <w:i w:val="0"/>
                <w:snapToGrid/>
                <w:color w:val="333333"/>
                <w:sz w:val="21"/>
                <w:shd w:val="clear" w:color="auto" w:fill="FFFFFF"/>
              </w:rPr>
              <w:t>equirement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客户的附加要求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710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closedComment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此订单的所有订单项对应的商品都进行了评论，则此值为y，表示此订单的评论功能已经关闭，默认为null，在订单状态为已发货后，则用户可以对订单进行评价。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tabs>
                <w:tab w:val="center" w:pos="710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score</w:t>
            </w:r>
          </w:p>
        </w:tc>
        <w:tc>
          <w:tcPr>
            <w:tcW w:w="121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订单获赠的积分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t_orderdetail订单明细表</w:t>
      </w:r>
    </w:p>
    <w:tbl>
      <w:tblPr>
        <w:tblStyle w:val="13"/>
        <w:tblW w:w="7977" w:type="dxa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1650"/>
        <w:gridCol w:w="1088"/>
        <w:gridCol w:w="3638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ID号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与t_</w:t>
            </w:r>
            <w:r>
              <w:rPr>
                <w:rFonts w:hint="eastAsia"/>
                <w:lang w:val="en-US" w:eastAsia="zh-CN"/>
              </w:rPr>
              <w:t>o</w:t>
            </w:r>
            <w:r>
              <w:rPr>
                <w:rFonts w:hint="eastAsia"/>
              </w:rPr>
              <w:t>rder表的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字段关联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orderdetailID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订单项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productID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giftID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商品赠品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商品名称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money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total0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总金额（数量</w:t>
            </w:r>
            <w:r>
              <w:rPr>
                <w:rFonts w:hint="eastAsia"/>
                <w:lang w:val="en-US" w:eastAsia="zh-CN"/>
              </w:rPr>
              <w:t>*价格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配送费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isComment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是否评价过。</w:t>
            </w:r>
            <w:r>
              <w:rPr>
                <w:rFonts w:hint="eastAsia"/>
                <w:lang w:val="en-US" w:eastAsia="zh-CN"/>
              </w:rPr>
              <w:t>n:未评价,y:已评价；默认n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lowStocks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String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  <w:dstrike w:val="0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n:库存不足；y:库存充足。默认n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String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  <w:dstrike w:val="0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商品规格信息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t_discount折扣表</w:t>
      </w:r>
    </w:p>
    <w:tbl>
      <w:tblPr>
        <w:tblStyle w:val="13"/>
        <w:tblW w:w="7977" w:type="dxa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1650"/>
        <w:gridCol w:w="1088"/>
        <w:gridCol w:w="3638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ID号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decimal(9,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折扣</w:t>
            </w:r>
            <w:r>
              <w:rPr>
                <w:rFonts w:hint="eastAsia"/>
                <w:lang w:val="en-US" w:eastAsia="zh-CN"/>
              </w:rPr>
              <w:t>,比如9.5折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折扣宣传名称</w:t>
            </w:r>
          </w:p>
        </w:tc>
      </w:tr>
    </w:tbl>
    <w:p/>
    <w:p>
      <w:pPr>
        <w:pStyle w:val="5"/>
        <w:spacing w:after="0" w:afterLines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t_orderpay 支付记录表</w:t>
      </w:r>
    </w:p>
    <w:tbl>
      <w:tblPr>
        <w:tblStyle w:val="13"/>
        <w:tblpPr w:leftFromText="180" w:rightFromText="180" w:vertAnchor="text" w:horzAnchor="page" w:tblpX="1982" w:tblpY="614"/>
        <w:tblOverlap w:val="never"/>
        <w:tblW w:w="7780" w:type="dxa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2338"/>
        <w:gridCol w:w="1722"/>
        <w:gridCol w:w="2084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spacing w:before="0" w:beforeLines="0" w:beforeAutospacing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自增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orderid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支付状态。</w:t>
            </w:r>
            <w:r>
              <w:rPr>
                <w:rFonts w:hint="eastAsia"/>
                <w:lang w:val="en-US" w:eastAsia="zh-CN"/>
              </w:rPr>
              <w:t>y:支付成功,n:支付失败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payamount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支付金额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支付时间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paymethod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支付方式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confirmdate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确认日期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confirmuser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确认人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tradeNo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支付宝交易号，以后用来发货</w:t>
            </w:r>
          </w:p>
        </w:tc>
      </w:tr>
    </w:tbl>
    <w:p/>
    <w:p>
      <w:pPr>
        <w:pStyle w:val="5"/>
        <w:spacing w:after="0" w:afterLines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t_ordership 订单配送表</w:t>
      </w:r>
    </w:p>
    <w:tbl>
      <w:tblPr>
        <w:tblStyle w:val="13"/>
        <w:tblpPr w:leftFromText="180" w:rightFromText="180" w:vertAnchor="text" w:horzAnchor="page" w:tblpX="1982" w:tblpY="614"/>
        <w:tblOverlap w:val="never"/>
        <w:tblW w:w="7780" w:type="dxa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2338"/>
        <w:gridCol w:w="1722"/>
        <w:gridCol w:w="2084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spacing w:before="0" w:beforeLines="0" w:beforeAutospacing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自增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orderid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shipname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收货人姓名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shipaddress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收货人详细地址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province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省份代码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province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cityCode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城市代码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areaCode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区域代码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区域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手机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座机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zip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邮编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t_orderlog订单日志表</w:t>
      </w:r>
    </w:p>
    <w:tbl>
      <w:tblPr>
        <w:tblStyle w:val="13"/>
        <w:tblW w:w="7977" w:type="dxa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1650"/>
        <w:gridCol w:w="1088"/>
        <w:gridCol w:w="3638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允许为空</w:t>
            </w: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自增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orderid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操作人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createdate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记录时间，默认是当前时间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日志内容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accountType</w:t>
            </w:r>
          </w:p>
        </w:tc>
        <w:tc>
          <w:tcPr>
            <w:tcW w:w="1650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</w:p>
        </w:tc>
        <w:tc>
          <w:tcPr>
            <w:tcW w:w="363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w:会员;m:后台管理人员;p:第三方支付系统异步通知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t_express快递配送表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>自增长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快递编码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 w:ascii="Consolas" w:hAnsi="Consolas" w:eastAsia="Consolas"/>
                <w:color w:val="3F7F5F"/>
                <w:sz w:val="24"/>
                <w:highlight w:val="white"/>
              </w:rPr>
              <w:t>三个值可选：EXPRESS（快递）、POST（平邮）、EMS（EMS）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快递</w:t>
            </w:r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物流费用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order1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2131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库存（超卖）、重复支付、唯一主键、秒杀（库存）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、购物车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库存超卖、秒杀：锁、队列 for 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重复支付：幂等性（前端通知、后端通知）（下单 通知多次 调用多次 ）Redis incr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唯一主键</w:t>
      </w:r>
      <w:r>
        <w:rPr>
          <w:rFonts w:hint="eastAsia"/>
          <w:lang w:val="en-US" w:eastAsia="zh-CN"/>
        </w:rPr>
        <w:t>：雪花算法、redis、数据库特性、UUID等等（分库分表实战）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下单：RPC调用</w:t>
      </w:r>
    </w:p>
    <w:tbl>
      <w:tblPr>
        <w:tblStyle w:val="13"/>
        <w:tblW w:w="8864" w:type="dxa"/>
        <w:tblInd w:w="113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1941"/>
        <w:gridCol w:w="2101"/>
        <w:gridCol w:w="2841"/>
      </w:tblGrid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显示状态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订单状态</w:t>
            </w:r>
          </w:p>
        </w:tc>
        <w:tc>
          <w:tcPr>
            <w:tcW w:w="2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支付状态</w:t>
            </w:r>
          </w:p>
        </w:tc>
        <w:tc>
          <w:tcPr>
            <w:tcW w:w="2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发货状态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已付款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活动订单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已支付</w:t>
            </w:r>
          </w:p>
        </w:tc>
        <w:tc>
          <w:tcPr>
            <w:tcW w:w="2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未发货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已发货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活动订单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已支付</w:t>
            </w:r>
          </w:p>
        </w:tc>
        <w:tc>
          <w:tcPr>
            <w:tcW w:w="2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已发货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待自提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活动订单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已支付</w:t>
            </w:r>
          </w:p>
        </w:tc>
        <w:tc>
          <w:tcPr>
            <w:tcW w:w="2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自提点签收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已签收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活动订单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已支付</w:t>
            </w:r>
          </w:p>
        </w:tc>
        <w:tc>
          <w:tcPr>
            <w:tcW w:w="2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用户签收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已拒收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活动订单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已支付</w:t>
            </w:r>
          </w:p>
        </w:tc>
        <w:tc>
          <w:tcPr>
            <w:tcW w:w="2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用户拒收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配送成功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活动订单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已支付</w:t>
            </w:r>
          </w:p>
        </w:tc>
        <w:tc>
          <w:tcPr>
            <w:tcW w:w="2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配送成功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配送失败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活动订单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已支付</w:t>
            </w:r>
          </w:p>
        </w:tc>
        <w:tc>
          <w:tcPr>
            <w:tcW w:w="2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配送失败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交易成功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已完成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已支付</w:t>
            </w:r>
          </w:p>
        </w:tc>
        <w:tc>
          <w:tcPr>
            <w:tcW w:w="2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配送成功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交易失败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已完成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已支付</w:t>
            </w:r>
          </w:p>
        </w:tc>
        <w:tc>
          <w:tcPr>
            <w:tcW w:w="2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配送失败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取消中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取消中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已支付</w:t>
            </w:r>
          </w:p>
        </w:tc>
        <w:tc>
          <w:tcPr>
            <w:tcW w:w="2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未发货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已取消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订单取消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未发货</w:t>
            </w:r>
          </w:p>
        </w:tc>
        <w:tc>
          <w:tcPr>
            <w:tcW w:w="2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　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消息中间件：异步、解耦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14675" cy="4802505"/>
            <wp:effectExtent l="0" t="0" r="9525" b="1714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802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</w:rPr>
        <w:t>购物车</w:t>
      </w:r>
      <w:bookmarkEnd w:id="0"/>
      <w:r>
        <w:rPr>
          <w:rFonts w:hint="eastAsia"/>
          <w:lang w:val="en-US" w:eastAsia="zh-CN"/>
        </w:rPr>
        <w:t>-技术点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>面试题：不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  <w:t>未登入时，购物车redis key该怎么做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eastAsia="zh-CN"/>
        </w:rPr>
        <w:t>？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18"/>
          <w:szCs w:val="18"/>
          <w:lang w:val="en-US" w:eastAsia="zh-CN"/>
        </w:rPr>
        <w:t>U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>serid+goodsid+shopid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>?goodsid+shopid 未登录商品 购物车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18"/>
          <w:szCs w:val="18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>edis 同一台电脑上 跟换游览器没有关系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object>
          <v:shape id="_x0000_i1031" o:spt="75" type="#_x0000_t75" style="height:324.2pt;width:414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Visio.Drawing.11" ShapeID="_x0000_i1031" DrawAspect="Content" ObjectID="_1468075726" r:id="rId8">
            <o:LockedField>false</o:LockedField>
          </o:OLEObject>
        </w:object>
      </w:r>
    </w:p>
    <w:p>
      <w:pPr>
        <w:ind w:firstLine="3150" w:firstLineChars="1500"/>
        <w:rPr>
          <w:rFonts w:hint="eastAsia"/>
        </w:rPr>
      </w:pPr>
      <w:r>
        <w:rPr>
          <w:rFonts w:hint="eastAsia"/>
        </w:rPr>
        <w:t>时序图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存储在redis+mysql  redis存储的（shopid+goodsid）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增加一个商品购物车 插入一次数据库。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 xxxx  id  pc ios rpc调用goodsid 商品服务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下单 购物车清空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购物车数据结构：B2C(跨店铺)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com.jiagouedu.web.action.front.orders.CartInfo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com.jiagouedu.web.action.front.orders. CartGroup(一个店铺catgroup)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&gt;cartPkg(一个店铺下可能会产生多个包裹)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&gt;List&lt;Product&gt;(商品明细)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2个技术点：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排序的问题 排序（&lt;String key&gt;put数据）重写排序算法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实时性的问题  10点 5% 10：1  10%  xxx奶粉 囤货 1千奶粉 羊毛党（抓）结算 查一次海关系统（下单）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拆单 业务上问题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2个iphone 长沙  仓库武汉（库存 1 个）（河南 1个 广州 1个）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Goodsid+shopid+userid pkg（包裹）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JD 充值 100 95 （9.5折）99.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numPr>
          <w:numId w:val="0"/>
        </w:numPr>
      </w:pPr>
      <w:r>
        <w:drawing>
          <wp:inline distT="0" distB="0" distL="114300" distR="114300">
            <wp:extent cx="2548890" cy="8262620"/>
            <wp:effectExtent l="0" t="0" r="0" b="508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826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  <w:t>师，上节课的 黑科技上传了麽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 xml:space="preserve"> 上传了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  <w:t>技术难点说了一大堆，解决方案一个没有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>库存锁定、扣减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>下单：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18"/>
          <w:szCs w:val="18"/>
          <w:lang w:val="en-US" w:eastAsia="zh-CN"/>
        </w:rPr>
        <w:t>U  l  扣减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>10 1   0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>支付：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>9 0   1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>ERP系统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30分钟支付时间 锁定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商品级别、订单级别、全站级别。</w:t>
      </w:r>
    </w:p>
    <w:p>
      <w:r>
        <w:drawing>
          <wp:inline distT="0" distB="0" distL="114300" distR="114300">
            <wp:extent cx="5271135" cy="2569845"/>
            <wp:effectExtent l="0" t="0" r="5715" b="1905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6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技术实现？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营销活动存储（下节课 技术点）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数据的回滚 ，用户手上 订单</w:t>
      </w:r>
      <w:bookmarkStart w:id="1" w:name="_GoBack"/>
      <w:bookmarkEnd w:id="1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9705" cy="2418715"/>
            <wp:effectExtent l="0" t="0" r="17145" b="635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object>
          <v:shape id="_x0000_i1027" o:spt="75" type="#_x0000_t75" style="height:200.15pt;width:461.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13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1"/>
    <w:family w:val="auto"/>
    <w:pitch w:val="variable"/>
    <w:sig w:usb0="E00002FF" w:usb1="420024FF" w:usb2="00000000" w:usb3="00000000" w:csb0="2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6E26E9"/>
    <w:multiLevelType w:val="singleLevel"/>
    <w:tmpl w:val="826E26E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25FF665"/>
    <w:multiLevelType w:val="singleLevel"/>
    <w:tmpl w:val="E25FF66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A91BDFD"/>
    <w:multiLevelType w:val="singleLevel"/>
    <w:tmpl w:val="3A91BDFD"/>
    <w:lvl w:ilvl="0" w:tentative="0">
      <w:start w:val="1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abstractNum w:abstractNumId="3">
    <w:nsid w:val="7D80810F"/>
    <w:multiLevelType w:val="singleLevel"/>
    <w:tmpl w:val="7D80810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2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715F"/>
    <w:rsid w:val="00AB637F"/>
    <w:rsid w:val="017D4B16"/>
    <w:rsid w:val="021B76D7"/>
    <w:rsid w:val="026F603D"/>
    <w:rsid w:val="02975B30"/>
    <w:rsid w:val="03805455"/>
    <w:rsid w:val="03FF2C10"/>
    <w:rsid w:val="04C559DE"/>
    <w:rsid w:val="05625B7E"/>
    <w:rsid w:val="056A1856"/>
    <w:rsid w:val="05AC6FFF"/>
    <w:rsid w:val="05D22860"/>
    <w:rsid w:val="05E84BD2"/>
    <w:rsid w:val="06344953"/>
    <w:rsid w:val="06D64510"/>
    <w:rsid w:val="07323F00"/>
    <w:rsid w:val="07436906"/>
    <w:rsid w:val="075F6F46"/>
    <w:rsid w:val="07A61D1E"/>
    <w:rsid w:val="07E23DD8"/>
    <w:rsid w:val="081464B5"/>
    <w:rsid w:val="082266EF"/>
    <w:rsid w:val="08897169"/>
    <w:rsid w:val="09147FEE"/>
    <w:rsid w:val="09706E57"/>
    <w:rsid w:val="098C1659"/>
    <w:rsid w:val="0A8B58B3"/>
    <w:rsid w:val="0AC41A1D"/>
    <w:rsid w:val="0B1A33E5"/>
    <w:rsid w:val="0B9D19DF"/>
    <w:rsid w:val="0BC17AF8"/>
    <w:rsid w:val="0C267D17"/>
    <w:rsid w:val="0C4C4F09"/>
    <w:rsid w:val="0CAF7DFA"/>
    <w:rsid w:val="0CB4001A"/>
    <w:rsid w:val="0CF46DF9"/>
    <w:rsid w:val="0D2626A3"/>
    <w:rsid w:val="0D3575A1"/>
    <w:rsid w:val="0DF37A50"/>
    <w:rsid w:val="0DF51D22"/>
    <w:rsid w:val="0E834280"/>
    <w:rsid w:val="0EF214F0"/>
    <w:rsid w:val="0F2211FA"/>
    <w:rsid w:val="0F524DA2"/>
    <w:rsid w:val="10087BF8"/>
    <w:rsid w:val="102F2071"/>
    <w:rsid w:val="103879D3"/>
    <w:rsid w:val="10894A9F"/>
    <w:rsid w:val="10A2121D"/>
    <w:rsid w:val="10BD57E6"/>
    <w:rsid w:val="10E566E8"/>
    <w:rsid w:val="114268FC"/>
    <w:rsid w:val="11A07717"/>
    <w:rsid w:val="11B54EF8"/>
    <w:rsid w:val="11CE4D90"/>
    <w:rsid w:val="128B5243"/>
    <w:rsid w:val="12E629B1"/>
    <w:rsid w:val="136A3312"/>
    <w:rsid w:val="14B256E3"/>
    <w:rsid w:val="1542451B"/>
    <w:rsid w:val="15ED7636"/>
    <w:rsid w:val="15EF6586"/>
    <w:rsid w:val="15F30F28"/>
    <w:rsid w:val="164617EB"/>
    <w:rsid w:val="16533B28"/>
    <w:rsid w:val="168452A4"/>
    <w:rsid w:val="17192DC0"/>
    <w:rsid w:val="17AB5774"/>
    <w:rsid w:val="17CC1975"/>
    <w:rsid w:val="17D06B50"/>
    <w:rsid w:val="17F4085B"/>
    <w:rsid w:val="17FE3CF6"/>
    <w:rsid w:val="181D6381"/>
    <w:rsid w:val="1833019E"/>
    <w:rsid w:val="18650185"/>
    <w:rsid w:val="18724D2E"/>
    <w:rsid w:val="18CA00A5"/>
    <w:rsid w:val="18CB329C"/>
    <w:rsid w:val="191D2F90"/>
    <w:rsid w:val="196D5D1E"/>
    <w:rsid w:val="19AD4B9F"/>
    <w:rsid w:val="19DF4614"/>
    <w:rsid w:val="1A051B86"/>
    <w:rsid w:val="1AD53D99"/>
    <w:rsid w:val="1ADF4D40"/>
    <w:rsid w:val="1B2C10E1"/>
    <w:rsid w:val="1B3B216F"/>
    <w:rsid w:val="1B5938CD"/>
    <w:rsid w:val="1BC97F7D"/>
    <w:rsid w:val="1C116AD4"/>
    <w:rsid w:val="1C940F1D"/>
    <w:rsid w:val="1CA02B2E"/>
    <w:rsid w:val="1DF00CD6"/>
    <w:rsid w:val="1E597FC9"/>
    <w:rsid w:val="1E9E04F8"/>
    <w:rsid w:val="1EA26639"/>
    <w:rsid w:val="1EBF683F"/>
    <w:rsid w:val="1F795812"/>
    <w:rsid w:val="205A131F"/>
    <w:rsid w:val="20C84F90"/>
    <w:rsid w:val="21AF50EF"/>
    <w:rsid w:val="22B7120D"/>
    <w:rsid w:val="22BC751C"/>
    <w:rsid w:val="23085FBC"/>
    <w:rsid w:val="233279F6"/>
    <w:rsid w:val="23446E87"/>
    <w:rsid w:val="237B1EB9"/>
    <w:rsid w:val="23992A17"/>
    <w:rsid w:val="23F648A1"/>
    <w:rsid w:val="247D3FA4"/>
    <w:rsid w:val="24CA67E5"/>
    <w:rsid w:val="24CC3FA2"/>
    <w:rsid w:val="256B707C"/>
    <w:rsid w:val="262F3A9F"/>
    <w:rsid w:val="264C5BFE"/>
    <w:rsid w:val="26632FD2"/>
    <w:rsid w:val="268A70AA"/>
    <w:rsid w:val="277E0613"/>
    <w:rsid w:val="2798022E"/>
    <w:rsid w:val="28124BDF"/>
    <w:rsid w:val="28CE22CD"/>
    <w:rsid w:val="28D40DB6"/>
    <w:rsid w:val="29471C29"/>
    <w:rsid w:val="29BF02C8"/>
    <w:rsid w:val="2A0F273E"/>
    <w:rsid w:val="2B4505F9"/>
    <w:rsid w:val="2B947BAF"/>
    <w:rsid w:val="2BEE03E3"/>
    <w:rsid w:val="2C1504D5"/>
    <w:rsid w:val="2C610459"/>
    <w:rsid w:val="2CE5303A"/>
    <w:rsid w:val="2D73404D"/>
    <w:rsid w:val="2F9C0E0E"/>
    <w:rsid w:val="302165E6"/>
    <w:rsid w:val="304F15BA"/>
    <w:rsid w:val="309E19A2"/>
    <w:rsid w:val="30AF0E80"/>
    <w:rsid w:val="30D9544A"/>
    <w:rsid w:val="30DD0AEA"/>
    <w:rsid w:val="30EF6F0B"/>
    <w:rsid w:val="31DF58C3"/>
    <w:rsid w:val="32115144"/>
    <w:rsid w:val="32497B62"/>
    <w:rsid w:val="33330138"/>
    <w:rsid w:val="335E2BFC"/>
    <w:rsid w:val="337148F9"/>
    <w:rsid w:val="33CA49CE"/>
    <w:rsid w:val="343D70A0"/>
    <w:rsid w:val="349C3856"/>
    <w:rsid w:val="34C043C7"/>
    <w:rsid w:val="357D1CF1"/>
    <w:rsid w:val="35A81A07"/>
    <w:rsid w:val="363A117D"/>
    <w:rsid w:val="3646236A"/>
    <w:rsid w:val="368E446A"/>
    <w:rsid w:val="37243AA9"/>
    <w:rsid w:val="374D45AD"/>
    <w:rsid w:val="379D2015"/>
    <w:rsid w:val="37C270B9"/>
    <w:rsid w:val="380C2A2C"/>
    <w:rsid w:val="38542407"/>
    <w:rsid w:val="385A2DF2"/>
    <w:rsid w:val="389434E3"/>
    <w:rsid w:val="391C4C20"/>
    <w:rsid w:val="391E31C6"/>
    <w:rsid w:val="397D1932"/>
    <w:rsid w:val="3A5F066F"/>
    <w:rsid w:val="3AA227DA"/>
    <w:rsid w:val="3AE67AA8"/>
    <w:rsid w:val="3B387908"/>
    <w:rsid w:val="3B8E7A64"/>
    <w:rsid w:val="3BA90855"/>
    <w:rsid w:val="3BBB2301"/>
    <w:rsid w:val="3C4271C0"/>
    <w:rsid w:val="3C64527F"/>
    <w:rsid w:val="3C8631B2"/>
    <w:rsid w:val="3CC04A5C"/>
    <w:rsid w:val="3CD27623"/>
    <w:rsid w:val="3D6E384C"/>
    <w:rsid w:val="3DDB1AE2"/>
    <w:rsid w:val="3DFF09D7"/>
    <w:rsid w:val="3E4801F9"/>
    <w:rsid w:val="40723F2B"/>
    <w:rsid w:val="40B30F1D"/>
    <w:rsid w:val="41023998"/>
    <w:rsid w:val="411734F1"/>
    <w:rsid w:val="41860A01"/>
    <w:rsid w:val="41B57EF7"/>
    <w:rsid w:val="422C5A03"/>
    <w:rsid w:val="423223F8"/>
    <w:rsid w:val="423F1302"/>
    <w:rsid w:val="424E073A"/>
    <w:rsid w:val="42A9703C"/>
    <w:rsid w:val="42CC2C22"/>
    <w:rsid w:val="436F39BE"/>
    <w:rsid w:val="440106F1"/>
    <w:rsid w:val="44125114"/>
    <w:rsid w:val="449F1914"/>
    <w:rsid w:val="44B65D61"/>
    <w:rsid w:val="45921175"/>
    <w:rsid w:val="45992FA0"/>
    <w:rsid w:val="45C513AA"/>
    <w:rsid w:val="45D71365"/>
    <w:rsid w:val="46F67CD9"/>
    <w:rsid w:val="47223AEA"/>
    <w:rsid w:val="475B71DA"/>
    <w:rsid w:val="47602228"/>
    <w:rsid w:val="477443CC"/>
    <w:rsid w:val="47830711"/>
    <w:rsid w:val="47ED6689"/>
    <w:rsid w:val="482F0248"/>
    <w:rsid w:val="48750886"/>
    <w:rsid w:val="49D75D71"/>
    <w:rsid w:val="49DC015E"/>
    <w:rsid w:val="49F0765F"/>
    <w:rsid w:val="4A646E2D"/>
    <w:rsid w:val="4A844DFD"/>
    <w:rsid w:val="4AD94AEF"/>
    <w:rsid w:val="4B682F41"/>
    <w:rsid w:val="4C0F0B85"/>
    <w:rsid w:val="4C4F219F"/>
    <w:rsid w:val="4CD20712"/>
    <w:rsid w:val="4D01600E"/>
    <w:rsid w:val="4E366084"/>
    <w:rsid w:val="4E6C7D89"/>
    <w:rsid w:val="4EBC3F62"/>
    <w:rsid w:val="4EF70946"/>
    <w:rsid w:val="4EFD531D"/>
    <w:rsid w:val="4F12520B"/>
    <w:rsid w:val="4FAC66F7"/>
    <w:rsid w:val="4FE92F66"/>
    <w:rsid w:val="50276FE2"/>
    <w:rsid w:val="50EB3708"/>
    <w:rsid w:val="513D7E55"/>
    <w:rsid w:val="5198527C"/>
    <w:rsid w:val="522D512D"/>
    <w:rsid w:val="52364193"/>
    <w:rsid w:val="52CE6D4E"/>
    <w:rsid w:val="532A1C20"/>
    <w:rsid w:val="53737879"/>
    <w:rsid w:val="53B15C51"/>
    <w:rsid w:val="53B16FCA"/>
    <w:rsid w:val="53C30FD1"/>
    <w:rsid w:val="54335007"/>
    <w:rsid w:val="556277E0"/>
    <w:rsid w:val="557F7ACF"/>
    <w:rsid w:val="55CE0EA1"/>
    <w:rsid w:val="561B4CA7"/>
    <w:rsid w:val="56C643C5"/>
    <w:rsid w:val="56F94347"/>
    <w:rsid w:val="570629AA"/>
    <w:rsid w:val="576B7E97"/>
    <w:rsid w:val="57722EFE"/>
    <w:rsid w:val="578D3409"/>
    <w:rsid w:val="579F41F3"/>
    <w:rsid w:val="57E50C95"/>
    <w:rsid w:val="59682E07"/>
    <w:rsid w:val="59BB2F80"/>
    <w:rsid w:val="59E06E2F"/>
    <w:rsid w:val="59E95B41"/>
    <w:rsid w:val="5A35145D"/>
    <w:rsid w:val="5A3654FC"/>
    <w:rsid w:val="5A3E3F15"/>
    <w:rsid w:val="5AE56AC9"/>
    <w:rsid w:val="5B2D3953"/>
    <w:rsid w:val="5B846BB0"/>
    <w:rsid w:val="5C21698F"/>
    <w:rsid w:val="5C3C0CE8"/>
    <w:rsid w:val="5CAD56B0"/>
    <w:rsid w:val="5CB77FA8"/>
    <w:rsid w:val="5CB94CF0"/>
    <w:rsid w:val="5CFC760D"/>
    <w:rsid w:val="5D0C6E89"/>
    <w:rsid w:val="5D7752B0"/>
    <w:rsid w:val="5D924F48"/>
    <w:rsid w:val="5E2F43D1"/>
    <w:rsid w:val="5EF4096A"/>
    <w:rsid w:val="5F5F3B36"/>
    <w:rsid w:val="5F714B78"/>
    <w:rsid w:val="5F8567E5"/>
    <w:rsid w:val="603A123A"/>
    <w:rsid w:val="611B63F9"/>
    <w:rsid w:val="62727046"/>
    <w:rsid w:val="627A7363"/>
    <w:rsid w:val="62945DC9"/>
    <w:rsid w:val="62B75E24"/>
    <w:rsid w:val="62EC7609"/>
    <w:rsid w:val="631A1A1A"/>
    <w:rsid w:val="638A1CA5"/>
    <w:rsid w:val="63AC19D3"/>
    <w:rsid w:val="63F42BC8"/>
    <w:rsid w:val="64B92BB5"/>
    <w:rsid w:val="654B48F0"/>
    <w:rsid w:val="657A4BC0"/>
    <w:rsid w:val="659B1084"/>
    <w:rsid w:val="65D24533"/>
    <w:rsid w:val="66101B5D"/>
    <w:rsid w:val="66C16B08"/>
    <w:rsid w:val="66C7149E"/>
    <w:rsid w:val="67A625E6"/>
    <w:rsid w:val="67B3340F"/>
    <w:rsid w:val="67B570E1"/>
    <w:rsid w:val="67D97C36"/>
    <w:rsid w:val="67F478D6"/>
    <w:rsid w:val="681F02BF"/>
    <w:rsid w:val="683105A1"/>
    <w:rsid w:val="684F0D19"/>
    <w:rsid w:val="68B06B8D"/>
    <w:rsid w:val="68F112A0"/>
    <w:rsid w:val="68F6133D"/>
    <w:rsid w:val="6923688D"/>
    <w:rsid w:val="693415F4"/>
    <w:rsid w:val="69A6202F"/>
    <w:rsid w:val="69CC7A2F"/>
    <w:rsid w:val="6A044B3A"/>
    <w:rsid w:val="6AB32C79"/>
    <w:rsid w:val="6AE27186"/>
    <w:rsid w:val="6B4D2FDB"/>
    <w:rsid w:val="6BE43094"/>
    <w:rsid w:val="6C0C2B7C"/>
    <w:rsid w:val="6CC93777"/>
    <w:rsid w:val="6CC959E6"/>
    <w:rsid w:val="6D1B25A8"/>
    <w:rsid w:val="6D442A8D"/>
    <w:rsid w:val="6D6D1B1F"/>
    <w:rsid w:val="6D8F0915"/>
    <w:rsid w:val="6DF607C8"/>
    <w:rsid w:val="6E023ECC"/>
    <w:rsid w:val="6E3C3FCB"/>
    <w:rsid w:val="6E7434CC"/>
    <w:rsid w:val="6EB94A4C"/>
    <w:rsid w:val="6EF26241"/>
    <w:rsid w:val="6F0713AD"/>
    <w:rsid w:val="6F263C8D"/>
    <w:rsid w:val="6F3F72C0"/>
    <w:rsid w:val="6F5A23D7"/>
    <w:rsid w:val="6F8030B2"/>
    <w:rsid w:val="6F9C36C6"/>
    <w:rsid w:val="6FA13E23"/>
    <w:rsid w:val="6FB208E1"/>
    <w:rsid w:val="700A7669"/>
    <w:rsid w:val="70197408"/>
    <w:rsid w:val="7064191B"/>
    <w:rsid w:val="708F4DAA"/>
    <w:rsid w:val="70A46BCE"/>
    <w:rsid w:val="70B519C8"/>
    <w:rsid w:val="70EA6085"/>
    <w:rsid w:val="715B2194"/>
    <w:rsid w:val="71755683"/>
    <w:rsid w:val="71DE04C9"/>
    <w:rsid w:val="72667A4E"/>
    <w:rsid w:val="72925127"/>
    <w:rsid w:val="72FC7B3F"/>
    <w:rsid w:val="739A54F3"/>
    <w:rsid w:val="744165AE"/>
    <w:rsid w:val="74B92861"/>
    <w:rsid w:val="758A343F"/>
    <w:rsid w:val="76E1039E"/>
    <w:rsid w:val="770207C1"/>
    <w:rsid w:val="77450B17"/>
    <w:rsid w:val="776E2C51"/>
    <w:rsid w:val="77AA52EA"/>
    <w:rsid w:val="77AE22F9"/>
    <w:rsid w:val="780A05E2"/>
    <w:rsid w:val="781C3F8F"/>
    <w:rsid w:val="798973A7"/>
    <w:rsid w:val="79ED2AA1"/>
    <w:rsid w:val="79FC5525"/>
    <w:rsid w:val="7A33420C"/>
    <w:rsid w:val="7A404521"/>
    <w:rsid w:val="7AD15384"/>
    <w:rsid w:val="7ADC3D45"/>
    <w:rsid w:val="7B2121CF"/>
    <w:rsid w:val="7B5F4B91"/>
    <w:rsid w:val="7BEC0384"/>
    <w:rsid w:val="7C054CC8"/>
    <w:rsid w:val="7C6A16F4"/>
    <w:rsid w:val="7D1E4063"/>
    <w:rsid w:val="7D6B1107"/>
    <w:rsid w:val="7DBA43D6"/>
    <w:rsid w:val="7E4E38C0"/>
    <w:rsid w:val="7F0F600F"/>
    <w:rsid w:val="7F1E789E"/>
    <w:rsid w:val="7F4F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before="280" w:beforeLines="0" w:after="290" w:afterLines="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eastAsia="宋体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6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 w:cs="Times New Roman"/>
      <w:color w:val="000000"/>
      <w:sz w:val="24"/>
    </w:rPr>
  </w:style>
  <w:style w:type="character" w:customStyle="1" w:styleId="17">
    <w:name w:val="标题 3 Char"/>
    <w:link w:val="4"/>
    <w:qFormat/>
    <w:uiPriority w:val="0"/>
    <w:rPr>
      <w:b/>
      <w:sz w:val="32"/>
    </w:rPr>
  </w:style>
  <w:style w:type="character" w:customStyle="1" w:styleId="18">
    <w:name w:val="标题 1 Char"/>
    <w:link w:val="2"/>
    <w:qFormat/>
    <w:uiPriority w:val="0"/>
    <w:rPr>
      <w:b/>
      <w:kern w:val="44"/>
      <w:sz w:val="44"/>
    </w:rPr>
  </w:style>
  <w:style w:type="character" w:customStyle="1" w:styleId="19">
    <w:name w:val="标题 4 Char"/>
    <w:link w:val="5"/>
    <w:uiPriority w:val="0"/>
    <w:rPr>
      <w:rFonts w:ascii="Cambria" w:hAnsi="Cambria" w:eastAsia="宋体"/>
      <w:b/>
      <w:bCs/>
      <w:sz w:val="28"/>
      <w:szCs w:val="28"/>
    </w:rPr>
  </w:style>
  <w:style w:type="character" w:customStyle="1" w:styleId="20">
    <w:name w:val="标题 5 Char"/>
    <w:link w:val="6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emf"/><Relationship Id="rId13" Type="http://schemas.openxmlformats.org/officeDocument/2006/relationships/oleObject" Target="embeddings/oleObject3.bin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这个名不要重</cp:lastModifiedBy>
  <dcterms:modified xsi:type="dcterms:W3CDTF">2019-02-20T14:16:08Z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