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C89DC" w14:textId="18E7B2C8" w:rsidR="00BE0D3B" w:rsidRPr="00BE0D3B" w:rsidRDefault="00BE0D3B" w:rsidP="00BE0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Arial" w:hAnsi="Arial" w:cs="Arial"/>
          <w:b/>
          <w:color w:val="000000"/>
          <w:sz w:val="28"/>
          <w:szCs w:val="28"/>
        </w:rPr>
      </w:pPr>
      <w:r w:rsidRPr="00BE0D3B">
        <w:rPr>
          <w:rFonts w:ascii="Arial" w:hAnsi="Arial" w:cs="Arial"/>
          <w:b/>
          <w:color w:val="000000"/>
          <w:sz w:val="28"/>
          <w:szCs w:val="28"/>
        </w:rPr>
        <w:t>Jane Selverstone Honored</w:t>
      </w:r>
      <w:r w:rsidR="00524718">
        <w:rPr>
          <w:rFonts w:ascii="Arial" w:hAnsi="Arial" w:cs="Arial"/>
          <w:b/>
          <w:color w:val="000000"/>
          <w:sz w:val="28"/>
          <w:szCs w:val="28"/>
        </w:rPr>
        <w:t xml:space="preserve"> </w:t>
      </w:r>
      <w:r w:rsidRPr="00BE0D3B">
        <w:rPr>
          <w:rFonts w:ascii="Arial" w:hAnsi="Arial" w:cs="Arial"/>
          <w:b/>
          <w:color w:val="000000"/>
          <w:sz w:val="28"/>
          <w:szCs w:val="28"/>
        </w:rPr>
        <w:t>for Promoting Women in Science</w:t>
      </w:r>
    </w:p>
    <w:p w14:paraId="48519064" w14:textId="77777777" w:rsidR="00BE0D3B" w:rsidRDefault="00BE0D3B" w:rsidP="004F2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rPr>
      </w:pPr>
    </w:p>
    <w:p w14:paraId="73F1E629" w14:textId="77777777" w:rsidR="002A638D" w:rsidRPr="00FB714B" w:rsidRDefault="002A638D" w:rsidP="004F2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b/>
          <w:bCs/>
          <w:i/>
          <w:iCs/>
          <w:color w:val="000000"/>
        </w:rPr>
      </w:pPr>
      <w:r w:rsidRPr="00FB714B">
        <w:rPr>
          <w:rFonts w:ascii="Arial" w:hAnsi="Arial" w:cs="Arial"/>
          <w:color w:val="000000"/>
        </w:rPr>
        <w:t>A</w:t>
      </w:r>
      <w:r w:rsidR="00D33422" w:rsidRPr="00FB714B">
        <w:rPr>
          <w:rFonts w:ascii="Arial" w:hAnsi="Arial" w:cs="Arial"/>
          <w:color w:val="000000"/>
        </w:rPr>
        <w:t>lbuquerque, NM (February 1, 2012</w:t>
      </w:r>
      <w:r w:rsidRPr="00FB714B">
        <w:rPr>
          <w:rFonts w:ascii="Arial" w:hAnsi="Arial" w:cs="Arial"/>
          <w:color w:val="000000"/>
        </w:rPr>
        <w:t>) – The New Mexico Network for Women in Science and Engineering (NMNWSE</w:t>
      </w:r>
      <w:r w:rsidR="00E93705" w:rsidRPr="00FB714B">
        <w:rPr>
          <w:rFonts w:ascii="Arial" w:hAnsi="Arial" w:cs="Arial"/>
          <w:color w:val="000000"/>
        </w:rPr>
        <w:t>)</w:t>
      </w:r>
      <w:r w:rsidR="00A433AC">
        <w:rPr>
          <w:rFonts w:ascii="Arial" w:hAnsi="Arial" w:cs="Arial"/>
          <w:color w:val="000000"/>
        </w:rPr>
        <w:t>, in partnership with the NM Commission on the Status of Women,</w:t>
      </w:r>
      <w:r w:rsidR="00E93705" w:rsidRPr="00FB714B">
        <w:rPr>
          <w:rFonts w:ascii="Arial" w:hAnsi="Arial" w:cs="Arial"/>
          <w:color w:val="000000"/>
        </w:rPr>
        <w:t xml:space="preserve"> </w:t>
      </w:r>
      <w:r w:rsidRPr="00FB714B">
        <w:rPr>
          <w:rFonts w:ascii="Arial" w:hAnsi="Arial" w:cs="Arial"/>
          <w:color w:val="000000"/>
        </w:rPr>
        <w:t xml:space="preserve">honors </w:t>
      </w:r>
      <w:r w:rsidR="00D33422" w:rsidRPr="00FB714B">
        <w:rPr>
          <w:rFonts w:ascii="Arial" w:hAnsi="Arial" w:cs="Arial"/>
          <w:b/>
          <w:bCs/>
          <w:color w:val="000000"/>
        </w:rPr>
        <w:t xml:space="preserve">Dr. Jane Selverstone </w:t>
      </w:r>
      <w:r w:rsidRPr="00FB714B">
        <w:rPr>
          <w:rFonts w:ascii="Arial" w:hAnsi="Arial" w:cs="Arial"/>
          <w:b/>
          <w:bCs/>
          <w:color w:val="000000"/>
        </w:rPr>
        <w:t xml:space="preserve">of Albuquerque </w:t>
      </w:r>
      <w:r w:rsidRPr="00FB714B">
        <w:rPr>
          <w:rFonts w:ascii="Arial" w:hAnsi="Arial" w:cs="Arial"/>
          <w:color w:val="000000"/>
        </w:rPr>
        <w:t xml:space="preserve">with the </w:t>
      </w:r>
      <w:r w:rsidR="00D33422" w:rsidRPr="00FB714B">
        <w:rPr>
          <w:rFonts w:ascii="Arial" w:hAnsi="Arial" w:cs="Arial"/>
          <w:b/>
          <w:bCs/>
          <w:i/>
          <w:iCs/>
          <w:color w:val="000000"/>
        </w:rPr>
        <w:t>Fifth</w:t>
      </w:r>
      <w:r w:rsidRPr="00FB714B">
        <w:rPr>
          <w:rFonts w:ascii="Arial" w:hAnsi="Arial" w:cs="Arial"/>
          <w:b/>
          <w:bCs/>
          <w:i/>
          <w:iCs/>
          <w:color w:val="000000"/>
        </w:rPr>
        <w:t xml:space="preserve"> Annual IMPACT! Award.</w:t>
      </w:r>
    </w:p>
    <w:p w14:paraId="2217B007" w14:textId="77777777" w:rsidR="002A638D" w:rsidRPr="00FB714B" w:rsidRDefault="002A638D" w:rsidP="004F2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b/>
          <w:bCs/>
          <w:i/>
          <w:iCs/>
          <w:color w:val="000000"/>
        </w:rPr>
      </w:pPr>
    </w:p>
    <w:p w14:paraId="01C8BD36" w14:textId="77777777" w:rsidR="002A638D" w:rsidRDefault="002A638D" w:rsidP="004F2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rPr>
      </w:pPr>
      <w:r w:rsidRPr="00FB714B">
        <w:rPr>
          <w:rFonts w:ascii="Arial" w:hAnsi="Arial" w:cs="Arial"/>
          <w:color w:val="000000"/>
        </w:rPr>
        <w:t>The aw</w:t>
      </w:r>
      <w:r w:rsidR="00E93705" w:rsidRPr="00FB714B">
        <w:rPr>
          <w:rFonts w:ascii="Arial" w:hAnsi="Arial" w:cs="Arial"/>
          <w:color w:val="000000"/>
        </w:rPr>
        <w:t xml:space="preserve">ard is </w:t>
      </w:r>
      <w:r w:rsidRPr="00FB714B">
        <w:rPr>
          <w:rFonts w:ascii="Arial" w:hAnsi="Arial" w:cs="Arial"/>
          <w:color w:val="000000"/>
        </w:rPr>
        <w:t>given to a New Mexico woman for her extraordinary</w:t>
      </w:r>
      <w:bookmarkStart w:id="0" w:name="_GoBack"/>
      <w:bookmarkEnd w:id="0"/>
      <w:r w:rsidRPr="00FB714B">
        <w:rPr>
          <w:rFonts w:ascii="Arial" w:hAnsi="Arial" w:cs="Arial"/>
          <w:color w:val="000000"/>
        </w:rPr>
        <w:t xml:space="preserve"> efforts in encouraging and helping women enter and succeed in science, technology, engineering and math</w:t>
      </w:r>
      <w:r w:rsidR="00E93705" w:rsidRPr="00FB714B">
        <w:rPr>
          <w:rFonts w:ascii="Arial" w:hAnsi="Arial" w:cs="Arial"/>
          <w:color w:val="000000"/>
        </w:rPr>
        <w:t xml:space="preserve">ematics, </w:t>
      </w:r>
      <w:r w:rsidRPr="00FB714B">
        <w:rPr>
          <w:rFonts w:ascii="Arial" w:hAnsi="Arial" w:cs="Arial"/>
          <w:color w:val="000000"/>
        </w:rPr>
        <w:t>as well as promoting networking and communication among women in these careers.</w:t>
      </w:r>
      <w:r w:rsidR="004F2901" w:rsidRPr="00FB714B">
        <w:rPr>
          <w:rFonts w:ascii="Arial" w:hAnsi="Arial" w:cs="Arial"/>
          <w:color w:val="000000"/>
        </w:rPr>
        <w:t xml:space="preserve"> </w:t>
      </w:r>
    </w:p>
    <w:p w14:paraId="0D0F6ABB" w14:textId="77777777" w:rsidR="001F0E65" w:rsidRDefault="001F0E65" w:rsidP="004F2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rPr>
      </w:pPr>
    </w:p>
    <w:p w14:paraId="237E3E90" w14:textId="77777777" w:rsidR="00AC3021" w:rsidRDefault="00AC3021" w:rsidP="00FB714B">
      <w:pPr>
        <w:widowControl w:val="0"/>
        <w:autoSpaceDE w:val="0"/>
        <w:autoSpaceDN w:val="0"/>
        <w:adjustRightInd w:val="0"/>
        <w:spacing w:after="240" w:line="360" w:lineRule="auto"/>
        <w:rPr>
          <w:rFonts w:ascii="Arial" w:hAnsi="Arial" w:cs="Arial"/>
        </w:rPr>
      </w:pPr>
      <w:r>
        <w:rPr>
          <w:rFonts w:ascii="Arial" w:hAnsi="Arial" w:cs="Arial"/>
        </w:rPr>
        <w:t>“</w:t>
      </w:r>
      <w:r w:rsidR="004F2901" w:rsidRPr="00FB714B">
        <w:rPr>
          <w:rFonts w:ascii="Arial" w:hAnsi="Arial" w:cs="Arial"/>
        </w:rPr>
        <w:t>Dr. Jane Selverstone is an internationally known and respected Earth scientist, recently named a Fellow of</w:t>
      </w:r>
      <w:r>
        <w:rPr>
          <w:rFonts w:ascii="Arial" w:hAnsi="Arial" w:cs="Arial"/>
        </w:rPr>
        <w:t xml:space="preserve"> the American Geophysical Union,” states Prof. Les McFadden, professor and former UNM Department of Earth &amp; Planetary Sciences Chair.</w:t>
      </w:r>
      <w:r w:rsidR="004F2901" w:rsidRPr="00FB714B">
        <w:rPr>
          <w:rFonts w:ascii="Arial" w:hAnsi="Arial" w:cs="Arial"/>
        </w:rPr>
        <w:t xml:space="preserve"> </w:t>
      </w:r>
      <w:r>
        <w:rPr>
          <w:rFonts w:ascii="Arial" w:hAnsi="Arial" w:cs="Arial"/>
        </w:rPr>
        <w:t>“</w:t>
      </w:r>
      <w:r w:rsidR="004F2901" w:rsidRPr="00FB714B">
        <w:rPr>
          <w:rFonts w:ascii="Arial" w:hAnsi="Arial" w:cs="Arial"/>
        </w:rPr>
        <w:t>Dr. Selverstone has had a highly positive impact on many female students considering the sciences as a career, accomplishing this both through her mentoring of graduate and undergraduate students and inspired teaching.   In recognition of her outstanding teaching skills, she received two of the highest teaching awards conferred for excellence in teaching at UNM: the Gunter Starkey Teaching Award from the College of Arts &amp; Sciences an</w:t>
      </w:r>
      <w:r>
        <w:rPr>
          <w:rFonts w:ascii="Arial" w:hAnsi="Arial" w:cs="Arial"/>
        </w:rPr>
        <w:t>d the University of New Mexico Teacher of the Year Award</w:t>
      </w:r>
      <w:r w:rsidR="004F2901" w:rsidRPr="00FB714B">
        <w:rPr>
          <w:rFonts w:ascii="Arial" w:hAnsi="Arial" w:cs="Arial"/>
        </w:rPr>
        <w:t>.</w:t>
      </w:r>
      <w:r>
        <w:rPr>
          <w:rFonts w:ascii="Arial" w:hAnsi="Arial" w:cs="Arial"/>
        </w:rPr>
        <w:t>”</w:t>
      </w:r>
      <w:r w:rsidR="004F2901" w:rsidRPr="00FB714B">
        <w:rPr>
          <w:rFonts w:ascii="Arial" w:hAnsi="Arial" w:cs="Arial"/>
        </w:rPr>
        <w:t xml:space="preserve"> </w:t>
      </w:r>
    </w:p>
    <w:p w14:paraId="3D32CE61" w14:textId="77777777" w:rsidR="00D60D96" w:rsidRPr="00AC3021" w:rsidRDefault="00AC3021" w:rsidP="00AC3021">
      <w:pPr>
        <w:widowControl w:val="0"/>
        <w:autoSpaceDE w:val="0"/>
        <w:autoSpaceDN w:val="0"/>
        <w:adjustRightInd w:val="0"/>
        <w:spacing w:after="240" w:line="360" w:lineRule="auto"/>
        <w:rPr>
          <w:rFonts w:ascii="Arial" w:hAnsi="Arial" w:cs="Arial"/>
        </w:rPr>
      </w:pPr>
      <w:r>
        <w:rPr>
          <w:rFonts w:ascii="Arial" w:hAnsi="Arial" w:cs="Arial"/>
        </w:rPr>
        <w:t>“</w:t>
      </w:r>
      <w:r w:rsidR="004F2901" w:rsidRPr="00FB714B">
        <w:rPr>
          <w:rFonts w:ascii="Arial" w:hAnsi="Arial" w:cs="Arial"/>
        </w:rPr>
        <w:t xml:space="preserve">Ultimately, Jane Selverstone has been an unselfish mentor to all women </w:t>
      </w:r>
      <w:r>
        <w:rPr>
          <w:rFonts w:ascii="Arial" w:hAnsi="Arial" w:cs="Arial"/>
        </w:rPr>
        <w:t>in Earth science,” continues Prof. Les McFadden.</w:t>
      </w:r>
      <w:r w:rsidR="004F2901" w:rsidRPr="00FB714B">
        <w:rPr>
          <w:rFonts w:ascii="Arial" w:hAnsi="Arial" w:cs="Arial"/>
        </w:rPr>
        <w:t xml:space="preserve">  </w:t>
      </w:r>
      <w:r>
        <w:rPr>
          <w:rFonts w:ascii="Arial" w:hAnsi="Arial" w:cs="Arial"/>
        </w:rPr>
        <w:t>“</w:t>
      </w:r>
      <w:r w:rsidR="004F2901" w:rsidRPr="00FB714B">
        <w:rPr>
          <w:rFonts w:ascii="Arial" w:hAnsi="Arial" w:cs="Arial"/>
        </w:rPr>
        <w:t>As one of our f</w:t>
      </w:r>
      <w:r>
        <w:rPr>
          <w:rFonts w:ascii="Arial" w:hAnsi="Arial" w:cs="Arial"/>
        </w:rPr>
        <w:t>emale faculty members put it: ‘</w:t>
      </w:r>
      <w:r w:rsidR="004F2901" w:rsidRPr="00FB714B">
        <w:rPr>
          <w:rFonts w:ascii="Arial" w:hAnsi="Arial" w:cs="Arial"/>
        </w:rPr>
        <w:t xml:space="preserve">She has been my primary role model as a woman scientist and educator and I enthusiastically recommend her for </w:t>
      </w:r>
      <w:r w:rsidR="00FB714B" w:rsidRPr="00FB714B">
        <w:rPr>
          <w:rFonts w:ascii="Arial" w:hAnsi="Arial" w:cs="Arial"/>
        </w:rPr>
        <w:t>this award</w:t>
      </w:r>
      <w:r>
        <w:rPr>
          <w:rFonts w:ascii="Arial" w:hAnsi="Arial" w:cs="Arial"/>
        </w:rPr>
        <w:t>.’ “</w:t>
      </w:r>
    </w:p>
    <w:p w14:paraId="3329CEA4" w14:textId="77777777" w:rsidR="002206A6" w:rsidRDefault="002A638D" w:rsidP="004F2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rPr>
      </w:pPr>
      <w:r w:rsidRPr="002A638D">
        <w:rPr>
          <w:rFonts w:ascii="Arial" w:hAnsi="Arial" w:cs="Arial"/>
          <w:color w:val="000000"/>
        </w:rPr>
        <w:t xml:space="preserve">The NMNWSE began in 1975 with a core group of faculty and staff from UNM wanting to reach out </w:t>
      </w:r>
      <w:r>
        <w:rPr>
          <w:rFonts w:ascii="Arial" w:hAnsi="Arial" w:cs="Arial"/>
          <w:color w:val="000000"/>
        </w:rPr>
        <w:t xml:space="preserve">to women in science as a group.  </w:t>
      </w:r>
      <w:r w:rsidRPr="002A638D">
        <w:rPr>
          <w:rFonts w:ascii="Arial" w:hAnsi="Arial" w:cs="Arial"/>
          <w:color w:val="000000"/>
        </w:rPr>
        <w:t>Since then, the Network has worked to encourage and h</w:t>
      </w:r>
      <w:r w:rsidR="004F2901">
        <w:rPr>
          <w:rFonts w:ascii="Arial" w:hAnsi="Arial" w:cs="Arial"/>
          <w:color w:val="000000"/>
        </w:rPr>
        <w:t xml:space="preserve">elp women enter and succeed in science, </w:t>
      </w:r>
    </w:p>
    <w:p w14:paraId="6124330B" w14:textId="65E93ACC" w:rsidR="002A638D" w:rsidRDefault="004F2901" w:rsidP="004F2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rPr>
      </w:pPr>
      <w:r>
        <w:rPr>
          <w:rFonts w:ascii="Arial" w:hAnsi="Arial" w:cs="Arial"/>
          <w:color w:val="000000"/>
        </w:rPr>
        <w:t>technology, engineering and m</w:t>
      </w:r>
      <w:r w:rsidR="002A638D" w:rsidRPr="002A638D">
        <w:rPr>
          <w:rFonts w:ascii="Arial" w:hAnsi="Arial" w:cs="Arial"/>
          <w:color w:val="000000"/>
        </w:rPr>
        <w:t>ath</w:t>
      </w:r>
      <w:r>
        <w:rPr>
          <w:rFonts w:ascii="Arial" w:hAnsi="Arial" w:cs="Arial"/>
          <w:color w:val="000000"/>
        </w:rPr>
        <w:t>ematics</w:t>
      </w:r>
      <w:r w:rsidR="002A638D" w:rsidRPr="002A638D">
        <w:rPr>
          <w:rFonts w:ascii="Arial" w:hAnsi="Arial" w:cs="Arial"/>
          <w:color w:val="000000"/>
        </w:rPr>
        <w:t xml:space="preserve"> careers and promote networking and </w:t>
      </w:r>
      <w:r w:rsidR="002A638D" w:rsidRPr="002A638D">
        <w:rPr>
          <w:rFonts w:ascii="Arial" w:hAnsi="Arial" w:cs="Arial"/>
          <w:color w:val="000000"/>
        </w:rPr>
        <w:lastRenderedPageBreak/>
        <w:t>communication among members by providing regularly scheduled meetings, talks and other local activities.</w:t>
      </w:r>
    </w:p>
    <w:p w14:paraId="44C72063" w14:textId="77777777" w:rsidR="00A46D30" w:rsidRDefault="00A46D30" w:rsidP="004F2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rPr>
      </w:pPr>
    </w:p>
    <w:p w14:paraId="26324551" w14:textId="77777777" w:rsidR="00A46D30" w:rsidRDefault="00A46D30" w:rsidP="004F2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rPr>
      </w:pPr>
      <w:r>
        <w:rPr>
          <w:rFonts w:ascii="Arial" w:hAnsi="Arial" w:cs="Arial"/>
          <w:color w:val="000000"/>
        </w:rPr>
        <w:t>The NM Commission on the Status of Women was created by state statute to increase the knowledge of the rights, responsibilities and interests of women and girls in New Mexico and to preserve women’s history and contributions to our state.</w:t>
      </w:r>
    </w:p>
    <w:p w14:paraId="7199F59C" w14:textId="77777777" w:rsidR="002A638D" w:rsidRPr="002A638D" w:rsidRDefault="002A638D" w:rsidP="004F2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rPr>
      </w:pPr>
    </w:p>
    <w:p w14:paraId="3A7062ED" w14:textId="77777777" w:rsidR="00614D87" w:rsidRPr="002A638D" w:rsidRDefault="004F2901" w:rsidP="004F2901">
      <w:pPr>
        <w:spacing w:line="360" w:lineRule="auto"/>
        <w:rPr>
          <w:rFonts w:ascii="Arial" w:hAnsi="Arial" w:cs="Arial"/>
        </w:rPr>
      </w:pPr>
      <w:r>
        <w:rPr>
          <w:rFonts w:ascii="Arial" w:hAnsi="Arial" w:cs="Arial"/>
          <w:color w:val="000000"/>
        </w:rPr>
        <w:t xml:space="preserve">For </w:t>
      </w:r>
      <w:r w:rsidR="002A638D" w:rsidRPr="002A638D">
        <w:rPr>
          <w:rFonts w:ascii="Arial" w:hAnsi="Arial" w:cs="Arial"/>
          <w:color w:val="000000"/>
        </w:rPr>
        <w:t xml:space="preserve">further information </w:t>
      </w:r>
      <w:r>
        <w:rPr>
          <w:rFonts w:ascii="Arial" w:hAnsi="Arial" w:cs="Arial"/>
          <w:color w:val="000000"/>
        </w:rPr>
        <w:t xml:space="preserve">on NMNWSE or the IMPACT! Award, </w:t>
      </w:r>
      <w:r w:rsidR="002A638D" w:rsidRPr="002A638D">
        <w:rPr>
          <w:rFonts w:ascii="Arial" w:hAnsi="Arial" w:cs="Arial"/>
          <w:color w:val="000000"/>
        </w:rPr>
        <w:t xml:space="preserve">please visit </w:t>
      </w:r>
      <w:hyperlink r:id="rId9" w:history="1">
        <w:r w:rsidRPr="00DD00D3">
          <w:rPr>
            <w:rStyle w:val="Hyperlink"/>
            <w:rFonts w:ascii="Arial" w:hAnsi="Arial" w:cs="Arial"/>
          </w:rPr>
          <w:t>www.nmnwse.org</w:t>
        </w:r>
      </w:hyperlink>
      <w:r w:rsidR="00FB714B">
        <w:rPr>
          <w:rFonts w:ascii="Arial" w:hAnsi="Arial" w:cs="Arial"/>
          <w:color w:val="0700FF"/>
        </w:rPr>
        <w:t xml:space="preserve"> .</w:t>
      </w:r>
    </w:p>
    <w:sectPr w:rsidR="00614D87" w:rsidRPr="002A638D" w:rsidSect="002206A6">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03479" w14:textId="77777777" w:rsidR="00524718" w:rsidRDefault="00524718" w:rsidP="00524718">
      <w:r>
        <w:separator/>
      </w:r>
    </w:p>
  </w:endnote>
  <w:endnote w:type="continuationSeparator" w:id="0">
    <w:p w14:paraId="01664FDC" w14:textId="77777777" w:rsidR="00524718" w:rsidRDefault="00524718" w:rsidP="0052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8B191" w14:textId="77777777" w:rsidR="00524718" w:rsidRDefault="00524718" w:rsidP="00524718">
      <w:r>
        <w:separator/>
      </w:r>
    </w:p>
  </w:footnote>
  <w:footnote w:type="continuationSeparator" w:id="0">
    <w:p w14:paraId="2E87F468" w14:textId="77777777" w:rsidR="00524718" w:rsidRDefault="00524718" w:rsidP="005247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8390"/>
      <w:gridCol w:w="358"/>
    </w:tblGrid>
    <w:tr w:rsidR="002206A6" w:rsidRPr="0051003F" w14:paraId="2ADDE7DC" w14:textId="77777777" w:rsidTr="000C3F4C">
      <w:tc>
        <w:tcPr>
          <w:tcW w:w="89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0663DCC7" w14:textId="5CADB841" w:rsidR="002206A6" w:rsidRPr="0051003F" w:rsidRDefault="002206A6" w:rsidP="000C3F4C">
          <w:pPr>
            <w:jc w:val="right"/>
            <w:rPr>
              <w:color w:val="FFFFFF" w:themeColor="background1"/>
            </w:rPr>
          </w:pPr>
          <w:sdt>
            <w:sdtPr>
              <w:rPr>
                <w:rFonts w:ascii="Calibri" w:hAnsi="Calibri"/>
                <w:b/>
                <w:bCs/>
                <w:caps/>
                <w:color w:val="FFFFFF" w:themeColor="background1"/>
                <w:sz w:val="24"/>
                <w:szCs w:val="24"/>
              </w:rPr>
              <w:alias w:val="Title"/>
              <w:id w:val="2083169837"/>
              <w:placeholder>
                <w:docPart w:val="8C45CF191EE3764690581D3DB0365197"/>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FFFFFF" w:themeColor="background1"/>
                  <w:sz w:val="24"/>
                  <w:szCs w:val="24"/>
                </w:rPr>
                <w:t>News Release</w:t>
              </w:r>
            </w:sdtContent>
          </w:sdt>
        </w:p>
      </w:tc>
      <w:tc>
        <w:tcPr>
          <w:tcW w:w="3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14:paraId="40196FAC" w14:textId="77777777" w:rsidR="002206A6" w:rsidRPr="0051003F" w:rsidRDefault="002206A6" w:rsidP="000C3F4C">
          <w:pPr>
            <w:rPr>
              <w:color w:val="FFFFFF" w:themeColor="background1"/>
              <w:szCs w:val="24"/>
            </w:rPr>
          </w:pPr>
          <w:r w:rsidRPr="0051003F">
            <w:rPr>
              <w:rFonts w:ascii="Calibri" w:hAnsi="Calibri"/>
              <w:b/>
              <w:color w:val="FFFFFF" w:themeColor="background1"/>
              <w:sz w:val="24"/>
              <w:szCs w:val="24"/>
            </w:rPr>
            <w:fldChar w:fldCharType="begin"/>
          </w:r>
          <w:r w:rsidRPr="0051003F">
            <w:rPr>
              <w:rFonts w:ascii="Calibri" w:hAnsi="Calibri"/>
              <w:b/>
              <w:color w:val="FFFFFF" w:themeColor="background1"/>
              <w:sz w:val="24"/>
              <w:szCs w:val="24"/>
            </w:rPr>
            <w:instrText xml:space="preserve"> PAGE   \* MERGEFORMAT </w:instrText>
          </w:r>
          <w:r w:rsidRPr="0051003F">
            <w:rPr>
              <w:rFonts w:ascii="Calibri" w:hAnsi="Calibri"/>
              <w:b/>
              <w:color w:val="FFFFFF" w:themeColor="background1"/>
              <w:sz w:val="24"/>
              <w:szCs w:val="24"/>
            </w:rPr>
            <w:fldChar w:fldCharType="separate"/>
          </w:r>
          <w:r w:rsidRPr="002206A6">
            <w:rPr>
              <w:rFonts w:ascii="Calibri" w:hAnsi="Calibri"/>
              <w:b/>
              <w:noProof/>
              <w:color w:val="FFFFFF" w:themeColor="background1"/>
            </w:rPr>
            <w:t>1</w:t>
          </w:r>
          <w:r w:rsidRPr="0051003F">
            <w:rPr>
              <w:rFonts w:ascii="Calibri" w:hAnsi="Calibri"/>
              <w:b/>
              <w:color w:val="FFFFFF" w:themeColor="background1"/>
              <w:sz w:val="24"/>
              <w:szCs w:val="24"/>
            </w:rPr>
            <w:fldChar w:fldCharType="end"/>
          </w:r>
        </w:p>
      </w:tc>
    </w:tr>
  </w:tbl>
  <w:p w14:paraId="1060F747" w14:textId="77777777" w:rsidR="00524718" w:rsidRDefault="005247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drawingGridHorizontalSpacing w:val="187"/>
  <w:drawingGridVerticalSpacing w:val="18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38D"/>
    <w:rsid w:val="001F0E65"/>
    <w:rsid w:val="002206A6"/>
    <w:rsid w:val="002A638D"/>
    <w:rsid w:val="004F2901"/>
    <w:rsid w:val="00524718"/>
    <w:rsid w:val="00614D87"/>
    <w:rsid w:val="00963516"/>
    <w:rsid w:val="0098601D"/>
    <w:rsid w:val="00A433AC"/>
    <w:rsid w:val="00A46D30"/>
    <w:rsid w:val="00AC3021"/>
    <w:rsid w:val="00AC4C94"/>
    <w:rsid w:val="00B83843"/>
    <w:rsid w:val="00B96986"/>
    <w:rsid w:val="00BE0D3B"/>
    <w:rsid w:val="00D33422"/>
    <w:rsid w:val="00D60D96"/>
    <w:rsid w:val="00E93705"/>
    <w:rsid w:val="00FB7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5070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2901"/>
    <w:rPr>
      <w:color w:val="0000FF" w:themeColor="hyperlink"/>
      <w:u w:val="single"/>
    </w:rPr>
  </w:style>
  <w:style w:type="paragraph" w:styleId="Header">
    <w:name w:val="header"/>
    <w:basedOn w:val="Normal"/>
    <w:link w:val="HeaderChar"/>
    <w:uiPriority w:val="99"/>
    <w:unhideWhenUsed/>
    <w:rsid w:val="00524718"/>
    <w:pPr>
      <w:tabs>
        <w:tab w:val="center" w:pos="4320"/>
        <w:tab w:val="right" w:pos="8640"/>
      </w:tabs>
    </w:pPr>
  </w:style>
  <w:style w:type="character" w:customStyle="1" w:styleId="HeaderChar">
    <w:name w:val="Header Char"/>
    <w:basedOn w:val="DefaultParagraphFont"/>
    <w:link w:val="Header"/>
    <w:uiPriority w:val="99"/>
    <w:rsid w:val="00524718"/>
  </w:style>
  <w:style w:type="paragraph" w:styleId="Footer">
    <w:name w:val="footer"/>
    <w:basedOn w:val="Normal"/>
    <w:link w:val="FooterChar"/>
    <w:uiPriority w:val="99"/>
    <w:unhideWhenUsed/>
    <w:rsid w:val="00524718"/>
    <w:pPr>
      <w:tabs>
        <w:tab w:val="center" w:pos="4320"/>
        <w:tab w:val="right" w:pos="8640"/>
      </w:tabs>
    </w:pPr>
  </w:style>
  <w:style w:type="character" w:customStyle="1" w:styleId="FooterChar">
    <w:name w:val="Footer Char"/>
    <w:basedOn w:val="DefaultParagraphFont"/>
    <w:link w:val="Footer"/>
    <w:uiPriority w:val="99"/>
    <w:rsid w:val="00524718"/>
  </w:style>
  <w:style w:type="table" w:styleId="LightShading-Accent1">
    <w:name w:val="Light Shading Accent 1"/>
    <w:basedOn w:val="TableNormal"/>
    <w:uiPriority w:val="60"/>
    <w:rsid w:val="002206A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2206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2901"/>
    <w:rPr>
      <w:color w:val="0000FF" w:themeColor="hyperlink"/>
      <w:u w:val="single"/>
    </w:rPr>
  </w:style>
  <w:style w:type="paragraph" w:styleId="Header">
    <w:name w:val="header"/>
    <w:basedOn w:val="Normal"/>
    <w:link w:val="HeaderChar"/>
    <w:uiPriority w:val="99"/>
    <w:unhideWhenUsed/>
    <w:rsid w:val="00524718"/>
    <w:pPr>
      <w:tabs>
        <w:tab w:val="center" w:pos="4320"/>
        <w:tab w:val="right" w:pos="8640"/>
      </w:tabs>
    </w:pPr>
  </w:style>
  <w:style w:type="character" w:customStyle="1" w:styleId="HeaderChar">
    <w:name w:val="Header Char"/>
    <w:basedOn w:val="DefaultParagraphFont"/>
    <w:link w:val="Header"/>
    <w:uiPriority w:val="99"/>
    <w:rsid w:val="00524718"/>
  </w:style>
  <w:style w:type="paragraph" w:styleId="Footer">
    <w:name w:val="footer"/>
    <w:basedOn w:val="Normal"/>
    <w:link w:val="FooterChar"/>
    <w:uiPriority w:val="99"/>
    <w:unhideWhenUsed/>
    <w:rsid w:val="00524718"/>
    <w:pPr>
      <w:tabs>
        <w:tab w:val="center" w:pos="4320"/>
        <w:tab w:val="right" w:pos="8640"/>
      </w:tabs>
    </w:pPr>
  </w:style>
  <w:style w:type="character" w:customStyle="1" w:styleId="FooterChar">
    <w:name w:val="Footer Char"/>
    <w:basedOn w:val="DefaultParagraphFont"/>
    <w:link w:val="Footer"/>
    <w:uiPriority w:val="99"/>
    <w:rsid w:val="00524718"/>
  </w:style>
  <w:style w:type="table" w:styleId="LightShading-Accent1">
    <w:name w:val="Light Shading Accent 1"/>
    <w:basedOn w:val="TableNormal"/>
    <w:uiPriority w:val="60"/>
    <w:rsid w:val="002206A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220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mnwse.org"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45CF191EE3764690581D3DB0365197"/>
        <w:category>
          <w:name w:val="General"/>
          <w:gallery w:val="placeholder"/>
        </w:category>
        <w:types>
          <w:type w:val="bbPlcHdr"/>
        </w:types>
        <w:behaviors>
          <w:behavior w:val="content"/>
        </w:behaviors>
        <w:guid w:val="{ADA3DCE6-916B-9A45-9557-DEDEC62D12E7}"/>
      </w:docPartPr>
      <w:docPartBody>
        <w:p w14:paraId="0B68E534" w14:textId="745D66FA" w:rsidR="00000000" w:rsidRDefault="003F4466" w:rsidP="003F4466">
          <w:pPr>
            <w:pStyle w:val="8C45CF191EE3764690581D3DB036519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466"/>
    <w:rsid w:val="003F4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435542BD654F43938E57E05C676A63">
    <w:name w:val="B5435542BD654F43938E57E05C676A63"/>
    <w:rsid w:val="003F4466"/>
  </w:style>
  <w:style w:type="paragraph" w:customStyle="1" w:styleId="903CF7CA42E7C34AB3E7B51C58EF8D1D">
    <w:name w:val="903CF7CA42E7C34AB3E7B51C58EF8D1D"/>
    <w:rsid w:val="003F4466"/>
  </w:style>
  <w:style w:type="paragraph" w:customStyle="1" w:styleId="D6C512190D53E442984F2A021D0096E3">
    <w:name w:val="D6C512190D53E442984F2A021D0096E3"/>
    <w:rsid w:val="003F4466"/>
  </w:style>
  <w:style w:type="paragraph" w:customStyle="1" w:styleId="52A5B8BE8A5D4047B3BE0E44BA349AF4">
    <w:name w:val="52A5B8BE8A5D4047B3BE0E44BA349AF4"/>
    <w:rsid w:val="003F4466"/>
  </w:style>
  <w:style w:type="paragraph" w:customStyle="1" w:styleId="78F6CA0C9EE98348A1791B2A264376A2">
    <w:name w:val="78F6CA0C9EE98348A1791B2A264376A2"/>
    <w:rsid w:val="003F4466"/>
  </w:style>
  <w:style w:type="paragraph" w:customStyle="1" w:styleId="7FCA94386DEE7B45AD4763BA0373E0C4">
    <w:name w:val="7FCA94386DEE7B45AD4763BA0373E0C4"/>
    <w:rsid w:val="003F4466"/>
  </w:style>
  <w:style w:type="paragraph" w:customStyle="1" w:styleId="92902EE800D4854599240BB6B670588A">
    <w:name w:val="92902EE800D4854599240BB6B670588A"/>
    <w:rsid w:val="003F4466"/>
  </w:style>
  <w:style w:type="paragraph" w:customStyle="1" w:styleId="97E6B3AD0F2BCF48A818894A75CF4158">
    <w:name w:val="97E6B3AD0F2BCF48A818894A75CF4158"/>
    <w:rsid w:val="003F4466"/>
  </w:style>
  <w:style w:type="paragraph" w:customStyle="1" w:styleId="2C93B7733C6A8D479628957C646E3CF4">
    <w:name w:val="2C93B7733C6A8D479628957C646E3CF4"/>
    <w:rsid w:val="003F4466"/>
  </w:style>
  <w:style w:type="paragraph" w:customStyle="1" w:styleId="E48824F691CDB846B9D11BA42FAA222D">
    <w:name w:val="E48824F691CDB846B9D11BA42FAA222D"/>
    <w:rsid w:val="003F4466"/>
  </w:style>
  <w:style w:type="paragraph" w:customStyle="1" w:styleId="8FE7E44ED00007409D84E51847CA2C5A">
    <w:name w:val="8FE7E44ED00007409D84E51847CA2C5A"/>
    <w:rsid w:val="003F4466"/>
  </w:style>
  <w:style w:type="paragraph" w:customStyle="1" w:styleId="96AF053CCCC1254FB80378542C4C5106">
    <w:name w:val="96AF053CCCC1254FB80378542C4C5106"/>
    <w:rsid w:val="003F4466"/>
  </w:style>
  <w:style w:type="paragraph" w:customStyle="1" w:styleId="8C45CF191EE3764690581D3DB0365197">
    <w:name w:val="8C45CF191EE3764690581D3DB0365197"/>
    <w:rsid w:val="003F446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435542BD654F43938E57E05C676A63">
    <w:name w:val="B5435542BD654F43938E57E05C676A63"/>
    <w:rsid w:val="003F4466"/>
  </w:style>
  <w:style w:type="paragraph" w:customStyle="1" w:styleId="903CF7CA42E7C34AB3E7B51C58EF8D1D">
    <w:name w:val="903CF7CA42E7C34AB3E7B51C58EF8D1D"/>
    <w:rsid w:val="003F4466"/>
  </w:style>
  <w:style w:type="paragraph" w:customStyle="1" w:styleId="D6C512190D53E442984F2A021D0096E3">
    <w:name w:val="D6C512190D53E442984F2A021D0096E3"/>
    <w:rsid w:val="003F4466"/>
  </w:style>
  <w:style w:type="paragraph" w:customStyle="1" w:styleId="52A5B8BE8A5D4047B3BE0E44BA349AF4">
    <w:name w:val="52A5B8BE8A5D4047B3BE0E44BA349AF4"/>
    <w:rsid w:val="003F4466"/>
  </w:style>
  <w:style w:type="paragraph" w:customStyle="1" w:styleId="78F6CA0C9EE98348A1791B2A264376A2">
    <w:name w:val="78F6CA0C9EE98348A1791B2A264376A2"/>
    <w:rsid w:val="003F4466"/>
  </w:style>
  <w:style w:type="paragraph" w:customStyle="1" w:styleId="7FCA94386DEE7B45AD4763BA0373E0C4">
    <w:name w:val="7FCA94386DEE7B45AD4763BA0373E0C4"/>
    <w:rsid w:val="003F4466"/>
  </w:style>
  <w:style w:type="paragraph" w:customStyle="1" w:styleId="92902EE800D4854599240BB6B670588A">
    <w:name w:val="92902EE800D4854599240BB6B670588A"/>
    <w:rsid w:val="003F4466"/>
  </w:style>
  <w:style w:type="paragraph" w:customStyle="1" w:styleId="97E6B3AD0F2BCF48A818894A75CF4158">
    <w:name w:val="97E6B3AD0F2BCF48A818894A75CF4158"/>
    <w:rsid w:val="003F4466"/>
  </w:style>
  <w:style w:type="paragraph" w:customStyle="1" w:styleId="2C93B7733C6A8D479628957C646E3CF4">
    <w:name w:val="2C93B7733C6A8D479628957C646E3CF4"/>
    <w:rsid w:val="003F4466"/>
  </w:style>
  <w:style w:type="paragraph" w:customStyle="1" w:styleId="E48824F691CDB846B9D11BA42FAA222D">
    <w:name w:val="E48824F691CDB846B9D11BA42FAA222D"/>
    <w:rsid w:val="003F4466"/>
  </w:style>
  <w:style w:type="paragraph" w:customStyle="1" w:styleId="8FE7E44ED00007409D84E51847CA2C5A">
    <w:name w:val="8FE7E44ED00007409D84E51847CA2C5A"/>
    <w:rsid w:val="003F4466"/>
  </w:style>
  <w:style w:type="paragraph" w:customStyle="1" w:styleId="96AF053CCCC1254FB80378542C4C5106">
    <w:name w:val="96AF053CCCC1254FB80378542C4C5106"/>
    <w:rsid w:val="003F4466"/>
  </w:style>
  <w:style w:type="paragraph" w:customStyle="1" w:styleId="8C45CF191EE3764690581D3DB0365197">
    <w:name w:val="8C45CF191EE3764690581D3DB0365197"/>
    <w:rsid w:val="003F4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FOR IMMEDIATE RELEASE                              Contact:  Elizabeth Kallman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FE330D-8554-9748-AA42-F9806AD1A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2011</Characters>
  <Application>Microsoft Macintosh Word</Application>
  <DocSecurity>0</DocSecurity>
  <Lines>16</Lines>
  <Paragraphs>4</Paragraphs>
  <ScaleCrop>false</ScaleCrop>
  <Company>UNM</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Release</dc:title>
  <dc:subject/>
  <dc:creator>Elizabeth Kallman</dc:creator>
  <cp:keywords/>
  <dc:description/>
  <cp:lastModifiedBy>Elizabeth Kallman</cp:lastModifiedBy>
  <cp:revision>2</cp:revision>
  <cp:lastPrinted>2012-03-28T03:21:00Z</cp:lastPrinted>
  <dcterms:created xsi:type="dcterms:W3CDTF">2012-03-28T03:53:00Z</dcterms:created>
  <dcterms:modified xsi:type="dcterms:W3CDTF">2012-03-28T03:53:00Z</dcterms:modified>
</cp:coreProperties>
</file>