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89216" w14:textId="5BD2B72C" w:rsidR="005E1359" w:rsidRDefault="005E1359">
      <w:r>
        <w:t>Slide 1 (intro):</w:t>
      </w:r>
    </w:p>
    <w:p w14:paraId="6A1A5F27" w14:textId="00A33D33" w:rsidR="005E1359" w:rsidRDefault="005E1359">
      <w:r>
        <w:t>Good morning everyone. Today I will present the current progress of my research project, which investigates decoding strategies for planning through autoregressive sequence modelling, under the supervision of Dr. Shane Josias.</w:t>
      </w:r>
    </w:p>
    <w:p w14:paraId="5DA9B927" w14:textId="71D02607" w:rsidR="005E1359" w:rsidRDefault="005E1359">
      <w:r>
        <w:t>Slide 2 (high level explanation of planning):</w:t>
      </w:r>
    </w:p>
    <w:p w14:paraId="2B44D46F" w14:textId="797F9D11" w:rsidR="005E1359" w:rsidRDefault="000E1C0C" w:rsidP="000E1C0C">
      <w:r>
        <w:t>At a high level, planning means finding an ordered or partially ordered sequence of actions that changes an environment from an initial state to a desired goal state. For intuition, imagine a coffee machine. The initial state might be an empty cup in the machine, and the goal state might be a ready-to-drink cup of coffee. Planning then means deciding which actions to take, and in what order, such as grinding beans, adding water, and starting the brew cycle, so that the environment changes from the initial state to the goal state.</w:t>
      </w:r>
    </w:p>
    <w:p w14:paraId="06957F21" w14:textId="55529A6E" w:rsidR="000E1C0C" w:rsidRDefault="000E1C0C" w:rsidP="000E1C0C">
      <w:r>
        <w:t>Slide 3 (why learn planning from data):</w:t>
      </w:r>
    </w:p>
    <w:p w14:paraId="48B0ED70" w14:textId="3BBA494B" w:rsidR="006E3F21" w:rsidRDefault="006E3F21" w:rsidP="006E3F21">
      <w:r w:rsidRPr="006E3F21">
        <w:t>Why would we want a machine to solve planning problems automatically? Because many real systems must repeatedly decide what to do next in order to reach a goal. A common way to automate this is to let a model improve by interacting with its environment and learning from the outcomes of its actions. This is commonly known as reinforcement learning.</w:t>
      </w:r>
      <w:r w:rsidRPr="006E3F21">
        <w:rPr>
          <w:rFonts w:ascii="Courier New" w:hAnsi="Courier New" w:cs="Courier New"/>
          <w:sz w:val="20"/>
          <w:szCs w:val="20"/>
        </w:rPr>
        <w:t xml:space="preserve"> </w:t>
      </w:r>
      <w:r w:rsidRPr="006E3F21">
        <w:t>An example of this would be a humanoid robot learning how it should move its joints in order to walk forwards, initially by moving randomly and then learning which movements move it forwards.</w:t>
      </w:r>
    </w:p>
    <w:p w14:paraId="1510B5B8" w14:textId="3D039DF3" w:rsidR="00D0216F" w:rsidRDefault="00D0216F" w:rsidP="006E3F21">
      <w:r>
        <w:t>However, learning purely through interaction can be costly or risky, because the model may need to make many poor decisions before it improves. In safety-critical or expensive settings</w:t>
      </w:r>
      <w:r w:rsidR="006E3F21">
        <w:t xml:space="preserve"> such as autonomous vehicles</w:t>
      </w:r>
      <w:r>
        <w:t>, that trial-and-error process may be undesirable. This creates a strong motivation for learning from existing data instead.</w:t>
      </w:r>
    </w:p>
    <w:p w14:paraId="03FD3D21" w14:textId="77777777" w:rsidR="003D4D36" w:rsidRDefault="003D4D36" w:rsidP="003D4D36">
      <w:r w:rsidRPr="003D4D36">
        <w:t>So rather than hand-coding rules or relying only on risky interaction, we can train a model on a dataset of successful examples and ask it to learn the patterns that make those examples effective. This is the basic idea behind imitation learning, where a model learns to reproduce useful behaviour from demonstrations. That is the data-driven approach used in this project.</w:t>
      </w:r>
    </w:p>
    <w:p w14:paraId="4E6A296F" w14:textId="7FD21903" w:rsidR="003077E1" w:rsidRDefault="003077E1" w:rsidP="003D4D36">
      <w:r>
        <w:t xml:space="preserve">Slide </w:t>
      </w:r>
      <w:r w:rsidR="006C7017">
        <w:t>4</w:t>
      </w:r>
      <w:r>
        <w:t xml:space="preserve"> (This work's environment):</w:t>
      </w:r>
    </w:p>
    <w:p w14:paraId="5F05FFA3" w14:textId="220FFF0A" w:rsidR="003077E1" w:rsidRDefault="003077E1" w:rsidP="003077E1">
      <w:r>
        <w:t>Because real planning systems can be very complicated, this project studies a simpler setting. The environment is a discrete 2D maze represented as a grid. Some squares are free and some are walls. A move can go only up, down, left, or right. Given a start square and a goal square, the planning problem is to generate a valid sequence of moves that reaches the goal without passing through walls. In this talk I will refer to such a sequence as a trajectory.</w:t>
      </w:r>
    </w:p>
    <w:p w14:paraId="39723CBA" w14:textId="0A7519A8" w:rsidR="003077E1" w:rsidRDefault="003077E1" w:rsidP="003077E1">
      <w:r>
        <w:lastRenderedPageBreak/>
        <w:t xml:space="preserve">Slide </w:t>
      </w:r>
      <w:r w:rsidR="006C7017">
        <w:t>5</w:t>
      </w:r>
      <w:r>
        <w:t xml:space="preserve"> (Imitation learning in the maze):</w:t>
      </w:r>
    </w:p>
    <w:p w14:paraId="3F65C062" w14:textId="46F276A5" w:rsidR="003077E1" w:rsidRDefault="003077E1" w:rsidP="003077E1">
      <w:r>
        <w:t xml:space="preserve">The model is trained from a dataset of successful trajectories rather than by trial and error inside the maze. Each trajectory is a sequence of maze positions together with the moves that connect them. So the model learns by imitating examples of good behaviour that are already known to solve the planning task. </w:t>
      </w:r>
    </w:p>
    <w:p w14:paraId="376B0532" w14:textId="674BF09D" w:rsidR="00A731D7" w:rsidRDefault="00A731D7" w:rsidP="00A731D7">
      <w:r>
        <w:t xml:space="preserve">Slide </w:t>
      </w:r>
      <w:r w:rsidR="006C7017">
        <w:t>6</w:t>
      </w:r>
      <w:r>
        <w:t xml:space="preserve"> (Generative modelling):</w:t>
      </w:r>
    </w:p>
    <w:p w14:paraId="002F8928" w14:textId="0E584AFF" w:rsidR="00A731D7" w:rsidRDefault="00A731D7" w:rsidP="00A731D7">
      <w:r>
        <w:t xml:space="preserve">The model class used here is a generative model. Broadly, this means a model that learns a probability distribution from data. In this project, the data are valid maze trajectories. So after training, the model assigns probabilities to possible next moves, where a higher probability means that the move is judged to be more consistent with the successful trajectories in the training data. </w:t>
      </w:r>
    </w:p>
    <w:p w14:paraId="67A7CD94" w14:textId="19DC02E2" w:rsidR="00A731D7" w:rsidRDefault="00A731D7" w:rsidP="00A731D7">
      <w:r>
        <w:t xml:space="preserve">Slide </w:t>
      </w:r>
      <w:r w:rsidR="006C7017">
        <w:t>7</w:t>
      </w:r>
      <w:r>
        <w:t xml:space="preserve"> (Autoregressive sequence modelling):</w:t>
      </w:r>
    </w:p>
    <w:p w14:paraId="6035F077" w14:textId="56021D49" w:rsidR="00A731D7" w:rsidRDefault="00A731D7" w:rsidP="00A731D7">
      <w:r>
        <w:t xml:space="preserve">A direct probability distribution over all complete trajectories would be very difficult to work with, because the number of possible trajectories grows very quickly. Instead, the problem is simplified by predicting one move at a time. At each step, the model looks at the maze, the start, the goal, and the </w:t>
      </w:r>
      <w:r w:rsidR="00CD083C">
        <w:t>series of actions</w:t>
      </w:r>
      <w:r>
        <w:t xml:space="preserve"> generated so far, and then produces probabilities for the possible next moves. After one move is chosen, the position updates, and the process repeats until the goal is reached or a step limit is exceeded. That is what autoregressive sequence modelling means in this project: the </w:t>
      </w:r>
      <w:r w:rsidR="006373E3">
        <w:t>trajectory</w:t>
      </w:r>
      <w:r>
        <w:t xml:space="preserve"> is built one step at a time, always using what has already been generated.</w:t>
      </w:r>
    </w:p>
    <w:p w14:paraId="08359939" w14:textId="21043953" w:rsidR="0041793F" w:rsidRDefault="0041793F" w:rsidP="00A731D7">
      <w:r>
        <w:t xml:space="preserve">Slide </w:t>
      </w:r>
      <w:r w:rsidR="006C7017">
        <w:t>8</w:t>
      </w:r>
      <w:r>
        <w:t xml:space="preserve"> decoding algorithms:</w:t>
      </w:r>
    </w:p>
    <w:p w14:paraId="21223330" w14:textId="74A03746" w:rsidR="0041793F" w:rsidRDefault="0041793F" w:rsidP="00A731D7">
      <w:r>
        <w:t>The main research question then becomes: once the model gives probabilities for the next move, how should we convert those probabilities into an actual trajectory? That decision process is called decoding. In this project I compare three decoding strategies: greedy decoding, beam search with width 2, and beam search with width 3. The model provides the probabilities, but the decoding rule determines how those probabilities are turned into a concrete sequence of moves.</w:t>
      </w:r>
    </w:p>
    <w:p w14:paraId="47CF0F6C" w14:textId="36E3016E" w:rsidR="0041793F" w:rsidRDefault="0041793F" w:rsidP="0041793F">
      <w:r>
        <w:t xml:space="preserve">Slide </w:t>
      </w:r>
      <w:r w:rsidR="006C7017">
        <w:t>9</w:t>
      </w:r>
      <w:r>
        <w:t xml:space="preserve"> greedy decoding:</w:t>
      </w:r>
    </w:p>
    <w:p w14:paraId="315F96EA" w14:textId="2B1812C6" w:rsidR="00CD083C" w:rsidRDefault="00CD083C" w:rsidP="00CD083C">
      <w:r w:rsidRPr="00CD083C">
        <w:t>Greedy decoding is the simplest strategy. At each step, it chooses the single most likely next move. After the first decision, it has chosen one move. After the second decision, it has chosen a two-move path. After the third decision, it has chosen a three-move path, and so on. In other words, greedy decoding follows only one possible path through the maze as it goes. This is efficient and deterministic, but it is also short-sighted. A move that looks best right now is not always part of the best overall route, so greedy decoding can miss better complete solutions</w:t>
      </w:r>
      <w:r>
        <w:t>.</w:t>
      </w:r>
    </w:p>
    <w:p w14:paraId="0283C81C" w14:textId="3B791607" w:rsidR="0041793F" w:rsidRDefault="0041793F" w:rsidP="0041793F">
      <w:r>
        <w:t>Slide 1</w:t>
      </w:r>
      <w:r w:rsidR="006C7017">
        <w:t>0</w:t>
      </w:r>
      <w:r>
        <w:t xml:space="preserve"> beam search:</w:t>
      </w:r>
    </w:p>
    <w:p w14:paraId="181CA6F6" w14:textId="77777777" w:rsidR="00CD083C" w:rsidRDefault="00CD083C" w:rsidP="00CD083C">
      <w:r w:rsidRPr="00CD083C">
        <w:lastRenderedPageBreak/>
        <w:t>Beam search is similar to greedy decoding, but instead of following only one possible path, it keeps several of the most promising paths at the same time. For example, if the beam width is 2, then after the first decision it keeps the two most likely first moves. It then extends both of those by one more move, compares the resulting options, and again keeps only the best two paths. This repeats at every step. Beam search with width 3 works in the same way, except that it keeps the best three paths at each stage instead of two. Because it considers more than one possible route at a time, beam search can often find better solutions than greedy decoding, although it usually requires more computation.</w:t>
      </w:r>
    </w:p>
    <w:p w14:paraId="5638D89F" w14:textId="14799A2F" w:rsidR="0041793F" w:rsidRDefault="00100C24" w:rsidP="00CD083C">
      <w:r>
        <w:t>Slide 1</w:t>
      </w:r>
      <w:r w:rsidR="006C7017">
        <w:t>1</w:t>
      </w:r>
      <w:r>
        <w:t xml:space="preserve"> evaluation metrics:</w:t>
      </w:r>
    </w:p>
    <w:p w14:paraId="2525B19F" w14:textId="33126C59" w:rsidR="00100C24" w:rsidRDefault="00100C24" w:rsidP="00100C24">
      <w:r>
        <w:t xml:space="preserve">To compare these decoding strategies, I used four metrics. The first is completion rate: the proportion of planning queries for which the generated trajectory actually reaches the goal. The second is average steps to goal, computed over successful trajectories only. This measures path efficiency. I also measured average compute time per </w:t>
      </w:r>
      <w:r w:rsidR="00DF4DE6">
        <w:t xml:space="preserve">trajectory </w:t>
      </w:r>
      <w:r>
        <w:t>and average compute time per step, because beam search is expected to be more computationally expensive than greedy decoding.</w:t>
      </w:r>
    </w:p>
    <w:p w14:paraId="6613E0BA" w14:textId="1A2F8F4E" w:rsidR="00100C24" w:rsidRDefault="00100C24" w:rsidP="00100C24">
      <w:r>
        <w:t>Slide 1</w:t>
      </w:r>
      <w:r w:rsidR="006C7017">
        <w:t>2</w:t>
      </w:r>
      <w:r>
        <w:t xml:space="preserve"> Dataset and evaluation approach:</w:t>
      </w:r>
    </w:p>
    <w:p w14:paraId="2BE43CC8" w14:textId="5BEE51D7" w:rsidR="00100C24" w:rsidRDefault="00984D3A" w:rsidP="00984D3A">
      <w:r w:rsidRPr="00984D3A">
        <w:t>Each training record corresponds to the shortest valid trajectory between a unique start position and goal position in one of eight maze layouts. These trajectories were encoded into a discrete sequence of actions and maze coordinates and used to train a small Transformer model. For this talk, you do not need the internal details of that model. What matters is that it takes the trajectory so far as input and produces probabilities for the next move.</w:t>
      </w:r>
      <w:r w:rsidR="008064A7">
        <w:tab/>
      </w:r>
      <w:r w:rsidR="00A05C7F">
        <w:tab/>
      </w:r>
    </w:p>
    <w:p w14:paraId="30DA9B63" w14:textId="77777777" w:rsidR="00984D3A" w:rsidRDefault="00984D3A" w:rsidP="00984D3A">
      <w:r w:rsidRPr="00984D3A">
        <w:t>For evaluation, I used five-fold cross-validation. This means that I split the dataset into five parts. In each evaluation round, the model was trained on four of those parts and tested on the remaining part. This allowed the decoding strategies to be compared on planning problems that were not used for training in that round, while still making use of the full dataset across all five rounds.</w:t>
      </w:r>
    </w:p>
    <w:p w14:paraId="72B71BD7" w14:textId="68FC4471" w:rsidR="00CE5D3E" w:rsidRDefault="00CE5D3E" w:rsidP="00984D3A">
      <w:r>
        <w:t>Slide 1</w:t>
      </w:r>
      <w:r w:rsidR="006C7017">
        <w:t>3</w:t>
      </w:r>
      <w:r>
        <w:t>: results:</w:t>
      </w:r>
    </w:p>
    <w:p w14:paraId="70C58E5B" w14:textId="77777777" w:rsidR="00A05C7F" w:rsidRDefault="00CE5D3E" w:rsidP="00A05C7F">
      <w:r>
        <w:t>The key result is that beam search outperformed greedy decoding. Aggregated across all eight maze layouts, greedy decoding achieved a completion rate of 0.6916, beam search with width 2 achieved 0.9100, and beam search with width 3 achieved 0.9754. Average steps to goal also improved, from 7.7205 for greedy decoding to 7.0771 for beam width 2 and 6.9058 for beam width 3. So the broader search not only reached the goal more often, but usually found shorter successful trajectories as well.</w:t>
      </w:r>
      <w:r w:rsidR="00A05C7F">
        <w:t xml:space="preserve"> </w:t>
      </w:r>
      <w:r>
        <w:t xml:space="preserve">This trend was also consistent across the individual maze layouts. </w:t>
      </w:r>
    </w:p>
    <w:p w14:paraId="28BC6C3C" w14:textId="0D181AB7" w:rsidR="00CE5D3E" w:rsidRDefault="00CE5D3E" w:rsidP="00A05C7F">
      <w:r>
        <w:lastRenderedPageBreak/>
        <w:t>As expected, beam search required more computation per step. However, because it often reached the goal in fewer steps, its average total compute time per query was still competitive, and in my implementation it was even lower than greedy decoding in aggregate.</w:t>
      </w:r>
    </w:p>
    <w:p w14:paraId="18360CFA" w14:textId="5FA90563" w:rsidR="004D2FFC" w:rsidRDefault="004D2FFC" w:rsidP="00CE5D3E">
      <w:r>
        <w:t>Slide 1</w:t>
      </w:r>
      <w:r w:rsidR="006C7017">
        <w:t>4</w:t>
      </w:r>
      <w:r>
        <w:t>: Future work:</w:t>
      </w:r>
    </w:p>
    <w:p w14:paraId="2019841B" w14:textId="68E88735" w:rsidR="004D2FFC" w:rsidRDefault="004D2FFC" w:rsidP="00CE5D3E">
      <w:r>
        <w:t>The next stage of the project is to test how strongly these results depend on training on optimal trajectories. I also want to extend the work by studying additional decoding strategies, such as stochastic or nucleus-based decoding, and by exploring ways of combining model probabilities with reward-based guidance during decoding. Thank you for listening. I am happy to take any questions.</w:t>
      </w:r>
    </w:p>
    <w:p w14:paraId="5C23D79F" w14:textId="77777777" w:rsidR="00100C24" w:rsidRDefault="00100C24" w:rsidP="00100C24"/>
    <w:p w14:paraId="5F994709" w14:textId="77777777" w:rsidR="00100C24" w:rsidRDefault="00100C24" w:rsidP="00100C24"/>
    <w:p w14:paraId="4FF86F53" w14:textId="77777777" w:rsidR="0041793F" w:rsidRDefault="0041793F" w:rsidP="00A731D7"/>
    <w:p w14:paraId="347F0D26" w14:textId="77777777" w:rsidR="00A731D7" w:rsidRDefault="00A731D7" w:rsidP="00A731D7"/>
    <w:p w14:paraId="7B5CEFDE" w14:textId="77777777" w:rsidR="00A731D7" w:rsidRDefault="00A731D7" w:rsidP="003077E1"/>
    <w:p w14:paraId="528A3F73" w14:textId="77777777" w:rsidR="003077E1" w:rsidRDefault="003077E1" w:rsidP="003077E1"/>
    <w:p w14:paraId="46C8B63C" w14:textId="77777777" w:rsidR="003077E1" w:rsidRDefault="003077E1" w:rsidP="003077E1"/>
    <w:p w14:paraId="3611C6C8" w14:textId="77777777" w:rsidR="003077E1" w:rsidRDefault="003077E1" w:rsidP="003077E1"/>
    <w:p w14:paraId="20F425B5" w14:textId="77777777" w:rsidR="003077E1" w:rsidRDefault="003077E1" w:rsidP="003077E1"/>
    <w:sectPr w:rsidR="00307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83A33"/>
    <w:multiLevelType w:val="hybridMultilevel"/>
    <w:tmpl w:val="1EF02C58"/>
    <w:lvl w:ilvl="0" w:tplc="B9102364">
      <w:start w:val="8"/>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56C4748F"/>
    <w:multiLevelType w:val="hybridMultilevel"/>
    <w:tmpl w:val="89621126"/>
    <w:lvl w:ilvl="0" w:tplc="A094C9EA">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56677413">
    <w:abstractNumId w:val="1"/>
  </w:num>
  <w:num w:numId="2" w16cid:durableId="21839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359"/>
    <w:rsid w:val="000B0EC9"/>
    <w:rsid w:val="000E1C0C"/>
    <w:rsid w:val="00100C24"/>
    <w:rsid w:val="001A7143"/>
    <w:rsid w:val="002834AE"/>
    <w:rsid w:val="003077E1"/>
    <w:rsid w:val="003D4D36"/>
    <w:rsid w:val="0041793F"/>
    <w:rsid w:val="004D2FFC"/>
    <w:rsid w:val="005E1359"/>
    <w:rsid w:val="00602268"/>
    <w:rsid w:val="006373E3"/>
    <w:rsid w:val="00647DD4"/>
    <w:rsid w:val="006C7017"/>
    <w:rsid w:val="006E3F21"/>
    <w:rsid w:val="00772C5C"/>
    <w:rsid w:val="008064A7"/>
    <w:rsid w:val="0090600A"/>
    <w:rsid w:val="0096282A"/>
    <w:rsid w:val="00984D3A"/>
    <w:rsid w:val="009C5F4E"/>
    <w:rsid w:val="00A05C7F"/>
    <w:rsid w:val="00A731D7"/>
    <w:rsid w:val="00CD083C"/>
    <w:rsid w:val="00CE5D3E"/>
    <w:rsid w:val="00D0216F"/>
    <w:rsid w:val="00DF4DE6"/>
    <w:rsid w:val="00E0455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1A09E"/>
  <w15:chartTrackingRefBased/>
  <w15:docId w15:val="{07FCA086-DB70-45EC-96B6-063C27BC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359"/>
    <w:rPr>
      <w:rFonts w:eastAsiaTheme="majorEastAsia" w:cstheme="majorBidi"/>
      <w:color w:val="272727" w:themeColor="text1" w:themeTint="D8"/>
    </w:rPr>
  </w:style>
  <w:style w:type="paragraph" w:styleId="Title">
    <w:name w:val="Title"/>
    <w:basedOn w:val="Normal"/>
    <w:next w:val="Normal"/>
    <w:link w:val="TitleChar"/>
    <w:uiPriority w:val="10"/>
    <w:qFormat/>
    <w:rsid w:val="005E1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359"/>
    <w:pPr>
      <w:spacing w:before="160"/>
      <w:jc w:val="center"/>
    </w:pPr>
    <w:rPr>
      <w:i/>
      <w:iCs/>
      <w:color w:val="404040" w:themeColor="text1" w:themeTint="BF"/>
    </w:rPr>
  </w:style>
  <w:style w:type="character" w:customStyle="1" w:styleId="QuoteChar">
    <w:name w:val="Quote Char"/>
    <w:basedOn w:val="DefaultParagraphFont"/>
    <w:link w:val="Quote"/>
    <w:uiPriority w:val="29"/>
    <w:rsid w:val="005E1359"/>
    <w:rPr>
      <w:i/>
      <w:iCs/>
      <w:color w:val="404040" w:themeColor="text1" w:themeTint="BF"/>
    </w:rPr>
  </w:style>
  <w:style w:type="paragraph" w:styleId="ListParagraph">
    <w:name w:val="List Paragraph"/>
    <w:basedOn w:val="Normal"/>
    <w:uiPriority w:val="34"/>
    <w:qFormat/>
    <w:rsid w:val="005E1359"/>
    <w:pPr>
      <w:ind w:left="720"/>
      <w:contextualSpacing/>
    </w:pPr>
  </w:style>
  <w:style w:type="character" w:styleId="IntenseEmphasis">
    <w:name w:val="Intense Emphasis"/>
    <w:basedOn w:val="DefaultParagraphFont"/>
    <w:uiPriority w:val="21"/>
    <w:qFormat/>
    <w:rsid w:val="005E1359"/>
    <w:rPr>
      <w:i/>
      <w:iCs/>
      <w:color w:val="0F4761" w:themeColor="accent1" w:themeShade="BF"/>
    </w:rPr>
  </w:style>
  <w:style w:type="paragraph" w:styleId="IntenseQuote">
    <w:name w:val="Intense Quote"/>
    <w:basedOn w:val="Normal"/>
    <w:next w:val="Normal"/>
    <w:link w:val="IntenseQuoteChar"/>
    <w:uiPriority w:val="30"/>
    <w:qFormat/>
    <w:rsid w:val="005E1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359"/>
    <w:rPr>
      <w:i/>
      <w:iCs/>
      <w:color w:val="0F4761" w:themeColor="accent1" w:themeShade="BF"/>
    </w:rPr>
  </w:style>
  <w:style w:type="character" w:styleId="IntenseReference">
    <w:name w:val="Intense Reference"/>
    <w:basedOn w:val="DefaultParagraphFont"/>
    <w:uiPriority w:val="32"/>
    <w:qFormat/>
    <w:rsid w:val="005E1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49302-AF05-4F33-954E-D3208F06D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925</TotalTime>
  <Pages>4</Pages>
  <Words>1287</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Kruger, D, Mr [27127699@sun.ac.za]</dc:creator>
  <cp:keywords/>
  <dc:description/>
  <cp:lastModifiedBy>Kruger, D, Mr [27127699@sun.ac.za]</cp:lastModifiedBy>
  <cp:revision>13</cp:revision>
  <cp:lastPrinted>2026-07-10T12:15:00Z</cp:lastPrinted>
  <dcterms:created xsi:type="dcterms:W3CDTF">2026-07-03T09:32:00Z</dcterms:created>
  <dcterms:modified xsi:type="dcterms:W3CDTF">2026-07-21T14:45:00Z</dcterms:modified>
</cp:coreProperties>
</file>