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DD8" w:rsidRDefault="00D42DD8" w:rsidP="00663656">
      <w:pPr>
        <w:spacing w:after="0" w:line="360" w:lineRule="auto"/>
        <w:jc w:val="center"/>
        <w:rPr>
          <w:rFonts w:ascii="Verdana" w:eastAsia="Times New Roman" w:hAnsi="Verdana" w:cs="Times New Roman"/>
          <w:b/>
          <w:bCs/>
          <w:i/>
          <w:iCs/>
          <w:color w:val="3366AA"/>
        </w:rPr>
      </w:pPr>
    </w:p>
    <w:p w:rsidR="00D42DD8" w:rsidRDefault="00D42DD8" w:rsidP="00663656">
      <w:pPr>
        <w:spacing w:after="0" w:line="360" w:lineRule="auto"/>
        <w:jc w:val="center"/>
        <w:rPr>
          <w:rFonts w:ascii="Verdana" w:eastAsia="Times New Roman" w:hAnsi="Verdana" w:cs="Times New Roman"/>
          <w:b/>
          <w:bCs/>
          <w:i/>
          <w:iCs/>
          <w:color w:val="3366AA"/>
        </w:rPr>
      </w:pPr>
    </w:p>
    <w:p w:rsidR="00D42DD8" w:rsidRDefault="00D42DD8" w:rsidP="00663656">
      <w:pPr>
        <w:spacing w:after="0" w:line="360" w:lineRule="auto"/>
        <w:jc w:val="center"/>
        <w:rPr>
          <w:rFonts w:ascii="Verdana" w:eastAsia="Times New Roman" w:hAnsi="Verdana" w:cs="Times New Roman"/>
          <w:b/>
          <w:bCs/>
          <w:i/>
          <w:iCs/>
          <w:color w:val="3366AA"/>
        </w:rPr>
      </w:pPr>
    </w:p>
    <w:p w:rsidR="00D42DD8" w:rsidRDefault="00D42DD8" w:rsidP="00663656">
      <w:pPr>
        <w:spacing w:after="0" w:line="360" w:lineRule="auto"/>
        <w:jc w:val="center"/>
        <w:rPr>
          <w:rFonts w:ascii="Verdana" w:eastAsia="Times New Roman" w:hAnsi="Verdana" w:cs="Times New Roman"/>
          <w:b/>
          <w:bCs/>
          <w:i/>
          <w:iCs/>
          <w:color w:val="3366AA"/>
        </w:rPr>
      </w:pPr>
      <w:r>
        <w:rPr>
          <w:rFonts w:ascii="Verdana" w:eastAsia="Times New Roman" w:hAnsi="Verdana" w:cs="Times New Roman"/>
          <w:b/>
          <w:bCs/>
          <w:i/>
          <w:iCs/>
          <w:noProof/>
          <w:color w:val="3366AA"/>
        </w:rPr>
        <w:drawing>
          <wp:inline distT="0" distB="0" distL="0" distR="0">
            <wp:extent cx="1457325" cy="2038745"/>
            <wp:effectExtent l="0" t="0" r="0" b="0"/>
            <wp:docPr id="2" name="Picture 2" descr="O:\TelePacific Communications\TELEPARTNERS PROGRAMS\2019 PC Jackson Hole (2020)\Logos\FS channel partner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elePacific Communications\TELEPARTNERS PROGRAMS\2019 PC Jackson Hole (2020)\Logos\FS channel partners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1090" cy="2044012"/>
                    </a:xfrm>
                    <a:prstGeom prst="rect">
                      <a:avLst/>
                    </a:prstGeom>
                    <a:noFill/>
                    <a:ln>
                      <a:noFill/>
                    </a:ln>
                  </pic:spPr>
                </pic:pic>
              </a:graphicData>
            </a:graphic>
          </wp:inline>
        </w:drawing>
      </w:r>
    </w:p>
    <w:p w:rsidR="00D42DD8" w:rsidRDefault="00D42DD8" w:rsidP="00663656">
      <w:pPr>
        <w:spacing w:after="0" w:line="360" w:lineRule="auto"/>
        <w:jc w:val="center"/>
        <w:rPr>
          <w:rFonts w:ascii="Verdana" w:eastAsia="Times New Roman" w:hAnsi="Verdana" w:cs="Times New Roman"/>
          <w:b/>
          <w:bCs/>
          <w:i/>
          <w:iCs/>
          <w:color w:val="3366AA"/>
        </w:rPr>
      </w:pPr>
    </w:p>
    <w:p w:rsidR="00D42DD8" w:rsidRDefault="00D42DD8" w:rsidP="00663656">
      <w:pPr>
        <w:spacing w:after="0" w:line="360" w:lineRule="auto"/>
        <w:jc w:val="center"/>
        <w:rPr>
          <w:rFonts w:ascii="Verdana" w:eastAsia="Times New Roman" w:hAnsi="Verdana" w:cs="Times New Roman"/>
          <w:b/>
          <w:bCs/>
          <w:i/>
          <w:iCs/>
          <w:color w:val="3366AA"/>
        </w:rPr>
      </w:pPr>
    </w:p>
    <w:p w:rsidR="00663656" w:rsidRPr="001032B3" w:rsidRDefault="00B864EA" w:rsidP="00663656">
      <w:pPr>
        <w:spacing w:after="0" w:line="360" w:lineRule="auto"/>
        <w:jc w:val="center"/>
        <w:rPr>
          <w:rFonts w:ascii="Verdana" w:eastAsia="Times New Roman" w:hAnsi="Verdana" w:cs="Times New Roman"/>
          <w:b/>
          <w:bCs/>
          <w:i/>
          <w:iCs/>
          <w:color w:val="3366AA"/>
        </w:rPr>
      </w:pPr>
      <w:proofErr w:type="spellStart"/>
      <w:r w:rsidRPr="001032B3">
        <w:rPr>
          <w:rFonts w:ascii="Verdana" w:eastAsia="Times New Roman" w:hAnsi="Verdana" w:cs="Times New Roman"/>
          <w:b/>
          <w:bCs/>
          <w:i/>
          <w:iCs/>
          <w:color w:val="3366AA"/>
        </w:rPr>
        <w:t>TP</w:t>
      </w:r>
      <w:r w:rsidR="00752242" w:rsidRPr="001032B3">
        <w:rPr>
          <w:rFonts w:ascii="Verdana" w:eastAsia="Times New Roman" w:hAnsi="Verdana" w:cs="Times New Roman"/>
          <w:b/>
          <w:bCs/>
          <w:i/>
          <w:iCs/>
          <w:color w:val="3366AA"/>
        </w:rPr>
        <w:t>x</w:t>
      </w:r>
      <w:proofErr w:type="spellEnd"/>
      <w:r w:rsidRPr="001032B3">
        <w:rPr>
          <w:rFonts w:ascii="Verdana" w:eastAsia="Times New Roman" w:hAnsi="Verdana" w:cs="Times New Roman"/>
          <w:b/>
          <w:bCs/>
          <w:i/>
          <w:iCs/>
          <w:color w:val="3366AA"/>
        </w:rPr>
        <w:t xml:space="preserve"> Channel </w:t>
      </w:r>
      <w:r w:rsidR="00646568" w:rsidRPr="001032B3">
        <w:rPr>
          <w:rFonts w:ascii="Verdana" w:eastAsia="Times New Roman" w:hAnsi="Verdana" w:cs="Times New Roman"/>
          <w:b/>
          <w:bCs/>
          <w:i/>
          <w:iCs/>
          <w:color w:val="3366AA"/>
        </w:rPr>
        <w:t>Partners President’s</w:t>
      </w:r>
      <w:r w:rsidR="00663656" w:rsidRPr="001032B3">
        <w:rPr>
          <w:rFonts w:ascii="Verdana" w:eastAsia="Times New Roman" w:hAnsi="Verdana" w:cs="Times New Roman"/>
          <w:b/>
          <w:bCs/>
          <w:i/>
          <w:iCs/>
          <w:color w:val="3366AA"/>
        </w:rPr>
        <w:t xml:space="preserve"> Club 20</w:t>
      </w:r>
      <w:r w:rsidR="001032B3" w:rsidRPr="001032B3">
        <w:rPr>
          <w:rFonts w:ascii="Verdana" w:eastAsia="Times New Roman" w:hAnsi="Verdana" w:cs="Times New Roman"/>
          <w:b/>
          <w:bCs/>
          <w:i/>
          <w:iCs/>
          <w:color w:val="3366AA"/>
        </w:rPr>
        <w:t>19</w:t>
      </w:r>
    </w:p>
    <w:p w:rsidR="00663656" w:rsidRPr="001032B3" w:rsidRDefault="001032B3" w:rsidP="00663656">
      <w:pPr>
        <w:spacing w:after="0" w:line="360" w:lineRule="auto"/>
        <w:jc w:val="center"/>
        <w:rPr>
          <w:rFonts w:ascii="Verdana" w:eastAsia="Times New Roman" w:hAnsi="Verdana" w:cs="Times New Roman"/>
          <w:b/>
          <w:bCs/>
          <w:i/>
          <w:iCs/>
          <w:color w:val="3366AA"/>
        </w:rPr>
      </w:pPr>
      <w:r w:rsidRPr="001032B3">
        <w:rPr>
          <w:rFonts w:ascii="Verdana" w:eastAsia="Times New Roman" w:hAnsi="Verdana" w:cs="Times New Roman"/>
          <w:b/>
          <w:bCs/>
          <w:i/>
          <w:iCs/>
          <w:color w:val="3366AA"/>
        </w:rPr>
        <w:t>Four Seasons</w:t>
      </w:r>
      <w:r w:rsidR="00663656" w:rsidRPr="001032B3">
        <w:rPr>
          <w:rFonts w:ascii="Verdana" w:eastAsia="Times New Roman" w:hAnsi="Verdana" w:cs="Times New Roman"/>
          <w:b/>
          <w:bCs/>
          <w:i/>
          <w:iCs/>
          <w:color w:val="3366AA"/>
        </w:rPr>
        <w:t xml:space="preserve"> </w:t>
      </w:r>
      <w:r w:rsidRPr="001032B3">
        <w:rPr>
          <w:rFonts w:ascii="Verdana" w:eastAsia="Times New Roman" w:hAnsi="Verdana" w:cs="Times New Roman"/>
          <w:b/>
          <w:bCs/>
          <w:i/>
          <w:iCs/>
          <w:color w:val="3366AA"/>
        </w:rPr>
        <w:t>–</w:t>
      </w:r>
      <w:r w:rsidR="00663656" w:rsidRPr="001032B3">
        <w:rPr>
          <w:rFonts w:ascii="Verdana" w:eastAsia="Times New Roman" w:hAnsi="Verdana" w:cs="Times New Roman"/>
          <w:b/>
          <w:bCs/>
          <w:i/>
          <w:iCs/>
          <w:color w:val="3366AA"/>
        </w:rPr>
        <w:t xml:space="preserve"> </w:t>
      </w:r>
      <w:r w:rsidRPr="001032B3">
        <w:rPr>
          <w:rFonts w:ascii="Verdana" w:eastAsia="Times New Roman" w:hAnsi="Verdana" w:cs="Times New Roman"/>
          <w:b/>
          <w:bCs/>
          <w:i/>
          <w:iCs/>
          <w:color w:val="3366AA"/>
        </w:rPr>
        <w:t>Jackson Hole</w:t>
      </w:r>
      <w:r w:rsidR="00663656" w:rsidRPr="001032B3">
        <w:rPr>
          <w:rFonts w:ascii="Verdana" w:eastAsia="Times New Roman" w:hAnsi="Verdana" w:cs="Times New Roman"/>
          <w:b/>
          <w:bCs/>
          <w:i/>
          <w:iCs/>
          <w:color w:val="3366AA"/>
        </w:rPr>
        <w:t xml:space="preserve">, </w:t>
      </w:r>
      <w:r w:rsidRPr="001032B3">
        <w:rPr>
          <w:rFonts w:ascii="Verdana" w:eastAsia="Times New Roman" w:hAnsi="Verdana" w:cs="Times New Roman"/>
          <w:b/>
          <w:bCs/>
          <w:i/>
          <w:iCs/>
          <w:color w:val="3366AA"/>
        </w:rPr>
        <w:t>Wyoming</w:t>
      </w:r>
    </w:p>
    <w:p w:rsidR="00663656" w:rsidRPr="001032B3" w:rsidRDefault="00663656" w:rsidP="00663656">
      <w:pPr>
        <w:spacing w:after="0" w:line="360" w:lineRule="auto"/>
        <w:jc w:val="center"/>
        <w:rPr>
          <w:rFonts w:ascii="Verdana" w:eastAsia="Times New Roman" w:hAnsi="Verdana" w:cs="Times New Roman"/>
          <w:b/>
          <w:bCs/>
          <w:i/>
          <w:iCs/>
          <w:color w:val="3366AA"/>
        </w:rPr>
      </w:pPr>
      <w:r w:rsidRPr="001032B3">
        <w:rPr>
          <w:rFonts w:ascii="Verdana" w:eastAsia="Times New Roman" w:hAnsi="Verdana" w:cs="Times New Roman"/>
          <w:b/>
          <w:bCs/>
          <w:i/>
          <w:iCs/>
          <w:color w:val="3366AA"/>
        </w:rPr>
        <w:t xml:space="preserve">March </w:t>
      </w:r>
      <w:r w:rsidR="001032B3" w:rsidRPr="001032B3">
        <w:rPr>
          <w:rFonts w:ascii="Verdana" w:eastAsia="Times New Roman" w:hAnsi="Verdana" w:cs="Times New Roman"/>
          <w:b/>
          <w:bCs/>
          <w:i/>
          <w:iCs/>
          <w:color w:val="3366AA"/>
        </w:rPr>
        <w:t>5-</w:t>
      </w:r>
      <w:r w:rsidR="001032B3">
        <w:rPr>
          <w:rFonts w:ascii="Verdana" w:eastAsia="Times New Roman" w:hAnsi="Verdana" w:cs="Times New Roman"/>
          <w:b/>
          <w:bCs/>
          <w:i/>
          <w:iCs/>
          <w:color w:val="3366AA"/>
        </w:rPr>
        <w:t>8</w:t>
      </w:r>
      <w:r w:rsidRPr="001032B3">
        <w:rPr>
          <w:rFonts w:ascii="Verdana" w:eastAsia="Times New Roman" w:hAnsi="Verdana" w:cs="Times New Roman"/>
          <w:b/>
          <w:bCs/>
          <w:i/>
          <w:iCs/>
          <w:color w:val="3366AA"/>
        </w:rPr>
        <w:t>, 20</w:t>
      </w:r>
      <w:r w:rsidR="001032B3" w:rsidRPr="001032B3">
        <w:rPr>
          <w:rFonts w:ascii="Verdana" w:eastAsia="Times New Roman" w:hAnsi="Verdana" w:cs="Times New Roman"/>
          <w:b/>
          <w:bCs/>
          <w:i/>
          <w:iCs/>
          <w:color w:val="3366AA"/>
        </w:rPr>
        <w:t>20</w:t>
      </w:r>
    </w:p>
    <w:p w:rsidR="00663656" w:rsidRDefault="00663656" w:rsidP="00663656">
      <w:pPr>
        <w:spacing w:after="0" w:line="240" w:lineRule="auto"/>
        <w:jc w:val="center"/>
        <w:rPr>
          <w:rFonts w:ascii="Calibri" w:eastAsiaTheme="minorEastAsia" w:hAnsi="Calibri"/>
          <w:bCs/>
          <w:i/>
          <w:color w:val="000000" w:themeColor="text1"/>
          <w:kern w:val="24"/>
        </w:rPr>
      </w:pPr>
    </w:p>
    <w:p w:rsidR="00FE7581" w:rsidRDefault="00FE7581" w:rsidP="00663656">
      <w:pPr>
        <w:spacing w:after="0" w:line="240" w:lineRule="auto"/>
        <w:jc w:val="center"/>
        <w:rPr>
          <w:rFonts w:ascii="Calibri" w:eastAsiaTheme="minorEastAsia" w:hAnsi="Calibri"/>
          <w:bCs/>
          <w:i/>
          <w:color w:val="000000" w:themeColor="text1"/>
          <w:kern w:val="24"/>
        </w:rPr>
      </w:pPr>
    </w:p>
    <w:p w:rsidR="004B4728" w:rsidRPr="002F3B2E" w:rsidRDefault="004B4728" w:rsidP="004B4728">
      <w:pPr>
        <w:spacing w:before="100" w:beforeAutospacing="1" w:after="100" w:afterAutospacing="1"/>
        <w:rPr>
          <w:rFonts w:ascii="Verdana" w:eastAsia="Times New Roman" w:hAnsi="Verdana"/>
          <w:sz w:val="18"/>
          <w:szCs w:val="18"/>
        </w:rPr>
      </w:pPr>
      <w:r w:rsidRPr="002F3B2E">
        <w:rPr>
          <w:rFonts w:ascii="Verdana" w:eastAsia="Times New Roman" w:hAnsi="Verdana"/>
          <w:sz w:val="18"/>
          <w:szCs w:val="18"/>
        </w:rPr>
        <w:t>Congratulations on becoming a member of our 201</w:t>
      </w:r>
      <w:r>
        <w:rPr>
          <w:rFonts w:ascii="Verdana" w:eastAsia="Times New Roman" w:hAnsi="Verdana"/>
          <w:sz w:val="18"/>
          <w:szCs w:val="18"/>
        </w:rPr>
        <w:t>9</w:t>
      </w:r>
      <w:r w:rsidRPr="002F3B2E">
        <w:rPr>
          <w:rFonts w:ascii="Verdana" w:eastAsia="Times New Roman" w:hAnsi="Verdana"/>
          <w:sz w:val="18"/>
          <w:szCs w:val="18"/>
        </w:rPr>
        <w:t xml:space="preserve"> President's Club. At </w:t>
      </w:r>
      <w:proofErr w:type="spellStart"/>
      <w:r w:rsidRPr="002F3B2E">
        <w:rPr>
          <w:rFonts w:ascii="Verdana" w:eastAsia="Times New Roman" w:hAnsi="Verdana"/>
          <w:sz w:val="18"/>
          <w:szCs w:val="18"/>
        </w:rPr>
        <w:t>TPx</w:t>
      </w:r>
      <w:proofErr w:type="spellEnd"/>
      <w:r w:rsidRPr="002F3B2E">
        <w:rPr>
          <w:rFonts w:ascii="Verdana" w:eastAsia="Times New Roman" w:hAnsi="Verdana"/>
          <w:sz w:val="18"/>
          <w:szCs w:val="18"/>
        </w:rPr>
        <w:t xml:space="preserve"> Communications, we believe that success is a team effort and the relationships we hold with each of you </w:t>
      </w:r>
      <w:proofErr w:type="gramStart"/>
      <w:r w:rsidRPr="002F3B2E">
        <w:rPr>
          <w:rFonts w:ascii="Verdana" w:eastAsia="Times New Roman" w:hAnsi="Verdana"/>
          <w:sz w:val="18"/>
          <w:szCs w:val="18"/>
        </w:rPr>
        <w:t>proves</w:t>
      </w:r>
      <w:proofErr w:type="gramEnd"/>
      <w:r w:rsidRPr="002F3B2E">
        <w:rPr>
          <w:rFonts w:ascii="Verdana" w:eastAsia="Times New Roman" w:hAnsi="Verdana"/>
          <w:sz w:val="18"/>
          <w:szCs w:val="18"/>
        </w:rPr>
        <w:t xml:space="preserve"> to be no exception. We invite you to celebrate with us on your outstanding partnership as we prepare for our 201</w:t>
      </w:r>
      <w:r>
        <w:rPr>
          <w:rFonts w:ascii="Verdana" w:eastAsia="Times New Roman" w:hAnsi="Verdana"/>
          <w:sz w:val="18"/>
          <w:szCs w:val="18"/>
        </w:rPr>
        <w:t>9</w:t>
      </w:r>
      <w:r w:rsidRPr="002F3B2E">
        <w:rPr>
          <w:rFonts w:ascii="Verdana" w:eastAsia="Times New Roman" w:hAnsi="Verdana"/>
          <w:sz w:val="18"/>
          <w:szCs w:val="18"/>
        </w:rPr>
        <w:t xml:space="preserve"> Channel Partner President's Club trip, to </w:t>
      </w:r>
      <w:r>
        <w:rPr>
          <w:rFonts w:ascii="Verdana" w:eastAsia="Times New Roman" w:hAnsi="Verdana"/>
          <w:bCs/>
          <w:sz w:val="18"/>
          <w:szCs w:val="18"/>
        </w:rPr>
        <w:t xml:space="preserve">Jackson </w:t>
      </w:r>
      <w:r>
        <w:rPr>
          <w:rFonts w:ascii="Verdana" w:eastAsia="Times New Roman" w:hAnsi="Verdana"/>
          <w:bCs/>
          <w:sz w:val="18"/>
          <w:szCs w:val="18"/>
        </w:rPr>
        <w:lastRenderedPageBreak/>
        <w:t>Hole, Wyoming</w:t>
      </w:r>
      <w:r w:rsidRPr="002F3B2E">
        <w:rPr>
          <w:rFonts w:ascii="Verdana" w:eastAsia="Times New Roman" w:hAnsi="Verdana"/>
          <w:sz w:val="18"/>
          <w:szCs w:val="18"/>
        </w:rPr>
        <w:t>!</w:t>
      </w:r>
      <w:r w:rsidRPr="002F3B2E">
        <w:rPr>
          <w:rFonts w:ascii="Verdana" w:eastAsia="Times New Roman" w:hAnsi="Verdana"/>
          <w:sz w:val="18"/>
          <w:szCs w:val="18"/>
        </w:rPr>
        <w:br/>
      </w:r>
      <w:r w:rsidRPr="002F3B2E">
        <w:rPr>
          <w:rFonts w:ascii="Verdana" w:eastAsia="Times New Roman" w:hAnsi="Verdana"/>
          <w:sz w:val="18"/>
          <w:szCs w:val="18"/>
        </w:rPr>
        <w:br/>
        <w:t>Over the course of our program, we hope that you will take full advantage of all that this opportunity has to offer. From luxury accommodations to exciting excursions, our goal is to provide you with a memorable experience that truly rewards you for your continued support to our organization. To that end, we ask that you review the registration site and submit your registration no later than </w:t>
      </w:r>
      <w:r w:rsidRPr="002F3B2E">
        <w:rPr>
          <w:rFonts w:ascii="Verdana" w:eastAsia="Times New Roman" w:hAnsi="Verdana"/>
          <w:b/>
          <w:sz w:val="18"/>
          <w:szCs w:val="18"/>
        </w:rPr>
        <w:t xml:space="preserve">February </w:t>
      </w:r>
      <w:r w:rsidR="001906B7">
        <w:rPr>
          <w:rFonts w:ascii="Verdana" w:eastAsia="Times New Roman" w:hAnsi="Verdana"/>
          <w:b/>
          <w:sz w:val="18"/>
          <w:szCs w:val="18"/>
        </w:rPr>
        <w:t>7</w:t>
      </w:r>
      <w:r w:rsidRPr="002F3B2E">
        <w:rPr>
          <w:rFonts w:ascii="Verdana" w:eastAsia="Times New Roman" w:hAnsi="Verdana"/>
          <w:b/>
          <w:sz w:val="18"/>
          <w:szCs w:val="18"/>
        </w:rPr>
        <w:t>, 20</w:t>
      </w:r>
      <w:r>
        <w:rPr>
          <w:rFonts w:ascii="Verdana" w:eastAsia="Times New Roman" w:hAnsi="Verdana"/>
          <w:b/>
          <w:sz w:val="18"/>
          <w:szCs w:val="18"/>
        </w:rPr>
        <w:t>20</w:t>
      </w:r>
      <w:r w:rsidRPr="002F3B2E">
        <w:rPr>
          <w:rFonts w:ascii="Verdana" w:eastAsia="Times New Roman" w:hAnsi="Verdana"/>
          <w:b/>
          <w:sz w:val="18"/>
          <w:szCs w:val="18"/>
        </w:rPr>
        <w:t>.</w:t>
      </w:r>
      <w:r w:rsidRPr="002F3B2E">
        <w:rPr>
          <w:rFonts w:ascii="Verdana" w:eastAsia="Times New Roman" w:hAnsi="Verdana"/>
          <w:sz w:val="18"/>
          <w:szCs w:val="18"/>
        </w:rPr>
        <w:t xml:space="preserve">  If you have any questions, please do not hesitate to reach out to our knowledgeable event staff that is ready and willing to assist.</w:t>
      </w:r>
      <w:r w:rsidRPr="002F3B2E">
        <w:rPr>
          <w:rFonts w:ascii="Verdana" w:eastAsia="Times New Roman" w:hAnsi="Verdana"/>
          <w:sz w:val="18"/>
          <w:szCs w:val="18"/>
        </w:rPr>
        <w:br/>
      </w:r>
      <w:r w:rsidRPr="002F3B2E">
        <w:rPr>
          <w:rFonts w:ascii="Verdana" w:eastAsia="Times New Roman" w:hAnsi="Verdana"/>
          <w:sz w:val="18"/>
          <w:szCs w:val="18"/>
        </w:rPr>
        <w:br/>
        <w:t xml:space="preserve">On behalf of </w:t>
      </w:r>
      <w:proofErr w:type="spellStart"/>
      <w:r w:rsidRPr="002F3B2E">
        <w:rPr>
          <w:rFonts w:ascii="Verdana" w:eastAsia="Times New Roman" w:hAnsi="Verdana"/>
          <w:sz w:val="18"/>
          <w:szCs w:val="18"/>
        </w:rPr>
        <w:t>TPx</w:t>
      </w:r>
      <w:proofErr w:type="spellEnd"/>
      <w:r w:rsidRPr="002F3B2E">
        <w:rPr>
          <w:rFonts w:ascii="Verdana" w:eastAsia="Times New Roman" w:hAnsi="Verdana"/>
          <w:sz w:val="18"/>
          <w:szCs w:val="18"/>
        </w:rPr>
        <w:t xml:space="preserve"> Communications and this important recognition program, we thank you for your commitment and support throughout 201</w:t>
      </w:r>
      <w:r>
        <w:rPr>
          <w:rFonts w:ascii="Verdana" w:eastAsia="Times New Roman" w:hAnsi="Verdana"/>
          <w:sz w:val="18"/>
          <w:szCs w:val="18"/>
        </w:rPr>
        <w:t>9</w:t>
      </w:r>
      <w:r w:rsidRPr="002F3B2E">
        <w:rPr>
          <w:rFonts w:ascii="Verdana" w:eastAsia="Times New Roman" w:hAnsi="Verdana"/>
          <w:sz w:val="18"/>
          <w:szCs w:val="18"/>
        </w:rPr>
        <w:t xml:space="preserve"> and we look forward to continued success in 20</w:t>
      </w:r>
      <w:r>
        <w:rPr>
          <w:rFonts w:ascii="Verdana" w:eastAsia="Times New Roman" w:hAnsi="Verdana"/>
          <w:sz w:val="18"/>
          <w:szCs w:val="18"/>
        </w:rPr>
        <w:t>20</w:t>
      </w:r>
      <w:r w:rsidRPr="002F3B2E">
        <w:rPr>
          <w:rFonts w:ascii="Verdana" w:eastAsia="Times New Roman" w:hAnsi="Verdana"/>
          <w:sz w:val="18"/>
          <w:szCs w:val="18"/>
        </w:rPr>
        <w:t xml:space="preserve">. See you in </w:t>
      </w:r>
      <w:r>
        <w:rPr>
          <w:rFonts w:ascii="Verdana" w:eastAsia="Times New Roman" w:hAnsi="Verdana"/>
          <w:sz w:val="18"/>
          <w:szCs w:val="18"/>
        </w:rPr>
        <w:t>Jackson Hole</w:t>
      </w:r>
      <w:r w:rsidRPr="002F3B2E">
        <w:rPr>
          <w:rFonts w:ascii="Verdana" w:eastAsia="Times New Roman" w:hAnsi="Verdana"/>
          <w:sz w:val="18"/>
          <w:szCs w:val="18"/>
        </w:rPr>
        <w:t>!</w:t>
      </w:r>
    </w:p>
    <w:p w:rsidR="004B4728" w:rsidRPr="00BC7D85" w:rsidRDefault="004B4728" w:rsidP="004B4728">
      <w:pPr>
        <w:spacing w:before="100" w:beforeAutospacing="1" w:after="100" w:afterAutospacing="1"/>
        <w:rPr>
          <w:rFonts w:ascii="Verdana" w:eastAsia="Times New Roman" w:hAnsi="Verdana"/>
          <w:b/>
          <w:bCs/>
          <w:sz w:val="18"/>
          <w:szCs w:val="18"/>
        </w:rPr>
      </w:pPr>
      <w:r w:rsidRPr="002F3B2E">
        <w:rPr>
          <w:rFonts w:ascii="Verdana" w:eastAsia="Times New Roman" w:hAnsi="Verdana"/>
          <w:sz w:val="18"/>
          <w:szCs w:val="18"/>
        </w:rPr>
        <w:t xml:space="preserve">Your </w:t>
      </w:r>
      <w:proofErr w:type="spellStart"/>
      <w:r w:rsidRPr="002F3B2E">
        <w:rPr>
          <w:rFonts w:ascii="Verdana" w:eastAsia="Times New Roman" w:hAnsi="Verdana"/>
          <w:sz w:val="18"/>
          <w:szCs w:val="18"/>
        </w:rPr>
        <w:t>TPx</w:t>
      </w:r>
      <w:proofErr w:type="spellEnd"/>
      <w:r w:rsidRPr="002F3B2E">
        <w:rPr>
          <w:rFonts w:ascii="Verdana" w:eastAsia="Times New Roman" w:hAnsi="Verdana"/>
          <w:sz w:val="18"/>
          <w:szCs w:val="18"/>
        </w:rPr>
        <w:t xml:space="preserve"> Communications Presidents Club Executive Hosts</w:t>
      </w:r>
      <w:r w:rsidRPr="002F3B2E">
        <w:rPr>
          <w:rFonts w:ascii="Verdana" w:eastAsia="Times New Roman" w:hAnsi="Verdana"/>
          <w:sz w:val="18"/>
          <w:szCs w:val="18"/>
        </w:rPr>
        <w:br/>
      </w:r>
      <w:r w:rsidRPr="00BC7D85">
        <w:rPr>
          <w:rFonts w:ascii="Verdana" w:eastAsia="Times New Roman" w:hAnsi="Verdana"/>
          <w:sz w:val="18"/>
          <w:szCs w:val="18"/>
        </w:rPr>
        <w:br/>
      </w:r>
      <w:proofErr w:type="gramStart"/>
      <w:r w:rsidRPr="00BC7D85">
        <w:rPr>
          <w:rFonts w:ascii="Verdana" w:eastAsia="Times New Roman" w:hAnsi="Verdana"/>
          <w:sz w:val="18"/>
          <w:szCs w:val="18"/>
        </w:rPr>
        <w:t>To</w:t>
      </w:r>
      <w:proofErr w:type="gramEnd"/>
      <w:r w:rsidRPr="00BC7D85">
        <w:rPr>
          <w:rFonts w:ascii="Verdana" w:eastAsia="Times New Roman" w:hAnsi="Verdana"/>
          <w:sz w:val="18"/>
          <w:szCs w:val="18"/>
        </w:rPr>
        <w:t xml:space="preserve"> begin, please complete the registration page. Once we receive your registration, our travel team will be contacting you with an air itinerary for you and your guest. If you choose to extend your stay past the program dates, mark those date changes on your registration form and we will assist you in creating the amazing escape.</w:t>
      </w:r>
      <w:bookmarkStart w:id="0" w:name="_GoBack"/>
      <w:bookmarkEnd w:id="0"/>
      <w:r w:rsidRPr="00BC7D85">
        <w:rPr>
          <w:rFonts w:ascii="Verdana" w:eastAsia="Times New Roman" w:hAnsi="Verdana"/>
          <w:sz w:val="18"/>
          <w:szCs w:val="18"/>
        </w:rPr>
        <w:br/>
      </w:r>
      <w:r w:rsidRPr="00BC7D85">
        <w:rPr>
          <w:rFonts w:ascii="Verdana" w:eastAsia="Times New Roman" w:hAnsi="Verdana"/>
          <w:sz w:val="18"/>
          <w:szCs w:val="18"/>
        </w:rPr>
        <w:br/>
        <w:t>Please </w:t>
      </w:r>
      <w:hyperlink r:id="rId9" w:history="1">
        <w:proofErr w:type="gramStart"/>
        <w:r w:rsidRPr="00BC7D85">
          <w:rPr>
            <w:rFonts w:ascii="Verdana" w:eastAsia="Times New Roman" w:hAnsi="Verdana"/>
            <w:b/>
            <w:bCs/>
            <w:color w:val="FF6600"/>
            <w:sz w:val="18"/>
            <w:szCs w:val="18"/>
          </w:rPr>
          <w:t>Click</w:t>
        </w:r>
        <w:proofErr w:type="gramEnd"/>
        <w:r w:rsidRPr="00BC7D85">
          <w:rPr>
            <w:rFonts w:ascii="Verdana" w:eastAsia="Times New Roman" w:hAnsi="Verdana"/>
            <w:b/>
            <w:bCs/>
            <w:color w:val="FF6600"/>
            <w:sz w:val="18"/>
            <w:szCs w:val="18"/>
          </w:rPr>
          <w:t xml:space="preserve"> here</w:t>
        </w:r>
      </w:hyperlink>
      <w:r w:rsidRPr="00BC7D85">
        <w:rPr>
          <w:rFonts w:ascii="Verdana" w:eastAsia="Times New Roman" w:hAnsi="Verdana"/>
          <w:sz w:val="18"/>
          <w:szCs w:val="18"/>
        </w:rPr>
        <w:t> to register no later than </w:t>
      </w:r>
      <w:r w:rsidRPr="00733A3D">
        <w:rPr>
          <w:rFonts w:ascii="Verdana" w:eastAsia="Times New Roman" w:hAnsi="Verdana"/>
          <w:b/>
          <w:bCs/>
          <w:sz w:val="18"/>
          <w:szCs w:val="18"/>
        </w:rPr>
        <w:t xml:space="preserve">February </w:t>
      </w:r>
      <w:r w:rsidR="001906B7" w:rsidRPr="00733A3D">
        <w:rPr>
          <w:rFonts w:ascii="Verdana" w:eastAsia="Times New Roman" w:hAnsi="Verdana"/>
          <w:b/>
          <w:bCs/>
          <w:sz w:val="18"/>
          <w:szCs w:val="18"/>
        </w:rPr>
        <w:t>7</w:t>
      </w:r>
      <w:r w:rsidR="00797BE1" w:rsidRPr="00733A3D">
        <w:rPr>
          <w:rFonts w:ascii="Verdana" w:eastAsia="Times New Roman" w:hAnsi="Verdana"/>
          <w:b/>
          <w:bCs/>
          <w:sz w:val="18"/>
          <w:szCs w:val="18"/>
        </w:rPr>
        <w:t>,</w:t>
      </w:r>
      <w:r w:rsidRPr="00733A3D">
        <w:rPr>
          <w:rFonts w:ascii="Verdana" w:eastAsia="Times New Roman" w:hAnsi="Verdana"/>
          <w:b/>
          <w:bCs/>
          <w:sz w:val="18"/>
          <w:szCs w:val="18"/>
        </w:rPr>
        <w:t xml:space="preserve"> 20</w:t>
      </w:r>
      <w:r w:rsidR="001906B7">
        <w:rPr>
          <w:rFonts w:ascii="Verdana" w:eastAsia="Times New Roman" w:hAnsi="Verdana"/>
          <w:b/>
          <w:bCs/>
          <w:sz w:val="18"/>
          <w:szCs w:val="18"/>
        </w:rPr>
        <w:t>20</w:t>
      </w:r>
      <w:r w:rsidRPr="00BC7D85">
        <w:rPr>
          <w:rFonts w:ascii="Verdana" w:eastAsia="Times New Roman" w:hAnsi="Verdana"/>
          <w:b/>
          <w:bCs/>
          <w:sz w:val="18"/>
          <w:szCs w:val="18"/>
        </w:rPr>
        <w:t>.</w:t>
      </w:r>
    </w:p>
    <w:p w:rsidR="004B4728" w:rsidRDefault="004B4728" w:rsidP="004B4728">
      <w:pPr>
        <w:rPr>
          <w:rFonts w:ascii="Verdana" w:hAnsi="Verdana"/>
          <w:sz w:val="18"/>
          <w:szCs w:val="18"/>
        </w:rPr>
      </w:pPr>
      <w:r>
        <w:rPr>
          <w:rFonts w:ascii="Verdana" w:hAnsi="Verdana"/>
          <w:sz w:val="18"/>
          <w:szCs w:val="18"/>
        </w:rPr>
        <w:t>For any event or activity questions you may contact Tracy</w:t>
      </w:r>
      <w:r w:rsidRPr="00BC7D85">
        <w:rPr>
          <w:rFonts w:ascii="Verdana" w:hAnsi="Verdana"/>
          <w:sz w:val="18"/>
          <w:szCs w:val="18"/>
        </w:rPr>
        <w:t xml:space="preserve"> at </w:t>
      </w:r>
      <w:hyperlink r:id="rId10" w:history="1">
        <w:r w:rsidRPr="00BC7D85">
          <w:rPr>
            <w:rFonts w:ascii="Verdana" w:hAnsi="Verdana"/>
            <w:color w:val="0563C1" w:themeColor="hyperlink"/>
            <w:sz w:val="18"/>
            <w:szCs w:val="18"/>
            <w:u w:val="single"/>
          </w:rPr>
          <w:t>tracyw@corporateplanners.com</w:t>
        </w:r>
      </w:hyperlink>
      <w:r w:rsidRPr="00BC7D85">
        <w:rPr>
          <w:rFonts w:ascii="Verdana" w:hAnsi="Verdana"/>
          <w:sz w:val="18"/>
          <w:szCs w:val="18"/>
        </w:rPr>
        <w:t xml:space="preserve"> </w:t>
      </w:r>
      <w:r>
        <w:rPr>
          <w:rFonts w:ascii="Verdana" w:hAnsi="Verdana"/>
          <w:sz w:val="18"/>
          <w:szCs w:val="18"/>
        </w:rPr>
        <w:t xml:space="preserve">or for any travel related questions you can contact the travel department at </w:t>
      </w:r>
      <w:hyperlink r:id="rId11" w:history="1">
        <w:r w:rsidR="00F873F3" w:rsidRPr="00EB3A24">
          <w:rPr>
            <w:rStyle w:val="Hyperlink"/>
            <w:rFonts w:ascii="Verdana" w:hAnsi="Verdana"/>
            <w:sz w:val="18"/>
            <w:szCs w:val="18"/>
          </w:rPr>
          <w:t>DiannaSB@corporateplanners.com</w:t>
        </w:r>
      </w:hyperlink>
    </w:p>
    <w:p w:rsidR="00FE7581" w:rsidRPr="001032B3" w:rsidRDefault="00FE7581" w:rsidP="00FE7581">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4B4728" w:rsidRDefault="004B4728" w:rsidP="00663656">
      <w:pPr>
        <w:spacing w:after="0" w:line="240" w:lineRule="auto"/>
        <w:rPr>
          <w:rFonts w:ascii="Calibri" w:eastAsiaTheme="minorEastAsia" w:hAnsi="Calibri"/>
          <w:bCs/>
          <w:i/>
          <w:color w:val="000000" w:themeColor="text1"/>
          <w:kern w:val="24"/>
        </w:rPr>
      </w:pPr>
    </w:p>
    <w:p w:rsidR="00663656" w:rsidRPr="000F1A99" w:rsidRDefault="00663656" w:rsidP="00663656">
      <w:pPr>
        <w:spacing w:after="0" w:line="240" w:lineRule="auto"/>
        <w:rPr>
          <w:rFonts w:ascii="Verdana" w:eastAsiaTheme="minorEastAsia" w:hAnsi="Verdana"/>
          <w:bCs/>
          <w:i/>
          <w:color w:val="000000" w:themeColor="text1"/>
          <w:kern w:val="24"/>
          <w:sz w:val="18"/>
          <w:szCs w:val="18"/>
        </w:rPr>
      </w:pPr>
      <w:r w:rsidRPr="000F1A99">
        <w:rPr>
          <w:rFonts w:ascii="Verdana" w:eastAsiaTheme="minorEastAsia" w:hAnsi="Verdana"/>
          <w:bCs/>
          <w:i/>
          <w:color w:val="000000" w:themeColor="text1"/>
          <w:kern w:val="24"/>
          <w:sz w:val="18"/>
          <w:szCs w:val="18"/>
        </w:rPr>
        <w:t>About page</w:t>
      </w:r>
    </w:p>
    <w:p w:rsidR="00594566" w:rsidRPr="000F1A99" w:rsidRDefault="00663656" w:rsidP="00594566">
      <w:pPr>
        <w:pStyle w:val="Heading1"/>
        <w:rPr>
          <w:sz w:val="18"/>
          <w:szCs w:val="18"/>
        </w:rPr>
      </w:pPr>
      <w:r w:rsidRPr="000F1A99">
        <w:rPr>
          <w:sz w:val="18"/>
          <w:szCs w:val="18"/>
        </w:rPr>
        <w:t>Members of the 201</w:t>
      </w:r>
      <w:r w:rsidR="001032B3" w:rsidRPr="000F1A99">
        <w:rPr>
          <w:sz w:val="18"/>
          <w:szCs w:val="18"/>
        </w:rPr>
        <w:t>9</w:t>
      </w:r>
      <w:r w:rsidRPr="000F1A99">
        <w:rPr>
          <w:sz w:val="18"/>
          <w:szCs w:val="18"/>
        </w:rPr>
        <w:t xml:space="preserve"> </w:t>
      </w:r>
      <w:proofErr w:type="spellStart"/>
      <w:r w:rsidR="00BC741D" w:rsidRPr="000F1A99">
        <w:rPr>
          <w:sz w:val="18"/>
          <w:szCs w:val="18"/>
        </w:rPr>
        <w:t>Tpx</w:t>
      </w:r>
      <w:proofErr w:type="spellEnd"/>
      <w:r w:rsidR="00BC741D" w:rsidRPr="000F1A99">
        <w:rPr>
          <w:sz w:val="18"/>
          <w:szCs w:val="18"/>
        </w:rPr>
        <w:t xml:space="preserve"> Channel Partners</w:t>
      </w:r>
      <w:r w:rsidRPr="000F1A99">
        <w:rPr>
          <w:sz w:val="18"/>
          <w:szCs w:val="18"/>
        </w:rPr>
        <w:t xml:space="preserve"> President’s Club will enjoy the following:</w:t>
      </w:r>
    </w:p>
    <w:p w:rsidR="00663656" w:rsidRPr="000F1A99" w:rsidRDefault="00663656" w:rsidP="00594566">
      <w:pPr>
        <w:pStyle w:val="Heading1"/>
        <w:numPr>
          <w:ilvl w:val="0"/>
          <w:numId w:val="1"/>
        </w:numPr>
        <w:rPr>
          <w:b w:val="0"/>
          <w:color w:val="333333"/>
          <w:sz w:val="18"/>
          <w:szCs w:val="18"/>
        </w:rPr>
      </w:pPr>
      <w:r w:rsidRPr="000F1A99">
        <w:rPr>
          <w:b w:val="0"/>
          <w:color w:val="333333"/>
          <w:sz w:val="18"/>
          <w:szCs w:val="18"/>
        </w:rPr>
        <w:t>3 nights/4 days accommodations</w:t>
      </w:r>
    </w:p>
    <w:p w:rsidR="00663656" w:rsidRPr="000F1A99" w:rsidRDefault="00663656" w:rsidP="00663656">
      <w:pPr>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0F1A99">
        <w:rPr>
          <w:rFonts w:ascii="Verdana" w:eastAsia="Times New Roman" w:hAnsi="Verdana" w:cs="Times New Roman"/>
          <w:color w:val="333333"/>
          <w:sz w:val="18"/>
          <w:szCs w:val="18"/>
        </w:rPr>
        <w:t>Hosted Roundtrip Airport Ground Transportation (Inclusive of baggage handling and gratuities)</w:t>
      </w:r>
    </w:p>
    <w:p w:rsidR="00663656" w:rsidRPr="000F1A99" w:rsidRDefault="00663656" w:rsidP="00663656">
      <w:pPr>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0F1A99">
        <w:rPr>
          <w:rFonts w:ascii="Verdana" w:eastAsia="Times New Roman" w:hAnsi="Verdana" w:cs="Times New Roman"/>
          <w:color w:val="333333"/>
          <w:sz w:val="18"/>
          <w:szCs w:val="18"/>
        </w:rPr>
        <w:t>Hosted Breakfast and Dinner daily</w:t>
      </w:r>
    </w:p>
    <w:p w:rsidR="00663656" w:rsidRPr="000F1A99" w:rsidRDefault="00663656" w:rsidP="00663656">
      <w:pPr>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0F1A99">
        <w:rPr>
          <w:rFonts w:ascii="Verdana" w:eastAsia="Times New Roman" w:hAnsi="Verdana" w:cs="Times New Roman"/>
          <w:color w:val="333333"/>
          <w:sz w:val="18"/>
          <w:szCs w:val="18"/>
        </w:rPr>
        <w:t>Hosted Individual Activity (</w:t>
      </w:r>
      <w:r w:rsidR="00E9498D" w:rsidRPr="000F1A99">
        <w:rPr>
          <w:rFonts w:ascii="Verdana" w:eastAsia="Times New Roman" w:hAnsi="Verdana" w:cs="Times New Roman"/>
          <w:color w:val="333333"/>
          <w:sz w:val="18"/>
          <w:szCs w:val="18"/>
        </w:rPr>
        <w:t>2</w:t>
      </w:r>
      <w:r w:rsidRPr="000F1A99">
        <w:rPr>
          <w:rFonts w:ascii="Verdana" w:eastAsia="Times New Roman" w:hAnsi="Verdana" w:cs="Times New Roman"/>
          <w:color w:val="333333"/>
          <w:sz w:val="18"/>
          <w:szCs w:val="18"/>
        </w:rPr>
        <w:t xml:space="preserve"> adventure</w:t>
      </w:r>
      <w:r w:rsidR="00E9498D" w:rsidRPr="000F1A99">
        <w:rPr>
          <w:rFonts w:ascii="Verdana" w:eastAsia="Times New Roman" w:hAnsi="Verdana" w:cs="Times New Roman"/>
          <w:color w:val="333333"/>
          <w:sz w:val="18"/>
          <w:szCs w:val="18"/>
        </w:rPr>
        <w:t>’s</w:t>
      </w:r>
      <w:r w:rsidRPr="000F1A99">
        <w:rPr>
          <w:rFonts w:ascii="Verdana" w:eastAsia="Times New Roman" w:hAnsi="Verdana" w:cs="Times New Roman"/>
          <w:color w:val="333333"/>
          <w:sz w:val="18"/>
          <w:szCs w:val="18"/>
        </w:rPr>
        <w:t xml:space="preserve"> per person)</w:t>
      </w:r>
    </w:p>
    <w:p w:rsidR="00663656" w:rsidRPr="000F1A99" w:rsidRDefault="00663656" w:rsidP="00663656">
      <w:pPr>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0F1A99">
        <w:rPr>
          <w:rFonts w:ascii="Verdana" w:eastAsia="Times New Roman" w:hAnsi="Verdana" w:cs="Times New Roman"/>
          <w:color w:val="333333"/>
          <w:sz w:val="18"/>
          <w:szCs w:val="18"/>
        </w:rPr>
        <w:t>All taxes, gratuities, and resort fees</w:t>
      </w:r>
    </w:p>
    <w:p w:rsidR="00663656" w:rsidRPr="000F1A99" w:rsidRDefault="00663656" w:rsidP="00663656">
      <w:pPr>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0F1A99">
        <w:rPr>
          <w:rFonts w:ascii="Verdana" w:eastAsia="Times New Roman" w:hAnsi="Verdana" w:cs="Times New Roman"/>
          <w:color w:val="333333"/>
          <w:sz w:val="18"/>
          <w:szCs w:val="18"/>
        </w:rPr>
        <w:t>All on site staffing and support</w:t>
      </w:r>
    </w:p>
    <w:p w:rsidR="00663656" w:rsidRPr="000F1A99" w:rsidRDefault="00663656" w:rsidP="00663656">
      <w:pPr>
        <w:pStyle w:val="ListParagraph"/>
        <w:numPr>
          <w:ilvl w:val="0"/>
          <w:numId w:val="1"/>
        </w:numPr>
        <w:spacing w:after="0" w:line="240" w:lineRule="auto"/>
        <w:rPr>
          <w:rFonts w:ascii="Verdana" w:eastAsia="Times New Roman" w:hAnsi="Verdana" w:cs="Times New Roman"/>
          <w:color w:val="333333"/>
          <w:sz w:val="18"/>
          <w:szCs w:val="18"/>
        </w:rPr>
      </w:pPr>
      <w:r w:rsidRPr="000F1A99">
        <w:rPr>
          <w:rFonts w:ascii="Verdana" w:eastAsia="Times New Roman" w:hAnsi="Verdana" w:cs="Times New Roman"/>
          <w:color w:val="333333"/>
          <w:sz w:val="18"/>
          <w:szCs w:val="18"/>
        </w:rPr>
        <w:t>Priceless Memories</w:t>
      </w:r>
    </w:p>
    <w:p w:rsidR="00B864EA" w:rsidRPr="000F1A99" w:rsidRDefault="002408B0" w:rsidP="00663656">
      <w:pPr>
        <w:pStyle w:val="ListParagraph"/>
        <w:numPr>
          <w:ilvl w:val="0"/>
          <w:numId w:val="1"/>
        </w:numPr>
        <w:spacing w:after="0" w:line="240" w:lineRule="auto"/>
        <w:rPr>
          <w:rFonts w:ascii="Verdana" w:eastAsia="Times New Roman" w:hAnsi="Verdana" w:cs="Times New Roman"/>
          <w:color w:val="333333"/>
          <w:sz w:val="18"/>
          <w:szCs w:val="18"/>
        </w:rPr>
      </w:pPr>
      <w:r w:rsidRPr="000F1A99">
        <w:rPr>
          <w:rFonts w:ascii="Verdana" w:eastAsia="Times New Roman" w:hAnsi="Verdana" w:cs="Times New Roman"/>
          <w:color w:val="333333"/>
          <w:sz w:val="18"/>
          <w:szCs w:val="18"/>
        </w:rPr>
        <w:t xml:space="preserve">Customized and personal gift amenities </w:t>
      </w:r>
    </w:p>
    <w:p w:rsidR="00E9498D" w:rsidRPr="000F1A99" w:rsidRDefault="00E9498D" w:rsidP="00594566">
      <w:pPr>
        <w:pStyle w:val="Heading1"/>
        <w:spacing w:after="120"/>
        <w:rPr>
          <w:sz w:val="18"/>
          <w:szCs w:val="18"/>
        </w:rPr>
      </w:pPr>
      <w:r w:rsidRPr="000F1A99">
        <w:rPr>
          <w:sz w:val="18"/>
          <w:szCs w:val="18"/>
        </w:rPr>
        <w:t xml:space="preserve">About </w:t>
      </w:r>
      <w:proofErr w:type="gramStart"/>
      <w:r w:rsidRPr="000F1A99">
        <w:rPr>
          <w:sz w:val="18"/>
          <w:szCs w:val="18"/>
        </w:rPr>
        <w:t>your</w:t>
      </w:r>
      <w:proofErr w:type="gramEnd"/>
      <w:r w:rsidRPr="000F1A99">
        <w:rPr>
          <w:sz w:val="18"/>
          <w:szCs w:val="18"/>
        </w:rPr>
        <w:t xml:space="preserve"> Accommodations:</w:t>
      </w:r>
    </w:p>
    <w:p w:rsidR="00E9498D" w:rsidRPr="000F1A99" w:rsidRDefault="00E9498D" w:rsidP="00E9498D">
      <w:pPr>
        <w:spacing w:after="0" w:line="240" w:lineRule="auto"/>
        <w:rPr>
          <w:rFonts w:ascii="Verdana" w:eastAsia="Times New Roman" w:hAnsi="Verdana" w:cs="Times New Roman"/>
          <w:sz w:val="18"/>
          <w:szCs w:val="18"/>
        </w:rPr>
      </w:pPr>
      <w:r w:rsidRPr="000F1A99">
        <w:rPr>
          <w:rFonts w:ascii="Verdana" w:eastAsiaTheme="minorEastAsia" w:hAnsi="Verdana"/>
          <w:color w:val="000000" w:themeColor="text1"/>
          <w:kern w:val="24"/>
          <w:sz w:val="18"/>
          <w:szCs w:val="18"/>
        </w:rPr>
        <w:t xml:space="preserve">The </w:t>
      </w:r>
      <w:r w:rsidR="001032B3" w:rsidRPr="000F1A99">
        <w:rPr>
          <w:rFonts w:ascii="Verdana" w:eastAsiaTheme="minorEastAsia" w:hAnsi="Verdana"/>
          <w:color w:val="000000" w:themeColor="text1"/>
          <w:kern w:val="24"/>
          <w:sz w:val="18"/>
          <w:szCs w:val="18"/>
        </w:rPr>
        <w:t xml:space="preserve">Four Seasons </w:t>
      </w:r>
      <w:r w:rsidRPr="000F1A99">
        <w:rPr>
          <w:rFonts w:ascii="Verdana" w:eastAsiaTheme="minorEastAsia" w:hAnsi="Verdana"/>
          <w:color w:val="000000" w:themeColor="text1"/>
          <w:kern w:val="24"/>
          <w:sz w:val="18"/>
          <w:szCs w:val="18"/>
        </w:rPr>
        <w:t xml:space="preserve">accommodations are uniquely designed to provide a luxurious and relaxing environment. Specially selected fabrics and finishes vary from room to room, offering guests a unique atmosphere to unwind and reconnect.  We have a selection of </w:t>
      </w:r>
      <w:r w:rsidR="001032B3" w:rsidRPr="000F1A99">
        <w:rPr>
          <w:rFonts w:ascii="Verdana" w:eastAsiaTheme="minorEastAsia" w:hAnsi="Verdana"/>
          <w:bCs/>
          <w:color w:val="000000" w:themeColor="text1"/>
          <w:kern w:val="24"/>
          <w:sz w:val="18"/>
          <w:szCs w:val="18"/>
        </w:rPr>
        <w:t>Mountain and Valley View Rooms</w:t>
      </w:r>
      <w:r w:rsidR="00FD3A6D" w:rsidRPr="000F1A99">
        <w:rPr>
          <w:rFonts w:ascii="Verdana" w:eastAsiaTheme="minorEastAsia" w:hAnsi="Verdana"/>
          <w:bCs/>
          <w:color w:val="000000" w:themeColor="text1"/>
          <w:kern w:val="24"/>
          <w:sz w:val="18"/>
          <w:szCs w:val="18"/>
        </w:rPr>
        <w:t>.</w:t>
      </w:r>
      <w:r w:rsidRPr="000F1A99">
        <w:rPr>
          <w:rFonts w:ascii="Verdana" w:eastAsiaTheme="minorEastAsia" w:hAnsi="Verdana"/>
          <w:b/>
          <w:bCs/>
          <w:color w:val="000000" w:themeColor="text1"/>
          <w:kern w:val="24"/>
          <w:sz w:val="18"/>
          <w:szCs w:val="18"/>
        </w:rPr>
        <w:t xml:space="preserve"> </w:t>
      </w:r>
      <w:r w:rsidR="00932BD6" w:rsidRPr="000F1A99">
        <w:rPr>
          <w:rFonts w:ascii="Verdana" w:eastAsiaTheme="minorEastAsia" w:hAnsi="Verdana"/>
          <w:color w:val="000000" w:themeColor="text1"/>
          <w:kern w:val="24"/>
          <w:sz w:val="18"/>
          <w:szCs w:val="18"/>
        </w:rPr>
        <w:t>These Spacious</w:t>
      </w:r>
      <w:r w:rsidR="00932BD6" w:rsidRPr="000F1A99">
        <w:rPr>
          <w:rFonts w:ascii="Verdana" w:hAnsi="Verdana"/>
          <w:color w:val="000000"/>
          <w:spacing w:val="8"/>
          <w:sz w:val="18"/>
          <w:szCs w:val="18"/>
          <w:shd w:val="clear" w:color="auto" w:fill="FFFFFF"/>
        </w:rPr>
        <w:t xml:space="preserve"> guest rooms come with furnished private balconies and optional gas-stone fireplaces. They also provide a comfortable seating area and views of </w:t>
      </w:r>
      <w:r w:rsidR="00FE7581" w:rsidRPr="000F1A99">
        <w:rPr>
          <w:rFonts w:ascii="Verdana" w:hAnsi="Verdana"/>
          <w:color w:val="000000"/>
          <w:spacing w:val="8"/>
          <w:sz w:val="18"/>
          <w:szCs w:val="18"/>
          <w:shd w:val="clear" w:color="auto" w:fill="FFFFFF"/>
        </w:rPr>
        <w:t>Jackson</w:t>
      </w:r>
      <w:r w:rsidR="00932BD6" w:rsidRPr="000F1A99">
        <w:rPr>
          <w:rFonts w:ascii="Verdana" w:hAnsi="Verdana"/>
          <w:color w:val="000000"/>
          <w:spacing w:val="8"/>
          <w:sz w:val="18"/>
          <w:szCs w:val="18"/>
          <w:shd w:val="clear" w:color="auto" w:fill="FFFFFF"/>
        </w:rPr>
        <w:t xml:space="preserve"> Hole valley, the Hotel courtyard, or the Grand Teton </w:t>
      </w:r>
      <w:r w:rsidR="00D61443" w:rsidRPr="000F1A99">
        <w:rPr>
          <w:rFonts w:ascii="Verdana" w:hAnsi="Verdana"/>
          <w:color w:val="000000"/>
          <w:spacing w:val="8"/>
          <w:sz w:val="18"/>
          <w:szCs w:val="18"/>
          <w:shd w:val="clear" w:color="auto" w:fill="FFFFFF"/>
        </w:rPr>
        <w:t>Mountains</w:t>
      </w:r>
      <w:r w:rsidR="00932BD6" w:rsidRPr="000F1A99">
        <w:rPr>
          <w:rFonts w:ascii="Verdana" w:hAnsi="Verdana"/>
          <w:color w:val="000000"/>
          <w:spacing w:val="8"/>
          <w:sz w:val="18"/>
          <w:szCs w:val="18"/>
          <w:shd w:val="clear" w:color="auto" w:fill="FFFFFF"/>
        </w:rPr>
        <w:t xml:space="preserve">. </w:t>
      </w:r>
      <w:r w:rsidRPr="000F1A99">
        <w:rPr>
          <w:rFonts w:ascii="Verdana" w:eastAsiaTheme="minorEastAsia" w:hAnsi="Verdana"/>
          <w:color w:val="000000" w:themeColor="text1"/>
          <w:kern w:val="24"/>
          <w:sz w:val="18"/>
          <w:szCs w:val="18"/>
        </w:rPr>
        <w:t xml:space="preserve"> In addition rooms come with flat screen TV’s, high end bath products and free internet</w:t>
      </w:r>
    </w:p>
    <w:p w:rsidR="00E9498D" w:rsidRPr="000F1A99" w:rsidRDefault="00E9498D" w:rsidP="00594566">
      <w:pPr>
        <w:pStyle w:val="Heading1"/>
        <w:spacing w:after="120"/>
        <w:rPr>
          <w:sz w:val="18"/>
          <w:szCs w:val="18"/>
        </w:rPr>
      </w:pPr>
      <w:r w:rsidRPr="000F1A99">
        <w:rPr>
          <w:sz w:val="18"/>
          <w:szCs w:val="18"/>
        </w:rPr>
        <w:t>Resort Room Amenities and Inclusions:</w:t>
      </w:r>
    </w:p>
    <w:p w:rsidR="00E9498D" w:rsidRPr="000F1A99" w:rsidRDefault="00E9498D" w:rsidP="00E9498D">
      <w:pPr>
        <w:pStyle w:val="NoSpacing"/>
        <w:numPr>
          <w:ilvl w:val="0"/>
          <w:numId w:val="4"/>
        </w:numPr>
        <w:rPr>
          <w:rFonts w:ascii="Verdana" w:hAnsi="Verdana"/>
          <w:sz w:val="18"/>
          <w:szCs w:val="18"/>
        </w:rPr>
      </w:pPr>
      <w:r w:rsidRPr="000F1A99">
        <w:rPr>
          <w:rFonts w:ascii="Verdana" w:hAnsi="Verdana"/>
          <w:sz w:val="18"/>
          <w:szCs w:val="18"/>
        </w:rPr>
        <w:t>Wireless Internet access</w:t>
      </w:r>
    </w:p>
    <w:p w:rsidR="00E9498D" w:rsidRPr="000F1A99" w:rsidRDefault="00E9498D" w:rsidP="00E9498D">
      <w:pPr>
        <w:pStyle w:val="NoSpacing"/>
        <w:numPr>
          <w:ilvl w:val="0"/>
          <w:numId w:val="4"/>
        </w:numPr>
        <w:rPr>
          <w:rFonts w:ascii="Verdana" w:hAnsi="Verdana"/>
          <w:sz w:val="18"/>
          <w:szCs w:val="18"/>
        </w:rPr>
      </w:pPr>
      <w:r w:rsidRPr="000F1A99">
        <w:rPr>
          <w:rFonts w:ascii="Verdana" w:hAnsi="Verdana"/>
          <w:sz w:val="18"/>
          <w:szCs w:val="18"/>
        </w:rPr>
        <w:t>Flat-screen televisions</w:t>
      </w:r>
    </w:p>
    <w:p w:rsidR="00E9498D" w:rsidRPr="000F1A99" w:rsidRDefault="00E9498D" w:rsidP="00E9498D">
      <w:pPr>
        <w:pStyle w:val="NoSpacing"/>
        <w:numPr>
          <w:ilvl w:val="0"/>
          <w:numId w:val="4"/>
        </w:numPr>
        <w:rPr>
          <w:rFonts w:ascii="Verdana" w:hAnsi="Verdana"/>
          <w:sz w:val="18"/>
          <w:szCs w:val="18"/>
        </w:rPr>
      </w:pPr>
      <w:r w:rsidRPr="000F1A99">
        <w:rPr>
          <w:rFonts w:ascii="Verdana" w:hAnsi="Verdana"/>
          <w:sz w:val="18"/>
          <w:szCs w:val="18"/>
        </w:rPr>
        <w:lastRenderedPageBreak/>
        <w:t>Refrigerator</w:t>
      </w:r>
    </w:p>
    <w:p w:rsidR="00E9498D" w:rsidRPr="000F1A99" w:rsidRDefault="00E9498D" w:rsidP="00E9498D">
      <w:pPr>
        <w:pStyle w:val="NoSpacing"/>
        <w:numPr>
          <w:ilvl w:val="0"/>
          <w:numId w:val="4"/>
        </w:numPr>
        <w:rPr>
          <w:rFonts w:ascii="Verdana" w:hAnsi="Verdana"/>
          <w:sz w:val="18"/>
          <w:szCs w:val="18"/>
        </w:rPr>
      </w:pPr>
      <w:r w:rsidRPr="000F1A99">
        <w:rPr>
          <w:rFonts w:ascii="Verdana" w:hAnsi="Verdana"/>
          <w:sz w:val="18"/>
          <w:szCs w:val="18"/>
        </w:rPr>
        <w:t>Hairdryer</w:t>
      </w:r>
    </w:p>
    <w:p w:rsidR="00E9498D" w:rsidRPr="000F1A99" w:rsidRDefault="00E9498D" w:rsidP="00E9498D">
      <w:pPr>
        <w:pStyle w:val="NoSpacing"/>
        <w:numPr>
          <w:ilvl w:val="0"/>
          <w:numId w:val="4"/>
        </w:numPr>
        <w:rPr>
          <w:rFonts w:ascii="Verdana" w:hAnsi="Verdana"/>
          <w:sz w:val="18"/>
          <w:szCs w:val="18"/>
        </w:rPr>
      </w:pPr>
      <w:r w:rsidRPr="000F1A99">
        <w:rPr>
          <w:rFonts w:ascii="Verdana" w:hAnsi="Verdana"/>
          <w:sz w:val="18"/>
          <w:szCs w:val="18"/>
        </w:rPr>
        <w:t xml:space="preserve">Coffee maker </w:t>
      </w:r>
    </w:p>
    <w:p w:rsidR="00D1644F" w:rsidRPr="000F1A99" w:rsidRDefault="00D1644F" w:rsidP="00E9498D">
      <w:pPr>
        <w:pStyle w:val="NoSpacing"/>
        <w:numPr>
          <w:ilvl w:val="0"/>
          <w:numId w:val="4"/>
        </w:numPr>
        <w:rPr>
          <w:rFonts w:ascii="Verdana" w:hAnsi="Verdana"/>
          <w:sz w:val="18"/>
          <w:szCs w:val="18"/>
        </w:rPr>
      </w:pPr>
      <w:r w:rsidRPr="000F1A99">
        <w:rPr>
          <w:rFonts w:ascii="Verdana" w:hAnsi="Verdana"/>
          <w:sz w:val="18"/>
          <w:szCs w:val="18"/>
        </w:rPr>
        <w:t>Down duvets and pillows</w:t>
      </w:r>
    </w:p>
    <w:p w:rsidR="00D1644F" w:rsidRPr="000F1A99" w:rsidRDefault="00D1644F" w:rsidP="00E9498D">
      <w:pPr>
        <w:pStyle w:val="NoSpacing"/>
        <w:numPr>
          <w:ilvl w:val="0"/>
          <w:numId w:val="4"/>
        </w:numPr>
        <w:rPr>
          <w:rFonts w:ascii="Verdana" w:hAnsi="Verdana"/>
          <w:sz w:val="18"/>
          <w:szCs w:val="18"/>
        </w:rPr>
      </w:pPr>
      <w:r w:rsidRPr="000F1A99">
        <w:rPr>
          <w:rFonts w:ascii="Verdana" w:hAnsi="Verdana"/>
          <w:sz w:val="18"/>
          <w:szCs w:val="18"/>
        </w:rPr>
        <w:t>Thick terry-cloth robes</w:t>
      </w:r>
    </w:p>
    <w:p w:rsidR="00E9498D" w:rsidRPr="000F1A99" w:rsidRDefault="00E9498D" w:rsidP="00E9498D">
      <w:pPr>
        <w:pStyle w:val="NoSpacing"/>
        <w:numPr>
          <w:ilvl w:val="0"/>
          <w:numId w:val="4"/>
        </w:numPr>
        <w:rPr>
          <w:rFonts w:ascii="Verdana" w:hAnsi="Verdana"/>
          <w:sz w:val="18"/>
          <w:szCs w:val="18"/>
        </w:rPr>
      </w:pPr>
      <w:r w:rsidRPr="000F1A99">
        <w:rPr>
          <w:rFonts w:ascii="Verdana" w:hAnsi="Verdana"/>
          <w:sz w:val="18"/>
          <w:szCs w:val="18"/>
        </w:rPr>
        <w:t>Multi-line telephone with voicemail</w:t>
      </w:r>
    </w:p>
    <w:p w:rsidR="00E9498D" w:rsidRPr="000F1A99" w:rsidRDefault="00E9498D" w:rsidP="00E9498D">
      <w:pPr>
        <w:pStyle w:val="NoSpacing"/>
        <w:numPr>
          <w:ilvl w:val="0"/>
          <w:numId w:val="4"/>
        </w:numPr>
        <w:rPr>
          <w:rFonts w:ascii="Verdana" w:hAnsi="Verdana"/>
          <w:sz w:val="18"/>
          <w:szCs w:val="18"/>
        </w:rPr>
      </w:pPr>
      <w:r w:rsidRPr="000F1A99">
        <w:rPr>
          <w:rFonts w:ascii="Verdana" w:hAnsi="Verdana"/>
          <w:sz w:val="18"/>
          <w:szCs w:val="18"/>
        </w:rPr>
        <w:t>Iron and ironing board</w:t>
      </w:r>
    </w:p>
    <w:p w:rsidR="00E9498D" w:rsidRPr="000F1A99" w:rsidRDefault="00E9498D" w:rsidP="00E9498D">
      <w:pPr>
        <w:pStyle w:val="NoSpacing"/>
        <w:numPr>
          <w:ilvl w:val="0"/>
          <w:numId w:val="4"/>
        </w:numPr>
        <w:rPr>
          <w:rFonts w:ascii="Verdana" w:hAnsi="Verdana"/>
          <w:sz w:val="18"/>
          <w:szCs w:val="18"/>
        </w:rPr>
      </w:pPr>
      <w:r w:rsidRPr="000F1A99">
        <w:rPr>
          <w:rFonts w:ascii="Verdana" w:hAnsi="Verdana"/>
          <w:sz w:val="18"/>
          <w:szCs w:val="18"/>
        </w:rPr>
        <w:t>Safe</w:t>
      </w:r>
    </w:p>
    <w:p w:rsidR="00D1644F" w:rsidRPr="000F1A99" w:rsidRDefault="00D1644F" w:rsidP="00E9498D">
      <w:pPr>
        <w:pStyle w:val="NoSpacing"/>
        <w:numPr>
          <w:ilvl w:val="0"/>
          <w:numId w:val="4"/>
        </w:numPr>
        <w:rPr>
          <w:rFonts w:ascii="Verdana" w:hAnsi="Verdana"/>
          <w:sz w:val="18"/>
          <w:szCs w:val="18"/>
        </w:rPr>
      </w:pPr>
      <w:r w:rsidRPr="000F1A99">
        <w:rPr>
          <w:rFonts w:ascii="Verdana" w:hAnsi="Verdana"/>
          <w:sz w:val="18"/>
          <w:szCs w:val="18"/>
        </w:rPr>
        <w:t>Twice-daily housekeeping service</w:t>
      </w:r>
    </w:p>
    <w:p w:rsidR="00663656" w:rsidRPr="000F1A99" w:rsidRDefault="00663656" w:rsidP="00663656">
      <w:pPr>
        <w:pStyle w:val="NoSpacing"/>
        <w:rPr>
          <w:rFonts w:ascii="Verdana" w:hAnsi="Verdana"/>
          <w:sz w:val="18"/>
          <w:szCs w:val="18"/>
        </w:rPr>
      </w:pPr>
    </w:p>
    <w:p w:rsidR="00594566" w:rsidRDefault="00594566" w:rsidP="00594566">
      <w:pPr>
        <w:pStyle w:val="Heading1"/>
        <w:spacing w:after="120" w:line="360" w:lineRule="auto"/>
        <w:rPr>
          <w:sz w:val="18"/>
          <w:szCs w:val="18"/>
        </w:rPr>
      </w:pPr>
      <w:r w:rsidRPr="000F1A99">
        <w:rPr>
          <w:sz w:val="18"/>
          <w:szCs w:val="18"/>
        </w:rPr>
        <w:t xml:space="preserve">About the </w:t>
      </w:r>
      <w:r w:rsidR="00D1644F" w:rsidRPr="000F1A99">
        <w:rPr>
          <w:sz w:val="18"/>
          <w:szCs w:val="18"/>
        </w:rPr>
        <w:t>Four Seasons Resort Jackson Hole Wyoming</w:t>
      </w:r>
      <w:r w:rsidRPr="000F1A99">
        <w:rPr>
          <w:sz w:val="18"/>
          <w:szCs w:val="18"/>
        </w:rPr>
        <w:t>:</w:t>
      </w:r>
    </w:p>
    <w:p w:rsidR="002C4A70" w:rsidRPr="002C4A70" w:rsidRDefault="002C4A70" w:rsidP="002C4A70"/>
    <w:p w:rsidR="000F1A99" w:rsidRPr="00C132C2" w:rsidRDefault="00D1644F" w:rsidP="002C4A70">
      <w:pPr>
        <w:pStyle w:val="NoSpacing"/>
        <w:rPr>
          <w:rFonts w:ascii="Verdana" w:hAnsi="Verdana"/>
          <w:sz w:val="18"/>
          <w:szCs w:val="18"/>
        </w:rPr>
      </w:pPr>
      <w:r w:rsidRPr="000F1A99">
        <w:rPr>
          <w:rFonts w:ascii="Verdana" w:hAnsi="Verdana"/>
          <w:noProof/>
          <w:sz w:val="18"/>
          <w:szCs w:val="18"/>
        </w:rPr>
        <w:drawing>
          <wp:anchor distT="0" distB="0" distL="114300" distR="114300" simplePos="0" relativeHeight="251658240" behindDoc="0" locked="0" layoutInCell="1" allowOverlap="1" wp14:anchorId="5E289E88" wp14:editId="5756B480">
            <wp:simplePos x="0" y="0"/>
            <wp:positionH relativeFrom="column">
              <wp:posOffset>-685800</wp:posOffset>
            </wp:positionH>
            <wp:positionV relativeFrom="paragraph">
              <wp:posOffset>50800</wp:posOffset>
            </wp:positionV>
            <wp:extent cx="2082800" cy="1171575"/>
            <wp:effectExtent l="0" t="0" r="0" b="9525"/>
            <wp:wrapSquare wrapText="bothSides"/>
            <wp:docPr id="1" name="Picture 1" descr="Image result for four seasons jackson 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ur seasons jackson ho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28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1A99" w:rsidRPr="00C132C2">
        <w:rPr>
          <w:rFonts w:ascii="Verdana" w:hAnsi="Verdana"/>
          <w:sz w:val="18"/>
          <w:szCs w:val="18"/>
        </w:rPr>
        <w:t xml:space="preserve">Located in a stunning mountain valley, Four Seasons Jackson Hole is a five-star mountain resort in the shadow of striking peaks of the Teton Mountains. </w:t>
      </w:r>
      <w:r w:rsidR="002C4A70">
        <w:rPr>
          <w:rFonts w:ascii="Verdana" w:hAnsi="Verdana"/>
          <w:sz w:val="18"/>
          <w:szCs w:val="18"/>
        </w:rPr>
        <w:t xml:space="preserve">The </w:t>
      </w:r>
      <w:r w:rsidR="000F1A99" w:rsidRPr="00C132C2">
        <w:rPr>
          <w:rFonts w:ascii="Verdana" w:hAnsi="Verdana"/>
          <w:sz w:val="18"/>
          <w:szCs w:val="18"/>
        </w:rPr>
        <w:t xml:space="preserve">Four Seasons Jackson Hole is an excellent base for two of America’s finest national parks: located on the border of Grand Teton and Yellowstone just a one hour drive away. This region boasts one of the largest elk herd on earth, and there’s moose, bison, antelope and bears to watch out for too. </w:t>
      </w:r>
      <w:r w:rsidR="000918BC">
        <w:rPr>
          <w:rFonts w:ascii="Verdana" w:hAnsi="Verdana"/>
          <w:sz w:val="18"/>
          <w:szCs w:val="18"/>
        </w:rPr>
        <w:t xml:space="preserve">In addition to its exceptional location Four Seasons Jackson Hole </w:t>
      </w:r>
      <w:r w:rsidR="002C4A70">
        <w:rPr>
          <w:rFonts w:ascii="Verdana" w:hAnsi="Verdana"/>
          <w:sz w:val="18"/>
          <w:szCs w:val="18"/>
        </w:rPr>
        <w:t>offers amenities</w:t>
      </w:r>
      <w:r w:rsidR="000918BC">
        <w:rPr>
          <w:rFonts w:ascii="Verdana" w:hAnsi="Verdana"/>
          <w:sz w:val="18"/>
          <w:szCs w:val="18"/>
        </w:rPr>
        <w:t xml:space="preserve"> and </w:t>
      </w:r>
      <w:r w:rsidR="002C4A70">
        <w:rPr>
          <w:rFonts w:ascii="Verdana" w:hAnsi="Verdana"/>
          <w:sz w:val="18"/>
          <w:szCs w:val="18"/>
        </w:rPr>
        <w:t>activities to include an award winning Spa, fitness center, outdoor heated pool and hot tubs, two restaurants and a lounge.</w:t>
      </w:r>
    </w:p>
    <w:p w:rsidR="00594566" w:rsidRPr="006F0B5E" w:rsidRDefault="00594566" w:rsidP="00594566">
      <w:pPr>
        <w:pStyle w:val="NoSpacing"/>
        <w:rPr>
          <w:rFonts w:ascii="Verdana" w:hAnsi="Verdana"/>
          <w:sz w:val="17"/>
          <w:szCs w:val="17"/>
        </w:rPr>
      </w:pPr>
    </w:p>
    <w:p w:rsidR="00D1644F" w:rsidRDefault="00D1644F" w:rsidP="00F80432">
      <w:pPr>
        <w:pStyle w:val="Heading1"/>
        <w:spacing w:after="120" w:line="360" w:lineRule="auto"/>
      </w:pPr>
    </w:p>
    <w:p w:rsidR="00D6698F" w:rsidRPr="00D6698F" w:rsidRDefault="00D6698F" w:rsidP="00D6698F"/>
    <w:p w:rsidR="002C4A70" w:rsidRDefault="002C4A70" w:rsidP="00F80432">
      <w:pPr>
        <w:pStyle w:val="Heading1"/>
        <w:spacing w:after="120" w:line="360" w:lineRule="auto"/>
      </w:pPr>
    </w:p>
    <w:p w:rsidR="002C4A70" w:rsidRDefault="002C4A70" w:rsidP="00F80432">
      <w:pPr>
        <w:pStyle w:val="Heading1"/>
        <w:spacing w:after="120" w:line="360" w:lineRule="auto"/>
      </w:pPr>
    </w:p>
    <w:p w:rsidR="00663656" w:rsidRPr="00F80432" w:rsidRDefault="00594566" w:rsidP="00F80432">
      <w:pPr>
        <w:pStyle w:val="Heading1"/>
        <w:spacing w:after="120" w:line="360" w:lineRule="auto"/>
      </w:pPr>
      <w:r w:rsidRPr="00F80432">
        <w:t>Facilities and Services:</w:t>
      </w:r>
    </w:p>
    <w:p w:rsidR="00594566" w:rsidRDefault="00594566" w:rsidP="00594566">
      <w:pPr>
        <w:pStyle w:val="ListParagraph"/>
        <w:numPr>
          <w:ilvl w:val="0"/>
          <w:numId w:val="6"/>
        </w:numPr>
        <w:spacing w:after="0" w:line="240" w:lineRule="auto"/>
        <w:outlineLvl w:val="5"/>
        <w:rPr>
          <w:rFonts w:ascii="Verdana" w:eastAsia="Times New Roman" w:hAnsi="Verdana" w:cs="Times New Roman"/>
          <w:sz w:val="17"/>
          <w:szCs w:val="17"/>
        </w:rPr>
      </w:pPr>
      <w:r w:rsidRPr="00594566">
        <w:rPr>
          <w:rFonts w:ascii="Verdana" w:eastAsia="Times New Roman" w:hAnsi="Verdana" w:cs="Times New Roman"/>
          <w:sz w:val="17"/>
          <w:szCs w:val="17"/>
        </w:rPr>
        <w:t>Ski-in/Ski-out access</w:t>
      </w:r>
    </w:p>
    <w:p w:rsidR="00594566" w:rsidRDefault="00F80432" w:rsidP="00594566">
      <w:pPr>
        <w:pStyle w:val="ListParagraph"/>
        <w:numPr>
          <w:ilvl w:val="0"/>
          <w:numId w:val="6"/>
        </w:numPr>
        <w:spacing w:after="0" w:line="240" w:lineRule="auto"/>
        <w:outlineLvl w:val="5"/>
        <w:rPr>
          <w:rFonts w:ascii="Verdana" w:eastAsia="Times New Roman" w:hAnsi="Verdana" w:cs="Times New Roman"/>
          <w:sz w:val="17"/>
          <w:szCs w:val="17"/>
        </w:rPr>
      </w:pPr>
      <w:r>
        <w:rPr>
          <w:rFonts w:ascii="Verdana" w:eastAsia="Times New Roman" w:hAnsi="Verdana" w:cs="Times New Roman"/>
          <w:sz w:val="17"/>
          <w:szCs w:val="17"/>
        </w:rPr>
        <w:lastRenderedPageBreak/>
        <w:t>Five Star Spa</w:t>
      </w:r>
    </w:p>
    <w:p w:rsidR="00F80432" w:rsidRDefault="00F80432" w:rsidP="00594566">
      <w:pPr>
        <w:pStyle w:val="ListParagraph"/>
        <w:numPr>
          <w:ilvl w:val="0"/>
          <w:numId w:val="6"/>
        </w:numPr>
        <w:spacing w:after="0" w:line="240" w:lineRule="auto"/>
        <w:outlineLvl w:val="5"/>
        <w:rPr>
          <w:rFonts w:ascii="Verdana" w:eastAsia="Times New Roman" w:hAnsi="Verdana" w:cs="Times New Roman"/>
          <w:sz w:val="17"/>
          <w:szCs w:val="17"/>
        </w:rPr>
      </w:pPr>
      <w:r>
        <w:rPr>
          <w:rFonts w:ascii="Verdana" w:eastAsia="Times New Roman" w:hAnsi="Verdana" w:cs="Times New Roman"/>
          <w:sz w:val="17"/>
          <w:szCs w:val="17"/>
        </w:rPr>
        <w:t>Sauna</w:t>
      </w:r>
    </w:p>
    <w:p w:rsidR="00F80432" w:rsidRDefault="00F80432" w:rsidP="00594566">
      <w:pPr>
        <w:pStyle w:val="ListParagraph"/>
        <w:numPr>
          <w:ilvl w:val="0"/>
          <w:numId w:val="6"/>
        </w:numPr>
        <w:spacing w:after="0" w:line="240" w:lineRule="auto"/>
        <w:outlineLvl w:val="5"/>
        <w:rPr>
          <w:rFonts w:ascii="Verdana" w:eastAsia="Times New Roman" w:hAnsi="Verdana" w:cs="Times New Roman"/>
          <w:sz w:val="17"/>
          <w:szCs w:val="17"/>
        </w:rPr>
      </w:pPr>
      <w:r>
        <w:rPr>
          <w:rFonts w:ascii="Verdana" w:eastAsia="Times New Roman" w:hAnsi="Verdana" w:cs="Times New Roman"/>
          <w:sz w:val="17"/>
          <w:szCs w:val="17"/>
        </w:rPr>
        <w:t>Steam Room</w:t>
      </w:r>
    </w:p>
    <w:p w:rsidR="00F80432" w:rsidRDefault="00F80432" w:rsidP="00594566">
      <w:pPr>
        <w:pStyle w:val="ListParagraph"/>
        <w:numPr>
          <w:ilvl w:val="0"/>
          <w:numId w:val="6"/>
        </w:numPr>
        <w:spacing w:after="0" w:line="240" w:lineRule="auto"/>
        <w:outlineLvl w:val="5"/>
        <w:rPr>
          <w:rFonts w:ascii="Verdana" w:eastAsia="Times New Roman" w:hAnsi="Verdana" w:cs="Times New Roman"/>
          <w:sz w:val="17"/>
          <w:szCs w:val="17"/>
        </w:rPr>
      </w:pPr>
      <w:r>
        <w:rPr>
          <w:rFonts w:ascii="Verdana" w:eastAsia="Times New Roman" w:hAnsi="Verdana" w:cs="Times New Roman"/>
          <w:sz w:val="17"/>
          <w:szCs w:val="17"/>
        </w:rPr>
        <w:t>Hot and Cold Plunge baths</w:t>
      </w:r>
    </w:p>
    <w:p w:rsidR="00F80432" w:rsidRDefault="00F80432" w:rsidP="00594566">
      <w:pPr>
        <w:pStyle w:val="ListParagraph"/>
        <w:numPr>
          <w:ilvl w:val="0"/>
          <w:numId w:val="6"/>
        </w:numPr>
        <w:spacing w:after="0" w:line="240" w:lineRule="auto"/>
        <w:outlineLvl w:val="5"/>
        <w:rPr>
          <w:rFonts w:ascii="Verdana" w:eastAsia="Times New Roman" w:hAnsi="Verdana" w:cs="Times New Roman"/>
          <w:sz w:val="17"/>
          <w:szCs w:val="17"/>
        </w:rPr>
      </w:pPr>
      <w:r>
        <w:rPr>
          <w:rFonts w:ascii="Verdana" w:eastAsia="Times New Roman" w:hAnsi="Verdana" w:cs="Times New Roman"/>
          <w:sz w:val="17"/>
          <w:szCs w:val="17"/>
        </w:rPr>
        <w:t>Fitness Studio 5am-11pm</w:t>
      </w:r>
    </w:p>
    <w:p w:rsidR="00F80432" w:rsidRDefault="00F80432" w:rsidP="00F80432">
      <w:pPr>
        <w:spacing w:after="0" w:line="240" w:lineRule="auto"/>
        <w:outlineLvl w:val="5"/>
        <w:rPr>
          <w:rFonts w:ascii="Verdana" w:eastAsia="Times New Roman" w:hAnsi="Verdana" w:cs="Times New Roman"/>
          <w:sz w:val="17"/>
          <w:szCs w:val="17"/>
        </w:rPr>
      </w:pPr>
    </w:p>
    <w:p w:rsidR="00F80432" w:rsidRDefault="00F80432" w:rsidP="00F80432">
      <w:pPr>
        <w:spacing w:after="0" w:line="240" w:lineRule="auto"/>
        <w:outlineLvl w:val="5"/>
        <w:rPr>
          <w:rFonts w:ascii="Verdana" w:eastAsia="Times New Roman" w:hAnsi="Verdana" w:cs="Times New Roman"/>
          <w:sz w:val="17"/>
          <w:szCs w:val="17"/>
        </w:rPr>
      </w:pPr>
    </w:p>
    <w:p w:rsidR="00663656" w:rsidRDefault="00663656" w:rsidP="00F80432">
      <w:pPr>
        <w:pStyle w:val="Heading1"/>
        <w:spacing w:after="120" w:line="360" w:lineRule="auto"/>
      </w:pPr>
      <w:r w:rsidRPr="00F80432">
        <w:t>Airport &amp; General Information:</w:t>
      </w:r>
    </w:p>
    <w:p w:rsidR="00F80432" w:rsidRDefault="00F80432" w:rsidP="00F80432">
      <w:r>
        <w:t>Airport:</w:t>
      </w:r>
      <w:r>
        <w:tab/>
      </w:r>
      <w:r>
        <w:tab/>
      </w:r>
      <w:r w:rsidR="001F6F5C">
        <w:t>Jackson Hole</w:t>
      </w:r>
      <w:r>
        <w:t xml:space="preserve"> Airport (</w:t>
      </w:r>
      <w:r w:rsidR="001F6F5C">
        <w:t>JAC</w:t>
      </w:r>
      <w:r>
        <w:t>)</w:t>
      </w:r>
    </w:p>
    <w:p w:rsidR="00F80432" w:rsidRDefault="00F80432" w:rsidP="00F80432">
      <w:r>
        <w:t>Climate:</w:t>
      </w:r>
      <w:r>
        <w:tab/>
        <w:t xml:space="preserve">In March, temperature range is a high </w:t>
      </w:r>
      <w:r w:rsidR="001F6F5C">
        <w:t>42</w:t>
      </w:r>
      <w:r>
        <w:t>F and Low 1</w:t>
      </w:r>
      <w:r w:rsidR="001F6F5C">
        <w:t>8</w:t>
      </w:r>
      <w:r>
        <w:t xml:space="preserve"> F</w:t>
      </w:r>
    </w:p>
    <w:p w:rsidR="00F80432" w:rsidRDefault="00F80432" w:rsidP="00F80432">
      <w:r>
        <w:t>Time Zone:</w:t>
      </w:r>
      <w:r>
        <w:tab/>
        <w:t>Mountain Standard Time (MST)</w:t>
      </w:r>
    </w:p>
    <w:p w:rsidR="00F80432" w:rsidRDefault="00F80432" w:rsidP="00F80432">
      <w:pPr>
        <w:pStyle w:val="Heading1"/>
        <w:spacing w:after="120" w:line="360" w:lineRule="auto"/>
      </w:pPr>
    </w:p>
    <w:p w:rsidR="00663656" w:rsidRPr="00F80432" w:rsidRDefault="00663656" w:rsidP="00F80432">
      <w:pPr>
        <w:pStyle w:val="Heading1"/>
        <w:spacing w:after="120" w:line="360" w:lineRule="auto"/>
      </w:pPr>
      <w:r w:rsidRPr="00F80432">
        <w:t>What to Bring:</w:t>
      </w:r>
    </w:p>
    <w:p w:rsidR="00663656" w:rsidRDefault="00663656" w:rsidP="00F80432">
      <w:pPr>
        <w:spacing w:after="0" w:line="240" w:lineRule="auto"/>
        <w:rPr>
          <w:rFonts w:ascii="Verdana" w:eastAsia="Times New Roman" w:hAnsi="Verdana" w:cs="Times New Roman"/>
          <w:color w:val="333333"/>
          <w:sz w:val="17"/>
          <w:szCs w:val="17"/>
        </w:rPr>
      </w:pPr>
      <w:r w:rsidRPr="0038709B">
        <w:rPr>
          <w:rFonts w:ascii="Verdana" w:eastAsia="Times New Roman" w:hAnsi="Verdana" w:cs="Times New Roman"/>
          <w:color w:val="333333"/>
          <w:sz w:val="17"/>
          <w:szCs w:val="17"/>
        </w:rPr>
        <w:t xml:space="preserve">When packing for a vacation, keep in mind the activities you will be participating in. </w:t>
      </w:r>
      <w:r>
        <w:rPr>
          <w:rFonts w:ascii="Verdana" w:eastAsia="Times New Roman" w:hAnsi="Verdana" w:cs="Times New Roman"/>
          <w:color w:val="333333"/>
          <w:sz w:val="17"/>
          <w:szCs w:val="17"/>
        </w:rPr>
        <w:t>This is their winter season, please bring warm clothes and r</w:t>
      </w:r>
      <w:r w:rsidRPr="0038709B">
        <w:rPr>
          <w:rFonts w:ascii="Verdana" w:eastAsia="Times New Roman" w:hAnsi="Verdana" w:cs="Times New Roman"/>
          <w:color w:val="333333"/>
          <w:sz w:val="17"/>
          <w:szCs w:val="17"/>
        </w:rPr>
        <w:t xml:space="preserve">emember </w:t>
      </w:r>
      <w:r>
        <w:rPr>
          <w:rFonts w:ascii="Verdana" w:eastAsia="Times New Roman" w:hAnsi="Verdana" w:cs="Times New Roman"/>
          <w:color w:val="333333"/>
          <w:sz w:val="17"/>
          <w:szCs w:val="17"/>
        </w:rPr>
        <w:t xml:space="preserve">to bring </w:t>
      </w:r>
      <w:r w:rsidRPr="0038709B">
        <w:rPr>
          <w:rFonts w:ascii="Verdana" w:eastAsia="Times New Roman" w:hAnsi="Verdana" w:cs="Times New Roman"/>
          <w:color w:val="333333"/>
          <w:sz w:val="17"/>
          <w:szCs w:val="17"/>
        </w:rPr>
        <w:t xml:space="preserve">any equipment you want for </w:t>
      </w:r>
      <w:r>
        <w:rPr>
          <w:rFonts w:ascii="Verdana" w:eastAsia="Times New Roman" w:hAnsi="Verdana" w:cs="Times New Roman"/>
          <w:color w:val="333333"/>
          <w:sz w:val="17"/>
          <w:szCs w:val="17"/>
        </w:rPr>
        <w:t>skiing</w:t>
      </w:r>
      <w:r w:rsidRPr="0038709B">
        <w:rPr>
          <w:rFonts w:ascii="Verdana" w:eastAsia="Times New Roman" w:hAnsi="Verdana" w:cs="Times New Roman"/>
          <w:color w:val="333333"/>
          <w:sz w:val="17"/>
          <w:szCs w:val="17"/>
        </w:rPr>
        <w:t>,</w:t>
      </w:r>
      <w:r>
        <w:rPr>
          <w:rFonts w:ascii="Verdana" w:eastAsia="Times New Roman" w:hAnsi="Verdana" w:cs="Times New Roman"/>
          <w:color w:val="333333"/>
          <w:sz w:val="17"/>
          <w:szCs w:val="17"/>
        </w:rPr>
        <w:t xml:space="preserve"> </w:t>
      </w:r>
      <w:r w:rsidR="00F80432">
        <w:rPr>
          <w:rFonts w:ascii="Verdana" w:eastAsia="Times New Roman" w:hAnsi="Verdana" w:cs="Times New Roman"/>
          <w:color w:val="333333"/>
          <w:sz w:val="17"/>
          <w:szCs w:val="17"/>
        </w:rPr>
        <w:t>snow</w:t>
      </w:r>
      <w:r w:rsidR="001F6F5C">
        <w:rPr>
          <w:rFonts w:ascii="Verdana" w:eastAsia="Times New Roman" w:hAnsi="Verdana" w:cs="Times New Roman"/>
          <w:color w:val="333333"/>
          <w:sz w:val="17"/>
          <w:szCs w:val="17"/>
        </w:rPr>
        <w:t xml:space="preserve">boarding </w:t>
      </w:r>
      <w:r w:rsidR="00F80432">
        <w:rPr>
          <w:rFonts w:ascii="Verdana" w:eastAsia="Times New Roman" w:hAnsi="Verdana" w:cs="Times New Roman"/>
          <w:color w:val="333333"/>
          <w:sz w:val="17"/>
          <w:szCs w:val="17"/>
        </w:rPr>
        <w:t xml:space="preserve">or snowmobiling.  </w:t>
      </w:r>
      <w:r w:rsidRPr="0038709B">
        <w:rPr>
          <w:rFonts w:ascii="Verdana" w:eastAsia="Times New Roman" w:hAnsi="Verdana" w:cs="Times New Roman"/>
          <w:color w:val="333333"/>
          <w:sz w:val="17"/>
          <w:szCs w:val="17"/>
        </w:rPr>
        <w:t>Also know that most sporting equipment can be rented at the resort.</w:t>
      </w:r>
    </w:p>
    <w:p w:rsidR="00663656" w:rsidRPr="0038709B" w:rsidRDefault="00663656" w:rsidP="00F80432">
      <w:pPr>
        <w:spacing w:after="0" w:line="240" w:lineRule="auto"/>
        <w:ind w:left="810"/>
        <w:rPr>
          <w:rFonts w:ascii="Verdana" w:eastAsia="Times New Roman" w:hAnsi="Verdana" w:cs="Times New Roman"/>
          <w:color w:val="333333"/>
          <w:sz w:val="17"/>
          <w:szCs w:val="17"/>
        </w:rPr>
      </w:pPr>
    </w:p>
    <w:p w:rsidR="00663656" w:rsidRPr="0038709B" w:rsidRDefault="00663656" w:rsidP="00663656">
      <w:pPr>
        <w:numPr>
          <w:ilvl w:val="0"/>
          <w:numId w:val="2"/>
        </w:numPr>
        <w:spacing w:after="0" w:line="240" w:lineRule="auto"/>
        <w:rPr>
          <w:rFonts w:ascii="Verdana" w:eastAsia="Times New Roman" w:hAnsi="Verdana" w:cs="Times New Roman"/>
          <w:color w:val="333333"/>
          <w:sz w:val="17"/>
          <w:szCs w:val="17"/>
        </w:rPr>
      </w:pPr>
      <w:r>
        <w:rPr>
          <w:rFonts w:ascii="Verdana" w:eastAsia="Times New Roman" w:hAnsi="Verdana" w:cs="Times New Roman"/>
          <w:color w:val="333333"/>
          <w:sz w:val="17"/>
          <w:szCs w:val="17"/>
        </w:rPr>
        <w:t xml:space="preserve">Snow/Rain boots </w:t>
      </w:r>
    </w:p>
    <w:p w:rsidR="00663656" w:rsidRPr="0038709B" w:rsidRDefault="00663656" w:rsidP="00663656">
      <w:pPr>
        <w:numPr>
          <w:ilvl w:val="0"/>
          <w:numId w:val="2"/>
        </w:numPr>
        <w:spacing w:after="0" w:line="240" w:lineRule="auto"/>
        <w:rPr>
          <w:rFonts w:ascii="Verdana" w:eastAsia="Times New Roman" w:hAnsi="Verdana" w:cs="Times New Roman"/>
          <w:color w:val="333333"/>
          <w:sz w:val="17"/>
          <w:szCs w:val="17"/>
        </w:rPr>
      </w:pPr>
      <w:r w:rsidRPr="0038709B">
        <w:rPr>
          <w:rFonts w:ascii="Verdana" w:eastAsia="Times New Roman" w:hAnsi="Verdana" w:cs="Times New Roman"/>
          <w:color w:val="333333"/>
          <w:sz w:val="17"/>
          <w:szCs w:val="17"/>
        </w:rPr>
        <w:t>Hat, Visor and/or sunglasses</w:t>
      </w:r>
    </w:p>
    <w:p w:rsidR="00663656" w:rsidRDefault="00663656" w:rsidP="00663656">
      <w:pPr>
        <w:numPr>
          <w:ilvl w:val="0"/>
          <w:numId w:val="2"/>
        </w:numPr>
        <w:spacing w:after="0" w:line="240" w:lineRule="auto"/>
        <w:rPr>
          <w:rFonts w:ascii="Verdana" w:eastAsia="Times New Roman" w:hAnsi="Verdana" w:cs="Times New Roman"/>
          <w:color w:val="333333"/>
          <w:sz w:val="17"/>
          <w:szCs w:val="17"/>
        </w:rPr>
      </w:pPr>
      <w:r w:rsidRPr="0038709B">
        <w:rPr>
          <w:rFonts w:ascii="Verdana" w:eastAsia="Times New Roman" w:hAnsi="Verdana" w:cs="Times New Roman"/>
          <w:color w:val="333333"/>
          <w:sz w:val="17"/>
          <w:szCs w:val="17"/>
        </w:rPr>
        <w:t xml:space="preserve">Clothing should be </w:t>
      </w:r>
      <w:r>
        <w:rPr>
          <w:rFonts w:ascii="Verdana" w:eastAsia="Times New Roman" w:hAnsi="Verdana" w:cs="Times New Roman"/>
          <w:color w:val="333333"/>
          <w:sz w:val="17"/>
          <w:szCs w:val="17"/>
        </w:rPr>
        <w:t xml:space="preserve">warm (sweaters, thermal-wear, gloves, hats, scarfs) water protective for activities you plan on engaging in. </w:t>
      </w:r>
    </w:p>
    <w:p w:rsidR="00663656" w:rsidRPr="0038709B" w:rsidRDefault="00663656" w:rsidP="00663656">
      <w:pPr>
        <w:numPr>
          <w:ilvl w:val="0"/>
          <w:numId w:val="2"/>
        </w:numPr>
        <w:spacing w:after="0" w:line="240" w:lineRule="auto"/>
        <w:rPr>
          <w:rFonts w:ascii="Verdana" w:eastAsia="Times New Roman" w:hAnsi="Verdana" w:cs="Times New Roman"/>
          <w:color w:val="333333"/>
          <w:sz w:val="17"/>
          <w:szCs w:val="17"/>
        </w:rPr>
      </w:pPr>
      <w:r w:rsidRPr="0038709B">
        <w:rPr>
          <w:rFonts w:ascii="Verdana" w:eastAsia="Times New Roman" w:hAnsi="Verdana" w:cs="Times New Roman"/>
          <w:color w:val="333333"/>
          <w:sz w:val="17"/>
          <w:szCs w:val="17"/>
        </w:rPr>
        <w:t>Toiletries and Medical Supplies suggestions</w:t>
      </w:r>
    </w:p>
    <w:p w:rsidR="00663656" w:rsidRPr="0038709B" w:rsidRDefault="00663656" w:rsidP="00663656">
      <w:pPr>
        <w:numPr>
          <w:ilvl w:val="0"/>
          <w:numId w:val="2"/>
        </w:numPr>
        <w:spacing w:after="0" w:line="240" w:lineRule="auto"/>
        <w:rPr>
          <w:rFonts w:ascii="Verdana" w:eastAsia="Times New Roman" w:hAnsi="Verdana" w:cs="Times New Roman"/>
          <w:color w:val="333333"/>
          <w:sz w:val="17"/>
          <w:szCs w:val="17"/>
        </w:rPr>
      </w:pPr>
      <w:r w:rsidRPr="0038709B">
        <w:rPr>
          <w:rFonts w:ascii="Verdana" w:eastAsia="Times New Roman" w:hAnsi="Verdana" w:cs="Times New Roman"/>
          <w:color w:val="333333"/>
          <w:sz w:val="17"/>
          <w:szCs w:val="17"/>
        </w:rPr>
        <w:t>Sunscreen (Aloe if you burn)</w:t>
      </w:r>
    </w:p>
    <w:p w:rsidR="00663656" w:rsidRPr="0038709B" w:rsidRDefault="00663656" w:rsidP="00663656">
      <w:pPr>
        <w:numPr>
          <w:ilvl w:val="0"/>
          <w:numId w:val="2"/>
        </w:numPr>
        <w:spacing w:after="0" w:line="240" w:lineRule="auto"/>
        <w:rPr>
          <w:rFonts w:ascii="Verdana" w:eastAsia="Times New Roman" w:hAnsi="Verdana" w:cs="Times New Roman"/>
          <w:color w:val="333333"/>
          <w:sz w:val="17"/>
          <w:szCs w:val="17"/>
        </w:rPr>
      </w:pPr>
      <w:r w:rsidRPr="0038709B">
        <w:rPr>
          <w:rFonts w:ascii="Verdana" w:eastAsia="Times New Roman" w:hAnsi="Verdana" w:cs="Times New Roman"/>
          <w:color w:val="333333"/>
          <w:sz w:val="17"/>
          <w:szCs w:val="17"/>
        </w:rPr>
        <w:t>Toiletries (bath gel, shampoo/conditioner, lotion/soap, tooth brush, make-up etc.)</w:t>
      </w:r>
    </w:p>
    <w:p w:rsidR="00663656" w:rsidRPr="0038709B" w:rsidRDefault="00663656" w:rsidP="00663656">
      <w:pPr>
        <w:numPr>
          <w:ilvl w:val="0"/>
          <w:numId w:val="2"/>
        </w:numPr>
        <w:spacing w:after="0" w:line="240" w:lineRule="auto"/>
        <w:rPr>
          <w:rFonts w:ascii="Verdana" w:eastAsia="Times New Roman" w:hAnsi="Verdana" w:cs="Times New Roman"/>
          <w:color w:val="333333"/>
          <w:sz w:val="17"/>
          <w:szCs w:val="17"/>
        </w:rPr>
      </w:pPr>
      <w:r w:rsidRPr="0038709B">
        <w:rPr>
          <w:rFonts w:ascii="Verdana" w:eastAsia="Times New Roman" w:hAnsi="Verdana" w:cs="Times New Roman"/>
          <w:color w:val="333333"/>
          <w:sz w:val="17"/>
          <w:szCs w:val="17"/>
        </w:rPr>
        <w:t>Pack all medications you take regularly</w:t>
      </w:r>
    </w:p>
    <w:p w:rsidR="00663656" w:rsidRDefault="00663656" w:rsidP="00663656">
      <w:pPr>
        <w:numPr>
          <w:ilvl w:val="0"/>
          <w:numId w:val="2"/>
        </w:numPr>
        <w:spacing w:after="0" w:line="240" w:lineRule="auto"/>
        <w:rPr>
          <w:rFonts w:ascii="Verdana" w:eastAsia="Times New Roman" w:hAnsi="Verdana" w:cs="Times New Roman"/>
          <w:color w:val="333333"/>
          <w:sz w:val="17"/>
          <w:szCs w:val="17"/>
        </w:rPr>
      </w:pPr>
      <w:r w:rsidRPr="0038709B">
        <w:rPr>
          <w:rFonts w:ascii="Verdana" w:eastAsia="Times New Roman" w:hAnsi="Verdana" w:cs="Times New Roman"/>
          <w:color w:val="333333"/>
          <w:sz w:val="17"/>
          <w:szCs w:val="17"/>
        </w:rPr>
        <w:t>First-aid products (adhesive bandages, Tylenol, anti-bacterial wipes, tweezers)</w:t>
      </w:r>
    </w:p>
    <w:p w:rsidR="00663656" w:rsidRPr="004A55F1" w:rsidRDefault="00663656" w:rsidP="00663656">
      <w:pPr>
        <w:pStyle w:val="ListParagraph"/>
        <w:numPr>
          <w:ilvl w:val="0"/>
          <w:numId w:val="2"/>
        </w:numPr>
        <w:spacing w:before="100" w:beforeAutospacing="1" w:after="100" w:afterAutospacing="1" w:line="240" w:lineRule="auto"/>
        <w:textAlignment w:val="baseline"/>
        <w:rPr>
          <w:rFonts w:ascii="Verdana" w:eastAsia="Times New Roman" w:hAnsi="Verdana" w:cs="Times New Roman"/>
          <w:color w:val="333333"/>
          <w:sz w:val="17"/>
          <w:szCs w:val="17"/>
        </w:rPr>
      </w:pPr>
      <w:r w:rsidRPr="004A55F1">
        <w:rPr>
          <w:rFonts w:ascii="Verdana" w:eastAsia="Times New Roman" w:hAnsi="Verdana" w:cs="Times New Roman"/>
          <w:color w:val="333333"/>
          <w:sz w:val="17"/>
          <w:szCs w:val="17"/>
        </w:rPr>
        <w:t>Remember to pack liquids and gels in 3-ounce zip bags if packing them in your airline carry-on</w:t>
      </w:r>
    </w:p>
    <w:p w:rsidR="00663656" w:rsidRDefault="00663656" w:rsidP="00663656">
      <w:pPr>
        <w:spacing w:after="0" w:line="240" w:lineRule="auto"/>
        <w:rPr>
          <w:rFonts w:ascii="Verdana" w:eastAsia="Times New Roman" w:hAnsi="Verdana" w:cs="Times New Roman"/>
          <w:b/>
          <w:color w:val="333333"/>
          <w:sz w:val="17"/>
          <w:szCs w:val="17"/>
        </w:rPr>
      </w:pPr>
      <w:r w:rsidRPr="0038709B">
        <w:rPr>
          <w:rFonts w:ascii="Verdana" w:eastAsia="Times New Roman" w:hAnsi="Verdana" w:cs="Times New Roman"/>
          <w:b/>
          <w:color w:val="333333"/>
          <w:sz w:val="17"/>
          <w:szCs w:val="17"/>
        </w:rPr>
        <w:t>Dress Code on Property:</w:t>
      </w:r>
    </w:p>
    <w:p w:rsidR="00663656" w:rsidRPr="009B5E07" w:rsidRDefault="00663656" w:rsidP="00663656">
      <w:pPr>
        <w:pStyle w:val="ListParagraph"/>
        <w:numPr>
          <w:ilvl w:val="0"/>
          <w:numId w:val="3"/>
        </w:numPr>
        <w:spacing w:after="0" w:line="240" w:lineRule="auto"/>
        <w:rPr>
          <w:rFonts w:ascii="Verdana" w:eastAsia="Times New Roman" w:hAnsi="Verdana" w:cs="Times New Roman"/>
          <w:color w:val="333333"/>
          <w:sz w:val="17"/>
          <w:szCs w:val="17"/>
        </w:rPr>
      </w:pPr>
      <w:r w:rsidRPr="009B5E07">
        <w:rPr>
          <w:rFonts w:ascii="Verdana" w:eastAsia="Times New Roman" w:hAnsi="Verdana" w:cs="Times New Roman"/>
          <w:color w:val="333333"/>
          <w:sz w:val="17"/>
          <w:szCs w:val="17"/>
        </w:rPr>
        <w:t>Smart casual for daytime, resort dinner casual for evening.</w:t>
      </w:r>
    </w:p>
    <w:p w:rsidR="00663656" w:rsidRDefault="00663656" w:rsidP="00663656">
      <w:pPr>
        <w:spacing w:after="0" w:line="240" w:lineRule="auto"/>
        <w:rPr>
          <w:rFonts w:ascii="Verdana" w:eastAsia="Times New Roman" w:hAnsi="Verdana" w:cs="Times New Roman"/>
          <w:b/>
          <w:color w:val="333333"/>
          <w:sz w:val="17"/>
          <w:szCs w:val="17"/>
        </w:rPr>
      </w:pPr>
    </w:p>
    <w:p w:rsidR="00663656" w:rsidRPr="0038709B" w:rsidRDefault="00663656" w:rsidP="00663656">
      <w:pPr>
        <w:spacing w:after="0" w:line="240" w:lineRule="auto"/>
        <w:rPr>
          <w:rFonts w:ascii="Verdana" w:eastAsia="Times New Roman" w:hAnsi="Verdana" w:cs="Times New Roman"/>
          <w:b/>
          <w:color w:val="333333"/>
          <w:sz w:val="17"/>
          <w:szCs w:val="17"/>
        </w:rPr>
      </w:pPr>
      <w:r w:rsidRPr="0038709B">
        <w:rPr>
          <w:rFonts w:ascii="Verdana" w:eastAsia="Times New Roman" w:hAnsi="Verdana" w:cs="Times New Roman"/>
          <w:b/>
          <w:color w:val="333333"/>
          <w:sz w:val="17"/>
          <w:szCs w:val="17"/>
        </w:rPr>
        <w:lastRenderedPageBreak/>
        <w:t>Miscellaneous:</w:t>
      </w:r>
    </w:p>
    <w:p w:rsidR="00663656" w:rsidRDefault="00663656" w:rsidP="00663656">
      <w:pPr>
        <w:numPr>
          <w:ilvl w:val="0"/>
          <w:numId w:val="2"/>
        </w:numPr>
        <w:spacing w:after="0" w:line="240" w:lineRule="auto"/>
        <w:rPr>
          <w:rFonts w:ascii="Verdana" w:eastAsia="Times New Roman" w:hAnsi="Verdana" w:cs="Times New Roman"/>
          <w:color w:val="333333"/>
          <w:sz w:val="17"/>
          <w:szCs w:val="17"/>
        </w:rPr>
      </w:pPr>
      <w:r>
        <w:rPr>
          <w:rFonts w:ascii="Verdana" w:eastAsia="Times New Roman" w:hAnsi="Verdana" w:cs="Times New Roman"/>
          <w:color w:val="333333"/>
          <w:sz w:val="17"/>
          <w:szCs w:val="17"/>
        </w:rPr>
        <w:t>Camera</w:t>
      </w:r>
    </w:p>
    <w:p w:rsidR="00663656" w:rsidRPr="0038709B" w:rsidRDefault="00663656" w:rsidP="00663656">
      <w:pPr>
        <w:numPr>
          <w:ilvl w:val="0"/>
          <w:numId w:val="2"/>
        </w:numPr>
        <w:spacing w:after="0" w:line="240" w:lineRule="auto"/>
        <w:rPr>
          <w:rFonts w:ascii="Verdana" w:eastAsia="Times New Roman" w:hAnsi="Verdana" w:cs="Times New Roman"/>
          <w:color w:val="333333"/>
          <w:sz w:val="17"/>
          <w:szCs w:val="17"/>
        </w:rPr>
      </w:pPr>
      <w:r w:rsidRPr="0038709B">
        <w:rPr>
          <w:rFonts w:ascii="Verdana" w:eastAsia="Times New Roman" w:hAnsi="Verdana" w:cs="Times New Roman"/>
          <w:color w:val="333333"/>
          <w:sz w:val="17"/>
          <w:szCs w:val="17"/>
        </w:rPr>
        <w:t>Electronics Chargers (phone, camera etc.)</w:t>
      </w:r>
    </w:p>
    <w:p w:rsidR="00663656" w:rsidRDefault="00663656" w:rsidP="00663656">
      <w:pPr>
        <w:numPr>
          <w:ilvl w:val="0"/>
          <w:numId w:val="2"/>
        </w:numPr>
        <w:spacing w:after="0" w:line="240" w:lineRule="auto"/>
        <w:rPr>
          <w:rFonts w:ascii="Verdana" w:eastAsia="Times New Roman" w:hAnsi="Verdana" w:cs="Times New Roman"/>
          <w:color w:val="333333"/>
          <w:sz w:val="17"/>
          <w:szCs w:val="17"/>
        </w:rPr>
      </w:pPr>
      <w:r w:rsidRPr="0038709B">
        <w:rPr>
          <w:rFonts w:ascii="Verdana" w:eastAsia="Times New Roman" w:hAnsi="Verdana" w:cs="Times New Roman"/>
          <w:color w:val="333333"/>
          <w:sz w:val="17"/>
          <w:szCs w:val="17"/>
        </w:rPr>
        <w:t>Books</w:t>
      </w:r>
      <w:r w:rsidR="001F6F5C">
        <w:rPr>
          <w:rFonts w:ascii="Verdana" w:eastAsia="Times New Roman" w:hAnsi="Verdana" w:cs="Times New Roman"/>
          <w:color w:val="333333"/>
          <w:sz w:val="17"/>
          <w:szCs w:val="17"/>
        </w:rPr>
        <w:t>/</w:t>
      </w:r>
      <w:r w:rsidRPr="0038709B">
        <w:rPr>
          <w:rFonts w:ascii="Verdana" w:eastAsia="Times New Roman" w:hAnsi="Verdana" w:cs="Times New Roman"/>
          <w:color w:val="333333"/>
          <w:sz w:val="17"/>
          <w:szCs w:val="17"/>
        </w:rPr>
        <w:t>magazines</w:t>
      </w:r>
    </w:p>
    <w:p w:rsidR="00663656" w:rsidRPr="0038709B" w:rsidRDefault="00663656" w:rsidP="00663656">
      <w:pPr>
        <w:numPr>
          <w:ilvl w:val="0"/>
          <w:numId w:val="2"/>
        </w:numPr>
        <w:spacing w:after="0" w:line="240" w:lineRule="auto"/>
        <w:rPr>
          <w:rFonts w:ascii="Verdana" w:eastAsia="Times New Roman" w:hAnsi="Verdana" w:cs="Times New Roman"/>
          <w:color w:val="333333"/>
          <w:sz w:val="17"/>
          <w:szCs w:val="17"/>
        </w:rPr>
      </w:pPr>
      <w:r w:rsidRPr="004A55F1">
        <w:rPr>
          <w:rFonts w:ascii="Verdana" w:eastAsia="Times New Roman" w:hAnsi="Verdana" w:cs="Times New Roman"/>
          <w:color w:val="333333"/>
          <w:sz w:val="17"/>
          <w:szCs w:val="17"/>
        </w:rPr>
        <w:t>A light backpack or cloth bag is great to have for shopping, sightseeing and trips to the village.</w:t>
      </w:r>
    </w:p>
    <w:p w:rsidR="00663656" w:rsidRDefault="00663656" w:rsidP="00663656">
      <w:pPr>
        <w:spacing w:after="0" w:line="240" w:lineRule="auto"/>
        <w:rPr>
          <w:rFonts w:ascii="Verdana" w:eastAsia="Times New Roman" w:hAnsi="Verdana" w:cs="Times New Roman"/>
          <w:b/>
          <w:color w:val="333333"/>
          <w:sz w:val="17"/>
          <w:szCs w:val="17"/>
          <w:highlight w:val="green"/>
        </w:rPr>
      </w:pPr>
    </w:p>
    <w:sectPr w:rsidR="00663656" w:rsidSect="00986D04">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656" w:rsidRDefault="00663656" w:rsidP="00663656">
      <w:pPr>
        <w:spacing w:after="0" w:line="240" w:lineRule="auto"/>
      </w:pPr>
      <w:r>
        <w:separator/>
      </w:r>
    </w:p>
  </w:endnote>
  <w:endnote w:type="continuationSeparator" w:id="0">
    <w:p w:rsidR="00663656" w:rsidRDefault="00663656" w:rsidP="0066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656" w:rsidRDefault="00663656" w:rsidP="00663656">
      <w:pPr>
        <w:spacing w:after="0" w:line="240" w:lineRule="auto"/>
      </w:pPr>
      <w:r>
        <w:separator/>
      </w:r>
    </w:p>
  </w:footnote>
  <w:footnote w:type="continuationSeparator" w:id="0">
    <w:p w:rsidR="00663656" w:rsidRDefault="00663656" w:rsidP="006636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A3F4A"/>
    <w:multiLevelType w:val="multilevel"/>
    <w:tmpl w:val="816C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3313B8"/>
    <w:multiLevelType w:val="multilevel"/>
    <w:tmpl w:val="816C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5003AF"/>
    <w:multiLevelType w:val="multilevel"/>
    <w:tmpl w:val="816C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F37B14"/>
    <w:multiLevelType w:val="hybridMultilevel"/>
    <w:tmpl w:val="FF82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1453B5"/>
    <w:multiLevelType w:val="multilevel"/>
    <w:tmpl w:val="0A7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AE7449"/>
    <w:multiLevelType w:val="hybridMultilevel"/>
    <w:tmpl w:val="CDD2A7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56"/>
    <w:rsid w:val="000918BC"/>
    <w:rsid w:val="000F1A99"/>
    <w:rsid w:val="001032B3"/>
    <w:rsid w:val="001906B7"/>
    <w:rsid w:val="001F6F5C"/>
    <w:rsid w:val="002408B0"/>
    <w:rsid w:val="002C4A70"/>
    <w:rsid w:val="00391567"/>
    <w:rsid w:val="004B4728"/>
    <w:rsid w:val="00594566"/>
    <w:rsid w:val="00646568"/>
    <w:rsid w:val="00663656"/>
    <w:rsid w:val="00733A3D"/>
    <w:rsid w:val="00752242"/>
    <w:rsid w:val="00797BE1"/>
    <w:rsid w:val="007B4C53"/>
    <w:rsid w:val="00822661"/>
    <w:rsid w:val="00932BD6"/>
    <w:rsid w:val="00AF4B3F"/>
    <w:rsid w:val="00B864EA"/>
    <w:rsid w:val="00BC741D"/>
    <w:rsid w:val="00D1644F"/>
    <w:rsid w:val="00D42DD8"/>
    <w:rsid w:val="00D61443"/>
    <w:rsid w:val="00D6698F"/>
    <w:rsid w:val="00E24F30"/>
    <w:rsid w:val="00E9498D"/>
    <w:rsid w:val="00F80432"/>
    <w:rsid w:val="00F873F3"/>
    <w:rsid w:val="00FD3A6D"/>
    <w:rsid w:val="00FE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656"/>
    <w:pPr>
      <w:spacing w:after="200" w:line="276" w:lineRule="auto"/>
    </w:pPr>
  </w:style>
  <w:style w:type="paragraph" w:styleId="Heading1">
    <w:name w:val="heading 1"/>
    <w:basedOn w:val="Normal"/>
    <w:next w:val="Normal"/>
    <w:link w:val="Heading1Char"/>
    <w:uiPriority w:val="9"/>
    <w:qFormat/>
    <w:rsid w:val="00E9498D"/>
    <w:pPr>
      <w:spacing w:after="0" w:line="390" w:lineRule="atLeast"/>
      <w:outlineLvl w:val="0"/>
    </w:pPr>
    <w:rPr>
      <w:rFonts w:ascii="Verdana" w:eastAsia="Times New Roman" w:hAnsi="Verdana" w:cs="Times New Roman"/>
      <w:b/>
      <w:color w:val="2E74B5" w:themeColor="accent1" w:themeShade="BF"/>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656"/>
    <w:rPr>
      <w:color w:val="0563C1" w:themeColor="hyperlink"/>
      <w:u w:val="single"/>
    </w:rPr>
  </w:style>
  <w:style w:type="paragraph" w:styleId="Header">
    <w:name w:val="header"/>
    <w:basedOn w:val="Normal"/>
    <w:link w:val="HeaderChar"/>
    <w:uiPriority w:val="99"/>
    <w:unhideWhenUsed/>
    <w:rsid w:val="00663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656"/>
  </w:style>
  <w:style w:type="paragraph" w:styleId="ListParagraph">
    <w:name w:val="List Paragraph"/>
    <w:basedOn w:val="Normal"/>
    <w:uiPriority w:val="34"/>
    <w:qFormat/>
    <w:rsid w:val="00663656"/>
    <w:pPr>
      <w:ind w:left="720"/>
      <w:contextualSpacing/>
    </w:pPr>
  </w:style>
  <w:style w:type="table" w:styleId="TableGrid">
    <w:name w:val="Table Grid"/>
    <w:basedOn w:val="TableNormal"/>
    <w:uiPriority w:val="59"/>
    <w:rsid w:val="00663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3656"/>
    <w:pPr>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63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656"/>
  </w:style>
  <w:style w:type="character" w:customStyle="1" w:styleId="Heading1Char">
    <w:name w:val="Heading 1 Char"/>
    <w:basedOn w:val="DefaultParagraphFont"/>
    <w:link w:val="Heading1"/>
    <w:uiPriority w:val="9"/>
    <w:rsid w:val="00E9498D"/>
    <w:rPr>
      <w:rFonts w:ascii="Verdana" w:eastAsia="Times New Roman" w:hAnsi="Verdana" w:cs="Times New Roman"/>
      <w:b/>
      <w:color w:val="2E74B5" w:themeColor="accent1" w:themeShade="BF"/>
      <w:sz w:val="17"/>
      <w:szCs w:val="17"/>
    </w:rPr>
  </w:style>
  <w:style w:type="paragraph" w:styleId="BalloonText">
    <w:name w:val="Balloon Text"/>
    <w:basedOn w:val="Normal"/>
    <w:link w:val="BalloonTextChar"/>
    <w:uiPriority w:val="99"/>
    <w:semiHidden/>
    <w:unhideWhenUsed/>
    <w:rsid w:val="00D16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4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656"/>
    <w:pPr>
      <w:spacing w:after="200" w:line="276" w:lineRule="auto"/>
    </w:pPr>
  </w:style>
  <w:style w:type="paragraph" w:styleId="Heading1">
    <w:name w:val="heading 1"/>
    <w:basedOn w:val="Normal"/>
    <w:next w:val="Normal"/>
    <w:link w:val="Heading1Char"/>
    <w:uiPriority w:val="9"/>
    <w:qFormat/>
    <w:rsid w:val="00E9498D"/>
    <w:pPr>
      <w:spacing w:after="0" w:line="390" w:lineRule="atLeast"/>
      <w:outlineLvl w:val="0"/>
    </w:pPr>
    <w:rPr>
      <w:rFonts w:ascii="Verdana" w:eastAsia="Times New Roman" w:hAnsi="Verdana" w:cs="Times New Roman"/>
      <w:b/>
      <w:color w:val="2E74B5" w:themeColor="accent1" w:themeShade="BF"/>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656"/>
    <w:rPr>
      <w:color w:val="0563C1" w:themeColor="hyperlink"/>
      <w:u w:val="single"/>
    </w:rPr>
  </w:style>
  <w:style w:type="paragraph" w:styleId="Header">
    <w:name w:val="header"/>
    <w:basedOn w:val="Normal"/>
    <w:link w:val="HeaderChar"/>
    <w:uiPriority w:val="99"/>
    <w:unhideWhenUsed/>
    <w:rsid w:val="00663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656"/>
  </w:style>
  <w:style w:type="paragraph" w:styleId="ListParagraph">
    <w:name w:val="List Paragraph"/>
    <w:basedOn w:val="Normal"/>
    <w:uiPriority w:val="34"/>
    <w:qFormat/>
    <w:rsid w:val="00663656"/>
    <w:pPr>
      <w:ind w:left="720"/>
      <w:contextualSpacing/>
    </w:pPr>
  </w:style>
  <w:style w:type="table" w:styleId="TableGrid">
    <w:name w:val="Table Grid"/>
    <w:basedOn w:val="TableNormal"/>
    <w:uiPriority w:val="59"/>
    <w:rsid w:val="00663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3656"/>
    <w:pPr>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63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656"/>
  </w:style>
  <w:style w:type="character" w:customStyle="1" w:styleId="Heading1Char">
    <w:name w:val="Heading 1 Char"/>
    <w:basedOn w:val="DefaultParagraphFont"/>
    <w:link w:val="Heading1"/>
    <w:uiPriority w:val="9"/>
    <w:rsid w:val="00E9498D"/>
    <w:rPr>
      <w:rFonts w:ascii="Verdana" w:eastAsia="Times New Roman" w:hAnsi="Verdana" w:cs="Times New Roman"/>
      <w:b/>
      <w:color w:val="2E74B5" w:themeColor="accent1" w:themeShade="BF"/>
      <w:sz w:val="17"/>
      <w:szCs w:val="17"/>
    </w:rPr>
  </w:style>
  <w:style w:type="paragraph" w:styleId="BalloonText">
    <w:name w:val="Balloon Text"/>
    <w:basedOn w:val="Normal"/>
    <w:link w:val="BalloonTextChar"/>
    <w:uiPriority w:val="99"/>
    <w:semiHidden/>
    <w:unhideWhenUsed/>
    <w:rsid w:val="00D16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4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DiannaSB@corporateplanners.com" TargetMode="External"/><Relationship Id="rId5" Type="http://schemas.openxmlformats.org/officeDocument/2006/relationships/webSettings" Target="webSettings.xml"/><Relationship Id="rId10" Type="http://schemas.openxmlformats.org/officeDocument/2006/relationships/hyperlink" Target="mailto:tracyw@corporateplanners.com" TargetMode="External"/><Relationship Id="rId4" Type="http://schemas.openxmlformats.org/officeDocument/2006/relationships/settings" Target="settings.xml"/><Relationship Id="rId9" Type="http://schemas.openxmlformats.org/officeDocument/2006/relationships/hyperlink" Target="http://telepartner.telepacificevents.net/sites/telepacificevents/telepartner/2016/register.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Dianna Sutton Brown</dc:creator>
  <cp:lastModifiedBy>Tracy Wood</cp:lastModifiedBy>
  <cp:revision>2</cp:revision>
  <cp:lastPrinted>2019-07-08T18:45:00Z</cp:lastPrinted>
  <dcterms:created xsi:type="dcterms:W3CDTF">2020-01-19T01:06:00Z</dcterms:created>
  <dcterms:modified xsi:type="dcterms:W3CDTF">2020-01-19T01:06:00Z</dcterms:modified>
</cp:coreProperties>
</file>