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El sistema de software debe en cuanto a </w:t>
      </w:r>
      <w:r w:rsidDel="00000000" w:rsidR="00000000" w:rsidRPr="00000000">
        <w:rPr>
          <w:sz w:val="24"/>
          <w:szCs w:val="24"/>
          <w:u w:val="single"/>
          <w:rtl w:val="0"/>
        </w:rPr>
        <w:t xml:space="preserve">Seguridad</w:t>
      </w:r>
      <w:r w:rsidDel="00000000" w:rsidR="00000000" w:rsidRPr="00000000">
        <w:rPr>
          <w:sz w:val="24"/>
          <w:szCs w:val="24"/>
          <w:rtl w:val="0"/>
        </w:rPr>
        <w:t xml:space="preserve"> los usuarios deben tener una clave de no más de 10 caracteres alfanuméricos, pueden repetirse los caracteres y discrimina entre mayúsculas y minúsculas. En cuanto al administrador la clave recae sobre los mismos requisitos que un usuario.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En cuanto a </w:t>
      </w:r>
      <w:r w:rsidDel="00000000" w:rsidR="00000000" w:rsidRPr="00000000">
        <w:rPr>
          <w:sz w:val="24"/>
          <w:szCs w:val="24"/>
          <w:u w:val="single"/>
          <w:rtl w:val="0"/>
        </w:rPr>
        <w:t xml:space="preserve">Integridad de Datos </w:t>
      </w:r>
      <w:r w:rsidDel="00000000" w:rsidR="00000000" w:rsidRPr="00000000">
        <w:rPr>
          <w:sz w:val="24"/>
          <w:szCs w:val="24"/>
          <w:rtl w:val="0"/>
        </w:rPr>
        <w:t xml:space="preserve"> añadir que el usuario se va a crear con un número de identificación generado por la base de datos, el nombre y una clave. La aplicación debe contar con mecanismos para confirmar cambios antes de hacerlos efectivos sobre la base.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En cuanto a </w:t>
      </w:r>
      <w:r w:rsidDel="00000000" w:rsidR="00000000" w:rsidRPr="00000000">
        <w:rPr>
          <w:sz w:val="24"/>
          <w:szCs w:val="24"/>
          <w:u w:val="single"/>
          <w:rtl w:val="0"/>
        </w:rPr>
        <w:t xml:space="preserve">Rendimiento y Escalabilidad</w:t>
      </w:r>
      <w:r w:rsidDel="00000000" w:rsidR="00000000" w:rsidRPr="00000000">
        <w:rPr>
          <w:sz w:val="24"/>
          <w:szCs w:val="24"/>
          <w:rtl w:val="0"/>
        </w:rPr>
        <w:t xml:space="preserve"> el software debe estar totalmente disponible en cualquier momento y lugar con conexión a internet. Además el sistema puede tener una capacidad de 15 usuarios conectados al mismo tiempo en cualquier momento del horario ya estipulado.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En cuanto a la </w:t>
      </w:r>
      <w:r w:rsidDel="00000000" w:rsidR="00000000" w:rsidRPr="00000000">
        <w:rPr>
          <w:sz w:val="24"/>
          <w:szCs w:val="24"/>
          <w:u w:val="single"/>
          <w:rtl w:val="0"/>
        </w:rPr>
        <w:t xml:space="preserve">Apariencia o Interfaz Externa </w:t>
      </w:r>
      <w:r w:rsidDel="00000000" w:rsidR="00000000" w:rsidRPr="00000000">
        <w:rPr>
          <w:sz w:val="24"/>
          <w:szCs w:val="24"/>
          <w:rtl w:val="0"/>
        </w:rPr>
        <w:t xml:space="preserve">debe ser fácil de entender, manteniendo bloques de texto al mínimo, con un acceso de sesión móvil priorizado para usuarios. El usuario no tiene porqué conocer los identificadores numéricos de los datos, solo debe tener acceso y uso de los nombres e información útil asociada.</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En cuanto a </w:t>
      </w:r>
      <w:r w:rsidDel="00000000" w:rsidR="00000000" w:rsidRPr="00000000">
        <w:rPr>
          <w:sz w:val="24"/>
          <w:szCs w:val="24"/>
          <w:u w:val="single"/>
          <w:rtl w:val="0"/>
        </w:rPr>
        <w:t xml:space="preserve">Capacidad</w:t>
      </w:r>
      <w:r w:rsidDel="00000000" w:rsidR="00000000" w:rsidRPr="00000000">
        <w:rPr>
          <w:sz w:val="24"/>
          <w:szCs w:val="24"/>
          <w:rtl w:val="0"/>
        </w:rPr>
        <w:t xml:space="preserve"> no hay restricción de la cantidad de usuarios, únicamente puede existir un administrador (explicado en Usabilidad).</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En cuanto a </w:t>
      </w:r>
      <w:r w:rsidDel="00000000" w:rsidR="00000000" w:rsidRPr="00000000">
        <w:rPr>
          <w:sz w:val="24"/>
          <w:szCs w:val="24"/>
          <w:u w:val="single"/>
          <w:rtl w:val="0"/>
        </w:rPr>
        <w:t xml:space="preserve">Usabilidad</w:t>
      </w:r>
      <w:r w:rsidDel="00000000" w:rsidR="00000000" w:rsidRPr="00000000">
        <w:rPr>
          <w:sz w:val="24"/>
          <w:szCs w:val="24"/>
          <w:rtl w:val="0"/>
        </w:rPr>
        <w:t xml:space="preserve"> debe existir un administrador el cual va a poder crear los torneos para el uso de usuarios. Únicamente va a existir un administrador, que no puede ser usuario y administrador al mismo tiempo ( y este no puede crear más administradores ). Al utilizar un torneo, el usuario debe ingresar desde el comienzo los equipos ya existentes para su creación, y definir la primera ronda.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Requisitos de Software</w:t>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El sistema de software debe ser de tipo </w:t>
      </w:r>
      <w:r w:rsidDel="00000000" w:rsidR="00000000" w:rsidRPr="00000000">
        <w:rPr>
          <w:b w:val="1"/>
          <w:sz w:val="24"/>
          <w:szCs w:val="24"/>
          <w:rtl w:val="0"/>
        </w:rPr>
        <w:t xml:space="preserve">aplicación móvil</w:t>
      </w:r>
      <w:r w:rsidDel="00000000" w:rsidR="00000000" w:rsidRPr="00000000">
        <w:rPr>
          <w:sz w:val="24"/>
          <w:szCs w:val="24"/>
          <w:rtl w:val="0"/>
        </w:rPr>
        <w:t xml:space="preserve">.</w:t>
      </w:r>
    </w:p>
    <w:p w:rsidR="00000000" w:rsidDel="00000000" w:rsidP="00000000" w:rsidRDefault="00000000" w:rsidRPr="00000000" w14:paraId="00000012">
      <w:pPr>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El sistema de software debe ser construido para operar en sistema operativo </w:t>
      </w:r>
      <w:r w:rsidDel="00000000" w:rsidR="00000000" w:rsidRPr="00000000">
        <w:rPr>
          <w:b w:val="1"/>
          <w:sz w:val="24"/>
          <w:szCs w:val="24"/>
          <w:rtl w:val="0"/>
        </w:rPr>
        <w:t xml:space="preserve">Android</w:t>
      </w:r>
      <w:r w:rsidDel="00000000" w:rsidR="00000000" w:rsidRPr="00000000">
        <w:rPr>
          <w:sz w:val="24"/>
          <w:szCs w:val="24"/>
          <w:rtl w:val="0"/>
        </w:rPr>
        <w:t xml:space="preserve">.</w:t>
      </w:r>
    </w:p>
    <w:p w:rsidR="00000000" w:rsidDel="00000000" w:rsidP="00000000" w:rsidRDefault="00000000" w:rsidRPr="00000000" w14:paraId="00000013">
      <w:pPr>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El sistema de software debe ser implementado en lenguaje de programación </w:t>
      </w:r>
      <w:r w:rsidDel="00000000" w:rsidR="00000000" w:rsidRPr="00000000">
        <w:rPr>
          <w:b w:val="1"/>
          <w:sz w:val="24"/>
          <w:szCs w:val="24"/>
          <w:rtl w:val="0"/>
        </w:rPr>
        <w:t xml:space="preserve">Java</w:t>
      </w:r>
      <w:r w:rsidDel="00000000" w:rsidR="00000000" w:rsidRPr="00000000">
        <w:rPr>
          <w:sz w:val="24"/>
          <w:szCs w:val="24"/>
          <w:rtl w:val="0"/>
        </w:rPr>
        <w:t xml:space="preserve">.</w:t>
      </w:r>
    </w:p>
    <w:p w:rsidR="00000000" w:rsidDel="00000000" w:rsidP="00000000" w:rsidRDefault="00000000" w:rsidRPr="00000000" w14:paraId="00000014">
      <w:pPr>
        <w:numPr>
          <w:ilvl w:val="0"/>
          <w:numId w:val="2"/>
        </w:numPr>
        <w:spacing w:after="240" w:lineRule="auto"/>
        <w:ind w:left="720" w:hanging="360"/>
        <w:jc w:val="both"/>
        <w:rPr>
          <w:sz w:val="24"/>
          <w:szCs w:val="24"/>
        </w:rPr>
      </w:pPr>
      <w:r w:rsidDel="00000000" w:rsidR="00000000" w:rsidRPr="00000000">
        <w:rPr>
          <w:sz w:val="24"/>
          <w:szCs w:val="24"/>
          <w:rtl w:val="0"/>
        </w:rPr>
        <w:t xml:space="preserve">El sistema de software debe hacer uso de una base de datos </w:t>
      </w:r>
      <w:r w:rsidDel="00000000" w:rsidR="00000000" w:rsidRPr="00000000">
        <w:rPr>
          <w:b w:val="1"/>
          <w:sz w:val="24"/>
          <w:szCs w:val="24"/>
          <w:rtl w:val="0"/>
        </w:rPr>
        <w:t xml:space="preserve">relacional</w:t>
      </w:r>
      <w:r w:rsidDel="00000000" w:rsidR="00000000" w:rsidRPr="00000000">
        <w:rPr>
          <w:sz w:val="24"/>
          <w:szCs w:val="24"/>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