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D47D1E">
      <w:pPr>
        <w:pStyle w:val="papertitle"/>
        <w:rPr>
          <w:rFonts w:eastAsia="MS Mincho"/>
        </w:rPr>
      </w:pPr>
      <w:r w:rsidRPr="00D47D1E">
        <w:rPr>
          <w:rFonts w:eastAsia="MS Mincho"/>
        </w:rPr>
        <w:t>Study on the undirected graph function for ship scantling calculation</w:t>
      </w:r>
    </w:p>
    <w:p w:rsidR="003958A6" w:rsidRPr="003958A6" w:rsidRDefault="003958A6">
      <w:pPr>
        <w:pStyle w:val="papertitle"/>
        <w:rPr>
          <w:rFonts w:eastAsia="MS Mincho"/>
          <w:i/>
          <w:sz w:val="22"/>
          <w:szCs w:val="22"/>
        </w:rPr>
      </w:pPr>
      <w:r w:rsidRPr="003958A6">
        <w:rPr>
          <w:rFonts w:eastAsia="MS Mincho"/>
          <w:i/>
          <w:sz w:val="22"/>
          <w:szCs w:val="22"/>
        </w:rPr>
        <w:t>(case study : finding all possible cycle by modified DFS on the ship structural member)</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D47D1E" w:rsidRDefault="00D47D1E" w:rsidP="00D47D1E">
      <w:pPr>
        <w:pStyle w:val="Author"/>
      </w:pPr>
      <w:r>
        <w:lastRenderedPageBreak/>
        <w:t>Triyan Indrawan</w:t>
      </w:r>
    </w:p>
    <w:p w:rsidR="00D47D1E" w:rsidRDefault="00D47D1E" w:rsidP="00D47D1E">
      <w:pPr>
        <w:pStyle w:val="Affiliation"/>
      </w:pPr>
      <w:r>
        <w:t>Research &amp; Development Division</w:t>
      </w:r>
    </w:p>
    <w:p w:rsidR="00D47D1E" w:rsidRDefault="00D47D1E" w:rsidP="00D47D1E">
      <w:pPr>
        <w:pStyle w:val="Affiliation"/>
      </w:pPr>
      <w:r>
        <w:t xml:space="preserve">PT Biro </w:t>
      </w:r>
      <w:proofErr w:type="spellStart"/>
      <w:r>
        <w:t>Klasifikasi</w:t>
      </w:r>
      <w:proofErr w:type="spellEnd"/>
      <w:r>
        <w:t xml:space="preserve"> Indonesia (</w:t>
      </w:r>
      <w:proofErr w:type="spellStart"/>
      <w:r>
        <w:t>persero</w:t>
      </w:r>
      <w:proofErr w:type="spellEnd"/>
      <w:r>
        <w:t>)</w:t>
      </w:r>
    </w:p>
    <w:p w:rsidR="00D47D1E" w:rsidRDefault="00D47D1E" w:rsidP="00D47D1E">
      <w:pPr>
        <w:pStyle w:val="Affiliation"/>
      </w:pPr>
      <w:r>
        <w:t xml:space="preserve">Jakarta, Indonesia </w:t>
      </w:r>
    </w:p>
    <w:p w:rsidR="00D47D1E" w:rsidRDefault="00D0394F" w:rsidP="00D47D1E">
      <w:pPr>
        <w:pStyle w:val="Affiliation"/>
      </w:pPr>
      <w:hyperlink r:id="rId5" w:history="1">
        <w:r w:rsidR="00D47D1E" w:rsidRPr="00657237">
          <w:rPr>
            <w:rStyle w:val="Hyperlink"/>
          </w:rPr>
          <w:t>triyan@bki.co.id</w:t>
        </w:r>
      </w:hyperlink>
    </w:p>
    <w:p w:rsidR="00D47D1E" w:rsidRPr="00304B83" w:rsidRDefault="00D47D1E" w:rsidP="00D47D1E">
      <w:pPr>
        <w:pStyle w:val="Affiliation"/>
      </w:pPr>
      <w:r>
        <w:rPr>
          <w:lang w:val="id-ID"/>
        </w:rPr>
        <w:t xml:space="preserve">Author </w:t>
      </w:r>
      <w:r>
        <w:t>1</w:t>
      </w:r>
    </w:p>
    <w:p w:rsidR="00D47D1E" w:rsidRDefault="00D47D1E" w:rsidP="00D47D1E">
      <w:pPr>
        <w:pStyle w:val="Affiliation"/>
      </w:pPr>
    </w:p>
    <w:p w:rsidR="00D47D1E" w:rsidRDefault="00D47D1E" w:rsidP="00D47D1E">
      <w:pPr>
        <w:pStyle w:val="Author"/>
      </w:pPr>
      <w:r>
        <w:t>Sukron Makmun</w:t>
      </w:r>
    </w:p>
    <w:p w:rsidR="00D47D1E" w:rsidRDefault="00D47D1E" w:rsidP="00D47D1E">
      <w:pPr>
        <w:pStyle w:val="Affiliation"/>
      </w:pPr>
      <w:r>
        <w:t>Research &amp; Development Division</w:t>
      </w:r>
    </w:p>
    <w:p w:rsidR="00D47D1E" w:rsidRDefault="00D47D1E" w:rsidP="00D47D1E">
      <w:pPr>
        <w:pStyle w:val="Affiliation"/>
      </w:pPr>
      <w:r>
        <w:t xml:space="preserve">PT Biro </w:t>
      </w:r>
      <w:proofErr w:type="spellStart"/>
      <w:r>
        <w:t>Klasifikasi</w:t>
      </w:r>
      <w:proofErr w:type="spellEnd"/>
      <w:r>
        <w:t xml:space="preserve"> Indonesia (</w:t>
      </w:r>
      <w:proofErr w:type="spellStart"/>
      <w:r>
        <w:t>persero</w:t>
      </w:r>
      <w:proofErr w:type="spellEnd"/>
      <w:r>
        <w:t>)</w:t>
      </w:r>
    </w:p>
    <w:p w:rsidR="00D47D1E" w:rsidRDefault="00D47D1E" w:rsidP="00D47D1E">
      <w:pPr>
        <w:pStyle w:val="Affiliation"/>
      </w:pPr>
      <w:r>
        <w:t>Jakarta, Indonesia</w:t>
      </w:r>
    </w:p>
    <w:p w:rsidR="00D47D1E" w:rsidRDefault="00D0394F" w:rsidP="00D47D1E">
      <w:pPr>
        <w:pStyle w:val="Affiliation"/>
        <w:rPr>
          <w:rStyle w:val="Hyperlink"/>
        </w:rPr>
      </w:pPr>
      <w:hyperlink r:id="rId6" w:history="1">
        <w:r w:rsidR="00D47D1E" w:rsidRPr="004C6680">
          <w:rPr>
            <w:rStyle w:val="Hyperlink"/>
          </w:rPr>
          <w:t>sukron@bki.co.id</w:t>
        </w:r>
      </w:hyperlink>
    </w:p>
    <w:p w:rsidR="00D47D1E" w:rsidRPr="00304B83" w:rsidRDefault="00D47D1E" w:rsidP="00D47D1E">
      <w:pPr>
        <w:pStyle w:val="Affiliation"/>
      </w:pPr>
      <w:r>
        <w:rPr>
          <w:lang w:val="id-ID"/>
        </w:rPr>
        <w:t xml:space="preserve">Author </w:t>
      </w:r>
      <w:r>
        <w:t>3</w:t>
      </w:r>
    </w:p>
    <w:p w:rsidR="00D47D1E" w:rsidRPr="00E50D44" w:rsidRDefault="00D47D1E" w:rsidP="00D47D1E">
      <w:pPr>
        <w:pStyle w:val="Affiliation"/>
        <w:rPr>
          <w:rStyle w:val="Hyperlink"/>
        </w:rPr>
      </w:pPr>
    </w:p>
    <w:p w:rsidR="00D47D1E" w:rsidRDefault="00D47D1E" w:rsidP="00D47D1E">
      <w:pPr>
        <w:pStyle w:val="Author"/>
      </w:pPr>
      <w:r>
        <w:lastRenderedPageBreak/>
        <w:t>Hardika Raditya A</w:t>
      </w:r>
    </w:p>
    <w:p w:rsidR="00D47D1E" w:rsidRDefault="00D47D1E" w:rsidP="00D47D1E">
      <w:pPr>
        <w:pStyle w:val="Affiliation"/>
      </w:pPr>
      <w:r>
        <w:t>Research &amp; Development Division</w:t>
      </w:r>
    </w:p>
    <w:p w:rsidR="00D47D1E" w:rsidRDefault="00D47D1E" w:rsidP="00D47D1E">
      <w:pPr>
        <w:pStyle w:val="Affiliation"/>
      </w:pPr>
      <w:r>
        <w:t xml:space="preserve">PT Biro </w:t>
      </w:r>
      <w:proofErr w:type="spellStart"/>
      <w:r>
        <w:t>Klasifikasi</w:t>
      </w:r>
      <w:proofErr w:type="spellEnd"/>
      <w:r>
        <w:t xml:space="preserve"> Indonesia (</w:t>
      </w:r>
      <w:proofErr w:type="spellStart"/>
      <w:r>
        <w:t>persero</w:t>
      </w:r>
      <w:proofErr w:type="spellEnd"/>
      <w:r>
        <w:t>)</w:t>
      </w:r>
    </w:p>
    <w:p w:rsidR="00D47D1E" w:rsidRDefault="00D47D1E" w:rsidP="00D47D1E">
      <w:pPr>
        <w:pStyle w:val="Affiliation"/>
      </w:pPr>
      <w:r>
        <w:t>Jakarta, Indonesia</w:t>
      </w:r>
    </w:p>
    <w:p w:rsidR="00D47D1E" w:rsidRDefault="00D0394F" w:rsidP="00D47D1E">
      <w:pPr>
        <w:pStyle w:val="Affiliation"/>
        <w:rPr>
          <w:rStyle w:val="Hyperlink"/>
        </w:rPr>
      </w:pPr>
      <w:hyperlink r:id="rId7" w:history="1">
        <w:r w:rsidR="00D47D1E" w:rsidRPr="004C6680">
          <w:rPr>
            <w:rStyle w:val="Hyperlink"/>
          </w:rPr>
          <w:t>hardika.ra@bki.co.id</w:t>
        </w:r>
      </w:hyperlink>
    </w:p>
    <w:p w:rsidR="00D47D1E" w:rsidRPr="00304B83" w:rsidRDefault="00D47D1E" w:rsidP="00D47D1E">
      <w:pPr>
        <w:pStyle w:val="Affiliation"/>
      </w:pPr>
      <w:r>
        <w:rPr>
          <w:lang w:val="id-ID"/>
        </w:rPr>
        <w:t xml:space="preserve">Author </w:t>
      </w:r>
      <w:r>
        <w:t>2</w:t>
      </w:r>
    </w:p>
    <w:p w:rsidR="00D47D1E" w:rsidRPr="00304B83" w:rsidRDefault="00D0394F" w:rsidP="00D47D1E">
      <w:pPr>
        <w:pStyle w:val="Affiliation"/>
        <w:rPr>
          <w:rStyle w:val="Hyperlink"/>
        </w:rPr>
      </w:pPr>
      <w:hyperlink r:id="rId8" w:history="1"/>
    </w:p>
    <w:p w:rsidR="00D47D1E" w:rsidRDefault="00D47D1E" w:rsidP="00D47D1E">
      <w:pPr>
        <w:pStyle w:val="Author"/>
      </w:pPr>
      <w:r>
        <w:t>Topan Firmandha</w:t>
      </w:r>
    </w:p>
    <w:p w:rsidR="00D47D1E" w:rsidRDefault="00D47D1E" w:rsidP="00D47D1E">
      <w:pPr>
        <w:pStyle w:val="Affiliation"/>
      </w:pPr>
      <w:r>
        <w:t>Research &amp; Development Division</w:t>
      </w:r>
    </w:p>
    <w:p w:rsidR="00D47D1E" w:rsidRDefault="00D47D1E" w:rsidP="00D47D1E">
      <w:pPr>
        <w:pStyle w:val="Affiliation"/>
      </w:pPr>
      <w:r>
        <w:t xml:space="preserve">PT Biro </w:t>
      </w:r>
      <w:proofErr w:type="spellStart"/>
      <w:r>
        <w:t>Klasifikasi</w:t>
      </w:r>
      <w:proofErr w:type="spellEnd"/>
      <w:r>
        <w:t xml:space="preserve"> Indonesia (</w:t>
      </w:r>
      <w:proofErr w:type="spellStart"/>
      <w:r>
        <w:t>persero</w:t>
      </w:r>
      <w:proofErr w:type="spellEnd"/>
      <w:r>
        <w:t>)</w:t>
      </w:r>
    </w:p>
    <w:p w:rsidR="00D47D1E" w:rsidRDefault="00D47D1E" w:rsidP="00D47D1E">
      <w:pPr>
        <w:pStyle w:val="Affiliation"/>
      </w:pPr>
      <w:r>
        <w:t>Jakarta, Indonesia</w:t>
      </w:r>
    </w:p>
    <w:p w:rsidR="00D47D1E" w:rsidRPr="00E50D44" w:rsidRDefault="00D47D1E" w:rsidP="00D47D1E">
      <w:pPr>
        <w:pStyle w:val="Affiliation"/>
        <w:rPr>
          <w:rStyle w:val="Hyperlink"/>
        </w:rPr>
      </w:pPr>
      <w:r w:rsidRPr="00E50D44">
        <w:rPr>
          <w:rStyle w:val="Hyperlink"/>
        </w:rPr>
        <w:t>topan@bki.co.id</w:t>
      </w:r>
    </w:p>
    <w:p w:rsidR="00D47D1E" w:rsidRPr="00D47D1E" w:rsidRDefault="00D47D1E" w:rsidP="00D47D1E">
      <w:pPr>
        <w:pStyle w:val="Affiliation"/>
        <w:sectPr w:rsidR="00D47D1E" w:rsidRPr="00D47D1E" w:rsidSect="006C4648">
          <w:type w:val="continuous"/>
          <w:pgSz w:w="11909" w:h="16834" w:code="9"/>
          <w:pgMar w:top="1080" w:right="734" w:bottom="2434" w:left="734" w:header="720" w:footer="720" w:gutter="0"/>
          <w:cols w:num="2" w:space="720" w:equalWidth="0">
            <w:col w:w="4860" w:space="720"/>
            <w:col w:w="4860"/>
          </w:cols>
          <w:docGrid w:linePitch="360"/>
        </w:sectPr>
      </w:pPr>
      <w:r>
        <w:rPr>
          <w:lang w:val="id-ID"/>
        </w:rPr>
        <w:t xml:space="preserve">Author </w:t>
      </w:r>
      <w:r>
        <w:t>4</w:t>
      </w:r>
    </w:p>
    <w:p w:rsidR="008A55B5" w:rsidRDefault="008A55B5" w:rsidP="00D0394F">
      <w:pPr>
        <w:jc w:val="both"/>
        <w:rPr>
          <w:rFonts w:eastAsia="MS Mincho"/>
        </w:rPr>
        <w:sectPr w:rsidR="008A55B5" w:rsidSect="006C4648">
          <w:type w:val="continuous"/>
          <w:pgSz w:w="11909" w:h="16834" w:code="9"/>
          <w:pgMar w:top="1080" w:right="734" w:bottom="2434" w:left="734" w:header="720" w:footer="720" w:gutter="0"/>
          <w:cols w:space="720"/>
          <w:docGrid w:linePitch="360"/>
        </w:sectPr>
      </w:pPr>
      <w:bookmarkStart w:id="0" w:name="_GoBack"/>
      <w:bookmarkEnd w:id="0"/>
    </w:p>
    <w:p w:rsidR="00D0394F" w:rsidRDefault="00317EAD">
      <w:pPr>
        <w:pStyle w:val="keywords"/>
      </w:pPr>
      <w:r>
        <w:lastRenderedPageBreak/>
        <w:t>Ship’s structural strength is one of technical aspect which strongly affects the safety of ship. In general, ship’s construction structure will experience load that coming from internal effect from ships deadweight and external effect (environment). The amount of the load at a part of ship’s construction will affect the dimension and thickness of the corresponding structure, thus appropriate scantling calculation will be a very important factor in anticipating the loading condition in which will occur in the ship. However, calculating actual stress is a fairly complex process, hence manual process of calculating plate thickness for whole ship will consume too many hours. to solve that problem, a scantling calculation application is developed using computer program. The application is created by taking into account the geometrical form of ship’s cross section, since the calculation is variated by that form.</w:t>
      </w:r>
      <w:r w:rsidR="00D0394F">
        <w:t xml:space="preserve"> </w:t>
      </w:r>
    </w:p>
    <w:p w:rsidR="00317EAD" w:rsidRDefault="00317EAD">
      <w:pPr>
        <w:pStyle w:val="keywords"/>
      </w:pPr>
      <w:r>
        <w:br/>
      </w:r>
      <w:r w:rsidR="00D0394F">
        <w:t xml:space="preserve">     </w:t>
      </w:r>
      <w:r>
        <w:t>To reach that purpose, the first is to developing geometrical recognition algorithm for cross sectional structure in order to detect the structural form. However, computer calculation possess a significant challenge namely identification of closed loop and identification of loop section. In a manual calculation , the closed loop or open loop section of the ship construction can be identified easily by human sight. Computer, on the other hand, can only detect an object consists of sets of lines and node instead of the actual form of structural cross section. Hence, it is unable to fully recognized closed and open loop section. The solution that can be used to solve this problem is by exploring all the lines and node available and try to recognized closed loop whit DFS Methods. This research is focused on developing enhanced DFS algorithm to increase accuracy in recognition and classifying them into closed or open loop to reach the target of accurately identify all the closed loop.</w:t>
      </w:r>
    </w:p>
    <w:p w:rsidR="00D0394F" w:rsidRDefault="00D0394F" w:rsidP="00D0394F">
      <w:pPr>
        <w:pStyle w:val="keywords"/>
        <w:ind w:firstLine="0"/>
        <w:rPr>
          <w:rFonts w:eastAsia="MS Mincho"/>
        </w:rPr>
      </w:pPr>
    </w:p>
    <w:p w:rsidR="008A55B5" w:rsidRDefault="0072064C" w:rsidP="00D0394F">
      <w:pPr>
        <w:pStyle w:val="keywords"/>
        <w:ind w:firstLine="0"/>
        <w:rPr>
          <w:rFonts w:eastAsia="MS Mincho"/>
        </w:rPr>
      </w:pPr>
      <w:r>
        <w:rPr>
          <w:rFonts w:eastAsia="MS Mincho"/>
        </w:rPr>
        <w:t>Keywords</w:t>
      </w:r>
      <w:r w:rsidR="00D47D1E">
        <w:rPr>
          <w:rFonts w:eastAsia="MS Mincho"/>
        </w:rPr>
        <w:t>:</w:t>
      </w:r>
      <w:r w:rsidR="008A55B5">
        <w:rPr>
          <w:rFonts w:eastAsia="MS Mincho"/>
        </w:rPr>
        <w:t xml:space="preserve"> </w:t>
      </w:r>
      <w:r w:rsidR="00D47D1E" w:rsidRPr="000858D0">
        <w:t>ship scantling; dfs ;undirected graph</w:t>
      </w:r>
      <w:r w:rsidR="00D47D1E">
        <w:t>,</w:t>
      </w:r>
      <w:r w:rsidR="00D47D1E" w:rsidRPr="00F256F4">
        <w:rPr>
          <w:b w:val="0"/>
          <w:bCs w:val="0"/>
        </w:rPr>
        <w:t xml:space="preserve"> </w:t>
      </w:r>
      <w:r w:rsidR="00D47D1E" w:rsidRPr="00F256F4">
        <w:t>open loop, closed loop</w:t>
      </w:r>
    </w:p>
    <w:p w:rsidR="008A55B5" w:rsidRDefault="004641D7" w:rsidP="00CB1404">
      <w:pPr>
        <w:pStyle w:val="Heading1"/>
      </w:pPr>
      <w:r>
        <w:lastRenderedPageBreak/>
        <w:t xml:space="preserve"> Introduction</w:t>
      </w:r>
    </w:p>
    <w:p w:rsidR="008A55B5" w:rsidRDefault="00EC3352" w:rsidP="00753F7B">
      <w:pPr>
        <w:pStyle w:val="BodyText"/>
      </w:pPr>
      <w:r w:rsidRPr="00EC3352">
        <w:t>In general, a construction consist of various structural parts which combined together to performed a robust and safe construction design against any form of load. In the same principle, ship’s construction also formed by many structural parts which supporting each other structural members. Every structural components need to be verified regards to its strength and safety factor in accordance with required safety and construction standards. Therefore, many calculation approach to assess ship structural strength have been developed. The most convenient way for this purpose is by using prescriptive formula, with consideration of the assumptions made on those calculation are nearly close to the actual condition</w:t>
      </w:r>
      <w:r w:rsidR="00F318C6">
        <w:t xml:space="preserve"> [1]</w:t>
      </w:r>
      <w:r w:rsidRPr="00EC3352">
        <w:t>.</w:t>
      </w:r>
    </w:p>
    <w:p w:rsidR="00EC3352" w:rsidRDefault="00EC3352" w:rsidP="00EC3352">
      <w:pPr>
        <w:pStyle w:val="BodyText"/>
      </w:pPr>
      <w:r>
        <w:t>However, with so much variations of ship’s hull body shape, prescriptive formula approach will tends to be inaccurate and – even more, unrealistic.  One of good example which describe this situation is the assumption of Bending and Shear stress at ship’s cross section</w:t>
      </w:r>
      <w:r w:rsidR="00F318C6">
        <w:t xml:space="preserve"> [2]</w:t>
      </w:r>
      <w:r>
        <w:t>. This prescriptive calculation treats all variant of hull body shape with the same assumptions in regards to its bending and shear stress. This kind of approach is pretty much contradictory with prismatic block theory, in which it states that the magnitude of bending moment will be proportional to geometrical shape and cross sections. Moreover, with an additional of torsional moment for ships with large opening on its deck, e.g. container ship. The calculation would seems more and more complex with various scheme of open and closed cross section.</w:t>
      </w:r>
    </w:p>
    <w:p w:rsidR="00EC3352" w:rsidRDefault="00EC3352" w:rsidP="00EC3352">
      <w:pPr>
        <w:pStyle w:val="BodyText"/>
      </w:pPr>
      <w:r w:rsidRPr="00EC3352">
        <w:t>The requirement for ship structural assessment with regards to safety are including plate thickness, stiffeners and girder dimensional size</w:t>
      </w:r>
      <w:r w:rsidR="004641D7">
        <w:t>,</w:t>
      </w:r>
      <w:r w:rsidRPr="00EC3352">
        <w:t xml:space="preserve"> etc. which also known as structural scantling. In the Rules of Biro </w:t>
      </w:r>
      <w:proofErr w:type="spellStart"/>
      <w:r w:rsidRPr="00EC3352">
        <w:t>Klasifikasi</w:t>
      </w:r>
      <w:proofErr w:type="spellEnd"/>
      <w:r w:rsidRPr="00EC3352">
        <w:t xml:space="preserve"> Indonesia (BKI)</w:t>
      </w:r>
      <w:r w:rsidR="00F318C6">
        <w:t xml:space="preserve"> </w:t>
      </w:r>
      <w:r w:rsidRPr="00EC3352">
        <w:t xml:space="preserve">as a class </w:t>
      </w:r>
      <w:r w:rsidRPr="00EC3352">
        <w:lastRenderedPageBreak/>
        <w:t>society, all of minimum scantling requirement needs to be fulfilled in order to ensure the design construction’s safety</w:t>
      </w:r>
      <w:r w:rsidR="00F318C6" w:rsidRPr="00EC3352">
        <w:t xml:space="preserve"> </w:t>
      </w:r>
      <w:r w:rsidR="00F318C6">
        <w:t>[3]</w:t>
      </w:r>
      <w:r w:rsidRPr="00EC3352">
        <w:t>. Those scantling calculation magnitude will be affected by the magnitude of static load, dynamic load and stress on the ship cross section.</w:t>
      </w:r>
    </w:p>
    <w:p w:rsidR="00EC3352" w:rsidRDefault="00EC3352" w:rsidP="00EC3352">
      <w:pPr>
        <w:pStyle w:val="BodyText"/>
      </w:pPr>
      <w:r w:rsidRPr="00EC3352">
        <w:t>Along with the rapid development of digital tools in this modern era, various high end calculation software have been developed. This, however, also brings another challenges with regard to the inability of computer to actually look at the drawing design. Hence, the solution of this problem leads to the development of calculation algorithm to solve various possible hull body shape and design constructions. This kind of algorithm needs to be continuously developed in order to accommodate analytical assessment on every possible hull design. To solve the above mentioned problem, those hull geometrical cross section can be treated as a group of closed cycle loop and open cycle loop.</w:t>
      </w:r>
    </w:p>
    <w:p w:rsidR="00EC3352" w:rsidRDefault="00EC3352" w:rsidP="00EC3352">
      <w:pPr>
        <w:pStyle w:val="BodyText"/>
      </w:pPr>
      <w:r w:rsidRPr="00EC3352">
        <w:t>Therefore, this research concentrate mostly on development of suitable calculation algorithm with certain method known as DFS (Depth First Search). Using t</w:t>
      </w:r>
      <w:r w:rsidR="0046392A">
        <w:t xml:space="preserve">his approach, the computer </w:t>
      </w:r>
      <w:r w:rsidRPr="00EC3352">
        <w:t>treat</w:t>
      </w:r>
      <w:r w:rsidR="0046392A">
        <w:t>s</w:t>
      </w:r>
      <w:r w:rsidRPr="00EC3352">
        <w:t xml:space="preserve"> ship’s hull design as a group of node and lines which formed a segment. </w:t>
      </w:r>
      <w:r w:rsidR="0046392A">
        <w:t xml:space="preserve">Then, </w:t>
      </w:r>
      <w:r w:rsidR="0046392A" w:rsidRPr="00EC3352">
        <w:t>each</w:t>
      </w:r>
      <w:r w:rsidRPr="00EC3352">
        <w:t xml:space="preserve"> segment </w:t>
      </w:r>
      <w:r w:rsidR="0046392A">
        <w:t>is</w:t>
      </w:r>
      <w:r w:rsidRPr="00EC3352">
        <w:t xml:space="preserve"> explored and recognized by the computer as closed cycle loop segment, open cycle segment or combination of both. </w:t>
      </w:r>
      <w:r w:rsidR="0046392A">
        <w:t xml:space="preserve">Finally, a </w:t>
      </w:r>
      <w:r w:rsidRPr="00EC3352">
        <w:t>suggest</w:t>
      </w:r>
      <w:r w:rsidR="0046392A">
        <w:t>ion is proposed in this paper,</w:t>
      </w:r>
      <w:r w:rsidRPr="00EC3352">
        <w:t xml:space="preserve"> </w:t>
      </w:r>
      <w:r w:rsidR="0046392A">
        <w:t xml:space="preserve">which is </w:t>
      </w:r>
      <w:r w:rsidRPr="00EC3352">
        <w:t>one of procedure of those cycle loop recognition including its proof of accuracy.</w:t>
      </w:r>
    </w:p>
    <w:p w:rsidR="008A55B5" w:rsidRDefault="00A714F9" w:rsidP="00A714F9">
      <w:pPr>
        <w:pStyle w:val="Heading1"/>
      </w:pPr>
      <w:r w:rsidRPr="00A714F9">
        <w:t>Graphical Theory Definition</w:t>
      </w:r>
    </w:p>
    <w:p w:rsidR="00A61A62" w:rsidRDefault="00A61A62" w:rsidP="00A61A62">
      <w:pPr>
        <w:pStyle w:val="BodyText"/>
      </w:pPr>
      <w:r w:rsidRPr="00A61A62">
        <w:t>The classical problem of efficiently listing all the simple cycles in a graph has been studied since the early</w:t>
      </w:r>
      <w:r>
        <w:t xml:space="preserve"> </w:t>
      </w:r>
      <w:r w:rsidRPr="00A61A62">
        <w:t xml:space="preserve">70s. For a </w:t>
      </w:r>
      <w:r w:rsidR="00E41B36">
        <w:t xml:space="preserve">directed </w:t>
      </w:r>
      <w:r w:rsidRPr="00A61A62">
        <w:t>graph with</w:t>
      </w:r>
      <w:r>
        <w:t xml:space="preserve"> </w:t>
      </w:r>
      <w:r w:rsidR="00E41B36">
        <w:t>n</w:t>
      </w:r>
      <w:r>
        <w:t>-</w:t>
      </w:r>
      <w:r w:rsidRPr="00A61A62">
        <w:t>vertices and</w:t>
      </w:r>
      <w:r>
        <w:t xml:space="preserve"> </w:t>
      </w:r>
      <w:r w:rsidR="00E41B36">
        <w:t>m</w:t>
      </w:r>
      <w:r>
        <w:t>-</w:t>
      </w:r>
      <w:r w:rsidRPr="00A61A62">
        <w:t>edges, containing</w:t>
      </w:r>
      <w:r>
        <w:t xml:space="preserve"> </w:t>
      </w:r>
      <w:r w:rsidR="00E41B36">
        <w:t>u</w:t>
      </w:r>
      <w:r>
        <w:t>-</w:t>
      </w:r>
      <w:r w:rsidRPr="00A61A62">
        <w:t xml:space="preserve">cycles, the </w:t>
      </w:r>
      <w:r>
        <w:t>most efficient solution was pre</w:t>
      </w:r>
      <w:r w:rsidRPr="00A61A62">
        <w:t>sented by Johnson [</w:t>
      </w:r>
      <w:r w:rsidR="00950239">
        <w:t>4</w:t>
      </w:r>
      <w:r w:rsidRPr="00A61A62">
        <w:t>] and</w:t>
      </w:r>
      <w:r>
        <w:t xml:space="preserve"> </w:t>
      </w:r>
      <w:r w:rsidRPr="00A61A62">
        <w:t>takes</w:t>
      </w:r>
      <w:r w:rsidR="00E41B36">
        <w:t xml:space="preserve"> </w:t>
      </w:r>
      <w:r w:rsidRPr="00A61A62">
        <w:t>O</w:t>
      </w:r>
      <w:r>
        <w:t xml:space="preserve"> = </w:t>
      </w:r>
      <w:r w:rsidRPr="00A61A62">
        <w:t>((</w:t>
      </w:r>
      <w:r w:rsidR="00E41B36">
        <w:t>u</w:t>
      </w:r>
      <w:r>
        <w:t>+</w:t>
      </w:r>
      <w:r w:rsidRPr="00A61A62">
        <w:t>1</w:t>
      </w:r>
      <w:proofErr w:type="gramStart"/>
      <w:r w:rsidRPr="00A61A62">
        <w:t>)(</w:t>
      </w:r>
      <w:proofErr w:type="spellStart"/>
      <w:proofErr w:type="gramEnd"/>
      <w:r w:rsidR="00E41B36">
        <w:t>n</w:t>
      </w:r>
      <w:r w:rsidRPr="00A61A62">
        <w:t>+</w:t>
      </w:r>
      <w:r w:rsidR="00E41B36">
        <w:t>m</w:t>
      </w:r>
      <w:proofErr w:type="spellEnd"/>
      <w:r>
        <w:t>)) time. This solution is not opti</w:t>
      </w:r>
      <w:r w:rsidRPr="00A61A62">
        <w:t xml:space="preserve">mal for undirected graphs: </w:t>
      </w:r>
      <w:r>
        <w:t>n</w:t>
      </w:r>
      <w:r w:rsidRPr="00A61A62">
        <w:t>evertheless, no theoretical</w:t>
      </w:r>
      <w:r>
        <w:t xml:space="preserve"> </w:t>
      </w:r>
      <w:r w:rsidRPr="00A61A62">
        <w:t>improvements have been proposed in the past decades</w:t>
      </w:r>
      <w:r>
        <w:t xml:space="preserve"> [</w:t>
      </w:r>
      <w:r w:rsidR="00950239">
        <w:t>5</w:t>
      </w:r>
      <w:r>
        <w:t>]</w:t>
      </w:r>
      <w:r w:rsidR="00950239">
        <w:t>.</w:t>
      </w:r>
    </w:p>
    <w:p w:rsidR="0009065D" w:rsidRDefault="00E41B36" w:rsidP="00753F7B">
      <w:pPr>
        <w:pStyle w:val="BodyText"/>
      </w:pPr>
      <w:r>
        <w:t>For undirected graph,</w:t>
      </w:r>
      <w:r w:rsidR="0009065D" w:rsidRPr="0009065D">
        <w:t xml:space="preserve"> G, </w:t>
      </w:r>
      <w:r>
        <w:t xml:space="preserve">it </w:t>
      </w:r>
      <w:r w:rsidR="0009065D" w:rsidRPr="0009065D">
        <w:t xml:space="preserve">will be consisted of a group of node (vertex) and edge sets, which from now will be known as function of (V,E) in which V is a group of coordinate node and E is part of matrix </w:t>
      </w:r>
      <w:proofErr w:type="spellStart"/>
      <w:r w:rsidR="0009065D" w:rsidRPr="0009065D">
        <w:t>VxV</w:t>
      </w:r>
      <w:proofErr w:type="spellEnd"/>
      <w:r w:rsidR="0009065D" w:rsidRPr="0009065D">
        <w:t xml:space="preserve"> sets from its edge. Means each of the edge always have a nodes. In the graphical geometry which also have a direction, each edge will have a direction on every nodes, hence every edge will consist of tail node and head edge. For a geometry with no direction every node will not have any direction.</w:t>
      </w:r>
    </w:p>
    <w:p w:rsidR="0009065D" w:rsidRDefault="0009065D" w:rsidP="00753F7B">
      <w:pPr>
        <w:pStyle w:val="BodyText"/>
      </w:pPr>
      <w:r w:rsidRPr="0009065D">
        <w:t>If some graphical lines can be formed with limited sequence of each passed node (V</w:t>
      </w:r>
      <w:r w:rsidRPr="003525BB">
        <w:rPr>
          <w:vertAlign w:val="subscript"/>
        </w:rPr>
        <w:t>1</w:t>
      </w:r>
      <w:r w:rsidRPr="0009065D">
        <w:t>, V</w:t>
      </w:r>
      <w:r w:rsidRPr="003525BB">
        <w:rPr>
          <w:vertAlign w:val="subscript"/>
        </w:rPr>
        <w:t>2</w:t>
      </w:r>
      <w:r w:rsidRPr="0009065D">
        <w:t xml:space="preserve">, ......., </w:t>
      </w:r>
      <w:proofErr w:type="spellStart"/>
      <w:r w:rsidRPr="0009065D">
        <w:t>V</w:t>
      </w:r>
      <w:r w:rsidRPr="003525BB">
        <w:rPr>
          <w:vertAlign w:val="subscript"/>
        </w:rPr>
        <w:t>k</w:t>
      </w:r>
      <w:proofErr w:type="spellEnd"/>
      <w:r w:rsidRPr="0009065D">
        <w:t xml:space="preserve">) ,if each note will be represents as </w:t>
      </w:r>
      <w:proofErr w:type="spellStart"/>
      <w:r w:rsidRPr="0009065D">
        <w:t>i</w:t>
      </w:r>
      <w:proofErr w:type="spellEnd"/>
      <w:r w:rsidRPr="0009065D">
        <w:t xml:space="preserve">, the magnitude of </w:t>
      </w:r>
      <w:proofErr w:type="spellStart"/>
      <w:r w:rsidRPr="0009065D">
        <w:t>i</w:t>
      </w:r>
      <w:proofErr w:type="spellEnd"/>
      <w:r w:rsidRPr="0009065D">
        <w:t xml:space="preserve"> is between 1 to k-1 the each passed node hence can also be written as (Vi, Vi+1)E. Then all the </w:t>
      </w:r>
      <w:r w:rsidR="0064384E" w:rsidRPr="0009065D">
        <w:t>neighboring</w:t>
      </w:r>
      <w:r w:rsidRPr="0009065D">
        <w:t xml:space="preserve"> node must have an edge to continue forming a graphical lines, hence the</w:t>
      </w:r>
      <w:r w:rsidR="00A61A62">
        <w:t>re</w:t>
      </w:r>
      <w:r w:rsidRPr="0009065D">
        <w:t xml:space="preserve"> it will formed a </w:t>
      </w:r>
      <w:r w:rsidR="00A61A62" w:rsidRPr="0009065D">
        <w:t>continuous</w:t>
      </w:r>
      <w:r w:rsidRPr="0009065D">
        <w:t xml:space="preserve"> sequence from V1 to </w:t>
      </w:r>
      <w:proofErr w:type="spellStart"/>
      <w:r w:rsidRPr="0009065D">
        <w:t>V</w:t>
      </w:r>
      <w:r w:rsidRPr="003525BB">
        <w:rPr>
          <w:vertAlign w:val="subscript"/>
        </w:rPr>
        <w:t>k</w:t>
      </w:r>
      <w:proofErr w:type="spellEnd"/>
      <w:r w:rsidR="0046392A">
        <w:t>. In the path to form</w:t>
      </w:r>
      <w:r w:rsidRPr="0009065D">
        <w:t xml:space="preserve"> a graphical lines/geometry, the sequence will never passed a same node, and number of passing edge will be the total length for those graphical lines.</w:t>
      </w:r>
    </w:p>
    <w:p w:rsidR="008A55B5" w:rsidRDefault="0009065D" w:rsidP="00EF3A1A">
      <w:pPr>
        <w:pStyle w:val="Heading2"/>
      </w:pPr>
      <w:r>
        <w:t>Definition</w:t>
      </w:r>
    </w:p>
    <w:p w:rsidR="0009065D" w:rsidRDefault="0009065D" w:rsidP="0009065D">
      <w:pPr>
        <w:pStyle w:val="ListParagraph"/>
        <w:numPr>
          <w:ilvl w:val="0"/>
          <w:numId w:val="13"/>
        </w:numPr>
        <w:jc w:val="left"/>
      </w:pPr>
      <w:r w:rsidRPr="0009065D">
        <w:t>Path is a sequence of node which connected by its edge.</w:t>
      </w:r>
    </w:p>
    <w:p w:rsidR="0009065D" w:rsidRDefault="0009065D" w:rsidP="0009065D">
      <w:pPr>
        <w:pStyle w:val="ListParagraph"/>
        <w:numPr>
          <w:ilvl w:val="0"/>
          <w:numId w:val="13"/>
        </w:numPr>
        <w:jc w:val="left"/>
      </w:pPr>
      <w:r w:rsidRPr="0009065D">
        <w:lastRenderedPageBreak/>
        <w:t>Simple path is a traveling sequence of node without any repetition from the same node (made an open loop)</w:t>
      </w:r>
    </w:p>
    <w:p w:rsidR="0009065D" w:rsidRDefault="0009065D" w:rsidP="0009065D">
      <w:pPr>
        <w:pStyle w:val="ListParagraph"/>
        <w:numPr>
          <w:ilvl w:val="0"/>
          <w:numId w:val="13"/>
        </w:numPr>
        <w:jc w:val="left"/>
      </w:pPr>
      <w:r w:rsidRPr="0009065D">
        <w:t>Cycle is a path which having the same start and end nodes.</w:t>
      </w:r>
    </w:p>
    <w:p w:rsidR="0009065D" w:rsidRPr="0009065D" w:rsidRDefault="0009065D" w:rsidP="0009065D">
      <w:pPr>
        <w:pStyle w:val="ListParagraph"/>
        <w:numPr>
          <w:ilvl w:val="0"/>
          <w:numId w:val="13"/>
        </w:numPr>
        <w:jc w:val="left"/>
      </w:pPr>
      <w:r w:rsidRPr="0009065D">
        <w:t>Simple cycle is a cycle without any repetitive edge or nodes</w:t>
      </w:r>
    </w:p>
    <w:p w:rsidR="008A55B5" w:rsidRPr="00CB1404" w:rsidRDefault="0009065D" w:rsidP="0009065D">
      <w:pPr>
        <w:pStyle w:val="Heading1"/>
      </w:pPr>
      <w:r w:rsidRPr="0009065D">
        <w:t>DFS (Depth First Search )</w:t>
      </w:r>
    </w:p>
    <w:p w:rsidR="0009065D" w:rsidRDefault="0009065D" w:rsidP="00F914A2">
      <w:pPr>
        <w:pStyle w:val="BodyText"/>
      </w:pPr>
      <w:r w:rsidRPr="0009065D">
        <w:t xml:space="preserve">DFS algorithm works to </w:t>
      </w:r>
      <w:r w:rsidR="0064384E" w:rsidRPr="0009065D">
        <w:t>search</w:t>
      </w:r>
      <w:r w:rsidRPr="0009065D">
        <w:t xml:space="preserve"> a graphical loop or binary data structural tree. This algorithm will be started from root edge of binary tree and walks along some certain path, hence will produce certain backtracks on edge node which can reveal </w:t>
      </w:r>
      <w:r w:rsidR="0064384E" w:rsidRPr="0009065D">
        <w:t>unexplored</w:t>
      </w:r>
      <w:r w:rsidRPr="0009065D">
        <w:t xml:space="preserve"> path. This algorithm will be repeat unt</w:t>
      </w:r>
      <w:r w:rsidR="005C3E87">
        <w:t>i</w:t>
      </w:r>
      <w:r w:rsidRPr="0009065D">
        <w:t xml:space="preserve">l all possible path have been explored (as described on the </w:t>
      </w:r>
      <w:r w:rsidR="00DC1C1F">
        <w:t>fig.</w:t>
      </w:r>
      <w:r w:rsidRPr="0009065D">
        <w:t xml:space="preserve"> 1</w:t>
      </w:r>
      <w:r w:rsidR="00DC1C1F">
        <w:t>.</w:t>
      </w:r>
      <w:r w:rsidRPr="0009065D">
        <w:t>)</w:t>
      </w:r>
      <w:r w:rsidR="005C3E87">
        <w:t xml:space="preserve"> [</w:t>
      </w:r>
      <w:r w:rsidR="00950239">
        <w:t>6</w:t>
      </w:r>
      <w:r w:rsidR="005C3E87">
        <w:t>]</w:t>
      </w:r>
      <w:r w:rsidR="00950239">
        <w:t>.</w:t>
      </w:r>
    </w:p>
    <w:p w:rsidR="00F914A2" w:rsidRDefault="001A218F" w:rsidP="00F914A2">
      <w:pPr>
        <w:pStyle w:val="BodyText"/>
      </w:pPr>
      <w:r w:rsidRPr="001A218F">
        <w:rPr>
          <w:noProof/>
          <w:sz w:val="16"/>
          <w:szCs w:val="16"/>
        </w:rPr>
        <mc:AlternateContent>
          <mc:Choice Requires="wps">
            <w:drawing>
              <wp:anchor distT="45720" distB="45720" distL="114300" distR="114300" simplePos="0" relativeHeight="251659264" behindDoc="0" locked="0" layoutInCell="1" allowOverlap="1" wp14:anchorId="10A86A45" wp14:editId="280184E7">
                <wp:simplePos x="0" y="0"/>
                <wp:positionH relativeFrom="column">
                  <wp:posOffset>226695</wp:posOffset>
                </wp:positionH>
                <wp:positionV relativeFrom="paragraph">
                  <wp:posOffset>216535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01C9C" w:rsidRDefault="00401C9C">
                            <w:r w:rsidRPr="007A24C0">
                              <w:rPr>
                                <w:noProof/>
                                <w:color w:val="0070C0"/>
                              </w:rPr>
                              <w:drawing>
                                <wp:inline distT="0" distB="0" distL="0" distR="0" wp14:anchorId="3A4D82B8" wp14:editId="4A9C9048">
                                  <wp:extent cx="1838325" cy="1463851"/>
                                  <wp:effectExtent l="0" t="0" r="0" b="3175"/>
                                  <wp:docPr id="14" name="Picture 14" descr="pohonb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honbi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2291" cy="1467009"/>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A86A45" id="_x0000_t202" coordsize="21600,21600" o:spt="202" path="m,l,21600r21600,l21600,xe">
                <v:stroke joinstyle="miter"/>
                <v:path gradientshapeok="t" o:connecttype="rect"/>
              </v:shapetype>
              <v:shape id="Text Box 2" o:spid="_x0000_s1026" type="#_x0000_t202" style="position:absolute;left:0;text-align:left;margin-left:17.85pt;margin-top:17.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" filled="f" stroked="f">
                <v:textbox style="mso-fit-shape-to-text:t">
                  <w:txbxContent>
                    <w:p w:rsidR="00401C9C" w:rsidRDefault="00401C9C">
                      <w:r w:rsidRPr="007A24C0">
                        <w:rPr>
                          <w:noProof/>
                          <w:color w:val="0070C0"/>
                        </w:rPr>
                        <w:drawing>
                          <wp:inline distT="0" distB="0" distL="0" distR="0" wp14:anchorId="3A4D82B8" wp14:editId="4A9C9048">
                            <wp:extent cx="1838325" cy="1463851"/>
                            <wp:effectExtent l="0" t="0" r="0" b="3175"/>
                            <wp:docPr id="14" name="Picture 14" descr="pohonb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honbi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2291" cy="1467009"/>
                                    </a:xfrm>
                                    <a:prstGeom prst="rect">
                                      <a:avLst/>
                                    </a:prstGeom>
                                    <a:noFill/>
                                    <a:ln>
                                      <a:noFill/>
                                    </a:ln>
                                  </pic:spPr>
                                </pic:pic>
                              </a:graphicData>
                            </a:graphic>
                          </wp:inline>
                        </w:drawing>
                      </w:r>
                    </w:p>
                  </w:txbxContent>
                </v:textbox>
                <w10:wrap type="square"/>
              </v:shape>
            </w:pict>
          </mc:Fallback>
        </mc:AlternateContent>
      </w:r>
    </w:p>
    <w:p w:rsidR="0009065D" w:rsidRPr="001A218F" w:rsidRDefault="00F914A2" w:rsidP="001A218F">
      <w:pPr>
        <w:pStyle w:val="BodyText"/>
        <w:jc w:val="left"/>
        <w:rPr>
          <w:sz w:val="16"/>
          <w:szCs w:val="16"/>
        </w:rPr>
      </w:pPr>
      <w:r w:rsidRPr="001A218F">
        <w:rPr>
          <w:sz w:val="16"/>
          <w:szCs w:val="16"/>
        </w:rPr>
        <w:t>Fig</w:t>
      </w:r>
      <w:r w:rsidR="0009065D" w:rsidRPr="001A218F">
        <w:rPr>
          <w:sz w:val="16"/>
          <w:szCs w:val="16"/>
        </w:rPr>
        <w:t xml:space="preserve"> 1. Binary tree</w:t>
      </w:r>
      <w:r w:rsidR="001A218F" w:rsidRPr="001A218F">
        <w:rPr>
          <w:sz w:val="16"/>
          <w:szCs w:val="16"/>
        </w:rPr>
        <w:t xml:space="preserve"> </w:t>
      </w:r>
    </w:p>
    <w:p w:rsidR="0009065D" w:rsidRDefault="0009065D" w:rsidP="00753F7B">
      <w:pPr>
        <w:pStyle w:val="BodyText"/>
      </w:pPr>
    </w:p>
    <w:p w:rsidR="0009065D" w:rsidRDefault="00F914A2" w:rsidP="00E91219">
      <w:pPr>
        <w:pStyle w:val="BodyText"/>
      </w:pPr>
      <w:r>
        <w:t>On the Fig.</w:t>
      </w:r>
      <w:r w:rsidR="0009065D" w:rsidRPr="0009065D">
        <w:t xml:space="preserve"> 1, according to DFS, the sequence formed on this binary tree is A,B,D,H,E,I,C,F,G,J,K,L. Generally, DFS application can be done recursively. With using root as a starting input, in </w:t>
      </w:r>
      <w:r>
        <w:t>Fig</w:t>
      </w:r>
      <w:r w:rsidR="0046392A">
        <w:t>.</w:t>
      </w:r>
      <w:r>
        <w:t xml:space="preserve"> 1 </w:t>
      </w:r>
      <w:r w:rsidR="0009065D" w:rsidRPr="0009065D">
        <w:t>case is on the vertex S, hence it will be continued with vertex B while marking each passed vertex. Where the</w:t>
      </w:r>
      <w:r w:rsidR="00A61A62">
        <w:t>re</w:t>
      </w:r>
      <w:r w:rsidR="0009065D" w:rsidRPr="0009065D">
        <w:t xml:space="preserve"> is a branch (more than one path available), then this algorithm will choose one of them while marking the explored one. Until all of the vertex available is explored.</w:t>
      </w:r>
    </w:p>
    <w:p w:rsidR="0084601E" w:rsidRDefault="0084601E" w:rsidP="00E91219">
      <w:pPr>
        <w:pStyle w:val="BodyText"/>
      </w:pPr>
      <w:r w:rsidRPr="0084601E">
        <w:t xml:space="preserve">To simplify DFS implementation, we can use a main component known as “representation graph”, which is a graph that shows cross path that affect traveling path of DFS algorithm.  </w:t>
      </w:r>
    </w:p>
    <w:p w:rsidR="008A55B5" w:rsidRDefault="0084601E" w:rsidP="0084601E">
      <w:pPr>
        <w:pStyle w:val="Heading2"/>
      </w:pPr>
      <w:r w:rsidRPr="0084601E">
        <w:t>Representation Graph</w:t>
      </w:r>
    </w:p>
    <w:p w:rsidR="0084601E" w:rsidRDefault="0084601E" w:rsidP="00753F7B">
      <w:pPr>
        <w:pStyle w:val="BodyText"/>
      </w:pPr>
      <w:r w:rsidRPr="0084601E">
        <w:t>Representation graphic is a simplify solution which consist of two way approach such as adjacency list and adjacency matrix. Both of those things is very important to understand for any programmer that having an interest to developed DFS. The description of both approach can be described as follows:</w:t>
      </w:r>
    </w:p>
    <w:p w:rsidR="008A55B5" w:rsidRDefault="0084601E" w:rsidP="0084601E">
      <w:pPr>
        <w:pStyle w:val="Heading3"/>
      </w:pPr>
      <w:r w:rsidRPr="0084601E">
        <w:t>Adjacency List</w:t>
      </w:r>
    </w:p>
    <w:p w:rsidR="001A218F" w:rsidRDefault="0084601E" w:rsidP="001A218F">
      <w:pPr>
        <w:pStyle w:val="bulletlist"/>
        <w:numPr>
          <w:ilvl w:val="0"/>
          <w:numId w:val="0"/>
        </w:numPr>
        <w:ind w:left="288"/>
      </w:pPr>
      <w:r w:rsidRPr="0084601E">
        <w:t>This list includes any list of cross path coordinates from node a and forming an edge with nodes (</w:t>
      </w:r>
      <w:proofErr w:type="spellStart"/>
      <w:r w:rsidRPr="0084601E">
        <w:t>a</w:t>
      </w:r>
      <w:proofErr w:type="gramStart"/>
      <w:r w:rsidRPr="0084601E">
        <w:t>,b</w:t>
      </w:r>
      <w:proofErr w:type="spellEnd"/>
      <w:proofErr w:type="gramEnd"/>
      <w:r w:rsidRPr="0084601E">
        <w:t xml:space="preserve">) which connected to node a. This adjacency list then can be saved into an array. </w:t>
      </w:r>
      <w:r w:rsidR="00DC1C1F">
        <w:t>See Fig. 2.</w:t>
      </w:r>
      <w:r w:rsidR="00F3791C">
        <w:t xml:space="preserve"> For detail illustration.</w:t>
      </w:r>
    </w:p>
    <w:p w:rsidR="0084601E" w:rsidRDefault="001A218F" w:rsidP="001A218F">
      <w:pPr>
        <w:pStyle w:val="bulletlist"/>
        <w:numPr>
          <w:ilvl w:val="0"/>
          <w:numId w:val="0"/>
        </w:numPr>
        <w:ind w:left="288"/>
      </w:pPr>
      <w:r>
        <w:rPr>
          <w:noProof/>
        </w:rPr>
        <w:lastRenderedPageBreak/>
        <mc:AlternateContent>
          <mc:Choice Requires="wps">
            <w:drawing>
              <wp:anchor distT="45720" distB="45720" distL="114300" distR="114300" simplePos="0" relativeHeight="251663360" behindDoc="0" locked="0" layoutInCell="1" allowOverlap="1" wp14:anchorId="49DB9B83" wp14:editId="08E9D825">
                <wp:simplePos x="0" y="0"/>
                <wp:positionH relativeFrom="page">
                  <wp:posOffset>704850</wp:posOffset>
                </wp:positionH>
                <wp:positionV relativeFrom="paragraph">
                  <wp:posOffset>314325</wp:posOffset>
                </wp:positionV>
                <wp:extent cx="236093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1A218F" w:rsidRDefault="001A218F">
                            <w:r w:rsidRPr="007A24C0">
                              <w:rPr>
                                <w:noProof/>
                                <w:color w:val="0070C0"/>
                              </w:rPr>
                              <w:drawing>
                                <wp:inline distT="0" distB="0" distL="0" distR="0" wp14:anchorId="098CBEC4" wp14:editId="777F1348">
                                  <wp:extent cx="2437130" cy="113108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7130" cy="1131083"/>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DB9B83" id="_x0000_s1027" type="#_x0000_t202" style="position:absolute;left:0;text-align:left;margin-left:55.5pt;margin-top:24.75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" filled="f" stroked="f">
                <v:textbox style="mso-fit-shape-to-text:t">
                  <w:txbxContent>
                    <w:p w:rsidR="001A218F" w:rsidRDefault="001A218F">
                      <w:r w:rsidRPr="007A24C0">
                        <w:rPr>
                          <w:noProof/>
                          <w:color w:val="0070C0"/>
                        </w:rPr>
                        <w:drawing>
                          <wp:inline distT="0" distB="0" distL="0" distR="0" wp14:anchorId="098CBEC4" wp14:editId="777F1348">
                            <wp:extent cx="2437130" cy="113108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7130" cy="1131083"/>
                                    </a:xfrm>
                                    <a:prstGeom prst="rect">
                                      <a:avLst/>
                                    </a:prstGeom>
                                  </pic:spPr>
                                </pic:pic>
                              </a:graphicData>
                            </a:graphic>
                          </wp:inline>
                        </w:drawing>
                      </w:r>
                    </w:p>
                  </w:txbxContent>
                </v:textbox>
                <w10:wrap type="square" anchorx="page"/>
              </v:shape>
            </w:pict>
          </mc:Fallback>
        </mc:AlternateContent>
      </w:r>
    </w:p>
    <w:p w:rsidR="0084601E" w:rsidRPr="00DC1C1F" w:rsidRDefault="0089173B" w:rsidP="00DC1C1F">
      <w:pPr>
        <w:pStyle w:val="figurecaption"/>
        <w:rPr>
          <w:rFonts w:eastAsia="MS Mincho"/>
        </w:rPr>
      </w:pPr>
      <w:r w:rsidRPr="00DC1C1F">
        <w:rPr>
          <w:rFonts w:eastAsia="MS Mincho"/>
        </w:rPr>
        <w:t>Fig.</w:t>
      </w:r>
      <w:r w:rsidR="0084601E" w:rsidRPr="00DC1C1F">
        <w:rPr>
          <w:rFonts w:eastAsia="MS Mincho"/>
        </w:rPr>
        <w:t xml:space="preserve"> 2. Adjacency List</w:t>
      </w:r>
    </w:p>
    <w:p w:rsidR="0084601E" w:rsidRDefault="0084601E" w:rsidP="0084601E">
      <w:pPr>
        <w:pStyle w:val="Heading3"/>
      </w:pPr>
      <w:r>
        <w:t>A</w:t>
      </w:r>
      <w:r w:rsidRPr="0084601E">
        <w:t>djancency matrix</w:t>
      </w:r>
    </w:p>
    <w:p w:rsidR="0084601E" w:rsidRDefault="001A218F" w:rsidP="001A218F">
      <w:pPr>
        <w:pStyle w:val="bulletlist"/>
        <w:numPr>
          <w:ilvl w:val="0"/>
          <w:numId w:val="0"/>
        </w:numPr>
        <w:ind w:left="576" w:hanging="288"/>
      </w:pPr>
      <w:r w:rsidRPr="001A218F">
        <w:rPr>
          <w:noProof/>
        </w:rPr>
        <mc:AlternateContent>
          <mc:Choice Requires="wps">
            <w:drawing>
              <wp:anchor distT="45720" distB="45720" distL="114300" distR="114300" simplePos="0" relativeHeight="251665408" behindDoc="0" locked="0" layoutInCell="1" allowOverlap="1" wp14:anchorId="6715F71F" wp14:editId="50B645CA">
                <wp:simplePos x="0" y="0"/>
                <wp:positionH relativeFrom="column">
                  <wp:posOffset>248285</wp:posOffset>
                </wp:positionH>
                <wp:positionV relativeFrom="paragraph">
                  <wp:posOffset>1003300</wp:posOffset>
                </wp:positionV>
                <wp:extent cx="2800350" cy="1195705"/>
                <wp:effectExtent l="0" t="0" r="0" b="444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195705"/>
                        </a:xfrm>
                        <a:prstGeom prst="rect">
                          <a:avLst/>
                        </a:prstGeom>
                        <a:noFill/>
                        <a:ln w="9525">
                          <a:noFill/>
                          <a:miter lim="800000"/>
                          <a:headEnd/>
                          <a:tailEnd/>
                        </a:ln>
                      </wps:spPr>
                      <wps:txbx>
                        <w:txbxContent>
                          <w:p w:rsidR="001A218F" w:rsidRDefault="001A218F">
                            <w:r w:rsidRPr="007A24C0">
                              <w:rPr>
                                <w:noProof/>
                                <w:color w:val="0070C0"/>
                              </w:rPr>
                              <w:drawing>
                                <wp:inline distT="0" distB="0" distL="0" distR="0" wp14:anchorId="2BFBF1EC" wp14:editId="7B7CB715">
                                  <wp:extent cx="2986547" cy="11811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1590" cy="118309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5F71F" id="_x0000_s1028" type="#_x0000_t202" style="position:absolute;left:0;text-align:left;margin-left:19.55pt;margin-top:79pt;width:220.5pt;height:94.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" filled="f" stroked="f">
                <v:textbox>
                  <w:txbxContent>
                    <w:p w:rsidR="001A218F" w:rsidRDefault="001A218F">
                      <w:r w:rsidRPr="007A24C0">
                        <w:rPr>
                          <w:noProof/>
                          <w:color w:val="0070C0"/>
                        </w:rPr>
                        <w:drawing>
                          <wp:inline distT="0" distB="0" distL="0" distR="0" wp14:anchorId="2BFBF1EC" wp14:editId="7B7CB715">
                            <wp:extent cx="2986547" cy="11811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590" cy="1183094"/>
                                    </a:xfrm>
                                    <a:prstGeom prst="rect">
                                      <a:avLst/>
                                    </a:prstGeom>
                                  </pic:spPr>
                                </pic:pic>
                              </a:graphicData>
                            </a:graphic>
                          </wp:inline>
                        </w:drawing>
                      </w:r>
                    </w:p>
                  </w:txbxContent>
                </v:textbox>
                <w10:wrap type="square"/>
              </v:shape>
            </w:pict>
          </mc:Fallback>
        </mc:AlternateContent>
      </w:r>
      <w:r w:rsidR="0084601E">
        <w:tab/>
      </w:r>
      <w:r w:rsidR="00F3791C">
        <w:tab/>
      </w:r>
      <w:r w:rsidR="00F3791C" w:rsidRPr="0084601E">
        <w:t>Adjacency matrix is a set of matrix [V] x [V] and its element can be represents as an (</w:t>
      </w:r>
      <w:proofErr w:type="spellStart"/>
      <w:r w:rsidR="00F3791C" w:rsidRPr="0084601E">
        <w:t>i</w:t>
      </w:r>
      <w:proofErr w:type="gramStart"/>
      <w:r w:rsidR="00F3791C" w:rsidRPr="0084601E">
        <w:t>,j</w:t>
      </w:r>
      <w:proofErr w:type="spellEnd"/>
      <w:proofErr w:type="gramEnd"/>
      <w:r w:rsidR="00F3791C" w:rsidRPr="0084601E">
        <w:t>), the magnitude of each element is 1 when each nodes (</w:t>
      </w:r>
      <w:proofErr w:type="spellStart"/>
      <w:r w:rsidR="00F3791C" w:rsidRPr="0084601E">
        <w:t>v</w:t>
      </w:r>
      <w:r w:rsidR="00F3791C" w:rsidRPr="003525BB">
        <w:rPr>
          <w:vertAlign w:val="subscript"/>
        </w:rPr>
        <w:t>i</w:t>
      </w:r>
      <w:r w:rsidR="00F3791C" w:rsidRPr="0084601E">
        <w:t>,v</w:t>
      </w:r>
      <w:r w:rsidR="00F3791C" w:rsidRPr="003525BB">
        <w:rPr>
          <w:vertAlign w:val="subscript"/>
        </w:rPr>
        <w:t>j</w:t>
      </w:r>
      <w:proofErr w:type="spellEnd"/>
      <w:r w:rsidR="00F3791C" w:rsidRPr="0084601E">
        <w:t>)are forming an edge (E). Adjacency matrix will need large space (constant factor can be negligible because input matrix only in several bits)</w:t>
      </w:r>
      <w:r w:rsidR="00DC1C1F">
        <w:t>. Detail illustration on Fig. 3.</w:t>
      </w:r>
      <w:r w:rsidR="00F3791C" w:rsidRPr="0084601E">
        <w:t xml:space="preserve"> </w:t>
      </w:r>
    </w:p>
    <w:p w:rsidR="0084601E" w:rsidRPr="00DC1C1F" w:rsidRDefault="0089173B" w:rsidP="00DC1C1F">
      <w:pPr>
        <w:pStyle w:val="figurecaption"/>
        <w:rPr>
          <w:rFonts w:eastAsia="MS Mincho"/>
        </w:rPr>
      </w:pPr>
      <w:r w:rsidRPr="00DC1C1F">
        <w:rPr>
          <w:rFonts w:eastAsia="MS Mincho"/>
        </w:rPr>
        <w:t>Fig.</w:t>
      </w:r>
      <w:r w:rsidR="0084601E" w:rsidRPr="00DC1C1F">
        <w:rPr>
          <w:rFonts w:eastAsia="MS Mincho"/>
        </w:rPr>
        <w:t xml:space="preserve"> 3. Adjacency Matrix</w:t>
      </w:r>
    </w:p>
    <w:p w:rsidR="008A55B5" w:rsidRDefault="0084601E" w:rsidP="0084601E">
      <w:pPr>
        <w:pStyle w:val="Heading2"/>
      </w:pPr>
      <w:r w:rsidRPr="0084601E">
        <w:t>Edge classification</w:t>
      </w:r>
    </w:p>
    <w:p w:rsidR="0084601E" w:rsidRDefault="0084601E" w:rsidP="0084601E">
      <w:pPr>
        <w:pStyle w:val="BodyText"/>
      </w:pPr>
      <w:r>
        <w:t xml:space="preserve">Several method to classify DFS data binary tree are listed as </w:t>
      </w:r>
      <w:r w:rsidR="0064384E">
        <w:t>follow:</w:t>
      </w:r>
      <w:r>
        <w:t xml:space="preserve"> </w:t>
      </w:r>
    </w:p>
    <w:p w:rsidR="0084601E" w:rsidRDefault="0084601E" w:rsidP="0084601E">
      <w:pPr>
        <w:pStyle w:val="BodyText"/>
        <w:numPr>
          <w:ilvl w:val="0"/>
          <w:numId w:val="15"/>
        </w:numPr>
      </w:pPr>
      <w:r>
        <w:t xml:space="preserve">Tree edge – listing crossed edge found in </w:t>
      </w:r>
      <w:proofErr w:type="spellStart"/>
      <w:proofErr w:type="gramStart"/>
      <w:r>
        <w:t>a</w:t>
      </w:r>
      <w:proofErr w:type="spellEnd"/>
      <w:proofErr w:type="gramEnd"/>
      <w:r>
        <w:t xml:space="preserve"> edge travelling search.</w:t>
      </w:r>
    </w:p>
    <w:p w:rsidR="0084601E" w:rsidRDefault="0084601E" w:rsidP="0084601E">
      <w:pPr>
        <w:pStyle w:val="BodyText"/>
        <w:numPr>
          <w:ilvl w:val="0"/>
          <w:numId w:val="15"/>
        </w:numPr>
      </w:pPr>
      <w:r>
        <w:t>Back edge – is an edge (</w:t>
      </w:r>
      <w:proofErr w:type="spellStart"/>
      <w:r>
        <w:t>u,v</w:t>
      </w:r>
      <w:proofErr w:type="spellEnd"/>
      <w:r>
        <w:t>) which start from the certain node u into the previous starting node at DFS tree</w:t>
      </w:r>
    </w:p>
    <w:p w:rsidR="0084601E" w:rsidRDefault="0084601E" w:rsidP="0084601E">
      <w:pPr>
        <w:pStyle w:val="BodyText"/>
        <w:numPr>
          <w:ilvl w:val="0"/>
          <w:numId w:val="15"/>
        </w:numPr>
      </w:pPr>
      <w:r>
        <w:t>Forward edge – is an edge (</w:t>
      </w:r>
      <w:proofErr w:type="spellStart"/>
      <w:r>
        <w:t>u,v</w:t>
      </w:r>
      <w:proofErr w:type="spellEnd"/>
      <w:r>
        <w:t>) that start from the node u into the other unexplored node at DFS tree</w:t>
      </w:r>
    </w:p>
    <w:p w:rsidR="0084601E" w:rsidRDefault="0084601E" w:rsidP="0084601E">
      <w:pPr>
        <w:pStyle w:val="BodyText"/>
        <w:numPr>
          <w:ilvl w:val="0"/>
          <w:numId w:val="15"/>
        </w:numPr>
      </w:pPr>
      <w:r>
        <w:t>Cross Edge – other edge outside those description above</w:t>
      </w:r>
    </w:p>
    <w:p w:rsidR="008A55B5" w:rsidRDefault="0084601E" w:rsidP="0084601E">
      <w:pPr>
        <w:pStyle w:val="Heading2"/>
      </w:pPr>
      <w:r w:rsidRPr="0084601E">
        <w:t>Back edge</w:t>
      </w:r>
    </w:p>
    <w:p w:rsidR="00652AA2" w:rsidRDefault="00652AA2" w:rsidP="00652AA2">
      <w:pPr>
        <w:pStyle w:val="bulletlist"/>
        <w:numPr>
          <w:ilvl w:val="0"/>
          <w:numId w:val="0"/>
        </w:numPr>
      </w:pPr>
      <w:r>
        <w:tab/>
      </w:r>
      <w:r w:rsidR="0084601E" w:rsidRPr="0084601E">
        <w:t xml:space="preserve">The main important thing in a searching process or </w:t>
      </w:r>
      <w:r w:rsidR="0064384E" w:rsidRPr="0084601E">
        <w:t>observation</w:t>
      </w:r>
      <w:r w:rsidR="0084601E" w:rsidRPr="0084601E">
        <w:t xml:space="preserve"> process where the graphic lines only have a magnitude but did not have any direction. When the first attempt for searching process is arrived on the same node twice, and the other search process found the same node from the unexplored path (from other edge (</w:t>
      </w:r>
      <w:proofErr w:type="spellStart"/>
      <w:r w:rsidR="0084601E" w:rsidRPr="0084601E">
        <w:t>u</w:t>
      </w:r>
      <w:proofErr w:type="gramStart"/>
      <w:r w:rsidR="0084601E" w:rsidRPr="0084601E">
        <w:t>,v</w:t>
      </w:r>
      <w:proofErr w:type="spellEnd"/>
      <w:proofErr w:type="gramEnd"/>
      <w:r w:rsidR="0084601E" w:rsidRPr="0084601E">
        <w:t>)), this can means that the search have found two access which is u to v by following the edge and the path which coming from the first searching attempt. In short, when those above process happened the computer might possibly found a cycle. Hence the minimum requirement to form a cycle is when the cycle is consist of three edges</w:t>
      </w:r>
      <w:r>
        <w:t>.</w:t>
      </w:r>
    </w:p>
    <w:p w:rsidR="00652AA2" w:rsidRDefault="00652AA2" w:rsidP="00652AA2">
      <w:pPr>
        <w:pStyle w:val="Heading2"/>
      </w:pPr>
      <w:r w:rsidRPr="00652AA2">
        <w:lastRenderedPageBreak/>
        <w:t>Prosedure Find Cycle</w:t>
      </w:r>
    </w:p>
    <w:p w:rsidR="00652AA2" w:rsidRDefault="00652AA2" w:rsidP="00652AA2">
      <w:pPr>
        <w:ind w:firstLine="288"/>
        <w:jc w:val="both"/>
        <w:rPr>
          <w:rFonts w:eastAsia="Arial Unicode MS"/>
        </w:rPr>
      </w:pPr>
      <w:r>
        <w:rPr>
          <w:rFonts w:eastAsia="Arial Unicode MS"/>
        </w:rPr>
        <w:t xml:space="preserve">As described above, where searching process from back edge enable computer to have possibly found a cycle. Therefore, any potential edge which can possibly formed a cycle will be saved on variable then in further process another search on the saved edge will be carried out with the same DFS method. </w:t>
      </w:r>
    </w:p>
    <w:p w:rsidR="00652AA2" w:rsidRDefault="00652AA2" w:rsidP="00652AA2">
      <w:pPr>
        <w:ind w:firstLine="288"/>
        <w:jc w:val="both"/>
        <w:rPr>
          <w:rFonts w:eastAsia="Arial Unicode MS"/>
        </w:rPr>
      </w:pPr>
      <w:r w:rsidRPr="00D97A88">
        <w:rPr>
          <w:rFonts w:eastAsia="Arial Unicode MS"/>
        </w:rPr>
        <w:t xml:space="preserve">In a nutshell, DFS concept consist of a recursive attempt on search and explore </w:t>
      </w:r>
      <w:r>
        <w:rPr>
          <w:rFonts w:eastAsia="Arial Unicode MS"/>
        </w:rPr>
        <w:t>all the nodes includes each of adjacency cross path until all the nodes is already explored, which means all possible cycle have already been found.</w:t>
      </w:r>
    </w:p>
    <w:p w:rsidR="00652AA2" w:rsidRDefault="00652AA2" w:rsidP="00652AA2">
      <w:pPr>
        <w:ind w:firstLine="288"/>
        <w:jc w:val="both"/>
        <w:rPr>
          <w:rFonts w:eastAsia="Arial Unicode MS"/>
        </w:rPr>
      </w:pPr>
      <w:r w:rsidRPr="00652AA2">
        <w:rPr>
          <w:rFonts w:eastAsia="Arial Unicode MS"/>
        </w:rPr>
        <w:t>Cycle recognizing process on undirected graph using DFS need more complex effort, such as DFS has to be performed on each node and monitored all the founded path when the search process are going back into the original nodes.</w:t>
      </w:r>
    </w:p>
    <w:p w:rsidR="00652AA2" w:rsidRDefault="00652AA2" w:rsidP="00F3791C">
      <w:pPr>
        <w:jc w:val="both"/>
        <w:rPr>
          <w:rFonts w:eastAsia="Arial Unicode MS"/>
        </w:rPr>
      </w:pPr>
    </w:p>
    <w:p w:rsidR="00652AA2" w:rsidRPr="00652AA2" w:rsidRDefault="00652AA2" w:rsidP="00652AA2">
      <w:pPr>
        <w:ind w:firstLine="288"/>
        <w:jc w:val="both"/>
        <w:rPr>
          <w:rFonts w:eastAsia="Arial Unicode MS"/>
        </w:rPr>
      </w:pPr>
      <w:r w:rsidRPr="00652AA2">
        <w:rPr>
          <w:rFonts w:eastAsia="Arial Unicode MS"/>
        </w:rPr>
        <w:t>Therefore the detail step to carry on those above process can be listed as follow:</w:t>
      </w:r>
    </w:p>
    <w:p w:rsidR="00652AA2" w:rsidRPr="00652AA2" w:rsidRDefault="00652AA2" w:rsidP="00652AA2">
      <w:pPr>
        <w:ind w:firstLine="288"/>
        <w:jc w:val="both"/>
        <w:rPr>
          <w:rFonts w:eastAsia="Arial Unicode MS"/>
        </w:rPr>
      </w:pPr>
      <w:r w:rsidRPr="00652AA2">
        <w:rPr>
          <w:rFonts w:eastAsia="Arial Unicode MS"/>
        </w:rPr>
        <w:t>1.</w:t>
      </w:r>
      <w:r w:rsidRPr="00652AA2">
        <w:rPr>
          <w:rFonts w:eastAsia="Arial Unicode MS"/>
        </w:rPr>
        <w:tab/>
        <w:t>Preparation</w:t>
      </w:r>
    </w:p>
    <w:p w:rsidR="00652AA2" w:rsidRPr="00652AA2" w:rsidRDefault="00652AA2" w:rsidP="00652AA2">
      <w:pPr>
        <w:ind w:firstLine="288"/>
        <w:jc w:val="both"/>
        <w:rPr>
          <w:rFonts w:eastAsia="Arial Unicode MS"/>
        </w:rPr>
      </w:pPr>
      <w:r w:rsidRPr="00652AA2">
        <w:rPr>
          <w:rFonts w:eastAsia="Arial Unicode MS"/>
        </w:rPr>
        <w:t>2.</w:t>
      </w:r>
      <w:r w:rsidRPr="00652AA2">
        <w:rPr>
          <w:rFonts w:eastAsia="Arial Unicode MS"/>
        </w:rPr>
        <w:tab/>
        <w:t xml:space="preserve">Recognizing the cycle </w:t>
      </w:r>
    </w:p>
    <w:p w:rsidR="00652AA2" w:rsidRPr="00652AA2" w:rsidRDefault="00652AA2" w:rsidP="00652AA2">
      <w:pPr>
        <w:ind w:firstLine="288"/>
        <w:jc w:val="both"/>
        <w:rPr>
          <w:rFonts w:eastAsia="Arial Unicode MS"/>
        </w:rPr>
      </w:pPr>
      <w:r w:rsidRPr="00652AA2">
        <w:rPr>
          <w:rFonts w:eastAsia="Arial Unicode MS"/>
        </w:rPr>
        <w:t>3.</w:t>
      </w:r>
      <w:r w:rsidRPr="00652AA2">
        <w:rPr>
          <w:rFonts w:eastAsia="Arial Unicode MS"/>
        </w:rPr>
        <w:tab/>
        <w:t>Result</w:t>
      </w:r>
    </w:p>
    <w:p w:rsidR="00652AA2" w:rsidRPr="00652AA2" w:rsidRDefault="00652AA2" w:rsidP="00652AA2">
      <w:pPr>
        <w:ind w:firstLine="288"/>
        <w:jc w:val="both"/>
        <w:rPr>
          <w:rFonts w:eastAsia="Arial Unicode MS"/>
        </w:rPr>
      </w:pPr>
    </w:p>
    <w:p w:rsidR="00652AA2" w:rsidRPr="00652AA2" w:rsidRDefault="00985FEE" w:rsidP="00652AA2">
      <w:pPr>
        <w:ind w:firstLine="288"/>
        <w:jc w:val="both"/>
        <w:rPr>
          <w:rFonts w:eastAsia="Arial Unicode MS"/>
        </w:rPr>
      </w:pPr>
      <w:r>
        <w:rPr>
          <w:rFonts w:eastAsia="Arial Unicode MS"/>
        </w:rPr>
        <w:t xml:space="preserve">1. </w:t>
      </w:r>
      <w:r w:rsidR="00652AA2" w:rsidRPr="00652AA2">
        <w:rPr>
          <w:rFonts w:eastAsia="Arial Unicode MS"/>
        </w:rPr>
        <w:t xml:space="preserve">Preparation stage will carry on these below steps: </w:t>
      </w:r>
    </w:p>
    <w:p w:rsidR="00652AA2" w:rsidRDefault="00652AA2" w:rsidP="00652AA2">
      <w:pPr>
        <w:pStyle w:val="ListParagraph"/>
        <w:numPr>
          <w:ilvl w:val="0"/>
          <w:numId w:val="16"/>
        </w:numPr>
        <w:jc w:val="both"/>
        <w:rPr>
          <w:rFonts w:eastAsia="Arial Unicode MS"/>
        </w:rPr>
      </w:pPr>
      <w:r w:rsidRPr="00652AA2">
        <w:rPr>
          <w:rFonts w:eastAsia="Arial Unicode MS"/>
        </w:rPr>
        <w:t xml:space="preserve">Creating adjacency list in order to simplify next algorithm process </w:t>
      </w:r>
    </w:p>
    <w:p w:rsidR="00652AA2" w:rsidRDefault="00652AA2" w:rsidP="00F3791C">
      <w:pPr>
        <w:pStyle w:val="ListParagraph"/>
        <w:numPr>
          <w:ilvl w:val="0"/>
          <w:numId w:val="16"/>
        </w:numPr>
        <w:jc w:val="both"/>
        <w:rPr>
          <w:rFonts w:eastAsia="Arial Unicode MS"/>
        </w:rPr>
      </w:pPr>
      <w:r w:rsidRPr="00652AA2">
        <w:rPr>
          <w:rFonts w:eastAsia="Arial Unicode MS"/>
        </w:rPr>
        <w:t>Carry on initial DFS at undirected model and monitoring back edge result. The variable which need to be saved is the present and ongoing node at back edge.</w:t>
      </w:r>
    </w:p>
    <w:p w:rsidR="00F3791C" w:rsidRPr="00F3791C" w:rsidRDefault="00F3791C" w:rsidP="00F3791C">
      <w:pPr>
        <w:pStyle w:val="ListParagraph"/>
        <w:ind w:left="1008"/>
        <w:jc w:val="both"/>
        <w:rPr>
          <w:rFonts w:eastAsia="Arial Unicode MS"/>
        </w:rPr>
      </w:pPr>
    </w:p>
    <w:p w:rsidR="00D20C24" w:rsidRDefault="00652AA2" w:rsidP="0089173B">
      <w:pPr>
        <w:ind w:firstLine="288"/>
        <w:jc w:val="both"/>
        <w:rPr>
          <w:rFonts w:eastAsia="Arial Unicode MS"/>
        </w:rPr>
      </w:pPr>
      <w:r>
        <w:rPr>
          <w:rFonts w:eastAsia="Arial Unicode MS"/>
        </w:rPr>
        <w:t xml:space="preserve">Exploration process using DFS while monitoring back edge result can only detect that on those part there are a possibility of cycle presence. While the sequence of the node that forming those very own cycle cannot be found. </w:t>
      </w:r>
      <w:r w:rsidR="00DC1C1F">
        <w:rPr>
          <w:rFonts w:eastAsia="Arial Unicode MS"/>
        </w:rPr>
        <w:t>See Fig.4.</w:t>
      </w:r>
      <w:r w:rsidR="00F3791C">
        <w:rPr>
          <w:rFonts w:eastAsia="Arial Unicode MS"/>
        </w:rPr>
        <w:t xml:space="preserve"> </w:t>
      </w:r>
      <w:proofErr w:type="gramStart"/>
      <w:r w:rsidR="00F3791C">
        <w:rPr>
          <w:rFonts w:eastAsia="Arial Unicode MS"/>
        </w:rPr>
        <w:t>flow</w:t>
      </w:r>
      <w:proofErr w:type="gramEnd"/>
      <w:r w:rsidR="00F3791C">
        <w:rPr>
          <w:rFonts w:eastAsia="Arial Unicode MS"/>
        </w:rPr>
        <w:t xml:space="preserve"> chart for detecting back edge.</w:t>
      </w:r>
    </w:p>
    <w:p w:rsidR="001A218F" w:rsidRDefault="001A218F" w:rsidP="0089173B">
      <w:pPr>
        <w:ind w:firstLine="288"/>
        <w:jc w:val="both"/>
        <w:rPr>
          <w:rFonts w:eastAsia="Arial Unicode MS"/>
        </w:rPr>
      </w:pPr>
    </w:p>
    <w:p w:rsidR="00652AA2" w:rsidRDefault="00D20C24" w:rsidP="00D20C24">
      <w:pPr>
        <w:ind w:firstLine="288"/>
        <w:rPr>
          <w:rFonts w:eastAsia="Arial Unicode MS"/>
        </w:rPr>
      </w:pPr>
      <w:r w:rsidRPr="00F20CA8">
        <w:rPr>
          <w:rFonts w:ascii="Consolas" w:hAnsi="Consolas" w:cs="Consolas"/>
          <w:b/>
          <w:i/>
          <w:noProof/>
          <w:color w:val="002060"/>
          <w:sz w:val="16"/>
          <w:szCs w:val="16"/>
        </w:rPr>
        <w:drawing>
          <wp:inline distT="0" distB="0" distL="0" distR="0">
            <wp:extent cx="2111375" cy="2921296"/>
            <wp:effectExtent l="0" t="0" r="3175" b="0"/>
            <wp:docPr id="4" name="Picture 4" descr="C:\Users\three\Dropbox\dfs_backe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ree\Dropbox\dfs_backedge.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7537"/>
                    <a:stretch/>
                  </pic:blipFill>
                  <pic:spPr bwMode="auto">
                    <a:xfrm>
                      <a:off x="0" y="0"/>
                      <a:ext cx="2121251" cy="2934960"/>
                    </a:xfrm>
                    <a:prstGeom prst="rect">
                      <a:avLst/>
                    </a:prstGeom>
                    <a:noFill/>
                    <a:ln>
                      <a:noFill/>
                    </a:ln>
                    <a:extLst>
                      <a:ext uri="{53640926-AAD7-44D8-BBD7-CCE9431645EC}">
                        <a14:shadowObscured xmlns:a14="http://schemas.microsoft.com/office/drawing/2010/main"/>
                      </a:ext>
                    </a:extLst>
                  </pic:spPr>
                </pic:pic>
              </a:graphicData>
            </a:graphic>
          </wp:inline>
        </w:drawing>
      </w:r>
    </w:p>
    <w:p w:rsidR="00652AA2" w:rsidRPr="00DC1C1F" w:rsidRDefault="0089173B" w:rsidP="00DC1C1F">
      <w:pPr>
        <w:pStyle w:val="figurecaption"/>
        <w:rPr>
          <w:rFonts w:eastAsia="MS Mincho"/>
        </w:rPr>
      </w:pPr>
      <w:r w:rsidRPr="00DC1C1F">
        <w:rPr>
          <w:rFonts w:eastAsia="MS Mincho"/>
        </w:rPr>
        <w:t>Fig. 4. Flow chart detect back Edge</w:t>
      </w:r>
    </w:p>
    <w:p w:rsidR="00652AA2" w:rsidRDefault="00652AA2" w:rsidP="00652AA2">
      <w:pPr>
        <w:ind w:firstLine="360"/>
        <w:jc w:val="both"/>
        <w:rPr>
          <w:rFonts w:eastAsia="Arial Unicode MS"/>
        </w:rPr>
      </w:pPr>
      <w:r w:rsidRPr="00D97A88">
        <w:rPr>
          <w:rFonts w:eastAsia="Arial Unicode MS"/>
        </w:rPr>
        <w:lastRenderedPageBreak/>
        <w:t xml:space="preserve">From the above </w:t>
      </w:r>
      <w:r w:rsidR="00DC1C1F">
        <w:rPr>
          <w:rFonts w:eastAsia="Arial Unicode MS"/>
        </w:rPr>
        <w:t xml:space="preserve">Fig. </w:t>
      </w:r>
      <w:proofErr w:type="gramStart"/>
      <w:r w:rsidR="00DC1C1F">
        <w:rPr>
          <w:rFonts w:eastAsia="Arial Unicode MS"/>
        </w:rPr>
        <w:t>4.</w:t>
      </w:r>
      <w:r w:rsidR="000F2847">
        <w:rPr>
          <w:rFonts w:eastAsia="Arial Unicode MS"/>
        </w:rPr>
        <w:t>,</w:t>
      </w:r>
      <w:proofErr w:type="gramEnd"/>
      <w:r w:rsidRPr="00D97A88">
        <w:rPr>
          <w:rFonts w:eastAsia="Arial Unicode MS"/>
        </w:rPr>
        <w:t xml:space="preserve"> it can be seen that when back edge have been found, </w:t>
      </w:r>
      <w:r>
        <w:rPr>
          <w:rFonts w:eastAsia="Arial Unicode MS"/>
        </w:rPr>
        <w:t xml:space="preserve">then acquired node will be saved is the origin node and current </w:t>
      </w:r>
      <w:proofErr w:type="spellStart"/>
      <w:r>
        <w:rPr>
          <w:rFonts w:eastAsia="Arial Unicode MS"/>
        </w:rPr>
        <w:t>on going</w:t>
      </w:r>
      <w:proofErr w:type="spellEnd"/>
      <w:r>
        <w:rPr>
          <w:rFonts w:eastAsia="Arial Unicode MS"/>
        </w:rPr>
        <w:t xml:space="preserve"> node.</w:t>
      </w:r>
    </w:p>
    <w:p w:rsidR="00652AA2" w:rsidRDefault="00652AA2" w:rsidP="00652AA2">
      <w:pPr>
        <w:ind w:firstLine="360"/>
        <w:jc w:val="both"/>
        <w:rPr>
          <w:rFonts w:eastAsia="Arial Unicode MS"/>
        </w:rPr>
      </w:pPr>
    </w:p>
    <w:p w:rsidR="00652AA2" w:rsidRPr="00985FEE" w:rsidRDefault="00985FEE" w:rsidP="00985FEE">
      <w:pPr>
        <w:jc w:val="both"/>
        <w:rPr>
          <w:rFonts w:eastAsia="Arial Unicode MS"/>
        </w:rPr>
      </w:pPr>
      <w:r>
        <w:rPr>
          <w:rFonts w:eastAsia="Arial Unicode MS"/>
        </w:rPr>
        <w:t xml:space="preserve">2. </w:t>
      </w:r>
      <w:r w:rsidR="00652AA2" w:rsidRPr="00985FEE">
        <w:rPr>
          <w:rFonts w:eastAsia="Arial Unicode MS"/>
        </w:rPr>
        <w:t xml:space="preserve">Cycle finding process in this step can be performed with few steps on every graph part/model. </w:t>
      </w:r>
    </w:p>
    <w:p w:rsidR="00652AA2" w:rsidRDefault="00652AA2" w:rsidP="00652AA2">
      <w:pPr>
        <w:pStyle w:val="ListParagraph"/>
        <w:jc w:val="both"/>
        <w:rPr>
          <w:rFonts w:eastAsia="Arial Unicode MS"/>
        </w:rPr>
      </w:pPr>
      <w:r>
        <w:rPr>
          <w:rFonts w:eastAsia="Arial Unicode MS"/>
        </w:rPr>
        <w:t xml:space="preserve">Those step can be listed as follow: </w:t>
      </w:r>
    </w:p>
    <w:p w:rsidR="00652AA2" w:rsidRDefault="00652AA2" w:rsidP="00652AA2">
      <w:pPr>
        <w:pStyle w:val="ListParagraph"/>
        <w:numPr>
          <w:ilvl w:val="0"/>
          <w:numId w:val="18"/>
        </w:numPr>
        <w:jc w:val="both"/>
        <w:rPr>
          <w:rFonts w:eastAsia="Arial Unicode MS"/>
        </w:rPr>
      </w:pPr>
      <w:r>
        <w:rPr>
          <w:rFonts w:eastAsia="Arial Unicode MS"/>
        </w:rPr>
        <w:t>DFS exploration</w:t>
      </w:r>
    </w:p>
    <w:p w:rsidR="00652AA2" w:rsidRDefault="00652AA2" w:rsidP="00652AA2">
      <w:pPr>
        <w:pStyle w:val="ListParagraph"/>
        <w:numPr>
          <w:ilvl w:val="0"/>
          <w:numId w:val="18"/>
        </w:numPr>
        <w:jc w:val="both"/>
        <w:rPr>
          <w:rFonts w:eastAsia="Arial Unicode MS"/>
        </w:rPr>
      </w:pPr>
      <w:r>
        <w:rPr>
          <w:rFonts w:eastAsia="Arial Unicode MS"/>
        </w:rPr>
        <w:t xml:space="preserve">Selection criteria </w:t>
      </w:r>
    </w:p>
    <w:p w:rsidR="00652AA2" w:rsidRPr="00F3791C" w:rsidRDefault="00652AA2" w:rsidP="006E1568">
      <w:pPr>
        <w:jc w:val="both"/>
        <w:rPr>
          <w:rFonts w:eastAsia="Arial Unicode MS"/>
        </w:rPr>
      </w:pPr>
      <w:r w:rsidRPr="00652AA2">
        <w:rPr>
          <w:rFonts w:eastAsia="Arial Unicode MS"/>
          <w:lang w:val="id-ID"/>
        </w:rPr>
        <w:t>From previous process, back edge which already found indicates that those edge is a part of cycle path. Hence, to accurately found full cycle path, we can start to begin the search process by using DFS from saved back edges. This method can cutting the searching time short without any needs to utilize DFS on every nodes available.</w:t>
      </w:r>
      <w:r w:rsidR="00DC1C1F">
        <w:rPr>
          <w:rFonts w:eastAsia="Arial Unicode MS"/>
        </w:rPr>
        <w:t xml:space="preserve"> See Fig. 5</w:t>
      </w:r>
      <w:r w:rsidR="00F3791C">
        <w:rPr>
          <w:rFonts w:eastAsia="Arial Unicode MS"/>
        </w:rPr>
        <w:t xml:space="preserve">. </w:t>
      </w:r>
    </w:p>
    <w:p w:rsidR="006E1568" w:rsidRDefault="006E1568" w:rsidP="006E1568">
      <w:pPr>
        <w:jc w:val="both"/>
        <w:rPr>
          <w:rFonts w:eastAsia="Arial Unicode MS"/>
          <w:lang w:val="id-ID"/>
        </w:rPr>
      </w:pPr>
    </w:p>
    <w:p w:rsidR="00DC1C1F" w:rsidRDefault="006E1568" w:rsidP="006E1568">
      <w:pPr>
        <w:jc w:val="both"/>
        <w:rPr>
          <w:rFonts w:eastAsia="Arial Unicode MS"/>
        </w:rPr>
      </w:pPr>
      <w:r>
        <w:rPr>
          <w:rFonts w:eastAsia="Arial Unicode MS"/>
        </w:rPr>
        <w:t xml:space="preserve">a. The process continued with an exploration DFS in accordance with </w:t>
      </w:r>
      <w:r w:rsidR="000F2847">
        <w:rPr>
          <w:rFonts w:eastAsia="Arial Unicode MS"/>
        </w:rPr>
        <w:t>bellow</w:t>
      </w:r>
      <w:r>
        <w:rPr>
          <w:rFonts w:eastAsia="Arial Unicode MS"/>
        </w:rPr>
        <w:t xml:space="preserve"> </w:t>
      </w:r>
      <w:r w:rsidR="000F2847">
        <w:rPr>
          <w:rFonts w:eastAsia="Arial Unicode MS"/>
        </w:rPr>
        <w:t>flowchart</w:t>
      </w:r>
      <w:r>
        <w:rPr>
          <w:rFonts w:eastAsia="Arial Unicode MS"/>
        </w:rPr>
        <w:t xml:space="preserve"> with function “Recognizing Cycle”</w:t>
      </w:r>
      <w:r w:rsidR="000129BE">
        <w:rPr>
          <w:rFonts w:eastAsia="Arial Unicode MS"/>
        </w:rPr>
        <w:t xml:space="preserve"> </w:t>
      </w:r>
      <w:r w:rsidR="000129BE" w:rsidRPr="000129BE">
        <w:rPr>
          <w:rFonts w:eastAsia="Arial Unicode MS"/>
        </w:rPr>
        <w:t>"path" is considered a cycle if the first point is equal to the last point and the number of points in the path is at least 3</w:t>
      </w:r>
      <w:r w:rsidRPr="00985FEE">
        <w:rPr>
          <w:rFonts w:eastAsia="Arial Unicode MS"/>
        </w:rPr>
        <w:t>.</w:t>
      </w:r>
    </w:p>
    <w:p w:rsidR="006E1568" w:rsidRPr="006E1568" w:rsidRDefault="006E1568" w:rsidP="006E1568">
      <w:pPr>
        <w:jc w:val="both"/>
        <w:rPr>
          <w:rFonts w:ascii="Consolas" w:hAnsi="Consolas" w:cs="Consolas"/>
          <w:b/>
          <w:i/>
          <w:color w:val="002060"/>
          <w:sz w:val="16"/>
          <w:szCs w:val="16"/>
          <w:lang w:eastAsia="ja-JP"/>
        </w:rPr>
      </w:pPr>
      <w:r>
        <w:rPr>
          <w:rFonts w:ascii="Consolas" w:hAnsi="Consolas" w:cs="Consolas"/>
          <w:b/>
          <w:i/>
          <w:color w:val="002060"/>
          <w:sz w:val="16"/>
          <w:szCs w:val="16"/>
          <w:lang w:eastAsia="ja-JP"/>
        </w:rPr>
        <w:t xml:space="preserve"> </w:t>
      </w:r>
    </w:p>
    <w:p w:rsidR="00652AA2" w:rsidRDefault="00F20CA8" w:rsidP="00652AA2">
      <w:pPr>
        <w:ind w:firstLine="720"/>
        <w:jc w:val="both"/>
        <w:rPr>
          <w:rFonts w:eastAsia="Arial Unicode MS"/>
          <w:lang w:val="id-ID"/>
        </w:rPr>
      </w:pPr>
      <w:r>
        <w:rPr>
          <w:rFonts w:eastAsia="Arial Unicode MS"/>
          <w:noProof/>
        </w:rPr>
        <w:drawing>
          <wp:inline distT="0" distB="0" distL="0" distR="0">
            <wp:extent cx="2769235" cy="4939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5641"/>
                    <a:stretch/>
                  </pic:blipFill>
                  <pic:spPr bwMode="auto">
                    <a:xfrm>
                      <a:off x="0" y="0"/>
                      <a:ext cx="2777744" cy="4954713"/>
                    </a:xfrm>
                    <a:prstGeom prst="rect">
                      <a:avLst/>
                    </a:prstGeom>
                    <a:noFill/>
                    <a:ln>
                      <a:noFill/>
                    </a:ln>
                    <a:extLst>
                      <a:ext uri="{53640926-AAD7-44D8-BBD7-CCE9431645EC}">
                        <a14:shadowObscured xmlns:a14="http://schemas.microsoft.com/office/drawing/2010/main"/>
                      </a:ext>
                    </a:extLst>
                  </pic:spPr>
                </pic:pic>
              </a:graphicData>
            </a:graphic>
          </wp:inline>
        </w:drawing>
      </w:r>
    </w:p>
    <w:p w:rsidR="00652AA2" w:rsidRPr="00DC1C1F" w:rsidRDefault="0089173B" w:rsidP="00DC1C1F">
      <w:pPr>
        <w:pStyle w:val="figurecaption"/>
        <w:rPr>
          <w:rFonts w:eastAsia="MS Mincho"/>
        </w:rPr>
      </w:pPr>
      <w:r w:rsidRPr="00DC1C1F">
        <w:rPr>
          <w:rFonts w:eastAsia="MS Mincho"/>
        </w:rPr>
        <w:t>Fig. 5. Flow chart recognize cycle</w:t>
      </w:r>
    </w:p>
    <w:p w:rsidR="00652AA2" w:rsidRPr="00652AA2" w:rsidRDefault="00985FEE" w:rsidP="00985FEE">
      <w:pPr>
        <w:jc w:val="both"/>
        <w:rPr>
          <w:rFonts w:eastAsia="Arial Unicode MS"/>
          <w:lang w:val="id-ID"/>
        </w:rPr>
      </w:pPr>
      <w:r>
        <w:rPr>
          <w:rFonts w:eastAsia="Arial Unicode MS"/>
        </w:rPr>
        <w:lastRenderedPageBreak/>
        <w:t xml:space="preserve">b. </w:t>
      </w:r>
      <w:r w:rsidR="00652AA2" w:rsidRPr="00652AA2">
        <w:rPr>
          <w:rFonts w:eastAsia="Arial Unicode MS"/>
          <w:lang w:val="id-ID"/>
        </w:rPr>
        <w:t xml:space="preserve">Selection criteria is an important stage which carried out to determine if the cycle is unique. Means cycle only can be found once. The method can be described as follow: </w:t>
      </w:r>
    </w:p>
    <w:p w:rsidR="00652AA2" w:rsidRDefault="00652AA2" w:rsidP="00652AA2">
      <w:pPr>
        <w:pStyle w:val="ListParagraph"/>
        <w:numPr>
          <w:ilvl w:val="0"/>
          <w:numId w:val="19"/>
        </w:numPr>
        <w:jc w:val="both"/>
        <w:rPr>
          <w:rFonts w:eastAsia="Arial Unicode MS"/>
          <w:lang w:val="id-ID"/>
        </w:rPr>
      </w:pPr>
      <w:r w:rsidRPr="00652AA2">
        <w:rPr>
          <w:rFonts w:eastAsia="Arial Unicode MS"/>
          <w:lang w:val="id-ID"/>
        </w:rPr>
        <w:t xml:space="preserve">Normalize : One of the steps which is meant to create node sequence to form a cycle hence the number of nodes is sorted from the smallest into the largest. See </w:t>
      </w:r>
      <w:r w:rsidR="00DC1C1F">
        <w:rPr>
          <w:rFonts w:eastAsia="Arial Unicode MS"/>
        </w:rPr>
        <w:t>Fig. 6.</w:t>
      </w:r>
    </w:p>
    <w:p w:rsidR="00652AA2" w:rsidRDefault="00652AA2" w:rsidP="00652AA2">
      <w:pPr>
        <w:ind w:firstLine="288"/>
        <w:rPr>
          <w:rFonts w:eastAsia="Arial Unicode MS"/>
        </w:rPr>
      </w:pPr>
      <w:r>
        <w:rPr>
          <w:rFonts w:eastAsia="Arial Unicode MS"/>
          <w:noProof/>
        </w:rPr>
        <w:drawing>
          <wp:inline distT="0" distB="0" distL="0" distR="0" wp14:anchorId="1C674B19" wp14:editId="41B8B455">
            <wp:extent cx="1335057" cy="1228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8969" cy="1232325"/>
                    </a:xfrm>
                    <a:prstGeom prst="rect">
                      <a:avLst/>
                    </a:prstGeom>
                    <a:noFill/>
                    <a:ln>
                      <a:noFill/>
                    </a:ln>
                  </pic:spPr>
                </pic:pic>
              </a:graphicData>
            </a:graphic>
          </wp:inline>
        </w:drawing>
      </w:r>
    </w:p>
    <w:p w:rsidR="00652AA2" w:rsidRPr="00DC1C1F" w:rsidRDefault="0089173B" w:rsidP="00DC1C1F">
      <w:pPr>
        <w:pStyle w:val="figurecaption"/>
        <w:rPr>
          <w:rFonts w:eastAsia="MS Mincho"/>
        </w:rPr>
      </w:pPr>
      <w:r w:rsidRPr="00DC1C1F">
        <w:rPr>
          <w:rFonts w:eastAsia="MS Mincho"/>
        </w:rPr>
        <w:t xml:space="preserve">Fig. 6. </w:t>
      </w:r>
      <w:r w:rsidR="00F3791C" w:rsidRPr="00DC1C1F">
        <w:rPr>
          <w:rFonts w:eastAsia="MS Mincho"/>
        </w:rPr>
        <w:t>Example graph to explain normalize</w:t>
      </w:r>
    </w:p>
    <w:p w:rsidR="00652AA2" w:rsidRDefault="00652AA2" w:rsidP="00652AA2">
      <w:pPr>
        <w:ind w:firstLine="288"/>
        <w:jc w:val="both"/>
        <w:rPr>
          <w:rFonts w:eastAsia="Arial Unicode MS"/>
        </w:rPr>
      </w:pPr>
      <w:r w:rsidRPr="001133BE">
        <w:rPr>
          <w:rFonts w:eastAsia="Arial Unicode MS"/>
        </w:rPr>
        <w:t xml:space="preserve">From above </w:t>
      </w:r>
      <w:r w:rsidR="00DC1C1F">
        <w:rPr>
          <w:rFonts w:eastAsia="Arial Unicode MS"/>
        </w:rPr>
        <w:t>Fig. 6</w:t>
      </w:r>
      <w:r w:rsidRPr="001133BE">
        <w:rPr>
          <w:rFonts w:eastAsia="Arial Unicode MS"/>
        </w:rPr>
        <w:t>, we can acquire the node sequence which formed a cycle such 3</w:t>
      </w:r>
      <w:proofErr w:type="gramStart"/>
      <w:r w:rsidRPr="001133BE">
        <w:rPr>
          <w:rFonts w:eastAsia="Arial Unicode MS"/>
        </w:rPr>
        <w:t>,4,5,1,2</w:t>
      </w:r>
      <w:proofErr w:type="gramEnd"/>
      <w:r w:rsidRPr="001133BE">
        <w:rPr>
          <w:rFonts w:eastAsia="Arial Unicode MS"/>
        </w:rPr>
        <w:t xml:space="preserve">. Where cycle </w:t>
      </w:r>
      <w:r w:rsidR="00985FEE" w:rsidRPr="001133BE">
        <w:rPr>
          <w:rFonts w:eastAsia="Arial Unicode MS"/>
        </w:rPr>
        <w:t>reorgani</w:t>
      </w:r>
      <w:r w:rsidR="00985FEE">
        <w:rPr>
          <w:rFonts w:eastAsia="Arial Unicode MS"/>
        </w:rPr>
        <w:t>z</w:t>
      </w:r>
      <w:r w:rsidR="00985FEE" w:rsidRPr="001133BE">
        <w:rPr>
          <w:rFonts w:eastAsia="Arial Unicode MS"/>
        </w:rPr>
        <w:t>ation</w:t>
      </w:r>
      <w:r w:rsidRPr="001133BE">
        <w:rPr>
          <w:rFonts w:eastAsia="Arial Unicode MS"/>
        </w:rPr>
        <w:t xml:space="preserve"> can happen at random, in order to prevent any similar effort for the same cycle and to simplify the uniqueness from a cycle, the above founded cycle sequence need to be </w:t>
      </w:r>
      <w:r w:rsidR="000F2847" w:rsidRPr="001133BE">
        <w:rPr>
          <w:rFonts w:eastAsia="Arial Unicode MS"/>
        </w:rPr>
        <w:t>normalized</w:t>
      </w:r>
      <w:r w:rsidRPr="001133BE">
        <w:rPr>
          <w:rFonts w:eastAsia="Arial Unicode MS"/>
        </w:rPr>
        <w:t xml:space="preserve">. The </w:t>
      </w:r>
      <w:r w:rsidR="000F2847" w:rsidRPr="001133BE">
        <w:rPr>
          <w:rFonts w:eastAsia="Arial Unicode MS"/>
        </w:rPr>
        <w:t>normalized</w:t>
      </w:r>
      <w:r w:rsidRPr="001133BE">
        <w:rPr>
          <w:rFonts w:eastAsia="Arial Unicode MS"/>
        </w:rPr>
        <w:t xml:space="preserve"> process consist of special rotation process with the certain consistent order where the smallest node number and other following number will be placed on the beginning (first group) and all number before smallest node number will placed after that first group.</w:t>
      </w:r>
      <w:r w:rsidR="00DC73CA">
        <w:rPr>
          <w:rFonts w:eastAsia="Arial Unicode MS"/>
        </w:rPr>
        <w:t xml:space="preserve"> </w:t>
      </w:r>
      <w:r w:rsidR="00DC1C1F">
        <w:rPr>
          <w:rFonts w:eastAsia="Arial Unicode MS"/>
        </w:rPr>
        <w:t xml:space="preserve">Detail flowchart </w:t>
      </w:r>
      <w:proofErr w:type="gramStart"/>
      <w:r w:rsidR="00DC1C1F">
        <w:rPr>
          <w:rFonts w:eastAsia="Arial Unicode MS"/>
        </w:rPr>
        <w:t>see  Fig</w:t>
      </w:r>
      <w:proofErr w:type="gramEnd"/>
      <w:r w:rsidR="00DC1C1F">
        <w:rPr>
          <w:rFonts w:eastAsia="Arial Unicode MS"/>
        </w:rPr>
        <w:t>. 7.</w:t>
      </w:r>
    </w:p>
    <w:p w:rsidR="00F3791C" w:rsidRDefault="00F3791C" w:rsidP="00652AA2">
      <w:pPr>
        <w:ind w:firstLine="288"/>
        <w:jc w:val="both"/>
        <w:rPr>
          <w:rFonts w:eastAsia="Arial Unicode MS"/>
        </w:rPr>
      </w:pPr>
    </w:p>
    <w:p w:rsidR="0089173B" w:rsidRDefault="00F20CA8" w:rsidP="00E31C70">
      <w:pPr>
        <w:pStyle w:val="bulletlist"/>
        <w:numPr>
          <w:ilvl w:val="0"/>
          <w:numId w:val="0"/>
        </w:numPr>
        <w:jc w:val="center"/>
      </w:pPr>
      <w:r>
        <w:rPr>
          <w:noProof/>
        </w:rPr>
        <w:drawing>
          <wp:inline distT="0" distB="0" distL="0" distR="0">
            <wp:extent cx="2774950" cy="2870025"/>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t="10407"/>
                    <a:stretch/>
                  </pic:blipFill>
                  <pic:spPr bwMode="auto">
                    <a:xfrm>
                      <a:off x="0" y="0"/>
                      <a:ext cx="2788205" cy="2883734"/>
                    </a:xfrm>
                    <a:prstGeom prst="rect">
                      <a:avLst/>
                    </a:prstGeom>
                    <a:noFill/>
                    <a:ln>
                      <a:noFill/>
                    </a:ln>
                    <a:extLst>
                      <a:ext uri="{53640926-AAD7-44D8-BBD7-CCE9431645EC}">
                        <a14:shadowObscured xmlns:a14="http://schemas.microsoft.com/office/drawing/2010/main"/>
                      </a:ext>
                    </a:extLst>
                  </pic:spPr>
                </pic:pic>
              </a:graphicData>
            </a:graphic>
          </wp:inline>
        </w:drawing>
      </w:r>
    </w:p>
    <w:p w:rsidR="00652AA2" w:rsidRPr="00DC1C1F" w:rsidRDefault="0089173B" w:rsidP="00DC1C1F">
      <w:pPr>
        <w:pStyle w:val="figurecaption"/>
        <w:rPr>
          <w:rFonts w:eastAsia="MS Mincho"/>
        </w:rPr>
      </w:pPr>
      <w:r w:rsidRPr="00DC1C1F">
        <w:rPr>
          <w:rFonts w:eastAsia="MS Mincho"/>
        </w:rPr>
        <w:t>Fig. 7. Flow chart normalize function</w:t>
      </w:r>
    </w:p>
    <w:p w:rsidR="00F3791C" w:rsidRDefault="00F3791C" w:rsidP="00652AA2">
      <w:pPr>
        <w:pStyle w:val="bulletlist"/>
        <w:numPr>
          <w:ilvl w:val="0"/>
          <w:numId w:val="0"/>
        </w:numPr>
      </w:pPr>
    </w:p>
    <w:p w:rsidR="00652AA2" w:rsidRDefault="00652AA2" w:rsidP="000129BE">
      <w:pPr>
        <w:pStyle w:val="bulletlist"/>
        <w:numPr>
          <w:ilvl w:val="0"/>
          <w:numId w:val="19"/>
        </w:numPr>
      </w:pPr>
      <w:r w:rsidRPr="00652AA2">
        <w:t>Invers sequence on this stage will be formed into new order of node sequence. which can be illustrated as follow :</w:t>
      </w:r>
    </w:p>
    <w:p w:rsidR="0089173B" w:rsidRDefault="00777D18" w:rsidP="0089173B">
      <w:pPr>
        <w:pStyle w:val="bulletlist"/>
        <w:numPr>
          <w:ilvl w:val="0"/>
          <w:numId w:val="0"/>
        </w:numPr>
        <w:jc w:val="left"/>
      </w:pPr>
      <w:r>
        <w:rPr>
          <w:rFonts w:eastAsia="Arial Unicode MS"/>
          <w:noProof/>
        </w:rPr>
        <w:lastRenderedPageBreak/>
        <w:drawing>
          <wp:inline distT="0" distB="0" distL="0" distR="0" wp14:anchorId="6796E11A" wp14:editId="224688B9">
            <wp:extent cx="2084676" cy="1463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4676" cy="1463040"/>
                    </a:xfrm>
                    <a:prstGeom prst="rect">
                      <a:avLst/>
                    </a:prstGeom>
                    <a:noFill/>
                    <a:ln>
                      <a:noFill/>
                    </a:ln>
                  </pic:spPr>
                </pic:pic>
              </a:graphicData>
            </a:graphic>
          </wp:inline>
        </w:drawing>
      </w:r>
    </w:p>
    <w:p w:rsidR="0089173B" w:rsidRPr="00DC1C1F" w:rsidRDefault="0089173B" w:rsidP="00DC1C1F">
      <w:pPr>
        <w:pStyle w:val="figurecaption"/>
        <w:rPr>
          <w:rFonts w:eastAsia="MS Mincho"/>
        </w:rPr>
      </w:pPr>
      <w:r w:rsidRPr="00DC1C1F">
        <w:rPr>
          <w:rFonts w:eastAsia="MS Mincho"/>
        </w:rPr>
        <w:t xml:space="preserve">Fig. 8. </w:t>
      </w:r>
      <w:r w:rsidR="00A96BB0" w:rsidRPr="00DC1C1F">
        <w:rPr>
          <w:rFonts w:eastAsia="MS Mincho"/>
        </w:rPr>
        <w:t>Example graph to explain Invers</w:t>
      </w:r>
    </w:p>
    <w:p w:rsidR="00777D18" w:rsidRPr="001133BE" w:rsidRDefault="00777D18" w:rsidP="00777D18">
      <w:pPr>
        <w:ind w:firstLine="288"/>
        <w:jc w:val="both"/>
        <w:rPr>
          <w:rFonts w:eastAsia="Arial Unicode MS"/>
        </w:rPr>
      </w:pPr>
      <w:r w:rsidRPr="001133BE">
        <w:rPr>
          <w:rFonts w:eastAsia="Arial Unicode MS"/>
        </w:rPr>
        <w:t xml:space="preserve">From </w:t>
      </w:r>
      <w:proofErr w:type="gramStart"/>
      <w:r w:rsidRPr="001133BE">
        <w:rPr>
          <w:rFonts w:eastAsia="Arial Unicode MS"/>
        </w:rPr>
        <w:t xml:space="preserve">above </w:t>
      </w:r>
      <w:r w:rsidR="00DC1C1F">
        <w:rPr>
          <w:rFonts w:eastAsia="Arial Unicode MS"/>
        </w:rPr>
        <w:t xml:space="preserve"> Fig</w:t>
      </w:r>
      <w:proofErr w:type="gramEnd"/>
      <w:r w:rsidR="00DC1C1F">
        <w:rPr>
          <w:rFonts w:eastAsia="Arial Unicode MS"/>
        </w:rPr>
        <w:t xml:space="preserve">. 8. </w:t>
      </w:r>
      <w:r w:rsidRPr="001133BE">
        <w:rPr>
          <w:rFonts w:eastAsia="Arial Unicode MS"/>
        </w:rPr>
        <w:t xml:space="preserve">, the node sequence which can possibly formed is 7,8,9,6. After it going through </w:t>
      </w:r>
      <w:r w:rsidR="00985FEE" w:rsidRPr="001133BE">
        <w:rPr>
          <w:rFonts w:eastAsia="Arial Unicode MS"/>
        </w:rPr>
        <w:t>normalization</w:t>
      </w:r>
      <w:r w:rsidRPr="001133BE">
        <w:rPr>
          <w:rFonts w:eastAsia="Arial Unicode MS"/>
        </w:rPr>
        <w:t xml:space="preserve"> process, the output became 6,7,8,9 and invers process will arrange the node sequence into 6,9,8,7. If we pay more attention the first cycle after </w:t>
      </w:r>
      <w:r w:rsidR="00985FEE" w:rsidRPr="001133BE">
        <w:rPr>
          <w:rFonts w:eastAsia="Arial Unicode MS"/>
        </w:rPr>
        <w:t>normalization</w:t>
      </w:r>
      <w:r w:rsidRPr="001133BE">
        <w:rPr>
          <w:rFonts w:eastAsia="Arial Unicode MS"/>
        </w:rPr>
        <w:t xml:space="preserve"> (6</w:t>
      </w:r>
      <w:proofErr w:type="gramStart"/>
      <w:r w:rsidRPr="001133BE">
        <w:rPr>
          <w:rFonts w:eastAsia="Arial Unicode MS"/>
        </w:rPr>
        <w:t>,7,8,9</w:t>
      </w:r>
      <w:proofErr w:type="gramEnd"/>
      <w:r w:rsidRPr="001133BE">
        <w:rPr>
          <w:rFonts w:eastAsia="Arial Unicode MS"/>
        </w:rPr>
        <w:t>) and the second cycle after invers process (6,9,8,7)</w:t>
      </w:r>
      <w:r w:rsidR="000129BE" w:rsidRPr="000129BE">
        <w:t xml:space="preserve"> </w:t>
      </w:r>
      <w:r w:rsidR="000129BE" w:rsidRPr="000129BE">
        <w:rPr>
          <w:rFonts w:eastAsia="Arial Unicode MS"/>
        </w:rPr>
        <w:t>so both nodes are considered equal</w:t>
      </w:r>
      <w:r w:rsidR="000129BE">
        <w:rPr>
          <w:rFonts w:eastAsia="Arial Unicode MS"/>
        </w:rPr>
        <w:t xml:space="preserve"> </w:t>
      </w:r>
    </w:p>
    <w:p w:rsidR="00777D18" w:rsidRPr="000F2847" w:rsidRDefault="00777D18" w:rsidP="000F2847">
      <w:pPr>
        <w:jc w:val="both"/>
        <w:rPr>
          <w:rFonts w:eastAsia="Arial Unicode MS"/>
        </w:rPr>
      </w:pPr>
      <w:r w:rsidRPr="001133BE">
        <w:rPr>
          <w:rFonts w:eastAsia="Arial Unicode MS"/>
        </w:rPr>
        <w:t xml:space="preserve">This </w:t>
      </w:r>
      <w:r w:rsidR="000129BE">
        <w:rPr>
          <w:rFonts w:eastAsia="Arial Unicode MS"/>
        </w:rPr>
        <w:t>flowchart</w:t>
      </w:r>
      <w:r w:rsidRPr="001133BE">
        <w:rPr>
          <w:rFonts w:eastAsia="Arial Unicode MS"/>
        </w:rPr>
        <w:t xml:space="preserve"> below</w:t>
      </w:r>
      <w:r w:rsidR="006B487A">
        <w:rPr>
          <w:rFonts w:eastAsia="Arial Unicode MS"/>
        </w:rPr>
        <w:t xml:space="preserve"> on</w:t>
      </w:r>
      <w:r w:rsidRPr="001133BE">
        <w:rPr>
          <w:rFonts w:eastAsia="Arial Unicode MS"/>
        </w:rPr>
        <w:t xml:space="preserve"> </w:t>
      </w:r>
      <w:r w:rsidR="006B487A">
        <w:rPr>
          <w:rFonts w:eastAsia="Arial Unicode MS"/>
        </w:rPr>
        <w:t xml:space="preserve">“Fig. 9.” Describe </w:t>
      </w:r>
      <w:proofErr w:type="gramStart"/>
      <w:r w:rsidR="006B487A">
        <w:rPr>
          <w:rFonts w:eastAsia="Arial Unicode MS"/>
        </w:rPr>
        <w:t>detail  step</w:t>
      </w:r>
      <w:proofErr w:type="gramEnd"/>
      <w:r w:rsidR="006B487A">
        <w:rPr>
          <w:rFonts w:eastAsia="Arial Unicode MS"/>
        </w:rPr>
        <w:t xml:space="preserve"> to create invers path</w:t>
      </w:r>
      <w:r w:rsidRPr="001133BE">
        <w:rPr>
          <w:rFonts w:eastAsia="Arial Unicode MS"/>
        </w:rPr>
        <w:t xml:space="preserve"> :</w:t>
      </w:r>
    </w:p>
    <w:p w:rsidR="00950239" w:rsidRDefault="00F20CA8" w:rsidP="00777D18">
      <w:pPr>
        <w:pStyle w:val="bulletlist"/>
        <w:numPr>
          <w:ilvl w:val="0"/>
          <w:numId w:val="0"/>
        </w:numPr>
        <w:jc w:val="center"/>
      </w:pPr>
      <w:r>
        <w:rPr>
          <w:noProof/>
        </w:rPr>
        <w:drawing>
          <wp:inline distT="0" distB="0" distL="0" distR="0">
            <wp:extent cx="1594485" cy="2479936"/>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a:extLst>
                        <a:ext uri="{28A0092B-C50C-407E-A947-70E740481C1C}">
                          <a14:useLocalDpi xmlns:a14="http://schemas.microsoft.com/office/drawing/2010/main" val="0"/>
                        </a:ext>
                      </a:extLst>
                    </a:blip>
                    <a:srcRect t="11850"/>
                    <a:stretch/>
                  </pic:blipFill>
                  <pic:spPr bwMode="auto">
                    <a:xfrm>
                      <a:off x="0" y="0"/>
                      <a:ext cx="1610821" cy="2505344"/>
                    </a:xfrm>
                    <a:prstGeom prst="rect">
                      <a:avLst/>
                    </a:prstGeom>
                    <a:noFill/>
                    <a:ln>
                      <a:noFill/>
                    </a:ln>
                    <a:extLst>
                      <a:ext uri="{53640926-AAD7-44D8-BBD7-CCE9431645EC}">
                        <a14:shadowObscured xmlns:a14="http://schemas.microsoft.com/office/drawing/2010/main"/>
                      </a:ext>
                    </a:extLst>
                  </pic:spPr>
                </pic:pic>
              </a:graphicData>
            </a:graphic>
          </wp:inline>
        </w:drawing>
      </w:r>
    </w:p>
    <w:p w:rsidR="00777D18" w:rsidRPr="00DC1C1F" w:rsidRDefault="0089173B" w:rsidP="00DC1C1F">
      <w:pPr>
        <w:pStyle w:val="figurecaption"/>
        <w:rPr>
          <w:rFonts w:eastAsia="MS Mincho"/>
        </w:rPr>
      </w:pPr>
      <w:r w:rsidRPr="00DC1C1F">
        <w:rPr>
          <w:rFonts w:eastAsia="MS Mincho"/>
        </w:rPr>
        <w:t>Fig. 9. Flow chart Invert function</w:t>
      </w:r>
    </w:p>
    <w:p w:rsidR="00777D18" w:rsidRPr="000F2847" w:rsidRDefault="00777D18" w:rsidP="000F2847">
      <w:pPr>
        <w:pStyle w:val="bulletlist"/>
        <w:numPr>
          <w:ilvl w:val="0"/>
          <w:numId w:val="0"/>
        </w:numPr>
        <w:rPr>
          <w:rFonts w:eastAsia="Arial Unicode MS"/>
          <w:spacing w:val="0"/>
        </w:rPr>
      </w:pPr>
      <w:r>
        <w:rPr>
          <w:rFonts w:eastAsia="Arial Unicode MS"/>
          <w:spacing w:val="0"/>
        </w:rPr>
        <w:tab/>
      </w:r>
      <w:r w:rsidRPr="00777D18">
        <w:rPr>
          <w:rFonts w:eastAsia="Arial Unicode MS"/>
          <w:spacing w:val="0"/>
        </w:rPr>
        <w:t>After the above procedure, the acquired cycle sequence including the invers result, it will be compared with the latest founded cycle. When it had been found that those cycles is unique (nothing can compare</w:t>
      </w:r>
      <w:r w:rsidR="000F2847">
        <w:rPr>
          <w:rFonts w:eastAsia="Arial Unicode MS"/>
          <w:spacing w:val="0"/>
        </w:rPr>
        <w:t>) then the cycle would be saved.</w:t>
      </w:r>
    </w:p>
    <w:p w:rsidR="00777D18" w:rsidRDefault="004E4D41" w:rsidP="00777D18">
      <w:pPr>
        <w:pStyle w:val="bulletlist"/>
        <w:numPr>
          <w:ilvl w:val="0"/>
          <w:numId w:val="0"/>
        </w:numPr>
        <w:rPr>
          <w:rFonts w:eastAsia="Arial Unicode MS"/>
          <w:spacing w:val="0"/>
        </w:rPr>
      </w:pPr>
      <w:r w:rsidRPr="00777D18">
        <w:rPr>
          <w:rFonts w:eastAsia="Arial Unicode MS"/>
          <w:spacing w:val="0"/>
        </w:rPr>
        <w:t>Result:</w:t>
      </w:r>
      <w:r w:rsidR="00777D18" w:rsidRPr="00777D18">
        <w:rPr>
          <w:rFonts w:eastAsia="Arial Unicode MS"/>
          <w:spacing w:val="0"/>
        </w:rPr>
        <w:t xml:space="preserve"> after all steps mentioned above have been carried out, and all possible cycle have been explored then the next process will be stored. In this stage, all cycles which have been found is unique and </w:t>
      </w:r>
      <w:r w:rsidRPr="00777D18">
        <w:rPr>
          <w:rFonts w:eastAsia="Arial Unicode MS"/>
          <w:spacing w:val="0"/>
        </w:rPr>
        <w:t>non-identical</w:t>
      </w:r>
      <w:r w:rsidR="00777D18" w:rsidRPr="00777D18">
        <w:rPr>
          <w:rFonts w:eastAsia="Arial Unicode MS"/>
          <w:spacing w:val="0"/>
        </w:rPr>
        <w:t>. And all recognized cycles are accurately possible to be fit on the related graph. However, there is still an overlapped cycle detected. Where the scantling calculation only need unique cycle without any overlap, known as independent cycle.</w:t>
      </w:r>
    </w:p>
    <w:p w:rsidR="00777D18" w:rsidRPr="00777D18" w:rsidRDefault="00777D18" w:rsidP="00777D18">
      <w:pPr>
        <w:pStyle w:val="Heading2"/>
      </w:pPr>
      <w:r>
        <w:t>Testing</w:t>
      </w:r>
    </w:p>
    <w:p w:rsidR="00777D18" w:rsidRDefault="00777D18" w:rsidP="00777D18">
      <w:pPr>
        <w:pStyle w:val="bulletlist"/>
        <w:numPr>
          <w:ilvl w:val="0"/>
          <w:numId w:val="0"/>
        </w:numPr>
        <w:rPr>
          <w:rFonts w:eastAsia="Arial Unicode MS"/>
          <w:spacing w:val="0"/>
        </w:rPr>
      </w:pPr>
      <w:r w:rsidRPr="00777D18">
        <w:rPr>
          <w:rFonts w:eastAsia="Arial Unicode MS"/>
          <w:spacing w:val="0"/>
        </w:rPr>
        <w:t xml:space="preserve">Therefore algorithm procedure mentioned above have been tested on the simple model, as described on below </w:t>
      </w:r>
      <w:r w:rsidR="00DC1C1F">
        <w:rPr>
          <w:rFonts w:eastAsia="Arial Unicode MS"/>
          <w:spacing w:val="0"/>
        </w:rPr>
        <w:t xml:space="preserve">on Fig. </w:t>
      </w:r>
      <w:proofErr w:type="gramStart"/>
      <w:r w:rsidR="00DC1C1F">
        <w:rPr>
          <w:rFonts w:eastAsia="Arial Unicode MS"/>
          <w:spacing w:val="0"/>
        </w:rPr>
        <w:t>10.</w:t>
      </w:r>
      <w:r w:rsidR="004E4D41" w:rsidRPr="00777D18">
        <w:rPr>
          <w:rFonts w:eastAsia="Arial Unicode MS"/>
          <w:spacing w:val="0"/>
        </w:rPr>
        <w:t>:</w:t>
      </w:r>
      <w:proofErr w:type="gramEnd"/>
    </w:p>
    <w:p w:rsidR="00777D18" w:rsidRDefault="00777D18" w:rsidP="0089173B">
      <w:pPr>
        <w:pStyle w:val="bulletlist"/>
        <w:numPr>
          <w:ilvl w:val="0"/>
          <w:numId w:val="0"/>
        </w:numPr>
        <w:rPr>
          <w:rFonts w:eastAsia="Arial Unicode MS"/>
          <w:spacing w:val="0"/>
        </w:rPr>
      </w:pPr>
      <w:r w:rsidRPr="00BE4393">
        <w:rPr>
          <w:rFonts w:eastAsia="Arial Unicode MS"/>
          <w:noProof/>
          <w:color w:val="0070C0"/>
        </w:rPr>
        <w:lastRenderedPageBreak/>
        <w:drawing>
          <wp:inline distT="0" distB="0" distL="0" distR="0" wp14:anchorId="62F44607" wp14:editId="502F6730">
            <wp:extent cx="1989735" cy="140452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2654" cy="1406581"/>
                    </a:xfrm>
                    <a:prstGeom prst="rect">
                      <a:avLst/>
                    </a:prstGeom>
                    <a:noFill/>
                    <a:ln>
                      <a:noFill/>
                    </a:ln>
                  </pic:spPr>
                </pic:pic>
              </a:graphicData>
            </a:graphic>
          </wp:inline>
        </w:drawing>
      </w:r>
    </w:p>
    <w:p w:rsidR="0089173B" w:rsidRPr="00DC1C1F" w:rsidRDefault="0089173B" w:rsidP="00DC1C1F">
      <w:pPr>
        <w:pStyle w:val="figurecaption"/>
        <w:rPr>
          <w:rFonts w:eastAsia="MS Mincho"/>
        </w:rPr>
      </w:pPr>
      <w:r w:rsidRPr="00DC1C1F">
        <w:rPr>
          <w:rFonts w:eastAsia="MS Mincho"/>
        </w:rPr>
        <w:t>Fig. 10.</w:t>
      </w:r>
      <w:r w:rsidR="00A96BB0" w:rsidRPr="00DC1C1F">
        <w:rPr>
          <w:rFonts w:eastAsia="MS Mincho"/>
        </w:rPr>
        <w:t xml:space="preserve"> Simple graph containing cycle</w:t>
      </w:r>
    </w:p>
    <w:p w:rsidR="00777D18" w:rsidRDefault="00777D18" w:rsidP="00777D18">
      <w:pPr>
        <w:pStyle w:val="BodyText"/>
      </w:pPr>
      <w:r>
        <w:t>The calculation result using that algorithm mentioned above will recognized 13 possible cycle lists as follow:</w:t>
      </w:r>
    </w:p>
    <w:p w:rsidR="000F2847" w:rsidRDefault="000F2847" w:rsidP="00777D18">
      <w:pPr>
        <w:pStyle w:val="BodyText"/>
        <w:spacing w:after="0" w:line="240" w:lineRule="auto"/>
        <w:ind w:firstLine="289"/>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515"/>
        <w:gridCol w:w="2515"/>
      </w:tblGrid>
      <w:tr w:rsidR="000F2847" w:rsidTr="00E31C70">
        <w:tc>
          <w:tcPr>
            <w:tcW w:w="2515" w:type="dxa"/>
          </w:tcPr>
          <w:p w:rsidR="000F2847" w:rsidRDefault="000F2847" w:rsidP="00777D18">
            <w:pPr>
              <w:pStyle w:val="BodyText"/>
              <w:spacing w:after="0" w:line="240" w:lineRule="auto"/>
              <w:ind w:firstLine="0"/>
            </w:pPr>
            <w:r>
              <w:t xml:space="preserve">1) </w:t>
            </w:r>
            <w:r w:rsidRPr="000F2847">
              <w:t>1,2,3,5,4</w:t>
            </w:r>
          </w:p>
        </w:tc>
        <w:tc>
          <w:tcPr>
            <w:tcW w:w="2515" w:type="dxa"/>
          </w:tcPr>
          <w:p w:rsidR="000F2847" w:rsidRDefault="000F2847" w:rsidP="00777D18">
            <w:pPr>
              <w:pStyle w:val="BodyText"/>
              <w:spacing w:after="0" w:line="240" w:lineRule="auto"/>
              <w:ind w:firstLine="0"/>
            </w:pPr>
            <w:r>
              <w:t xml:space="preserve">8) </w:t>
            </w:r>
            <w:r w:rsidRPr="000F2847">
              <w:t>1,2,5,4</w:t>
            </w:r>
          </w:p>
        </w:tc>
      </w:tr>
      <w:tr w:rsidR="000F2847" w:rsidTr="00E31C70">
        <w:tc>
          <w:tcPr>
            <w:tcW w:w="2515" w:type="dxa"/>
          </w:tcPr>
          <w:p w:rsidR="000F2847" w:rsidRDefault="000F2847" w:rsidP="00777D18">
            <w:pPr>
              <w:pStyle w:val="BodyText"/>
              <w:spacing w:after="0" w:line="240" w:lineRule="auto"/>
              <w:ind w:firstLine="0"/>
            </w:pPr>
            <w:r>
              <w:t xml:space="preserve">2) </w:t>
            </w:r>
            <w:r w:rsidRPr="000F2847">
              <w:t>2,3,5</w:t>
            </w:r>
          </w:p>
        </w:tc>
        <w:tc>
          <w:tcPr>
            <w:tcW w:w="2515" w:type="dxa"/>
          </w:tcPr>
          <w:p w:rsidR="000F2847" w:rsidRDefault="000F2847" w:rsidP="00777D18">
            <w:pPr>
              <w:pStyle w:val="BodyText"/>
              <w:spacing w:after="0" w:line="240" w:lineRule="auto"/>
              <w:ind w:firstLine="0"/>
            </w:pPr>
            <w:r>
              <w:t xml:space="preserve">9) </w:t>
            </w:r>
            <w:r w:rsidRPr="000F2847">
              <w:t>1,3,2,5,4</w:t>
            </w:r>
          </w:p>
        </w:tc>
      </w:tr>
      <w:tr w:rsidR="000F2847" w:rsidTr="00E31C70">
        <w:tc>
          <w:tcPr>
            <w:tcW w:w="2515" w:type="dxa"/>
          </w:tcPr>
          <w:p w:rsidR="000F2847" w:rsidRDefault="000F2847" w:rsidP="00777D18">
            <w:pPr>
              <w:pStyle w:val="BodyText"/>
              <w:spacing w:after="0" w:line="240" w:lineRule="auto"/>
              <w:ind w:firstLine="0"/>
            </w:pPr>
            <w:r>
              <w:t xml:space="preserve">3) </w:t>
            </w:r>
            <w:r w:rsidRPr="000F2847">
              <w:t>1,3,5,2</w:t>
            </w:r>
          </w:p>
        </w:tc>
        <w:tc>
          <w:tcPr>
            <w:tcW w:w="2515" w:type="dxa"/>
          </w:tcPr>
          <w:p w:rsidR="000F2847" w:rsidRDefault="000F2847" w:rsidP="00777D18">
            <w:pPr>
              <w:pStyle w:val="BodyText"/>
              <w:spacing w:after="0" w:line="240" w:lineRule="auto"/>
              <w:ind w:firstLine="0"/>
            </w:pPr>
            <w:r>
              <w:t xml:space="preserve">10) </w:t>
            </w:r>
            <w:r w:rsidRPr="000F2847">
              <w:t>2,5,4,3</w:t>
            </w:r>
          </w:p>
        </w:tc>
      </w:tr>
      <w:tr w:rsidR="000F2847" w:rsidTr="00E31C70">
        <w:tc>
          <w:tcPr>
            <w:tcW w:w="2515" w:type="dxa"/>
          </w:tcPr>
          <w:p w:rsidR="000F2847" w:rsidRDefault="000F2847" w:rsidP="00777D18">
            <w:pPr>
              <w:pStyle w:val="BodyText"/>
              <w:spacing w:after="0" w:line="240" w:lineRule="auto"/>
              <w:ind w:firstLine="0"/>
            </w:pPr>
            <w:r>
              <w:t xml:space="preserve">4) </w:t>
            </w:r>
            <w:r w:rsidRPr="000F2847">
              <w:t>1,3,5,4</w:t>
            </w:r>
          </w:p>
        </w:tc>
        <w:tc>
          <w:tcPr>
            <w:tcW w:w="2515" w:type="dxa"/>
          </w:tcPr>
          <w:p w:rsidR="000F2847" w:rsidRDefault="000F2847" w:rsidP="00777D18">
            <w:pPr>
              <w:pStyle w:val="BodyText"/>
              <w:spacing w:after="0" w:line="240" w:lineRule="auto"/>
              <w:ind w:firstLine="0"/>
            </w:pPr>
            <w:r>
              <w:t xml:space="preserve">11) </w:t>
            </w:r>
            <w:r w:rsidRPr="000F2847">
              <w:t>1,3,2</w:t>
            </w:r>
          </w:p>
        </w:tc>
      </w:tr>
      <w:tr w:rsidR="000F2847" w:rsidTr="00E31C70">
        <w:tc>
          <w:tcPr>
            <w:tcW w:w="2515" w:type="dxa"/>
          </w:tcPr>
          <w:p w:rsidR="000F2847" w:rsidRDefault="000F2847" w:rsidP="00777D18">
            <w:pPr>
              <w:pStyle w:val="BodyText"/>
              <w:spacing w:after="0" w:line="240" w:lineRule="auto"/>
              <w:ind w:firstLine="0"/>
            </w:pPr>
            <w:r>
              <w:t xml:space="preserve">5) </w:t>
            </w:r>
            <w:r w:rsidRPr="000F2847">
              <w:t>1,4,3,5,2</w:t>
            </w:r>
          </w:p>
        </w:tc>
        <w:tc>
          <w:tcPr>
            <w:tcW w:w="2515" w:type="dxa"/>
          </w:tcPr>
          <w:p w:rsidR="000F2847" w:rsidRDefault="000F2847" w:rsidP="00777D18">
            <w:pPr>
              <w:pStyle w:val="BodyText"/>
              <w:spacing w:after="0" w:line="240" w:lineRule="auto"/>
              <w:ind w:firstLine="0"/>
            </w:pPr>
            <w:r>
              <w:t xml:space="preserve">12) </w:t>
            </w:r>
            <w:r w:rsidRPr="000F2847">
              <w:t>1,3,4</w:t>
            </w:r>
          </w:p>
        </w:tc>
      </w:tr>
      <w:tr w:rsidR="000F2847" w:rsidTr="00E31C70">
        <w:tc>
          <w:tcPr>
            <w:tcW w:w="2515" w:type="dxa"/>
          </w:tcPr>
          <w:p w:rsidR="000F2847" w:rsidRDefault="000F2847" w:rsidP="00777D18">
            <w:pPr>
              <w:pStyle w:val="BodyText"/>
              <w:spacing w:after="0" w:line="240" w:lineRule="auto"/>
              <w:ind w:firstLine="0"/>
            </w:pPr>
            <w:r>
              <w:t xml:space="preserve">6) </w:t>
            </w:r>
            <w:r w:rsidRPr="000F2847">
              <w:t>3,5,4</w:t>
            </w:r>
          </w:p>
        </w:tc>
        <w:tc>
          <w:tcPr>
            <w:tcW w:w="2515" w:type="dxa"/>
          </w:tcPr>
          <w:p w:rsidR="000F2847" w:rsidRDefault="000F2847" w:rsidP="00777D18">
            <w:pPr>
              <w:pStyle w:val="BodyText"/>
              <w:spacing w:after="0" w:line="240" w:lineRule="auto"/>
              <w:ind w:firstLine="0"/>
            </w:pPr>
            <w:r>
              <w:t xml:space="preserve">13) </w:t>
            </w:r>
            <w:r w:rsidRPr="000F2847">
              <w:t>1,4,3,2.</w:t>
            </w:r>
          </w:p>
        </w:tc>
      </w:tr>
      <w:tr w:rsidR="000F2847" w:rsidTr="00E31C70">
        <w:tc>
          <w:tcPr>
            <w:tcW w:w="2515" w:type="dxa"/>
          </w:tcPr>
          <w:p w:rsidR="000F2847" w:rsidRDefault="000F2847" w:rsidP="00777D18">
            <w:pPr>
              <w:pStyle w:val="BodyText"/>
              <w:spacing w:after="0" w:line="240" w:lineRule="auto"/>
              <w:ind w:firstLine="0"/>
            </w:pPr>
            <w:r>
              <w:t xml:space="preserve">7) </w:t>
            </w:r>
            <w:r w:rsidRPr="000F2847">
              <w:t>1,2,5,4,3</w:t>
            </w:r>
          </w:p>
        </w:tc>
        <w:tc>
          <w:tcPr>
            <w:tcW w:w="2515" w:type="dxa"/>
          </w:tcPr>
          <w:p w:rsidR="000F2847" w:rsidRDefault="000F2847" w:rsidP="00777D18">
            <w:pPr>
              <w:pStyle w:val="BodyText"/>
              <w:spacing w:after="0" w:line="240" w:lineRule="auto"/>
              <w:ind w:firstLine="0"/>
            </w:pPr>
          </w:p>
        </w:tc>
      </w:tr>
    </w:tbl>
    <w:p w:rsidR="00777D18" w:rsidRDefault="00777D18" w:rsidP="00777D18">
      <w:pPr>
        <w:pStyle w:val="BodyText"/>
        <w:spacing w:after="0" w:line="240" w:lineRule="auto"/>
        <w:ind w:firstLine="289"/>
      </w:pPr>
    </w:p>
    <w:p w:rsidR="00777D18" w:rsidRPr="00777D18" w:rsidRDefault="00777D18" w:rsidP="00777D18">
      <w:pPr>
        <w:ind w:firstLine="289"/>
        <w:jc w:val="both"/>
        <w:rPr>
          <w:rFonts w:eastAsia="MS Mincho"/>
          <w:spacing w:val="-1"/>
        </w:rPr>
      </w:pPr>
      <w:r w:rsidRPr="00777D18">
        <w:rPr>
          <w:rFonts w:eastAsia="MS Mincho"/>
          <w:spacing w:val="-1"/>
        </w:rPr>
        <w:t>Those cycle lists are all the possible probability for any cycles that can be formed inside the graphic. Not all cycle on the list wil</w:t>
      </w:r>
      <w:r>
        <w:rPr>
          <w:rFonts w:eastAsia="MS Mincho"/>
          <w:spacing w:val="-1"/>
        </w:rPr>
        <w:t>l</w:t>
      </w:r>
      <w:r w:rsidRPr="00777D18">
        <w:rPr>
          <w:rFonts w:eastAsia="MS Mincho"/>
          <w:spacing w:val="-1"/>
        </w:rPr>
        <w:t xml:space="preserve"> be used on scantling calculation. The cycle that can be used on scantling calculation need to be defined as independent cycle</w:t>
      </w:r>
    </w:p>
    <w:p w:rsidR="00777D18" w:rsidRDefault="00777D18" w:rsidP="00950239">
      <w:pPr>
        <w:pStyle w:val="BodyText"/>
        <w:spacing w:after="0" w:line="240" w:lineRule="auto"/>
        <w:ind w:firstLine="289"/>
        <w:jc w:val="center"/>
      </w:pPr>
      <w:r>
        <w:t>1.</w:t>
      </w:r>
      <w:r>
        <w:tab/>
        <w:t>2</w:t>
      </w:r>
      <w:proofErr w:type="gramStart"/>
      <w:r>
        <w:t>,3,5</w:t>
      </w:r>
      <w:proofErr w:type="gramEnd"/>
    </w:p>
    <w:p w:rsidR="00777D18" w:rsidRDefault="00777D18" w:rsidP="00985FEE">
      <w:pPr>
        <w:pStyle w:val="BodyText"/>
        <w:spacing w:after="0" w:line="240" w:lineRule="auto"/>
        <w:ind w:firstLine="289"/>
        <w:jc w:val="center"/>
      </w:pPr>
      <w:r>
        <w:t>2.</w:t>
      </w:r>
      <w:r>
        <w:tab/>
        <w:t>3</w:t>
      </w:r>
      <w:proofErr w:type="gramStart"/>
      <w:r>
        <w:t>,5,4</w:t>
      </w:r>
      <w:proofErr w:type="gramEnd"/>
    </w:p>
    <w:p w:rsidR="00777D18" w:rsidRDefault="00777D18" w:rsidP="00985FEE">
      <w:pPr>
        <w:pStyle w:val="BodyText"/>
        <w:spacing w:after="0" w:line="240" w:lineRule="auto"/>
        <w:ind w:firstLine="289"/>
        <w:jc w:val="center"/>
      </w:pPr>
      <w:r>
        <w:t>3.</w:t>
      </w:r>
      <w:r>
        <w:tab/>
        <w:t>1</w:t>
      </w:r>
      <w:proofErr w:type="gramStart"/>
      <w:r>
        <w:t>,3,2</w:t>
      </w:r>
      <w:proofErr w:type="gramEnd"/>
    </w:p>
    <w:p w:rsidR="00777D18" w:rsidRDefault="00777D18" w:rsidP="00985FEE">
      <w:pPr>
        <w:pStyle w:val="BodyText"/>
        <w:spacing w:after="0" w:line="240" w:lineRule="auto"/>
        <w:ind w:firstLine="289"/>
        <w:jc w:val="center"/>
      </w:pPr>
      <w:r>
        <w:t>4.</w:t>
      </w:r>
      <w:r>
        <w:tab/>
        <w:t>1</w:t>
      </w:r>
      <w:proofErr w:type="gramStart"/>
      <w:r>
        <w:t>,3,4</w:t>
      </w:r>
      <w:proofErr w:type="gramEnd"/>
    </w:p>
    <w:p w:rsidR="00777D18" w:rsidRPr="003D3F87" w:rsidRDefault="00777D18" w:rsidP="00777D18">
      <w:pPr>
        <w:pStyle w:val="Heading2"/>
        <w:rPr>
          <w:i w:val="0"/>
          <w:iCs w:val="0"/>
          <w:noProof w:val="0"/>
          <w:spacing w:val="-1"/>
        </w:rPr>
      </w:pPr>
      <w:r w:rsidRPr="003D3F87">
        <w:rPr>
          <w:i w:val="0"/>
          <w:iCs w:val="0"/>
          <w:noProof w:val="0"/>
          <w:spacing w:val="-1"/>
        </w:rPr>
        <w:t>Application procedure on Ship cross section</w:t>
      </w:r>
    </w:p>
    <w:p w:rsidR="00FB2252" w:rsidRPr="003D3F87" w:rsidRDefault="00777D18" w:rsidP="00F914A2">
      <w:pPr>
        <w:ind w:firstLine="288"/>
        <w:jc w:val="both"/>
        <w:rPr>
          <w:rFonts w:eastAsia="MS Mincho"/>
          <w:spacing w:val="-1"/>
        </w:rPr>
      </w:pPr>
      <w:r w:rsidRPr="003D3F87">
        <w:rPr>
          <w:rFonts w:eastAsia="MS Mincho"/>
          <w:spacing w:val="-1"/>
        </w:rPr>
        <w:t xml:space="preserve">In order to increase the accuracy of above developed procedure, then those procedure need to be applied on several cross section. The result from procedure application can be shown on </w:t>
      </w:r>
      <w:r w:rsidR="006B487A">
        <w:rPr>
          <w:rFonts w:eastAsia="MS Mincho"/>
          <w:spacing w:val="-1"/>
        </w:rPr>
        <w:t>Fig.</w:t>
      </w:r>
      <w:r w:rsidRPr="003D3F87">
        <w:rPr>
          <w:rFonts w:eastAsia="MS Mincho"/>
          <w:spacing w:val="-1"/>
        </w:rPr>
        <w:t xml:space="preserve"> </w:t>
      </w:r>
      <w:r w:rsidR="00DC1C1F">
        <w:rPr>
          <w:rFonts w:eastAsia="MS Mincho"/>
          <w:spacing w:val="-1"/>
        </w:rPr>
        <w:t>11- 13</w:t>
      </w:r>
      <w:r w:rsidRPr="003D3F87">
        <w:rPr>
          <w:rFonts w:eastAsia="MS Mincho"/>
          <w:spacing w:val="-1"/>
        </w:rPr>
        <w:t xml:space="preserve"> below</w:t>
      </w:r>
      <w:r w:rsidR="002D1D0F">
        <w:rPr>
          <w:rFonts w:eastAsia="MS Mincho"/>
          <w:spacing w:val="-1"/>
        </w:rPr>
        <w:t xml:space="preserve"> [</w:t>
      </w:r>
      <w:r w:rsidR="00950239">
        <w:rPr>
          <w:rFonts w:eastAsia="MS Mincho"/>
          <w:spacing w:val="-1"/>
        </w:rPr>
        <w:t>7</w:t>
      </w:r>
      <w:r w:rsidR="002D1D0F">
        <w:rPr>
          <w:rFonts w:eastAsia="MS Mincho"/>
          <w:spacing w:val="-1"/>
        </w:rPr>
        <w:t>]</w:t>
      </w:r>
      <w:r w:rsidRPr="003D3F87">
        <w:rPr>
          <w:rFonts w:eastAsia="MS Mincho"/>
          <w:spacing w:val="-1"/>
        </w:rPr>
        <w:t>.</w:t>
      </w:r>
    </w:p>
    <w:p w:rsidR="00950239" w:rsidRPr="003D3F87" w:rsidRDefault="00950239" w:rsidP="00777D18">
      <w:pPr>
        <w:rPr>
          <w:rFonts w:eastAsia="MS Mincho"/>
          <w:spacing w:val="-1"/>
        </w:rPr>
      </w:pPr>
    </w:p>
    <w:p w:rsidR="00777D18" w:rsidRPr="00985FEE" w:rsidRDefault="00777D18" w:rsidP="00985FEE">
      <w:pPr>
        <w:rPr>
          <w:rFonts w:eastAsia="MS Mincho"/>
          <w:spacing w:val="-1"/>
        </w:rPr>
      </w:pPr>
      <w:r w:rsidRPr="003D3F87">
        <w:rPr>
          <w:rFonts w:eastAsia="MS Mincho"/>
          <w:noProof/>
          <w:spacing w:val="-1"/>
        </w:rPr>
        <w:drawing>
          <wp:inline distT="0" distB="0" distL="0" distR="0" wp14:anchorId="1E21986E" wp14:editId="09E18171">
            <wp:extent cx="3238500" cy="2466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8500" cy="2466975"/>
                    </a:xfrm>
                    <a:prstGeom prst="rect">
                      <a:avLst/>
                    </a:prstGeom>
                    <a:noFill/>
                    <a:ln>
                      <a:noFill/>
                    </a:ln>
                  </pic:spPr>
                </pic:pic>
              </a:graphicData>
            </a:graphic>
          </wp:inline>
        </w:drawing>
      </w:r>
    </w:p>
    <w:p w:rsidR="00950239" w:rsidRPr="00DC1C1F" w:rsidRDefault="0089173B" w:rsidP="00DC1C1F">
      <w:pPr>
        <w:pStyle w:val="figurecaption"/>
        <w:rPr>
          <w:rFonts w:eastAsia="MS Mincho"/>
        </w:rPr>
      </w:pPr>
      <w:r w:rsidRPr="00DC1C1F">
        <w:rPr>
          <w:rFonts w:eastAsia="MS Mincho"/>
        </w:rPr>
        <w:t xml:space="preserve">Fig. </w:t>
      </w:r>
      <w:r w:rsidR="00DC1C1F">
        <w:rPr>
          <w:rFonts w:eastAsia="MS Mincho"/>
        </w:rPr>
        <w:t>11</w:t>
      </w:r>
      <w:r w:rsidRPr="00DC1C1F">
        <w:rPr>
          <w:rFonts w:eastAsia="MS Mincho"/>
        </w:rPr>
        <w:t>. Model Bulk Carrier</w:t>
      </w:r>
    </w:p>
    <w:p w:rsidR="00950239" w:rsidRDefault="00950239" w:rsidP="00777D18">
      <w:pPr>
        <w:rPr>
          <w:rFonts w:eastAsia="MS Mincho"/>
          <w:spacing w:val="-1"/>
        </w:rPr>
      </w:pPr>
    </w:p>
    <w:p w:rsidR="00777D18" w:rsidRDefault="00FB2252" w:rsidP="00777D18">
      <w:pPr>
        <w:rPr>
          <w:rFonts w:eastAsia="MS Mincho"/>
          <w:spacing w:val="-1"/>
        </w:rPr>
      </w:pPr>
      <w:r w:rsidRPr="003D3F87">
        <w:rPr>
          <w:rFonts w:eastAsia="MS Mincho"/>
          <w:spacing w:val="-1"/>
        </w:rPr>
        <w:t xml:space="preserve">Table </w:t>
      </w:r>
      <w:r w:rsidR="0089173B">
        <w:rPr>
          <w:rFonts w:eastAsia="MS Mincho"/>
          <w:spacing w:val="-1"/>
        </w:rPr>
        <w:t>I</w:t>
      </w:r>
      <w:r w:rsidRPr="003D3F87">
        <w:rPr>
          <w:rFonts w:eastAsia="MS Mincho"/>
          <w:spacing w:val="-1"/>
        </w:rPr>
        <w:t xml:space="preserve">. </w:t>
      </w:r>
      <w:r w:rsidR="00777D18" w:rsidRPr="003D3F87">
        <w:rPr>
          <w:rFonts w:eastAsia="MS Mincho"/>
          <w:spacing w:val="-1"/>
        </w:rPr>
        <w:t>Result</w:t>
      </w:r>
    </w:p>
    <w:p w:rsidR="00F914A2" w:rsidRPr="003D3F87" w:rsidRDefault="00F914A2" w:rsidP="00777D18">
      <w:pPr>
        <w:rPr>
          <w:rFonts w:eastAsia="MS Mincho"/>
          <w:spacing w:val="-1"/>
        </w:rPr>
      </w:pPr>
    </w:p>
    <w:tbl>
      <w:tblPr>
        <w:tblStyle w:val="TableGrid"/>
        <w:tblW w:w="0" w:type="auto"/>
        <w:jc w:val="center"/>
        <w:tblLook w:val="04A0" w:firstRow="1" w:lastRow="0" w:firstColumn="1" w:lastColumn="0" w:noHBand="0" w:noVBand="1"/>
      </w:tblPr>
      <w:tblGrid>
        <w:gridCol w:w="1801"/>
        <w:gridCol w:w="604"/>
      </w:tblGrid>
      <w:tr w:rsidR="00777D18" w:rsidRPr="003D3F87" w:rsidTr="00777D18">
        <w:trPr>
          <w:trHeight w:val="252"/>
          <w:jc w:val="center"/>
        </w:trPr>
        <w:tc>
          <w:tcPr>
            <w:tcW w:w="1801" w:type="dxa"/>
          </w:tcPr>
          <w:p w:rsidR="00777D18" w:rsidRPr="003D3F87" w:rsidRDefault="00777D18" w:rsidP="00D97A88">
            <w:pPr>
              <w:pStyle w:val="ListParagraph"/>
              <w:ind w:left="0"/>
              <w:jc w:val="both"/>
              <w:rPr>
                <w:spacing w:val="-1"/>
                <w:kern w:val="0"/>
                <w:sz w:val="20"/>
                <w:szCs w:val="20"/>
              </w:rPr>
            </w:pPr>
            <w:r w:rsidRPr="003D3F87">
              <w:rPr>
                <w:spacing w:val="-1"/>
                <w:kern w:val="0"/>
                <w:sz w:val="20"/>
                <w:szCs w:val="20"/>
              </w:rPr>
              <w:t>Node number</w:t>
            </w:r>
          </w:p>
        </w:tc>
        <w:tc>
          <w:tcPr>
            <w:tcW w:w="604" w:type="dxa"/>
          </w:tcPr>
          <w:p w:rsidR="00777D18" w:rsidRPr="003D3F87" w:rsidRDefault="00777D18" w:rsidP="00D97A88">
            <w:pPr>
              <w:pStyle w:val="ListParagraph"/>
              <w:ind w:left="0"/>
              <w:jc w:val="both"/>
              <w:rPr>
                <w:spacing w:val="-1"/>
                <w:kern w:val="0"/>
                <w:sz w:val="20"/>
                <w:szCs w:val="20"/>
              </w:rPr>
            </w:pPr>
            <w:r w:rsidRPr="003D3F87">
              <w:rPr>
                <w:spacing w:val="-1"/>
                <w:kern w:val="0"/>
                <w:sz w:val="20"/>
                <w:szCs w:val="20"/>
              </w:rPr>
              <w:t>46</w:t>
            </w:r>
          </w:p>
        </w:tc>
      </w:tr>
      <w:tr w:rsidR="00777D18" w:rsidRPr="003D3F87" w:rsidTr="00777D18">
        <w:trPr>
          <w:trHeight w:val="252"/>
          <w:jc w:val="center"/>
        </w:trPr>
        <w:tc>
          <w:tcPr>
            <w:tcW w:w="1801" w:type="dxa"/>
          </w:tcPr>
          <w:p w:rsidR="00777D18" w:rsidRPr="003D3F87" w:rsidRDefault="00777D18" w:rsidP="00D97A88">
            <w:pPr>
              <w:pStyle w:val="ListParagraph"/>
              <w:ind w:left="0"/>
              <w:jc w:val="both"/>
              <w:rPr>
                <w:spacing w:val="-1"/>
                <w:kern w:val="0"/>
                <w:sz w:val="20"/>
                <w:szCs w:val="20"/>
              </w:rPr>
            </w:pPr>
            <w:r w:rsidRPr="003D3F87">
              <w:rPr>
                <w:spacing w:val="-1"/>
                <w:kern w:val="0"/>
                <w:sz w:val="20"/>
                <w:szCs w:val="20"/>
              </w:rPr>
              <w:t>All cycle</w:t>
            </w:r>
          </w:p>
        </w:tc>
        <w:tc>
          <w:tcPr>
            <w:tcW w:w="604" w:type="dxa"/>
          </w:tcPr>
          <w:p w:rsidR="00777D18" w:rsidRPr="003D3F87" w:rsidRDefault="00777D18" w:rsidP="00D97A88">
            <w:pPr>
              <w:pStyle w:val="ListParagraph"/>
              <w:ind w:left="0"/>
              <w:jc w:val="both"/>
              <w:rPr>
                <w:spacing w:val="-1"/>
                <w:kern w:val="0"/>
                <w:sz w:val="20"/>
                <w:szCs w:val="20"/>
              </w:rPr>
            </w:pPr>
            <w:r w:rsidRPr="003D3F87">
              <w:rPr>
                <w:spacing w:val="-1"/>
                <w:kern w:val="0"/>
                <w:sz w:val="20"/>
                <w:szCs w:val="20"/>
              </w:rPr>
              <w:t>78</w:t>
            </w:r>
          </w:p>
        </w:tc>
      </w:tr>
      <w:tr w:rsidR="00777D18" w:rsidRPr="003D3F87" w:rsidTr="00777D18">
        <w:trPr>
          <w:trHeight w:val="252"/>
          <w:jc w:val="center"/>
        </w:trPr>
        <w:tc>
          <w:tcPr>
            <w:tcW w:w="1801" w:type="dxa"/>
          </w:tcPr>
          <w:p w:rsidR="00777D18" w:rsidRPr="003D3F87" w:rsidRDefault="00777D18" w:rsidP="00D97A88">
            <w:pPr>
              <w:pStyle w:val="ListParagraph"/>
              <w:ind w:left="0"/>
              <w:jc w:val="both"/>
              <w:rPr>
                <w:spacing w:val="-1"/>
                <w:kern w:val="0"/>
                <w:sz w:val="20"/>
                <w:szCs w:val="20"/>
              </w:rPr>
            </w:pPr>
            <w:r w:rsidRPr="003D3F87">
              <w:rPr>
                <w:spacing w:val="-1"/>
                <w:kern w:val="0"/>
                <w:sz w:val="20"/>
                <w:szCs w:val="20"/>
              </w:rPr>
              <w:t>Independent Cycle</w:t>
            </w:r>
          </w:p>
        </w:tc>
        <w:tc>
          <w:tcPr>
            <w:tcW w:w="604" w:type="dxa"/>
          </w:tcPr>
          <w:p w:rsidR="00777D18" w:rsidRPr="003D3F87" w:rsidRDefault="00777D18" w:rsidP="00D97A88">
            <w:pPr>
              <w:pStyle w:val="ListParagraph"/>
              <w:ind w:left="0"/>
              <w:jc w:val="both"/>
              <w:rPr>
                <w:spacing w:val="-1"/>
                <w:kern w:val="0"/>
                <w:sz w:val="20"/>
                <w:szCs w:val="20"/>
              </w:rPr>
            </w:pPr>
            <w:r w:rsidRPr="003D3F87">
              <w:rPr>
                <w:spacing w:val="-1"/>
                <w:kern w:val="0"/>
                <w:sz w:val="20"/>
                <w:szCs w:val="20"/>
              </w:rPr>
              <w:t>12</w:t>
            </w:r>
          </w:p>
        </w:tc>
      </w:tr>
      <w:tr w:rsidR="00777D18" w:rsidRPr="003D3F87" w:rsidTr="00777D18">
        <w:trPr>
          <w:trHeight w:val="252"/>
          <w:jc w:val="center"/>
        </w:trPr>
        <w:tc>
          <w:tcPr>
            <w:tcW w:w="1801" w:type="dxa"/>
          </w:tcPr>
          <w:p w:rsidR="00777D18" w:rsidRPr="003D3F87" w:rsidRDefault="00777D18" w:rsidP="00D97A88">
            <w:pPr>
              <w:pStyle w:val="ListParagraph"/>
              <w:ind w:left="0"/>
              <w:jc w:val="both"/>
              <w:rPr>
                <w:spacing w:val="-1"/>
                <w:kern w:val="0"/>
                <w:sz w:val="20"/>
                <w:szCs w:val="20"/>
              </w:rPr>
            </w:pPr>
          </w:p>
        </w:tc>
        <w:tc>
          <w:tcPr>
            <w:tcW w:w="604" w:type="dxa"/>
          </w:tcPr>
          <w:p w:rsidR="00777D18" w:rsidRPr="003D3F87" w:rsidRDefault="00777D18" w:rsidP="00D97A88">
            <w:pPr>
              <w:pStyle w:val="ListParagraph"/>
              <w:ind w:left="132"/>
              <w:rPr>
                <w:spacing w:val="-1"/>
                <w:kern w:val="0"/>
                <w:sz w:val="20"/>
                <w:szCs w:val="20"/>
              </w:rPr>
            </w:pPr>
          </w:p>
        </w:tc>
      </w:tr>
    </w:tbl>
    <w:p w:rsidR="00950239" w:rsidRPr="003D3F87" w:rsidRDefault="00950239" w:rsidP="00F914A2">
      <w:pPr>
        <w:jc w:val="both"/>
        <w:rPr>
          <w:rFonts w:eastAsia="MS Mincho"/>
          <w:spacing w:val="-1"/>
        </w:rPr>
      </w:pPr>
    </w:p>
    <w:p w:rsidR="00777D18" w:rsidRDefault="00777D18" w:rsidP="00777D18">
      <w:pPr>
        <w:pStyle w:val="ListParagraph"/>
        <w:ind w:left="0"/>
        <w:jc w:val="both"/>
        <w:rPr>
          <w:b/>
          <w:color w:val="0070C0"/>
          <w:sz w:val="24"/>
          <w:szCs w:val="24"/>
          <w:lang w:val="id-ID"/>
        </w:rPr>
      </w:pPr>
      <w:r>
        <w:rPr>
          <w:b/>
          <w:noProof/>
          <w:color w:val="0070C0"/>
          <w:sz w:val="24"/>
          <w:szCs w:val="24"/>
        </w:rPr>
        <w:drawing>
          <wp:inline distT="0" distB="0" distL="0" distR="0" wp14:anchorId="58DFB6E6" wp14:editId="19787FA8">
            <wp:extent cx="3238500" cy="2028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8500" cy="2028825"/>
                    </a:xfrm>
                    <a:prstGeom prst="rect">
                      <a:avLst/>
                    </a:prstGeom>
                    <a:noFill/>
                    <a:ln>
                      <a:noFill/>
                    </a:ln>
                  </pic:spPr>
                </pic:pic>
              </a:graphicData>
            </a:graphic>
          </wp:inline>
        </w:drawing>
      </w:r>
    </w:p>
    <w:p w:rsidR="00950239" w:rsidRPr="00DC1C1F" w:rsidRDefault="0089173B" w:rsidP="00DC1C1F">
      <w:pPr>
        <w:pStyle w:val="figurecaption"/>
        <w:rPr>
          <w:rFonts w:eastAsia="MS Mincho"/>
        </w:rPr>
      </w:pPr>
      <w:r w:rsidRPr="00DC1C1F">
        <w:rPr>
          <w:rFonts w:eastAsia="MS Mincho"/>
        </w:rPr>
        <w:t xml:space="preserve">Fig. </w:t>
      </w:r>
      <w:r w:rsidR="00DC1C1F" w:rsidRPr="00DC1C1F">
        <w:rPr>
          <w:rFonts w:eastAsia="MS Mincho"/>
        </w:rPr>
        <w:t>12</w:t>
      </w:r>
      <w:r w:rsidRPr="00DC1C1F">
        <w:rPr>
          <w:rFonts w:eastAsia="MS Mincho"/>
        </w:rPr>
        <w:t>. Model General Cargo</w:t>
      </w:r>
    </w:p>
    <w:p w:rsidR="000F2847" w:rsidRPr="000F2847" w:rsidRDefault="000F2847" w:rsidP="000F2847">
      <w:pPr>
        <w:jc w:val="left"/>
        <w:rPr>
          <w:rFonts w:eastAsia="MS Mincho"/>
          <w:spacing w:val="-1"/>
        </w:rPr>
      </w:pPr>
    </w:p>
    <w:p w:rsidR="00777D18" w:rsidRDefault="00FB2252" w:rsidP="00777D18">
      <w:r>
        <w:t xml:space="preserve">Table </w:t>
      </w:r>
      <w:r w:rsidR="0089173B">
        <w:t>II</w:t>
      </w:r>
      <w:r>
        <w:t>. Result</w:t>
      </w:r>
    </w:p>
    <w:p w:rsidR="00950239" w:rsidRPr="00BE4393" w:rsidRDefault="00950239" w:rsidP="00777D18">
      <w:pPr>
        <w:rPr>
          <w:lang w:val="id-ID"/>
        </w:rPr>
      </w:pPr>
    </w:p>
    <w:tbl>
      <w:tblPr>
        <w:tblStyle w:val="TableGrid"/>
        <w:tblW w:w="0" w:type="auto"/>
        <w:jc w:val="center"/>
        <w:tblLook w:val="04A0" w:firstRow="1" w:lastRow="0" w:firstColumn="1" w:lastColumn="0" w:noHBand="0" w:noVBand="1"/>
      </w:tblPr>
      <w:tblGrid>
        <w:gridCol w:w="1771"/>
        <w:gridCol w:w="634"/>
      </w:tblGrid>
      <w:tr w:rsidR="00777D18" w:rsidTr="00FB2252">
        <w:trPr>
          <w:trHeight w:val="252"/>
          <w:jc w:val="center"/>
        </w:trPr>
        <w:tc>
          <w:tcPr>
            <w:tcW w:w="1771" w:type="dxa"/>
          </w:tcPr>
          <w:p w:rsidR="00777D18" w:rsidRPr="00082801" w:rsidRDefault="00777D18" w:rsidP="00D97A88">
            <w:pPr>
              <w:pStyle w:val="ListParagraph"/>
              <w:ind w:left="0"/>
              <w:jc w:val="both"/>
              <w:rPr>
                <w:rFonts w:eastAsia="Arial Unicode MS"/>
                <w:sz w:val="20"/>
                <w:szCs w:val="20"/>
              </w:rPr>
            </w:pPr>
            <w:r w:rsidRPr="00082801">
              <w:rPr>
                <w:rFonts w:eastAsia="Arial Unicode MS"/>
                <w:sz w:val="20"/>
                <w:szCs w:val="20"/>
              </w:rPr>
              <w:t>Node number</w:t>
            </w:r>
          </w:p>
        </w:tc>
        <w:tc>
          <w:tcPr>
            <w:tcW w:w="634" w:type="dxa"/>
          </w:tcPr>
          <w:p w:rsidR="00777D18" w:rsidRPr="00082801" w:rsidRDefault="00777D18" w:rsidP="00D97A88">
            <w:pPr>
              <w:pStyle w:val="ListParagraph"/>
              <w:ind w:left="0"/>
              <w:jc w:val="both"/>
              <w:rPr>
                <w:rFonts w:eastAsia="Arial Unicode MS"/>
                <w:sz w:val="20"/>
                <w:szCs w:val="20"/>
              </w:rPr>
            </w:pPr>
            <w:r>
              <w:rPr>
                <w:rFonts w:eastAsia="Arial Unicode MS"/>
                <w:sz w:val="20"/>
                <w:szCs w:val="20"/>
              </w:rPr>
              <w:t>54</w:t>
            </w:r>
          </w:p>
        </w:tc>
      </w:tr>
      <w:tr w:rsidR="00777D18" w:rsidTr="00FB2252">
        <w:trPr>
          <w:trHeight w:val="252"/>
          <w:jc w:val="center"/>
        </w:trPr>
        <w:tc>
          <w:tcPr>
            <w:tcW w:w="1771" w:type="dxa"/>
          </w:tcPr>
          <w:p w:rsidR="00777D18" w:rsidRPr="00082801" w:rsidRDefault="00777D18" w:rsidP="00D97A88">
            <w:pPr>
              <w:pStyle w:val="ListParagraph"/>
              <w:ind w:left="0"/>
              <w:jc w:val="both"/>
              <w:rPr>
                <w:rFonts w:eastAsia="Arial Unicode MS"/>
                <w:sz w:val="20"/>
                <w:szCs w:val="20"/>
              </w:rPr>
            </w:pPr>
            <w:r w:rsidRPr="00082801">
              <w:rPr>
                <w:rFonts w:eastAsia="Arial Unicode MS"/>
                <w:sz w:val="20"/>
                <w:szCs w:val="20"/>
              </w:rPr>
              <w:t>All cycle</w:t>
            </w:r>
          </w:p>
        </w:tc>
        <w:tc>
          <w:tcPr>
            <w:tcW w:w="634" w:type="dxa"/>
          </w:tcPr>
          <w:p w:rsidR="00777D18" w:rsidRPr="00082801" w:rsidRDefault="00777D18" w:rsidP="00D97A88">
            <w:pPr>
              <w:pStyle w:val="ListParagraph"/>
              <w:ind w:left="0"/>
              <w:jc w:val="both"/>
              <w:rPr>
                <w:rFonts w:eastAsia="Arial Unicode MS"/>
                <w:sz w:val="20"/>
                <w:szCs w:val="20"/>
              </w:rPr>
            </w:pPr>
            <w:r>
              <w:rPr>
                <w:rFonts w:eastAsia="Arial Unicode MS"/>
                <w:sz w:val="20"/>
                <w:szCs w:val="20"/>
              </w:rPr>
              <w:t>21</w:t>
            </w:r>
          </w:p>
        </w:tc>
      </w:tr>
      <w:tr w:rsidR="00777D18" w:rsidTr="00FB2252">
        <w:trPr>
          <w:trHeight w:val="252"/>
          <w:jc w:val="center"/>
        </w:trPr>
        <w:tc>
          <w:tcPr>
            <w:tcW w:w="1771" w:type="dxa"/>
          </w:tcPr>
          <w:p w:rsidR="00777D18" w:rsidRPr="00082801" w:rsidRDefault="00777D18" w:rsidP="00D97A88">
            <w:pPr>
              <w:pStyle w:val="ListParagraph"/>
              <w:ind w:left="0"/>
              <w:jc w:val="both"/>
              <w:rPr>
                <w:rFonts w:eastAsia="Arial Unicode MS"/>
                <w:sz w:val="20"/>
                <w:szCs w:val="20"/>
              </w:rPr>
            </w:pPr>
            <w:r w:rsidRPr="00082801">
              <w:rPr>
                <w:rFonts w:eastAsia="Arial Unicode MS"/>
                <w:sz w:val="20"/>
                <w:szCs w:val="20"/>
              </w:rPr>
              <w:t>Independent Cycle</w:t>
            </w:r>
          </w:p>
        </w:tc>
        <w:tc>
          <w:tcPr>
            <w:tcW w:w="634" w:type="dxa"/>
          </w:tcPr>
          <w:p w:rsidR="00777D18" w:rsidRPr="00082801" w:rsidRDefault="00777D18" w:rsidP="00D97A88">
            <w:pPr>
              <w:pStyle w:val="ListParagraph"/>
              <w:ind w:left="0"/>
              <w:jc w:val="both"/>
              <w:rPr>
                <w:rFonts w:eastAsia="Arial Unicode MS"/>
                <w:sz w:val="20"/>
                <w:szCs w:val="20"/>
              </w:rPr>
            </w:pPr>
            <w:r>
              <w:rPr>
                <w:rFonts w:eastAsia="Arial Unicode MS"/>
                <w:sz w:val="20"/>
                <w:szCs w:val="20"/>
              </w:rPr>
              <w:t>6</w:t>
            </w:r>
          </w:p>
        </w:tc>
      </w:tr>
      <w:tr w:rsidR="00777D18" w:rsidTr="00FB2252">
        <w:trPr>
          <w:trHeight w:val="252"/>
          <w:jc w:val="center"/>
        </w:trPr>
        <w:tc>
          <w:tcPr>
            <w:tcW w:w="1771" w:type="dxa"/>
          </w:tcPr>
          <w:p w:rsidR="00777D18" w:rsidRPr="00082801" w:rsidRDefault="00777D18" w:rsidP="00D97A88">
            <w:pPr>
              <w:pStyle w:val="ListParagraph"/>
              <w:ind w:left="0"/>
              <w:jc w:val="both"/>
              <w:rPr>
                <w:rFonts w:eastAsia="Arial Unicode MS"/>
                <w:sz w:val="20"/>
                <w:szCs w:val="20"/>
              </w:rPr>
            </w:pPr>
          </w:p>
        </w:tc>
        <w:tc>
          <w:tcPr>
            <w:tcW w:w="634" w:type="dxa"/>
          </w:tcPr>
          <w:p w:rsidR="00777D18" w:rsidRPr="00082801" w:rsidRDefault="00777D18" w:rsidP="00D97A88">
            <w:pPr>
              <w:pStyle w:val="ListParagraph"/>
              <w:ind w:left="132"/>
              <w:rPr>
                <w:rFonts w:eastAsia="Arial Unicode MS"/>
                <w:sz w:val="20"/>
                <w:szCs w:val="20"/>
              </w:rPr>
            </w:pPr>
          </w:p>
        </w:tc>
      </w:tr>
    </w:tbl>
    <w:p w:rsidR="00FF0B97" w:rsidRPr="00FB2252" w:rsidRDefault="00FF0B97" w:rsidP="000F2847">
      <w:pPr>
        <w:jc w:val="both"/>
        <w:rPr>
          <w:rFonts w:eastAsia="MS Mincho"/>
          <w:iCs/>
          <w:noProof/>
        </w:rPr>
      </w:pPr>
    </w:p>
    <w:p w:rsidR="00777D18" w:rsidRDefault="00777D18" w:rsidP="00777D18">
      <w:pPr>
        <w:pStyle w:val="ListParagraph"/>
        <w:ind w:left="0"/>
        <w:jc w:val="both"/>
        <w:rPr>
          <w:b/>
          <w:color w:val="0070C0"/>
          <w:sz w:val="24"/>
          <w:szCs w:val="24"/>
        </w:rPr>
      </w:pPr>
      <w:r>
        <w:rPr>
          <w:b/>
          <w:noProof/>
          <w:color w:val="0070C0"/>
          <w:sz w:val="24"/>
          <w:szCs w:val="24"/>
        </w:rPr>
        <w:drawing>
          <wp:inline distT="0" distB="0" distL="0" distR="0" wp14:anchorId="3EC60B4D" wp14:editId="4EAC5673">
            <wp:extent cx="3238500" cy="2733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8500" cy="2733675"/>
                    </a:xfrm>
                    <a:prstGeom prst="rect">
                      <a:avLst/>
                    </a:prstGeom>
                    <a:noFill/>
                    <a:ln>
                      <a:noFill/>
                    </a:ln>
                  </pic:spPr>
                </pic:pic>
              </a:graphicData>
            </a:graphic>
          </wp:inline>
        </w:drawing>
      </w:r>
    </w:p>
    <w:p w:rsidR="0089173B" w:rsidRPr="00DC1C1F" w:rsidRDefault="0089173B" w:rsidP="00DC1C1F">
      <w:pPr>
        <w:pStyle w:val="figurecaption"/>
        <w:rPr>
          <w:rFonts w:eastAsia="MS Mincho"/>
        </w:rPr>
      </w:pPr>
      <w:r w:rsidRPr="00DC1C1F">
        <w:rPr>
          <w:rFonts w:eastAsia="MS Mincho"/>
        </w:rPr>
        <w:t xml:space="preserve">Fig.  </w:t>
      </w:r>
      <w:r w:rsidR="00DC1C1F" w:rsidRPr="00DC1C1F">
        <w:rPr>
          <w:rFonts w:eastAsia="MS Mincho"/>
        </w:rPr>
        <w:t>13</w:t>
      </w:r>
      <w:r w:rsidRPr="00DC1C1F">
        <w:rPr>
          <w:rFonts w:eastAsia="MS Mincho"/>
        </w:rPr>
        <w:t>.  Model Container</w:t>
      </w:r>
    </w:p>
    <w:p w:rsidR="00FB2252" w:rsidRDefault="00FB2252" w:rsidP="00777D18">
      <w:pPr>
        <w:rPr>
          <w:lang w:val="id-ID"/>
        </w:rPr>
      </w:pPr>
    </w:p>
    <w:p w:rsidR="00777D18" w:rsidRDefault="00FB2252" w:rsidP="00777D18">
      <w:pPr>
        <w:rPr>
          <w:lang w:val="id-ID"/>
        </w:rPr>
      </w:pPr>
      <w:r>
        <w:lastRenderedPageBreak/>
        <w:t xml:space="preserve">Table </w:t>
      </w:r>
      <w:r w:rsidR="0089173B">
        <w:t>III</w:t>
      </w:r>
      <w:r>
        <w:t>. Result</w:t>
      </w:r>
      <w:r w:rsidR="00777D18">
        <w:rPr>
          <w:lang w:val="id-ID"/>
        </w:rPr>
        <w:t>:</w:t>
      </w:r>
    </w:p>
    <w:p w:rsidR="00950239" w:rsidRPr="00BE4393" w:rsidRDefault="00950239" w:rsidP="00777D18">
      <w:pPr>
        <w:rPr>
          <w:lang w:val="id-ID"/>
        </w:rPr>
      </w:pPr>
    </w:p>
    <w:tbl>
      <w:tblPr>
        <w:tblStyle w:val="TableGrid"/>
        <w:tblW w:w="0" w:type="auto"/>
        <w:jc w:val="center"/>
        <w:tblLook w:val="04A0" w:firstRow="1" w:lastRow="0" w:firstColumn="1" w:lastColumn="0" w:noHBand="0" w:noVBand="1"/>
      </w:tblPr>
      <w:tblGrid>
        <w:gridCol w:w="1710"/>
        <w:gridCol w:w="553"/>
      </w:tblGrid>
      <w:tr w:rsidR="00777D18" w:rsidTr="00FB2252">
        <w:trPr>
          <w:trHeight w:val="252"/>
          <w:jc w:val="center"/>
        </w:trPr>
        <w:tc>
          <w:tcPr>
            <w:tcW w:w="1710" w:type="dxa"/>
          </w:tcPr>
          <w:p w:rsidR="00777D18" w:rsidRPr="00082801" w:rsidRDefault="00777D18" w:rsidP="00D97A88">
            <w:pPr>
              <w:pStyle w:val="ListParagraph"/>
              <w:ind w:left="0"/>
              <w:jc w:val="both"/>
              <w:rPr>
                <w:rFonts w:eastAsia="Arial Unicode MS"/>
                <w:sz w:val="20"/>
                <w:szCs w:val="20"/>
              </w:rPr>
            </w:pPr>
            <w:r w:rsidRPr="00082801">
              <w:rPr>
                <w:rFonts w:eastAsia="Arial Unicode MS"/>
                <w:sz w:val="20"/>
                <w:szCs w:val="20"/>
              </w:rPr>
              <w:t>Node number</w:t>
            </w:r>
          </w:p>
        </w:tc>
        <w:tc>
          <w:tcPr>
            <w:tcW w:w="553" w:type="dxa"/>
          </w:tcPr>
          <w:p w:rsidR="00777D18" w:rsidRPr="00082801" w:rsidRDefault="00777D18" w:rsidP="00D97A88">
            <w:pPr>
              <w:pStyle w:val="ListParagraph"/>
              <w:ind w:left="0"/>
              <w:jc w:val="both"/>
              <w:rPr>
                <w:rFonts w:eastAsia="Arial Unicode MS"/>
                <w:sz w:val="20"/>
                <w:szCs w:val="20"/>
              </w:rPr>
            </w:pPr>
            <w:r>
              <w:rPr>
                <w:rFonts w:eastAsia="Arial Unicode MS"/>
                <w:sz w:val="20"/>
                <w:szCs w:val="20"/>
              </w:rPr>
              <w:t>54</w:t>
            </w:r>
          </w:p>
        </w:tc>
      </w:tr>
      <w:tr w:rsidR="00777D18" w:rsidTr="00FB2252">
        <w:trPr>
          <w:trHeight w:val="252"/>
          <w:jc w:val="center"/>
        </w:trPr>
        <w:tc>
          <w:tcPr>
            <w:tcW w:w="1710" w:type="dxa"/>
          </w:tcPr>
          <w:p w:rsidR="00777D18" w:rsidRPr="00082801" w:rsidRDefault="00777D18" w:rsidP="00D97A88">
            <w:pPr>
              <w:pStyle w:val="ListParagraph"/>
              <w:ind w:left="0"/>
              <w:jc w:val="both"/>
              <w:rPr>
                <w:rFonts w:eastAsia="Arial Unicode MS"/>
                <w:sz w:val="20"/>
                <w:szCs w:val="20"/>
              </w:rPr>
            </w:pPr>
            <w:r w:rsidRPr="00082801">
              <w:rPr>
                <w:rFonts w:eastAsia="Arial Unicode MS"/>
                <w:sz w:val="20"/>
                <w:szCs w:val="20"/>
              </w:rPr>
              <w:t>All cycle</w:t>
            </w:r>
          </w:p>
        </w:tc>
        <w:tc>
          <w:tcPr>
            <w:tcW w:w="553" w:type="dxa"/>
          </w:tcPr>
          <w:p w:rsidR="00777D18" w:rsidRPr="00082801" w:rsidRDefault="00777D18" w:rsidP="00D97A88">
            <w:pPr>
              <w:pStyle w:val="ListParagraph"/>
              <w:ind w:left="0"/>
              <w:jc w:val="both"/>
              <w:rPr>
                <w:rFonts w:eastAsia="Arial Unicode MS"/>
                <w:sz w:val="20"/>
                <w:szCs w:val="20"/>
              </w:rPr>
            </w:pPr>
            <w:r>
              <w:rPr>
                <w:rFonts w:eastAsia="Arial Unicode MS"/>
                <w:sz w:val="20"/>
                <w:szCs w:val="20"/>
              </w:rPr>
              <w:t>105</w:t>
            </w:r>
          </w:p>
        </w:tc>
      </w:tr>
      <w:tr w:rsidR="00777D18" w:rsidTr="00FB2252">
        <w:trPr>
          <w:trHeight w:val="252"/>
          <w:jc w:val="center"/>
        </w:trPr>
        <w:tc>
          <w:tcPr>
            <w:tcW w:w="1710" w:type="dxa"/>
          </w:tcPr>
          <w:p w:rsidR="00777D18" w:rsidRPr="00082801" w:rsidRDefault="00777D18" w:rsidP="00D97A88">
            <w:pPr>
              <w:pStyle w:val="ListParagraph"/>
              <w:ind w:left="0"/>
              <w:jc w:val="both"/>
              <w:rPr>
                <w:rFonts w:eastAsia="Arial Unicode MS"/>
                <w:sz w:val="20"/>
                <w:szCs w:val="20"/>
              </w:rPr>
            </w:pPr>
            <w:r w:rsidRPr="00082801">
              <w:rPr>
                <w:rFonts w:eastAsia="Arial Unicode MS"/>
                <w:sz w:val="20"/>
                <w:szCs w:val="20"/>
              </w:rPr>
              <w:t>Independent Cycle</w:t>
            </w:r>
          </w:p>
        </w:tc>
        <w:tc>
          <w:tcPr>
            <w:tcW w:w="553" w:type="dxa"/>
          </w:tcPr>
          <w:p w:rsidR="00777D18" w:rsidRPr="00082801" w:rsidRDefault="00777D18" w:rsidP="00D97A88">
            <w:pPr>
              <w:pStyle w:val="ListParagraph"/>
              <w:ind w:left="0"/>
              <w:jc w:val="both"/>
              <w:rPr>
                <w:rFonts w:eastAsia="Arial Unicode MS"/>
                <w:sz w:val="20"/>
                <w:szCs w:val="20"/>
              </w:rPr>
            </w:pPr>
            <w:r>
              <w:rPr>
                <w:rFonts w:eastAsia="Arial Unicode MS"/>
                <w:sz w:val="20"/>
                <w:szCs w:val="20"/>
              </w:rPr>
              <w:t>14</w:t>
            </w:r>
          </w:p>
        </w:tc>
      </w:tr>
      <w:tr w:rsidR="00777D18" w:rsidTr="00FB2252">
        <w:trPr>
          <w:trHeight w:val="252"/>
          <w:jc w:val="center"/>
        </w:trPr>
        <w:tc>
          <w:tcPr>
            <w:tcW w:w="1710" w:type="dxa"/>
          </w:tcPr>
          <w:p w:rsidR="00777D18" w:rsidRPr="00082801" w:rsidRDefault="00777D18" w:rsidP="00D97A88">
            <w:pPr>
              <w:pStyle w:val="ListParagraph"/>
              <w:ind w:left="0"/>
              <w:jc w:val="both"/>
              <w:rPr>
                <w:rFonts w:eastAsia="Arial Unicode MS"/>
                <w:sz w:val="20"/>
                <w:szCs w:val="20"/>
              </w:rPr>
            </w:pPr>
          </w:p>
        </w:tc>
        <w:tc>
          <w:tcPr>
            <w:tcW w:w="553" w:type="dxa"/>
          </w:tcPr>
          <w:p w:rsidR="00777D18" w:rsidRPr="00082801" w:rsidRDefault="00777D18" w:rsidP="00D97A88">
            <w:pPr>
              <w:pStyle w:val="ListParagraph"/>
              <w:ind w:left="132"/>
              <w:rPr>
                <w:rFonts w:eastAsia="Arial Unicode MS"/>
                <w:sz w:val="20"/>
                <w:szCs w:val="20"/>
              </w:rPr>
            </w:pPr>
          </w:p>
        </w:tc>
      </w:tr>
    </w:tbl>
    <w:p w:rsidR="00777D18" w:rsidRDefault="00777D18" w:rsidP="00777D18">
      <w:pPr>
        <w:jc w:val="both"/>
        <w:rPr>
          <w:rFonts w:eastAsia="Arial Unicode MS"/>
          <w:lang w:val="id-ID"/>
        </w:rPr>
      </w:pPr>
    </w:p>
    <w:p w:rsidR="00950239" w:rsidRPr="003D3F87" w:rsidRDefault="00777D18" w:rsidP="00777D18">
      <w:pPr>
        <w:jc w:val="both"/>
        <w:rPr>
          <w:rFonts w:eastAsia="Arial Unicode MS"/>
        </w:rPr>
      </w:pPr>
      <w:r w:rsidRPr="00D97A88">
        <w:rPr>
          <w:rFonts w:eastAsia="Arial Unicode MS"/>
          <w:lang w:val="id-ID"/>
        </w:rPr>
        <w:t xml:space="preserve">From the </w:t>
      </w:r>
      <w:r w:rsidR="006B487A">
        <w:rPr>
          <w:rFonts w:eastAsia="Arial Unicode MS"/>
        </w:rPr>
        <w:t>Fig.</w:t>
      </w:r>
      <w:r w:rsidR="00DC1C1F">
        <w:rPr>
          <w:rFonts w:eastAsia="Arial Unicode MS"/>
          <w:lang w:val="id-ID"/>
        </w:rPr>
        <w:t xml:space="preserve"> 11-13</w:t>
      </w:r>
      <w:r w:rsidRPr="00D97A88">
        <w:rPr>
          <w:rFonts w:eastAsia="Arial Unicode MS"/>
          <w:lang w:val="id-ID"/>
        </w:rPr>
        <w:t xml:space="preserve"> we can determine and decide that all the possible cycle have been found</w:t>
      </w:r>
      <w:r w:rsidR="003D3F87">
        <w:rPr>
          <w:rFonts w:eastAsia="Arial Unicode MS"/>
        </w:rPr>
        <w:t xml:space="preserve">. </w:t>
      </w:r>
    </w:p>
    <w:p w:rsidR="00777D18" w:rsidRPr="00CB1404" w:rsidRDefault="00777D18" w:rsidP="00777D18">
      <w:pPr>
        <w:pStyle w:val="Heading1"/>
      </w:pPr>
      <w:r>
        <w:t>Conclusion</w:t>
      </w:r>
    </w:p>
    <w:p w:rsidR="00777D18" w:rsidRDefault="00777D18" w:rsidP="00950239">
      <w:pPr>
        <w:ind w:firstLine="288"/>
        <w:jc w:val="both"/>
        <w:rPr>
          <w:iCs/>
          <w:noProof/>
        </w:rPr>
      </w:pPr>
      <w:r>
        <w:rPr>
          <w:iCs/>
          <w:noProof/>
        </w:rPr>
        <w:tab/>
      </w:r>
      <w:r w:rsidRPr="00777D18">
        <w:rPr>
          <w:iCs/>
          <w:noProof/>
        </w:rPr>
        <w:t xml:space="preserve">Research for algorithm development in order to </w:t>
      </w:r>
      <w:r w:rsidRPr="00950239">
        <w:rPr>
          <w:rFonts w:eastAsia="MS Mincho"/>
          <w:spacing w:val="-1"/>
        </w:rPr>
        <w:t>recognizing</w:t>
      </w:r>
      <w:r w:rsidRPr="00777D18">
        <w:rPr>
          <w:iCs/>
          <w:noProof/>
        </w:rPr>
        <w:t xml:space="preserve"> certain geometrical shape for scantling calculation have reach conclusion as follow:</w:t>
      </w:r>
    </w:p>
    <w:p w:rsidR="00FF0B97" w:rsidRDefault="00FF0B97" w:rsidP="00950239">
      <w:pPr>
        <w:ind w:firstLine="288"/>
        <w:jc w:val="both"/>
        <w:rPr>
          <w:iCs/>
          <w:noProof/>
        </w:rPr>
      </w:pPr>
    </w:p>
    <w:p w:rsidR="00777D18" w:rsidRDefault="00777D18" w:rsidP="00950239">
      <w:pPr>
        <w:pStyle w:val="bulletlist"/>
        <w:numPr>
          <w:ilvl w:val="0"/>
          <w:numId w:val="20"/>
        </w:numPr>
        <w:tabs>
          <w:tab w:val="clear" w:pos="288"/>
          <w:tab w:val="left" w:pos="426"/>
        </w:tabs>
        <w:ind w:left="426"/>
        <w:rPr>
          <w:iCs/>
          <w:noProof/>
          <w:spacing w:val="0"/>
        </w:rPr>
      </w:pPr>
      <w:r w:rsidRPr="00777D18">
        <w:rPr>
          <w:iCs/>
          <w:noProof/>
          <w:spacing w:val="0"/>
        </w:rPr>
        <w:t>The developed procedure is capable to find all closed loop cycle from the undirected graph accurately.</w:t>
      </w:r>
    </w:p>
    <w:p w:rsidR="0090330A" w:rsidRPr="0090330A" w:rsidRDefault="00777D18" w:rsidP="0090330A">
      <w:pPr>
        <w:pStyle w:val="bulletlist"/>
        <w:numPr>
          <w:ilvl w:val="0"/>
          <w:numId w:val="20"/>
        </w:numPr>
        <w:tabs>
          <w:tab w:val="clear" w:pos="288"/>
          <w:tab w:val="left" w:pos="426"/>
        </w:tabs>
        <w:ind w:left="426"/>
        <w:rPr>
          <w:iCs/>
          <w:noProof/>
          <w:spacing w:val="0"/>
        </w:rPr>
      </w:pPr>
      <w:r w:rsidRPr="00777D18">
        <w:rPr>
          <w:iCs/>
          <w:noProof/>
          <w:spacing w:val="0"/>
        </w:rPr>
        <w:t xml:space="preserve">The process needed in finding cycle </w:t>
      </w:r>
      <w:r w:rsidR="0090330A">
        <w:rPr>
          <w:iCs/>
          <w:noProof/>
          <w:spacing w:val="0"/>
        </w:rPr>
        <w:t xml:space="preserve">might </w:t>
      </w:r>
      <w:r w:rsidRPr="00777D18">
        <w:rPr>
          <w:iCs/>
          <w:noProof/>
          <w:spacing w:val="0"/>
        </w:rPr>
        <w:t>became faster since not all the available nodes have been used as starting searching point. Hence the combination acquired is much smaller</w:t>
      </w:r>
      <w:r w:rsidR="0090330A">
        <w:rPr>
          <w:iCs/>
          <w:noProof/>
          <w:spacing w:val="0"/>
        </w:rPr>
        <w:t>.</w:t>
      </w:r>
    </w:p>
    <w:p w:rsidR="00F914A2" w:rsidRDefault="00777D18" w:rsidP="00540968">
      <w:pPr>
        <w:pStyle w:val="bulletlist"/>
        <w:numPr>
          <w:ilvl w:val="0"/>
          <w:numId w:val="20"/>
        </w:numPr>
        <w:tabs>
          <w:tab w:val="clear" w:pos="288"/>
          <w:tab w:val="left" w:pos="426"/>
        </w:tabs>
        <w:ind w:left="426"/>
        <w:rPr>
          <w:iCs/>
          <w:noProof/>
          <w:spacing w:val="0"/>
        </w:rPr>
      </w:pPr>
      <w:r w:rsidRPr="00F47511">
        <w:rPr>
          <w:iCs/>
          <w:noProof/>
          <w:spacing w:val="0"/>
        </w:rPr>
        <w:t xml:space="preserve">Founded Cycle list are considered unique, however overlapping cycle still </w:t>
      </w:r>
      <w:r w:rsidR="003A46D5" w:rsidRPr="00F47511">
        <w:rPr>
          <w:iCs/>
          <w:noProof/>
          <w:spacing w:val="0"/>
        </w:rPr>
        <w:t>occurred.</w:t>
      </w:r>
      <w:r w:rsidRPr="00F47511">
        <w:rPr>
          <w:iCs/>
          <w:noProof/>
          <w:spacing w:val="0"/>
        </w:rPr>
        <w:t xml:space="preserve"> therefore the further extraction process are need to be performed</w:t>
      </w:r>
      <w:r w:rsidR="00F47511" w:rsidRPr="00F47511">
        <w:rPr>
          <w:iCs/>
          <w:noProof/>
          <w:spacing w:val="0"/>
        </w:rPr>
        <w:t>. the extraction process is too complex, to separated overlapcycle maybe  can used  SAT algortim (separate axis theorem) but that algortimn has limitation,</w:t>
      </w:r>
      <w:r w:rsidR="00540968">
        <w:rPr>
          <w:iCs/>
          <w:noProof/>
          <w:spacing w:val="0"/>
        </w:rPr>
        <w:t xml:space="preserve"> </w:t>
      </w:r>
      <w:r w:rsidR="00F47511" w:rsidRPr="00F47511">
        <w:rPr>
          <w:iCs/>
          <w:noProof/>
          <w:spacing w:val="0"/>
        </w:rPr>
        <w:t>its  only separated the convex shapes.</w:t>
      </w:r>
    </w:p>
    <w:p w:rsidR="00F47511" w:rsidRPr="00F47511" w:rsidRDefault="00F47511" w:rsidP="00540968">
      <w:pPr>
        <w:pStyle w:val="bulletlist"/>
        <w:numPr>
          <w:ilvl w:val="0"/>
          <w:numId w:val="20"/>
        </w:numPr>
        <w:tabs>
          <w:tab w:val="clear" w:pos="288"/>
          <w:tab w:val="left" w:pos="426"/>
        </w:tabs>
        <w:ind w:left="426"/>
        <w:rPr>
          <w:iCs/>
          <w:noProof/>
          <w:spacing w:val="0"/>
        </w:rPr>
      </w:pPr>
      <w:r w:rsidRPr="00F47511">
        <w:rPr>
          <w:iCs/>
          <w:noProof/>
          <w:spacing w:val="0"/>
        </w:rPr>
        <w:t>however cycle list  could be posible on concave shape. so the geomtery of cycle which have  concave shape need to split to be convex shape.</w:t>
      </w:r>
      <w:r w:rsidR="00540968">
        <w:rPr>
          <w:iCs/>
          <w:noProof/>
          <w:spacing w:val="0"/>
        </w:rPr>
        <w:t xml:space="preserve"> </w:t>
      </w:r>
      <w:r w:rsidR="00540968" w:rsidRPr="00F47511">
        <w:rPr>
          <w:iCs/>
          <w:noProof/>
          <w:spacing w:val="0"/>
        </w:rPr>
        <w:t xml:space="preserve">therefore </w:t>
      </w:r>
      <w:r w:rsidRPr="00F47511">
        <w:rPr>
          <w:iCs/>
          <w:noProof/>
          <w:spacing w:val="0"/>
        </w:rPr>
        <w:t>obstacle which have found on cycle extraction</w:t>
      </w:r>
      <w:r w:rsidR="00540968">
        <w:rPr>
          <w:iCs/>
          <w:noProof/>
          <w:spacing w:val="0"/>
        </w:rPr>
        <w:t xml:space="preserve"> process</w:t>
      </w:r>
      <w:r w:rsidRPr="00F47511">
        <w:rPr>
          <w:iCs/>
          <w:noProof/>
          <w:spacing w:val="0"/>
        </w:rPr>
        <w:t xml:space="preserve"> will do in future work</w:t>
      </w:r>
      <w:r w:rsidR="00540968">
        <w:rPr>
          <w:iCs/>
          <w:noProof/>
          <w:spacing w:val="0"/>
        </w:rPr>
        <w:t>.</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pPr>
        <w:rPr>
          <w:rFonts w:eastAsia="MS Mincho"/>
        </w:rPr>
      </w:pPr>
    </w:p>
    <w:p w:rsidR="00F318C6" w:rsidRPr="00A2059F" w:rsidRDefault="00F318C6" w:rsidP="00F318C6">
      <w:pPr>
        <w:pStyle w:val="references"/>
        <w:rPr>
          <w:lang w:val="id-ID"/>
        </w:rPr>
      </w:pPr>
      <w:r w:rsidRPr="00A2059F">
        <w:rPr>
          <w:lang w:val="id-ID"/>
        </w:rPr>
        <w:t>Makmun, S., Siswanto, dan Firmandha, T., ”Numerical Evaluation of Normal Stress Distribution On Ship Cross”. ICSOT Indonesia, 4-5 November</w:t>
      </w:r>
      <w:r>
        <w:rPr>
          <w:lang w:val="id-ID"/>
        </w:rPr>
        <w:t xml:space="preserve"> 2015, Surabaya-Indonesia</w:t>
      </w:r>
      <w:r w:rsidRPr="00A2059F">
        <w:rPr>
          <w:lang w:val="id-ID"/>
        </w:rPr>
        <w:t>.</w:t>
      </w:r>
    </w:p>
    <w:p w:rsidR="00F318C6" w:rsidRDefault="00F318C6" w:rsidP="00AF341B">
      <w:pPr>
        <w:pStyle w:val="references"/>
        <w:rPr>
          <w:lang w:val="id-ID"/>
        </w:rPr>
      </w:pPr>
      <w:r w:rsidRPr="00F318C6">
        <w:rPr>
          <w:lang w:val="id-ID"/>
        </w:rPr>
        <w:t>Firmandha, T., Makmun, S., dan Siswanto, ”Numerical Evaluation of Shear Stress Distribution On Ship Cross”. ICSOT Indonesia, 4-5 November 2015, Surabaya-Indonesia.</w:t>
      </w:r>
    </w:p>
    <w:p w:rsidR="00F318C6" w:rsidRPr="00F318C6" w:rsidRDefault="00F318C6" w:rsidP="00AF341B">
      <w:pPr>
        <w:pStyle w:val="references"/>
        <w:rPr>
          <w:lang w:val="id-ID"/>
        </w:rPr>
      </w:pPr>
      <w:r w:rsidRPr="00F318C6">
        <w:t>BKI</w:t>
      </w:r>
      <w:r w:rsidRPr="00F318C6">
        <w:rPr>
          <w:lang w:val="id-ID"/>
        </w:rPr>
        <w:t xml:space="preserve">, </w:t>
      </w:r>
      <w:r w:rsidRPr="00F318C6">
        <w:rPr>
          <w:snapToGrid w:val="0"/>
        </w:rPr>
        <w:t>BKI Rules for Hull, Volume II</w:t>
      </w:r>
      <w:r w:rsidRPr="00F318C6">
        <w:rPr>
          <w:snapToGrid w:val="0"/>
          <w:lang w:val="id-ID"/>
        </w:rPr>
        <w:t xml:space="preserve"> (Pt. 1, Vol. II)</w:t>
      </w:r>
      <w:r w:rsidRPr="00F318C6">
        <w:rPr>
          <w:snapToGrid w:val="0"/>
        </w:rPr>
        <w:t>,</w:t>
      </w:r>
      <w:r w:rsidRPr="00F318C6">
        <w:rPr>
          <w:snapToGrid w:val="0"/>
          <w:lang w:val="id-ID"/>
        </w:rPr>
        <w:t xml:space="preserve"> 2017 Edition,</w:t>
      </w:r>
      <w:r w:rsidRPr="00F318C6">
        <w:rPr>
          <w:snapToGrid w:val="0"/>
        </w:rPr>
        <w:t xml:space="preserve"> BKI, Jakarta</w:t>
      </w:r>
      <w:r w:rsidRPr="00F318C6">
        <w:rPr>
          <w:lang w:val="id-ID"/>
        </w:rPr>
        <w:t>.</w:t>
      </w:r>
    </w:p>
    <w:p w:rsidR="00A61A62" w:rsidRPr="00A61A62" w:rsidRDefault="00A61A62" w:rsidP="00D90596">
      <w:pPr>
        <w:pStyle w:val="references"/>
      </w:pPr>
      <w:r w:rsidRPr="00A61A62">
        <w:t>Donald Johnson. Finding all the elementary circuits of</w:t>
      </w:r>
      <w:r>
        <w:t xml:space="preserve"> </w:t>
      </w:r>
      <w:r w:rsidRPr="00A61A62">
        <w:t>a directed graph.</w:t>
      </w:r>
      <w:r>
        <w:t xml:space="preserve"> </w:t>
      </w:r>
      <w:r w:rsidRPr="00A61A62">
        <w:t>SIAM J. Comput., 4(1):77–84, 1975.</w:t>
      </w:r>
    </w:p>
    <w:p w:rsidR="0097125B" w:rsidRDefault="0097125B" w:rsidP="0097125B">
      <w:pPr>
        <w:pStyle w:val="references"/>
        <w:rPr>
          <w:lang w:val="en-GB"/>
        </w:rPr>
      </w:pPr>
      <w:bookmarkStart w:id="1" w:name="_Ref393354687"/>
      <w:r w:rsidRPr="006F0F67">
        <w:rPr>
          <w:rFonts w:eastAsia="MS Mincho"/>
          <w:lang w:val="en-GB"/>
        </w:rPr>
        <w:t>R. Ferreira, R. Grossi, A. Marino, N. Pisanti, R. Rizzi,G. Sacomoto</w:t>
      </w:r>
      <w:r>
        <w:rPr>
          <w:rFonts w:eastAsia="MS Mincho"/>
          <w:lang w:val="en-GB"/>
        </w:rPr>
        <w:t xml:space="preserve">, </w:t>
      </w:r>
      <w:r w:rsidRPr="00A069DC">
        <w:rPr>
          <w:rFonts w:eastAsia="MS Mincho"/>
          <w:lang w:val="en-GB"/>
        </w:rPr>
        <w:t>Optimal Listing of Cycles and st-Paths in Undirected Graphs</w:t>
      </w:r>
      <w:r w:rsidRPr="003E0D8F">
        <w:rPr>
          <w:lang w:val="en-GB"/>
        </w:rPr>
        <w:t xml:space="preserve">, </w:t>
      </w:r>
      <w:r>
        <w:rPr>
          <w:lang w:val="en-GB"/>
        </w:rPr>
        <w:t>2012</w:t>
      </w:r>
      <w:r w:rsidRPr="003E0D8F">
        <w:rPr>
          <w:lang w:val="en-GB"/>
        </w:rPr>
        <w:t>.</w:t>
      </w:r>
      <w:bookmarkEnd w:id="1"/>
    </w:p>
    <w:p w:rsidR="005C3E87" w:rsidRDefault="002D1D0F" w:rsidP="005C3E87">
      <w:pPr>
        <w:pStyle w:val="references"/>
        <w:rPr>
          <w:lang w:val="en-GB"/>
        </w:rPr>
      </w:pPr>
      <w:r>
        <w:rPr>
          <w:rFonts w:eastAsia="MS Mincho"/>
          <w:lang w:val="en-GB"/>
        </w:rPr>
        <w:t xml:space="preserve">T.H.Cormen, C.E.Leiserson, R.L.Rivest, C.Stein. Introduction of </w:t>
      </w:r>
      <w:r w:rsidR="005C3E87">
        <w:rPr>
          <w:rFonts w:eastAsia="MS Mincho"/>
          <w:lang w:val="en-GB"/>
        </w:rPr>
        <w:t>Algoritm</w:t>
      </w:r>
      <w:r>
        <w:rPr>
          <w:rFonts w:eastAsia="MS Mincho"/>
          <w:lang w:val="en-GB"/>
        </w:rPr>
        <w:t xml:space="preserve"> 3</w:t>
      </w:r>
      <w:r w:rsidRPr="002D1D0F">
        <w:rPr>
          <w:rFonts w:eastAsia="MS Mincho"/>
          <w:vertAlign w:val="superscript"/>
          <w:lang w:val="en-GB"/>
        </w:rPr>
        <w:t>rd</w:t>
      </w:r>
      <w:r>
        <w:rPr>
          <w:rFonts w:eastAsia="MS Mincho"/>
          <w:lang w:val="en-GB"/>
        </w:rPr>
        <w:t xml:space="preserve"> edition</w:t>
      </w:r>
      <w:r w:rsidR="005C3E87" w:rsidRPr="003E0D8F">
        <w:rPr>
          <w:lang w:val="en-GB"/>
        </w:rPr>
        <w:t xml:space="preserve">, </w:t>
      </w:r>
      <w:r w:rsidR="005C3E87">
        <w:rPr>
          <w:lang w:val="en-GB"/>
        </w:rPr>
        <w:t>20</w:t>
      </w:r>
      <w:r w:rsidR="0064384E">
        <w:rPr>
          <w:lang w:val="en-GB"/>
        </w:rPr>
        <w:t>0</w:t>
      </w:r>
      <w:r>
        <w:rPr>
          <w:lang w:val="en-GB"/>
        </w:rPr>
        <w:t>9</w:t>
      </w:r>
      <w:r w:rsidR="005C3E87" w:rsidRPr="003E0D8F">
        <w:rPr>
          <w:lang w:val="en-GB"/>
        </w:rPr>
        <w:t>.</w:t>
      </w:r>
    </w:p>
    <w:p w:rsidR="002D1D0F" w:rsidRPr="003E0D8F" w:rsidRDefault="002D1D0F" w:rsidP="005C3E87">
      <w:pPr>
        <w:pStyle w:val="references"/>
        <w:rPr>
          <w:lang w:val="en-GB"/>
        </w:rPr>
      </w:pPr>
      <w:r>
        <w:rPr>
          <w:rFonts w:eastAsia="MS Mincho"/>
          <w:lang w:val="en-GB"/>
        </w:rPr>
        <w:t>BKI.D</w:t>
      </w:r>
      <w:r w:rsidR="004E4D41">
        <w:rPr>
          <w:rFonts w:eastAsia="MS Mincho"/>
          <w:lang w:val="en-GB"/>
        </w:rPr>
        <w:t>e</w:t>
      </w:r>
      <w:r>
        <w:rPr>
          <w:rFonts w:eastAsia="MS Mincho"/>
          <w:lang w:val="en-GB"/>
        </w:rPr>
        <w:t>w</w:t>
      </w:r>
      <w:r w:rsidR="004E4D41">
        <w:rPr>
          <w:rFonts w:eastAsia="MS Mincho"/>
          <w:lang w:val="en-GB"/>
        </w:rPr>
        <w:t>ar</w:t>
      </w:r>
      <w:r>
        <w:rPr>
          <w:rFonts w:eastAsia="MS Mincho"/>
          <w:lang w:val="en-GB"/>
        </w:rPr>
        <w:t>uci</w:t>
      </w:r>
      <w:r w:rsidR="00F318C6">
        <w:rPr>
          <w:rFonts w:eastAsia="MS Mincho"/>
          <w:lang w:val="en-GB"/>
        </w:rPr>
        <w:t xml:space="preserve"> – Palapa II</w:t>
      </w:r>
      <w:r>
        <w:rPr>
          <w:rFonts w:eastAsia="MS Mincho"/>
          <w:lang w:val="en-GB"/>
        </w:rPr>
        <w:t xml:space="preserve"> Software.</w:t>
      </w:r>
      <w:r w:rsidR="004E4D41">
        <w:rPr>
          <w:rFonts w:eastAsia="MS Mincho"/>
          <w:lang w:val="en-GB"/>
        </w:rPr>
        <w:t xml:space="preserve"> </w:t>
      </w:r>
      <w:r>
        <w:rPr>
          <w:rFonts w:eastAsia="MS Mincho"/>
          <w:lang w:val="en-GB"/>
        </w:rPr>
        <w:t>2017</w:t>
      </w:r>
    </w:p>
    <w:p w:rsidR="005C3E87" w:rsidRPr="003E0D8F" w:rsidRDefault="005C3E87" w:rsidP="005C3E87">
      <w:pPr>
        <w:pStyle w:val="references"/>
        <w:numPr>
          <w:ilvl w:val="0"/>
          <w:numId w:val="0"/>
        </w:numPr>
        <w:ind w:left="360"/>
        <w:rPr>
          <w:lang w:val="en-GB"/>
        </w:rPr>
      </w:pPr>
    </w:p>
    <w:p w:rsidR="008A55B5" w:rsidRDefault="008A55B5" w:rsidP="005C3E87">
      <w:pPr>
        <w:pStyle w:val="references"/>
        <w:numPr>
          <w:ilvl w:val="0"/>
          <w:numId w:val="0"/>
        </w:numPr>
        <w:ind w:left="360" w:hanging="360"/>
        <w:rPr>
          <w:rFonts w:eastAsia="MS Mincho"/>
        </w:rPr>
      </w:pPr>
    </w:p>
    <w:p w:rsidR="005C3E87" w:rsidRDefault="005C3E87" w:rsidP="005C3E87">
      <w:pPr>
        <w:pStyle w:val="references"/>
        <w:numPr>
          <w:ilvl w:val="0"/>
          <w:numId w:val="0"/>
        </w:numPr>
        <w:ind w:left="360" w:hanging="360"/>
        <w:rPr>
          <w:rFonts w:eastAsia="MS Mincho"/>
        </w:rPr>
        <w:sectPr w:rsidR="005C3E87"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86A1D"/>
    <w:multiLevelType w:val="hybridMultilevel"/>
    <w:tmpl w:val="954CED66"/>
    <w:lvl w:ilvl="0" w:tplc="FFFFFFFF">
      <w:start w:val="1"/>
      <w:numFmt w:val="decimal"/>
      <w:pStyle w:val="ReferencesList"/>
      <w:lvlText w:val="[%1]"/>
      <w:lvlJc w:val="left"/>
      <w:pPr>
        <w:tabs>
          <w:tab w:val="num" w:pos="360"/>
        </w:tabs>
        <w:ind w:left="357" w:hanging="35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FEA79C9"/>
    <w:multiLevelType w:val="hybridMultilevel"/>
    <w:tmpl w:val="D402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D7D4D2E"/>
    <w:multiLevelType w:val="hybridMultilevel"/>
    <w:tmpl w:val="EA2EAF2A"/>
    <w:lvl w:ilvl="0" w:tplc="2B6E68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EC4966"/>
    <w:multiLevelType w:val="hybridMultilevel"/>
    <w:tmpl w:val="15C8E2A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4C83DD5"/>
    <w:multiLevelType w:val="hybridMultilevel"/>
    <w:tmpl w:val="33828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127128"/>
    <w:multiLevelType w:val="hybridMultilevel"/>
    <w:tmpl w:val="FA3A44A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5FD37DAD"/>
    <w:multiLevelType w:val="hybridMultilevel"/>
    <w:tmpl w:val="C4EE75D4"/>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6B457DBB"/>
    <w:multiLevelType w:val="hybridMultilevel"/>
    <w:tmpl w:val="696A7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402C58"/>
    <w:multiLevelType w:val="hybridMultilevel"/>
    <w:tmpl w:val="3C0611EA"/>
    <w:lvl w:ilvl="0" w:tplc="26887F82">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7">
    <w:nsid w:val="7D796717"/>
    <w:multiLevelType w:val="hybridMultilevel"/>
    <w:tmpl w:val="033C5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3"/>
  </w:num>
  <w:num w:numId="4">
    <w:abstractNumId w:val="8"/>
  </w:num>
  <w:num w:numId="5">
    <w:abstractNumId w:val="8"/>
  </w:num>
  <w:num w:numId="6">
    <w:abstractNumId w:val="8"/>
  </w:num>
  <w:num w:numId="7">
    <w:abstractNumId w:val="8"/>
  </w:num>
  <w:num w:numId="8">
    <w:abstractNumId w:val="9"/>
  </w:num>
  <w:num w:numId="9">
    <w:abstractNumId w:val="15"/>
  </w:num>
  <w:num w:numId="10">
    <w:abstractNumId w:val="7"/>
  </w:num>
  <w:num w:numId="11">
    <w:abstractNumId w:val="2"/>
  </w:num>
  <w:num w:numId="12">
    <w:abstractNumId w:val="16"/>
  </w:num>
  <w:num w:numId="13">
    <w:abstractNumId w:val="1"/>
  </w:num>
  <w:num w:numId="14">
    <w:abstractNumId w:val="5"/>
  </w:num>
  <w:num w:numId="15">
    <w:abstractNumId w:val="13"/>
  </w:num>
  <w:num w:numId="16">
    <w:abstractNumId w:val="12"/>
  </w:num>
  <w:num w:numId="17">
    <w:abstractNumId w:val="17"/>
  </w:num>
  <w:num w:numId="18">
    <w:abstractNumId w:val="4"/>
  </w:num>
  <w:num w:numId="19">
    <w:abstractNumId w:val="10"/>
  </w:num>
  <w:num w:numId="20">
    <w:abstractNumId w:val="11"/>
  </w:num>
  <w:num w:numId="21">
    <w:abstractNumId w:val="0"/>
  </w:num>
  <w:num w:numId="22">
    <w:abstractNumId w:val="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29BE"/>
    <w:rsid w:val="0004390D"/>
    <w:rsid w:val="0009065D"/>
    <w:rsid w:val="000B4641"/>
    <w:rsid w:val="000F2847"/>
    <w:rsid w:val="0010711E"/>
    <w:rsid w:val="001125F5"/>
    <w:rsid w:val="00127EDD"/>
    <w:rsid w:val="001A218F"/>
    <w:rsid w:val="00276735"/>
    <w:rsid w:val="002864A3"/>
    <w:rsid w:val="0029021C"/>
    <w:rsid w:val="002B3B81"/>
    <w:rsid w:val="002D1D0F"/>
    <w:rsid w:val="00317EAD"/>
    <w:rsid w:val="003525BB"/>
    <w:rsid w:val="003958A6"/>
    <w:rsid w:val="003A46D5"/>
    <w:rsid w:val="003A47B5"/>
    <w:rsid w:val="003A59A6"/>
    <w:rsid w:val="003D3F87"/>
    <w:rsid w:val="00401C9C"/>
    <w:rsid w:val="004059FE"/>
    <w:rsid w:val="004445B3"/>
    <w:rsid w:val="0046392A"/>
    <w:rsid w:val="004641D7"/>
    <w:rsid w:val="004E4D41"/>
    <w:rsid w:val="00540968"/>
    <w:rsid w:val="005B520E"/>
    <w:rsid w:val="005B535B"/>
    <w:rsid w:val="005C3E87"/>
    <w:rsid w:val="006108A4"/>
    <w:rsid w:val="0064384E"/>
    <w:rsid w:val="00652AA2"/>
    <w:rsid w:val="006B487A"/>
    <w:rsid w:val="006C4648"/>
    <w:rsid w:val="006E1568"/>
    <w:rsid w:val="0072064C"/>
    <w:rsid w:val="007442B3"/>
    <w:rsid w:val="00753F7B"/>
    <w:rsid w:val="00777D18"/>
    <w:rsid w:val="0078398E"/>
    <w:rsid w:val="00787C5A"/>
    <w:rsid w:val="00787E2C"/>
    <w:rsid w:val="007919DE"/>
    <w:rsid w:val="007C0308"/>
    <w:rsid w:val="007F390E"/>
    <w:rsid w:val="008014D2"/>
    <w:rsid w:val="008054BC"/>
    <w:rsid w:val="00814D2A"/>
    <w:rsid w:val="0084601E"/>
    <w:rsid w:val="0089173B"/>
    <w:rsid w:val="008A55B5"/>
    <w:rsid w:val="008A75C8"/>
    <w:rsid w:val="0090330A"/>
    <w:rsid w:val="00950239"/>
    <w:rsid w:val="0097125B"/>
    <w:rsid w:val="0097508D"/>
    <w:rsid w:val="00985FEE"/>
    <w:rsid w:val="00A510F7"/>
    <w:rsid w:val="00A61A62"/>
    <w:rsid w:val="00A714F9"/>
    <w:rsid w:val="00A96BB0"/>
    <w:rsid w:val="00AC6519"/>
    <w:rsid w:val="00B91652"/>
    <w:rsid w:val="00C14EC7"/>
    <w:rsid w:val="00C4086F"/>
    <w:rsid w:val="00CB1404"/>
    <w:rsid w:val="00CB66E6"/>
    <w:rsid w:val="00D0394F"/>
    <w:rsid w:val="00D20C24"/>
    <w:rsid w:val="00D47795"/>
    <w:rsid w:val="00D47D1E"/>
    <w:rsid w:val="00D9156D"/>
    <w:rsid w:val="00DC1C1F"/>
    <w:rsid w:val="00DC73CA"/>
    <w:rsid w:val="00E31C70"/>
    <w:rsid w:val="00E41B36"/>
    <w:rsid w:val="00E811AC"/>
    <w:rsid w:val="00E91219"/>
    <w:rsid w:val="00EA506F"/>
    <w:rsid w:val="00EC3352"/>
    <w:rsid w:val="00EE4362"/>
    <w:rsid w:val="00EF18D7"/>
    <w:rsid w:val="00EF1E8A"/>
    <w:rsid w:val="00EF3A1A"/>
    <w:rsid w:val="00F20CA8"/>
    <w:rsid w:val="00F318C6"/>
    <w:rsid w:val="00F3791C"/>
    <w:rsid w:val="00F47511"/>
    <w:rsid w:val="00F914A2"/>
    <w:rsid w:val="00F95746"/>
    <w:rsid w:val="00FB2252"/>
    <w:rsid w:val="00FF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28DE869A-9E01-435B-8996-C46D72E0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tabs>
        <w:tab w:val="left" w:pos="533"/>
      </w:tabs>
      <w:spacing w:before="80" w:after="20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D47D1E"/>
    <w:rPr>
      <w:color w:val="0563C1"/>
      <w:u w:val="single"/>
    </w:rPr>
  </w:style>
  <w:style w:type="paragraph" w:styleId="ListParagraph">
    <w:name w:val="List Paragraph"/>
    <w:basedOn w:val="Normal"/>
    <w:uiPriority w:val="99"/>
    <w:qFormat/>
    <w:rsid w:val="0009065D"/>
    <w:pPr>
      <w:ind w:left="720"/>
      <w:contextualSpacing/>
    </w:pPr>
  </w:style>
  <w:style w:type="table" w:styleId="TableGrid">
    <w:name w:val="Table Grid"/>
    <w:basedOn w:val="TableNormal"/>
    <w:rsid w:val="00777D18"/>
    <w:rPr>
      <w:rFonts w:eastAsia="MS Mincho"/>
      <w:kern w:val="2"/>
      <w:sz w:val="21"/>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List"/>
    <w:basedOn w:val="Normal"/>
    <w:rsid w:val="0097125B"/>
    <w:pPr>
      <w:numPr>
        <w:numId w:val="21"/>
      </w:numPr>
      <w:tabs>
        <w:tab w:val="clear" w:pos="360"/>
        <w:tab w:val="num" w:pos="426"/>
      </w:tabs>
      <w:spacing w:after="113"/>
      <w:ind w:left="425" w:hanging="425"/>
      <w:jc w:val="both"/>
    </w:pPr>
    <w:rPr>
      <w:rFonts w:eastAsia="SimSu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743970">
      <w:bodyDiv w:val="1"/>
      <w:marLeft w:val="0"/>
      <w:marRight w:val="0"/>
      <w:marTop w:val="0"/>
      <w:marBottom w:val="0"/>
      <w:divBdr>
        <w:top w:val="none" w:sz="0" w:space="0" w:color="auto"/>
        <w:left w:val="none" w:sz="0" w:space="0" w:color="auto"/>
        <w:bottom w:val="none" w:sz="0" w:space="0" w:color="auto"/>
        <w:right w:val="none" w:sz="0" w:space="0" w:color="auto"/>
      </w:divBdr>
      <w:divsChild>
        <w:div w:id="1511262300">
          <w:marLeft w:val="0"/>
          <w:marRight w:val="0"/>
          <w:marTop w:val="0"/>
          <w:marBottom w:val="0"/>
          <w:divBdr>
            <w:top w:val="none" w:sz="0" w:space="0" w:color="auto"/>
            <w:left w:val="none" w:sz="0" w:space="0" w:color="auto"/>
            <w:bottom w:val="none" w:sz="0" w:space="0" w:color="auto"/>
            <w:right w:val="none" w:sz="0" w:space="0" w:color="auto"/>
          </w:divBdr>
        </w:div>
        <w:div w:id="1293825743">
          <w:marLeft w:val="0"/>
          <w:marRight w:val="0"/>
          <w:marTop w:val="0"/>
          <w:marBottom w:val="0"/>
          <w:divBdr>
            <w:top w:val="none" w:sz="0" w:space="0" w:color="auto"/>
            <w:left w:val="none" w:sz="0" w:space="0" w:color="auto"/>
            <w:bottom w:val="none" w:sz="0" w:space="0" w:color="auto"/>
            <w:right w:val="none" w:sz="0" w:space="0" w:color="auto"/>
          </w:divBdr>
        </w:div>
        <w:div w:id="1018779317">
          <w:marLeft w:val="0"/>
          <w:marRight w:val="0"/>
          <w:marTop w:val="0"/>
          <w:marBottom w:val="0"/>
          <w:divBdr>
            <w:top w:val="none" w:sz="0" w:space="0" w:color="auto"/>
            <w:left w:val="none" w:sz="0" w:space="0" w:color="auto"/>
            <w:bottom w:val="none" w:sz="0" w:space="0" w:color="auto"/>
            <w:right w:val="none" w:sz="0" w:space="0" w:color="auto"/>
          </w:divBdr>
        </w:div>
        <w:div w:id="218631637">
          <w:marLeft w:val="0"/>
          <w:marRight w:val="0"/>
          <w:marTop w:val="0"/>
          <w:marBottom w:val="0"/>
          <w:divBdr>
            <w:top w:val="none" w:sz="0" w:space="0" w:color="auto"/>
            <w:left w:val="none" w:sz="0" w:space="0" w:color="auto"/>
            <w:bottom w:val="none" w:sz="0" w:space="0" w:color="auto"/>
            <w:right w:val="none" w:sz="0" w:space="0" w:color="auto"/>
          </w:divBdr>
        </w:div>
      </w:divsChild>
    </w:div>
    <w:div w:id="1779910229">
      <w:bodyDiv w:val="1"/>
      <w:marLeft w:val="0"/>
      <w:marRight w:val="0"/>
      <w:marTop w:val="0"/>
      <w:marBottom w:val="0"/>
      <w:divBdr>
        <w:top w:val="none" w:sz="0" w:space="0" w:color="auto"/>
        <w:left w:val="none" w:sz="0" w:space="0" w:color="auto"/>
        <w:bottom w:val="none" w:sz="0" w:space="0" w:color="auto"/>
        <w:right w:val="none" w:sz="0" w:space="0" w:color="auto"/>
      </w:divBdr>
      <w:divsChild>
        <w:div w:id="1436515591">
          <w:marLeft w:val="0"/>
          <w:marRight w:val="0"/>
          <w:marTop w:val="0"/>
          <w:marBottom w:val="0"/>
          <w:divBdr>
            <w:top w:val="none" w:sz="0" w:space="0" w:color="auto"/>
            <w:left w:val="none" w:sz="0" w:space="0" w:color="auto"/>
            <w:bottom w:val="none" w:sz="0" w:space="0" w:color="auto"/>
            <w:right w:val="none" w:sz="0" w:space="0" w:color="auto"/>
          </w:divBdr>
        </w:div>
        <w:div w:id="799344499">
          <w:marLeft w:val="0"/>
          <w:marRight w:val="0"/>
          <w:marTop w:val="0"/>
          <w:marBottom w:val="0"/>
          <w:divBdr>
            <w:top w:val="none" w:sz="0" w:space="0" w:color="auto"/>
            <w:left w:val="none" w:sz="0" w:space="0" w:color="auto"/>
            <w:bottom w:val="none" w:sz="0" w:space="0" w:color="auto"/>
            <w:right w:val="none" w:sz="0" w:space="0" w:color="auto"/>
          </w:divBdr>
        </w:div>
        <w:div w:id="1568145656">
          <w:marLeft w:val="0"/>
          <w:marRight w:val="0"/>
          <w:marTop w:val="0"/>
          <w:marBottom w:val="0"/>
          <w:divBdr>
            <w:top w:val="none" w:sz="0" w:space="0" w:color="auto"/>
            <w:left w:val="none" w:sz="0" w:space="0" w:color="auto"/>
            <w:bottom w:val="none" w:sz="0" w:space="0" w:color="auto"/>
            <w:right w:val="none" w:sz="0" w:space="0" w:color="auto"/>
          </w:divBdr>
        </w:div>
        <w:div w:id="805666443">
          <w:marLeft w:val="0"/>
          <w:marRight w:val="0"/>
          <w:marTop w:val="0"/>
          <w:marBottom w:val="0"/>
          <w:divBdr>
            <w:top w:val="none" w:sz="0" w:space="0" w:color="auto"/>
            <w:left w:val="none" w:sz="0" w:space="0" w:color="auto"/>
            <w:bottom w:val="none" w:sz="0" w:space="0" w:color="auto"/>
            <w:right w:val="none" w:sz="0" w:space="0" w:color="auto"/>
          </w:divBdr>
        </w:div>
        <w:div w:id="1120759519">
          <w:marLeft w:val="0"/>
          <w:marRight w:val="0"/>
          <w:marTop w:val="0"/>
          <w:marBottom w:val="0"/>
          <w:divBdr>
            <w:top w:val="none" w:sz="0" w:space="0" w:color="auto"/>
            <w:left w:val="none" w:sz="0" w:space="0" w:color="auto"/>
            <w:bottom w:val="none" w:sz="0" w:space="0" w:color="auto"/>
            <w:right w:val="none" w:sz="0" w:space="0" w:color="auto"/>
          </w:divBdr>
        </w:div>
        <w:div w:id="415325167">
          <w:marLeft w:val="0"/>
          <w:marRight w:val="0"/>
          <w:marTop w:val="0"/>
          <w:marBottom w:val="0"/>
          <w:divBdr>
            <w:top w:val="none" w:sz="0" w:space="0" w:color="auto"/>
            <w:left w:val="none" w:sz="0" w:space="0" w:color="auto"/>
            <w:bottom w:val="none" w:sz="0" w:space="0" w:color="auto"/>
            <w:right w:val="none" w:sz="0" w:space="0" w:color="auto"/>
          </w:divBdr>
        </w:div>
        <w:div w:id="1905675210">
          <w:marLeft w:val="0"/>
          <w:marRight w:val="0"/>
          <w:marTop w:val="0"/>
          <w:marBottom w:val="0"/>
          <w:divBdr>
            <w:top w:val="none" w:sz="0" w:space="0" w:color="auto"/>
            <w:left w:val="none" w:sz="0" w:space="0" w:color="auto"/>
            <w:bottom w:val="none" w:sz="0" w:space="0" w:color="auto"/>
            <w:right w:val="none" w:sz="0" w:space="0" w:color="auto"/>
          </w:divBdr>
        </w:div>
        <w:div w:id="398021314">
          <w:marLeft w:val="0"/>
          <w:marRight w:val="0"/>
          <w:marTop w:val="0"/>
          <w:marBottom w:val="0"/>
          <w:divBdr>
            <w:top w:val="none" w:sz="0" w:space="0" w:color="auto"/>
            <w:left w:val="none" w:sz="0" w:space="0" w:color="auto"/>
            <w:bottom w:val="none" w:sz="0" w:space="0" w:color="auto"/>
            <w:right w:val="none" w:sz="0" w:space="0" w:color="auto"/>
          </w:divBdr>
        </w:div>
        <w:div w:id="102657477">
          <w:marLeft w:val="0"/>
          <w:marRight w:val="0"/>
          <w:marTop w:val="0"/>
          <w:marBottom w:val="0"/>
          <w:divBdr>
            <w:top w:val="none" w:sz="0" w:space="0" w:color="auto"/>
            <w:left w:val="none" w:sz="0" w:space="0" w:color="auto"/>
            <w:bottom w:val="none" w:sz="0" w:space="0" w:color="auto"/>
            <w:right w:val="none" w:sz="0" w:space="0" w:color="auto"/>
          </w:divBdr>
        </w:div>
        <w:div w:id="1171792276">
          <w:marLeft w:val="0"/>
          <w:marRight w:val="0"/>
          <w:marTop w:val="0"/>
          <w:marBottom w:val="0"/>
          <w:divBdr>
            <w:top w:val="none" w:sz="0" w:space="0" w:color="auto"/>
            <w:left w:val="none" w:sz="0" w:space="0" w:color="auto"/>
            <w:bottom w:val="none" w:sz="0" w:space="0" w:color="auto"/>
            <w:right w:val="none" w:sz="0" w:space="0" w:color="auto"/>
          </w:divBdr>
        </w:div>
        <w:div w:id="1145782597">
          <w:marLeft w:val="0"/>
          <w:marRight w:val="0"/>
          <w:marTop w:val="0"/>
          <w:marBottom w:val="0"/>
          <w:divBdr>
            <w:top w:val="none" w:sz="0" w:space="0" w:color="auto"/>
            <w:left w:val="none" w:sz="0" w:space="0" w:color="auto"/>
            <w:bottom w:val="none" w:sz="0" w:space="0" w:color="auto"/>
            <w:right w:val="none" w:sz="0" w:space="0" w:color="auto"/>
          </w:divBdr>
        </w:div>
        <w:div w:id="409816554">
          <w:marLeft w:val="0"/>
          <w:marRight w:val="0"/>
          <w:marTop w:val="0"/>
          <w:marBottom w:val="0"/>
          <w:divBdr>
            <w:top w:val="none" w:sz="0" w:space="0" w:color="auto"/>
            <w:left w:val="none" w:sz="0" w:space="0" w:color="auto"/>
            <w:bottom w:val="none" w:sz="0" w:space="0" w:color="auto"/>
            <w:right w:val="none" w:sz="0" w:space="0" w:color="auto"/>
          </w:divBdr>
        </w:div>
        <w:div w:id="952781527">
          <w:marLeft w:val="0"/>
          <w:marRight w:val="0"/>
          <w:marTop w:val="0"/>
          <w:marBottom w:val="0"/>
          <w:divBdr>
            <w:top w:val="none" w:sz="0" w:space="0" w:color="auto"/>
            <w:left w:val="none" w:sz="0" w:space="0" w:color="auto"/>
            <w:bottom w:val="none" w:sz="0" w:space="0" w:color="auto"/>
            <w:right w:val="none" w:sz="0" w:space="0" w:color="auto"/>
          </w:divBdr>
        </w:div>
        <w:div w:id="993068633">
          <w:marLeft w:val="0"/>
          <w:marRight w:val="0"/>
          <w:marTop w:val="0"/>
          <w:marBottom w:val="0"/>
          <w:divBdr>
            <w:top w:val="none" w:sz="0" w:space="0" w:color="auto"/>
            <w:left w:val="none" w:sz="0" w:space="0" w:color="auto"/>
            <w:bottom w:val="none" w:sz="0" w:space="0" w:color="auto"/>
            <w:right w:val="none" w:sz="0" w:space="0" w:color="auto"/>
          </w:divBdr>
        </w:div>
        <w:div w:id="161705605">
          <w:marLeft w:val="0"/>
          <w:marRight w:val="0"/>
          <w:marTop w:val="0"/>
          <w:marBottom w:val="0"/>
          <w:divBdr>
            <w:top w:val="none" w:sz="0" w:space="0" w:color="auto"/>
            <w:left w:val="none" w:sz="0" w:space="0" w:color="auto"/>
            <w:bottom w:val="none" w:sz="0" w:space="0" w:color="auto"/>
            <w:right w:val="none" w:sz="0" w:space="0" w:color="auto"/>
          </w:divBdr>
        </w:div>
        <w:div w:id="380374085">
          <w:marLeft w:val="0"/>
          <w:marRight w:val="0"/>
          <w:marTop w:val="0"/>
          <w:marBottom w:val="0"/>
          <w:divBdr>
            <w:top w:val="none" w:sz="0" w:space="0" w:color="auto"/>
            <w:left w:val="none" w:sz="0" w:space="0" w:color="auto"/>
            <w:bottom w:val="none" w:sz="0" w:space="0" w:color="auto"/>
            <w:right w:val="none" w:sz="0" w:space="0" w:color="auto"/>
          </w:divBdr>
        </w:div>
        <w:div w:id="1270506665">
          <w:marLeft w:val="0"/>
          <w:marRight w:val="0"/>
          <w:marTop w:val="0"/>
          <w:marBottom w:val="0"/>
          <w:divBdr>
            <w:top w:val="none" w:sz="0" w:space="0" w:color="auto"/>
            <w:left w:val="none" w:sz="0" w:space="0" w:color="auto"/>
            <w:bottom w:val="none" w:sz="0" w:space="0" w:color="auto"/>
            <w:right w:val="none" w:sz="0" w:space="0" w:color="auto"/>
          </w:divBdr>
        </w:div>
        <w:div w:id="1185940003">
          <w:marLeft w:val="0"/>
          <w:marRight w:val="0"/>
          <w:marTop w:val="0"/>
          <w:marBottom w:val="0"/>
          <w:divBdr>
            <w:top w:val="none" w:sz="0" w:space="0" w:color="auto"/>
            <w:left w:val="none" w:sz="0" w:space="0" w:color="auto"/>
            <w:bottom w:val="none" w:sz="0" w:space="0" w:color="auto"/>
            <w:right w:val="none" w:sz="0" w:space="0" w:color="auto"/>
          </w:divBdr>
        </w:div>
        <w:div w:id="283659620">
          <w:marLeft w:val="0"/>
          <w:marRight w:val="0"/>
          <w:marTop w:val="0"/>
          <w:marBottom w:val="0"/>
          <w:divBdr>
            <w:top w:val="none" w:sz="0" w:space="0" w:color="auto"/>
            <w:left w:val="none" w:sz="0" w:space="0" w:color="auto"/>
            <w:bottom w:val="none" w:sz="0" w:space="0" w:color="auto"/>
            <w:right w:val="none" w:sz="0" w:space="0" w:color="auto"/>
          </w:divBdr>
        </w:div>
        <w:div w:id="476916506">
          <w:marLeft w:val="0"/>
          <w:marRight w:val="0"/>
          <w:marTop w:val="0"/>
          <w:marBottom w:val="0"/>
          <w:divBdr>
            <w:top w:val="none" w:sz="0" w:space="0" w:color="auto"/>
            <w:left w:val="none" w:sz="0" w:space="0" w:color="auto"/>
            <w:bottom w:val="none" w:sz="0" w:space="0" w:color="auto"/>
            <w:right w:val="none" w:sz="0" w:space="0" w:color="auto"/>
          </w:divBdr>
        </w:div>
        <w:div w:id="523909136">
          <w:marLeft w:val="0"/>
          <w:marRight w:val="0"/>
          <w:marTop w:val="0"/>
          <w:marBottom w:val="0"/>
          <w:divBdr>
            <w:top w:val="none" w:sz="0" w:space="0" w:color="auto"/>
            <w:left w:val="none" w:sz="0" w:space="0" w:color="auto"/>
            <w:bottom w:val="none" w:sz="0" w:space="0" w:color="auto"/>
            <w:right w:val="none" w:sz="0" w:space="0" w:color="auto"/>
          </w:divBdr>
        </w:div>
        <w:div w:id="1242763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iyan@bki.co.id"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hardika.ra@bki.co.id" TargetMode="External"/><Relationship Id="rId12" Type="http://schemas.openxmlformats.org/officeDocument/2006/relationships/image" Target="media/image20.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mailto:sukron@bki.co.id"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hyperlink" Target="mailto:triyan@bki.co.id" TargetMode="Externa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0.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6</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19107</CharactersWithSpaces>
  <SharedDoc>false</SharedDoc>
  <HLinks>
    <vt:vector size="24" baseType="variant">
      <vt:variant>
        <vt:i4>1900649</vt:i4>
      </vt:variant>
      <vt:variant>
        <vt:i4>9</vt:i4>
      </vt:variant>
      <vt:variant>
        <vt:i4>0</vt:i4>
      </vt:variant>
      <vt:variant>
        <vt:i4>5</vt:i4>
      </vt:variant>
      <vt:variant>
        <vt:lpwstr>mailto:triyan@bki.co.id</vt:lpwstr>
      </vt:variant>
      <vt:variant>
        <vt:lpwstr/>
      </vt:variant>
      <vt:variant>
        <vt:i4>65581</vt:i4>
      </vt:variant>
      <vt:variant>
        <vt:i4>6</vt:i4>
      </vt:variant>
      <vt:variant>
        <vt:i4>0</vt:i4>
      </vt:variant>
      <vt:variant>
        <vt:i4>5</vt:i4>
      </vt:variant>
      <vt:variant>
        <vt:lpwstr>mailto:hardika.ra@bki.co.id</vt:lpwstr>
      </vt:variant>
      <vt:variant>
        <vt:lpwstr/>
      </vt:variant>
      <vt:variant>
        <vt:i4>1441893</vt:i4>
      </vt:variant>
      <vt:variant>
        <vt:i4>3</vt:i4>
      </vt:variant>
      <vt:variant>
        <vt:i4>0</vt:i4>
      </vt:variant>
      <vt:variant>
        <vt:i4>5</vt:i4>
      </vt:variant>
      <vt:variant>
        <vt:lpwstr>mailto:sukron@bki.co.id</vt:lpwstr>
      </vt:variant>
      <vt:variant>
        <vt:lpwstr/>
      </vt:variant>
      <vt:variant>
        <vt:i4>1900649</vt:i4>
      </vt:variant>
      <vt:variant>
        <vt:i4>0</vt:i4>
      </vt:variant>
      <vt:variant>
        <vt:i4>0</vt:i4>
      </vt:variant>
      <vt:variant>
        <vt:i4>5</vt:i4>
      </vt:variant>
      <vt:variant>
        <vt:lpwstr>mailto:triyan@bki.co.id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triyan</cp:lastModifiedBy>
  <cp:revision>16</cp:revision>
  <dcterms:created xsi:type="dcterms:W3CDTF">2018-02-06T03:44:00Z</dcterms:created>
  <dcterms:modified xsi:type="dcterms:W3CDTF">2018-02-07T02:04:00Z</dcterms:modified>
</cp:coreProperties>
</file>