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Presenter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do you determine requirements?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do you communicate within and across groups?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do you move from stage to stage in a project? (What stages do you have?)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do you ensure quality as you are developing a project?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do you test your projects? How do you know it is ready for release?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is a product maintained after release?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management structure do you have?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do you improve your development process?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