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BAAD93" w14:textId="6E5ECA57" w:rsidR="0092182E" w:rsidRPr="00C03719" w:rsidRDefault="0092182E">
      <w:pPr>
        <w:rPr>
          <w:rFonts w:ascii="Times New Roman" w:hAnsi="Times New Roman" w:cs="Times New Roman" w:hint="eastAsia"/>
          <w:i/>
          <w:sz w:val="24"/>
          <w:szCs w:val="24"/>
        </w:rPr>
      </w:pPr>
      <w:r w:rsidRPr="00C03719">
        <w:rPr>
          <w:rFonts w:ascii="Times New Roman" w:hAnsi="Times New Roman" w:cs="Times New Roman"/>
          <w:i/>
          <w:sz w:val="24"/>
          <w:szCs w:val="24"/>
        </w:rPr>
        <w:t>Multimodality data</w:t>
      </w:r>
    </w:p>
    <w:p w14:paraId="7FFED9D1" w14:textId="5C889EC9" w:rsidR="0092182E" w:rsidRDefault="00461A14">
      <w:pPr>
        <w:rPr>
          <w:rFonts w:ascii="Times New Roman" w:hAnsi="Times New Roman" w:cs="Times New Roman"/>
          <w:sz w:val="24"/>
          <w:szCs w:val="24"/>
        </w:rPr>
      </w:pPr>
      <w:r>
        <w:rPr>
          <w:rFonts w:ascii="Times New Roman" w:hAnsi="Times New Roman" w:cs="Times New Roman"/>
          <w:sz w:val="24"/>
          <w:szCs w:val="24"/>
        </w:rPr>
        <w:t xml:space="preserve">Inspired by </w:t>
      </w:r>
      <w:r w:rsidR="0092182E">
        <w:rPr>
          <w:rFonts w:ascii="Times New Roman" w:hAnsi="Times New Roman" w:cs="Times New Roman"/>
          <w:sz w:val="24"/>
          <w:szCs w:val="24"/>
        </w:rPr>
        <w:t>Tree-LSTM</w:t>
      </w:r>
      <w:r>
        <w:rPr>
          <w:rFonts w:ascii="Times New Roman" w:hAnsi="Times New Roman" w:cs="Times New Roman"/>
          <w:sz w:val="24"/>
          <w:szCs w:val="24"/>
        </w:rPr>
        <w:t xml:space="preserve">, we plan to use a clique LSTM </w:t>
      </w:r>
      <w:r w:rsidR="0092182E">
        <w:rPr>
          <w:rFonts w:ascii="Times New Roman" w:hAnsi="Times New Roman" w:cs="Times New Roman"/>
          <w:sz w:val="24"/>
          <w:szCs w:val="24"/>
        </w:rPr>
        <w:t>to model multimodality time series data.</w:t>
      </w:r>
      <w:r>
        <w:rPr>
          <w:rFonts w:ascii="Times New Roman" w:hAnsi="Times New Roman" w:cs="Times New Roman"/>
          <w:sz w:val="24"/>
          <w:szCs w:val="24"/>
        </w:rPr>
        <w:t xml:space="preserve"> In this case, each mode is a node in Tree-LSTM model, and their hidden state and memory cell state are inter</w:t>
      </w:r>
      <w:r w:rsidR="00D516F5">
        <w:rPr>
          <w:rFonts w:ascii="Times New Roman" w:hAnsi="Times New Roman" w:cs="Times New Roman"/>
          <w:sz w:val="24"/>
          <w:szCs w:val="24"/>
        </w:rPr>
        <w:t>-</w:t>
      </w:r>
      <w:r>
        <w:rPr>
          <w:rFonts w:ascii="Times New Roman" w:hAnsi="Times New Roman" w:cs="Times New Roman"/>
          <w:sz w:val="24"/>
          <w:szCs w:val="24"/>
        </w:rPr>
        <w:t>exchange</w:t>
      </w:r>
      <w:r w:rsidR="00184E9A">
        <w:rPr>
          <w:rFonts w:ascii="Times New Roman" w:hAnsi="Times New Roman" w:cs="Times New Roman"/>
          <w:sz w:val="24"/>
          <w:szCs w:val="24"/>
        </w:rPr>
        <w:t>d</w:t>
      </w:r>
      <w:r>
        <w:rPr>
          <w:rFonts w:ascii="Times New Roman" w:hAnsi="Times New Roman" w:cs="Times New Roman"/>
          <w:sz w:val="24"/>
          <w:szCs w:val="24"/>
        </w:rPr>
        <w:t xml:space="preserve"> during time series sequencing. For instance, to compute the next hidden state of text data, a combination of hidden states and memory cell state of video and audio data will be the current hidden state and memory cell state of text data node. We will also have multiple forget gates for those hidden states. The mathematical formulation of computing the next hidden state and memory cell state of text data is shown below.</w:t>
      </w:r>
      <w:r w:rsidR="00B313D8">
        <w:rPr>
          <w:rFonts w:ascii="Times New Roman" w:hAnsi="Times New Roman" w:cs="Times New Roman"/>
          <w:sz w:val="24"/>
          <w:szCs w:val="24"/>
        </w:rPr>
        <w:t xml:space="preserve"> Subscript</w:t>
      </w:r>
      <w:r w:rsidR="008848F0">
        <w:rPr>
          <w:rFonts w:ascii="Times New Roman" w:hAnsi="Times New Roman" w:cs="Times New Roman"/>
          <w:sz w:val="24"/>
          <w:szCs w:val="24"/>
        </w:rPr>
        <w:t>s</w:t>
      </w:r>
      <w:r w:rsidR="00B313D8">
        <w:rPr>
          <w:rFonts w:ascii="Times New Roman" w:hAnsi="Times New Roman" w:cs="Times New Roman"/>
          <w:sz w:val="24"/>
          <w:szCs w:val="24"/>
        </w:rPr>
        <w:t xml:space="preserve"> </w:t>
      </w:r>
      <m:oMath>
        <m:r>
          <m:rPr>
            <m:sty m:val="p"/>
          </m:rPr>
          <w:rPr>
            <w:rFonts w:ascii="Cambria Math" w:hAnsi="Cambria Math" w:cs="Times New Roman"/>
            <w:sz w:val="24"/>
            <w:szCs w:val="24"/>
          </w:rPr>
          <m:t>t,v, a</m:t>
        </m:r>
      </m:oMath>
      <w:r w:rsidR="00B313D8">
        <w:rPr>
          <w:rFonts w:ascii="Times New Roman" w:hAnsi="Times New Roman" w:cs="Times New Roman" w:hint="eastAsia"/>
          <w:sz w:val="24"/>
          <w:szCs w:val="24"/>
        </w:rPr>
        <w:t xml:space="preserve"> </w:t>
      </w:r>
      <w:r w:rsidR="00B313D8">
        <w:rPr>
          <w:rFonts w:ascii="Times New Roman" w:hAnsi="Times New Roman" w:cs="Times New Roman"/>
          <w:sz w:val="24"/>
          <w:szCs w:val="24"/>
        </w:rPr>
        <w:t xml:space="preserve">indicate text, visual and audio </w:t>
      </w:r>
      <w:r w:rsidR="00232689" w:rsidRPr="00232689">
        <w:rPr>
          <w:rFonts w:ascii="Times New Roman" w:hAnsi="Times New Roman" w:cs="Times New Roman"/>
          <w:sz w:val="24"/>
          <w:szCs w:val="24"/>
        </w:rPr>
        <w:t>respectively</w:t>
      </w:r>
      <w:r w:rsidR="00B313D8">
        <w:rPr>
          <w:rFonts w:ascii="Times New Roman" w:hAnsi="Times New Roman" w:cs="Times New Roman"/>
          <w:sz w:val="24"/>
          <w:szCs w:val="24"/>
        </w:rPr>
        <w:t>.</w:t>
      </w:r>
    </w:p>
    <w:p w14:paraId="7D609573" w14:textId="675DC4D4" w:rsidR="000665E6" w:rsidRDefault="000665E6">
      <w:pPr>
        <w:rPr>
          <w:rFonts w:ascii="Times New Roman" w:hAnsi="Times New Roman" w:cs="Times New Roman"/>
          <w:sz w:val="24"/>
          <w:szCs w:val="24"/>
        </w:rPr>
      </w:pPr>
    </w:p>
    <w:p w14:paraId="1354E4BA" w14:textId="5DE794F4" w:rsidR="00403B60" w:rsidRDefault="00403B60">
      <w:pPr>
        <w:rPr>
          <w:rFonts w:ascii="Times New Roman" w:hAnsi="Times New Roman" w:cs="Times New Roman"/>
          <w:sz w:val="24"/>
          <w:szCs w:val="24"/>
        </w:rPr>
      </w:pPr>
      <w:r>
        <w:rPr>
          <w:noProof/>
        </w:rPr>
        <w:drawing>
          <wp:anchor distT="0" distB="0" distL="114300" distR="114300" simplePos="0" relativeHeight="251658240" behindDoc="0" locked="0" layoutInCell="1" allowOverlap="1" wp14:anchorId="566F4B2D" wp14:editId="7F55A3CC">
            <wp:simplePos x="0" y="0"/>
            <wp:positionH relativeFrom="margin">
              <wp:align>center</wp:align>
            </wp:positionH>
            <wp:positionV relativeFrom="paragraph">
              <wp:posOffset>19050</wp:posOffset>
            </wp:positionV>
            <wp:extent cx="4610100" cy="2373492"/>
            <wp:effectExtent l="0" t="0" r="0" b="8255"/>
            <wp:wrapNone/>
            <wp:docPr id="1" name="图片 1" descr="C:\Users\Administrator\AppData\Roaming\Tencent\Users\344748443\QQ\WinTemp\RichOle\6DEC80HVI76JEP}G0PS51)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Roaming\Tencent\Users\344748443\QQ\WinTemp\RichOle\6DEC80HVI76JEP}G0PS51)E.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610100" cy="237349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98AE740" w14:textId="570B1121" w:rsidR="00403B60" w:rsidRDefault="00403B60">
      <w:pPr>
        <w:rPr>
          <w:rFonts w:ascii="Times New Roman" w:hAnsi="Times New Roman" w:cs="Times New Roman"/>
          <w:sz w:val="24"/>
          <w:szCs w:val="24"/>
        </w:rPr>
      </w:pPr>
    </w:p>
    <w:p w14:paraId="0E074875" w14:textId="010F8883" w:rsidR="00403B60" w:rsidRPr="00184E9A" w:rsidRDefault="00403B60">
      <w:pPr>
        <w:rPr>
          <w:rFonts w:ascii="Times New Roman" w:hAnsi="Times New Roman" w:cs="Times New Roman"/>
          <w:sz w:val="24"/>
          <w:szCs w:val="24"/>
        </w:rPr>
      </w:pPr>
    </w:p>
    <w:p w14:paraId="0E7BDE19" w14:textId="46C3BA29" w:rsidR="00403B60" w:rsidRDefault="00403B60">
      <w:pPr>
        <w:rPr>
          <w:rFonts w:ascii="Times New Roman" w:hAnsi="Times New Roman" w:cs="Times New Roman"/>
          <w:sz w:val="24"/>
          <w:szCs w:val="24"/>
        </w:rPr>
      </w:pPr>
    </w:p>
    <w:p w14:paraId="584E13AB" w14:textId="417329A6" w:rsidR="00403B60" w:rsidRDefault="00403B60">
      <w:pPr>
        <w:rPr>
          <w:rFonts w:ascii="Times New Roman" w:hAnsi="Times New Roman" w:cs="Times New Roman"/>
          <w:sz w:val="24"/>
          <w:szCs w:val="24"/>
        </w:rPr>
      </w:pPr>
    </w:p>
    <w:p w14:paraId="552D86C3" w14:textId="2AB53F3D" w:rsidR="00403B60" w:rsidRPr="00B313D8" w:rsidRDefault="00403B60">
      <w:pPr>
        <w:rPr>
          <w:rFonts w:ascii="Times New Roman" w:hAnsi="Times New Roman" w:cs="Times New Roman"/>
          <w:sz w:val="24"/>
          <w:szCs w:val="24"/>
        </w:rPr>
      </w:pPr>
    </w:p>
    <w:p w14:paraId="2F6E5D62" w14:textId="38014926" w:rsidR="00403B60" w:rsidRDefault="00403B60">
      <w:pPr>
        <w:rPr>
          <w:rFonts w:ascii="Times New Roman" w:hAnsi="Times New Roman" w:cs="Times New Roman"/>
          <w:sz w:val="24"/>
          <w:szCs w:val="24"/>
        </w:rPr>
      </w:pPr>
    </w:p>
    <w:p w14:paraId="24601AC3" w14:textId="15EF6A28" w:rsidR="00403B60" w:rsidRPr="00BB341E" w:rsidRDefault="00403B60">
      <w:pPr>
        <w:rPr>
          <w:rFonts w:ascii="Times New Roman" w:hAnsi="Times New Roman" w:cs="Times New Roman"/>
          <w:sz w:val="24"/>
          <w:szCs w:val="24"/>
        </w:rPr>
      </w:pPr>
    </w:p>
    <w:p w14:paraId="1CC846AB" w14:textId="4A4BC232" w:rsidR="00403B60" w:rsidRDefault="00403B60">
      <w:pPr>
        <w:rPr>
          <w:rFonts w:ascii="Times New Roman" w:hAnsi="Times New Roman" w:cs="Times New Roman"/>
          <w:sz w:val="24"/>
          <w:szCs w:val="24"/>
        </w:rPr>
      </w:pPr>
    </w:p>
    <w:p w14:paraId="5765DB38" w14:textId="77777777" w:rsidR="00403B60" w:rsidRDefault="00403B60">
      <w:pPr>
        <w:rPr>
          <w:rFonts w:ascii="Times New Roman" w:hAnsi="Times New Roman" w:cs="Times New Roman" w:hint="eastAsia"/>
          <w:sz w:val="24"/>
          <w:szCs w:val="24"/>
        </w:rPr>
      </w:pPr>
    </w:p>
    <w:p w14:paraId="5B7B1E4B" w14:textId="5166556A" w:rsidR="000665E6" w:rsidRDefault="000665E6">
      <w:pPr>
        <w:rPr>
          <w:rFonts w:ascii="Times New Roman" w:hAnsi="Times New Roman" w:cs="Times New Roman"/>
          <w:sz w:val="24"/>
          <w:szCs w:val="24"/>
        </w:rPr>
      </w:pPr>
    </w:p>
    <w:p w14:paraId="20D748FE" w14:textId="184A3F7E" w:rsidR="000665E6" w:rsidRPr="00B313D8" w:rsidRDefault="000665E6">
      <w:pPr>
        <w:rPr>
          <w:rFonts w:ascii="Times New Roman" w:hAnsi="Times New Roman" w:cs="Times New Roman"/>
          <w:sz w:val="24"/>
          <w:szCs w:val="24"/>
        </w:rPr>
      </w:pPr>
    </w:p>
    <w:p w14:paraId="05BF08C2" w14:textId="77777777" w:rsidR="00403B60" w:rsidRDefault="00403B60">
      <w:pPr>
        <w:rPr>
          <w:rFonts w:ascii="Times New Roman" w:hAnsi="Times New Roman" w:cs="Times New Roman" w:hint="eastAsia"/>
          <w:sz w:val="24"/>
          <w:szCs w:val="24"/>
        </w:rPr>
      </w:pPr>
    </w:p>
    <w:p w14:paraId="7C08B960" w14:textId="775F6D86" w:rsidR="000665E6" w:rsidRDefault="000665E6">
      <w:pPr>
        <w:rPr>
          <w:rFonts w:ascii="Times New Roman" w:hAnsi="Times New Roman" w:cs="Times New Roman"/>
          <w:sz w:val="24"/>
          <w:szCs w:val="24"/>
        </w:rPr>
      </w:pPr>
    </w:p>
    <w:p w14:paraId="23027247" w14:textId="62544A8C" w:rsidR="000665E6" w:rsidRPr="001534FF" w:rsidRDefault="000665E6">
      <w:pPr>
        <w:rPr>
          <w:rFonts w:ascii="Times New Roman" w:hAnsi="Times New Roman" w:cs="Times New Roman" w:hint="eastAsia"/>
          <w:i/>
          <w:sz w:val="24"/>
          <w:szCs w:val="24"/>
        </w:rPr>
      </w:pPr>
      <w:r w:rsidRPr="001534FF">
        <w:rPr>
          <w:rFonts w:ascii="Times New Roman" w:hAnsi="Times New Roman" w:cs="Times New Roman" w:hint="eastAsia"/>
          <w:i/>
          <w:sz w:val="24"/>
          <w:szCs w:val="24"/>
        </w:rPr>
        <w:t>L</w:t>
      </w:r>
      <w:r w:rsidRPr="001534FF">
        <w:rPr>
          <w:rFonts w:ascii="Times New Roman" w:hAnsi="Times New Roman" w:cs="Times New Roman"/>
          <w:i/>
          <w:sz w:val="24"/>
          <w:szCs w:val="24"/>
        </w:rPr>
        <w:t>esson</w:t>
      </w:r>
    </w:p>
    <w:p w14:paraId="663E25F8" w14:textId="7CC6C8CE" w:rsidR="00075DE9" w:rsidRDefault="00075DE9">
      <w:pPr>
        <w:rPr>
          <w:rFonts w:ascii="Times New Roman" w:hAnsi="Times New Roman" w:cs="Times New Roman"/>
          <w:sz w:val="24"/>
          <w:szCs w:val="24"/>
        </w:rPr>
      </w:pPr>
      <w:r>
        <w:rPr>
          <w:rFonts w:ascii="Times New Roman" w:hAnsi="Times New Roman" w:cs="Times New Roman"/>
          <w:sz w:val="24"/>
          <w:szCs w:val="24"/>
        </w:rPr>
        <w:t xml:space="preserve">After </w:t>
      </w:r>
      <w:r w:rsidR="000665E6">
        <w:rPr>
          <w:rFonts w:ascii="Times New Roman" w:hAnsi="Times New Roman" w:cs="Times New Roman"/>
          <w:sz w:val="24"/>
          <w:szCs w:val="24"/>
        </w:rPr>
        <w:t xml:space="preserve">participating a series of Deep-Purple hackathon, </w:t>
      </w:r>
      <w:r>
        <w:rPr>
          <w:rFonts w:ascii="Times New Roman" w:hAnsi="Times New Roman" w:cs="Times New Roman"/>
          <w:sz w:val="24"/>
          <w:szCs w:val="24"/>
        </w:rPr>
        <w:t>we realize that it is not straightforward to utilize deep learning models into other academic fields like biology. We believe</w:t>
      </w:r>
      <w:r w:rsidR="00BC365D">
        <w:rPr>
          <w:rFonts w:ascii="Times New Roman" w:hAnsi="Times New Roman" w:cs="Times New Roman"/>
          <w:sz w:val="24"/>
          <w:szCs w:val="24"/>
        </w:rPr>
        <w:t xml:space="preserve"> that</w:t>
      </w:r>
      <w:r>
        <w:rPr>
          <w:rFonts w:ascii="Times New Roman" w:hAnsi="Times New Roman" w:cs="Times New Roman"/>
          <w:sz w:val="24"/>
          <w:szCs w:val="24"/>
        </w:rPr>
        <w:t xml:space="preserve"> the main advantage of deep learning models compared to machine learning models is their trainable feature extraction model. We have CNN for visual and word embedding for text data. These feature extraction methods are not only adaptable to a particular dataset but are also transferrable to other datasets in the same field. In biology, we usually have less amount of data and the feature extraction model for biological data remain unclear. It would be better to start from a large biological dataset first and then explore proper feature extraction methods which can be transferred to other biological datasets.</w:t>
      </w:r>
    </w:p>
    <w:p w14:paraId="30B80F25" w14:textId="77777777" w:rsidR="00075DE9" w:rsidRDefault="00075DE9">
      <w:pPr>
        <w:rPr>
          <w:rFonts w:ascii="Times New Roman" w:hAnsi="Times New Roman" w:cs="Times New Roman"/>
          <w:sz w:val="24"/>
          <w:szCs w:val="24"/>
        </w:rPr>
      </w:pPr>
    </w:p>
    <w:p w14:paraId="466E1940" w14:textId="6AF989A2" w:rsidR="000665E6" w:rsidRPr="00326ACF" w:rsidRDefault="00075DE9" w:rsidP="00326ACF">
      <w:pPr>
        <w:widowControl/>
        <w:jc w:val="left"/>
        <w:rPr>
          <w:rFonts w:hint="eastAsia"/>
        </w:rPr>
      </w:pPr>
      <w:r>
        <w:rPr>
          <w:rFonts w:ascii="Times New Roman" w:hAnsi="Times New Roman" w:cs="Times New Roman"/>
          <w:sz w:val="24"/>
          <w:szCs w:val="24"/>
        </w:rPr>
        <w:t xml:space="preserve">We also have some difficulties with the computation platform </w:t>
      </w:r>
      <w:proofErr w:type="spellStart"/>
      <w:r w:rsidR="00FD069A">
        <w:rPr>
          <w:rFonts w:ascii="Times New Roman" w:hAnsi="Times New Roman" w:cs="Times New Roman"/>
          <w:sz w:val="24"/>
          <w:szCs w:val="24"/>
        </w:rPr>
        <w:t>Xsede</w:t>
      </w:r>
      <w:proofErr w:type="spellEnd"/>
      <w:r>
        <w:rPr>
          <w:rFonts w:ascii="Times New Roman" w:hAnsi="Times New Roman" w:cs="Times New Roman"/>
          <w:sz w:val="24"/>
          <w:szCs w:val="24"/>
        </w:rPr>
        <w:t xml:space="preserve">. Despite of the fact that we are issued </w:t>
      </w:r>
      <w:r w:rsidR="00FD069A">
        <w:rPr>
          <w:rFonts w:ascii="Times New Roman" w:hAnsi="Times New Roman" w:cs="Times New Roman"/>
          <w:sz w:val="24"/>
          <w:szCs w:val="24"/>
        </w:rPr>
        <w:t xml:space="preserve">GPU </w:t>
      </w:r>
      <w:r w:rsidR="00FD069A" w:rsidRPr="00FD069A">
        <w:rPr>
          <w:rFonts w:ascii="Times New Roman" w:hAnsi="Times New Roman" w:cs="Times New Roman"/>
          <w:sz w:val="24"/>
          <w:szCs w:val="24"/>
        </w:rPr>
        <w:t>service units</w:t>
      </w:r>
      <w:r w:rsidR="00FD069A">
        <w:rPr>
          <w:rFonts w:ascii="Times New Roman" w:hAnsi="Times New Roman" w:cs="Times New Roman"/>
          <w:sz w:val="24"/>
          <w:szCs w:val="24"/>
        </w:rPr>
        <w:t>, the platform does not allow the users to install packages.</w:t>
      </w:r>
      <w:r w:rsidR="003475D8">
        <w:rPr>
          <w:rFonts w:ascii="Times New Roman" w:hAnsi="Times New Roman" w:cs="Times New Roman"/>
          <w:sz w:val="24"/>
          <w:szCs w:val="24"/>
        </w:rPr>
        <w:t xml:space="preserve"> </w:t>
      </w:r>
      <w:r w:rsidR="00FD069A">
        <w:rPr>
          <w:rFonts w:ascii="Times New Roman" w:hAnsi="Times New Roman" w:cs="Times New Roman"/>
          <w:sz w:val="24"/>
          <w:szCs w:val="24"/>
        </w:rPr>
        <w:t xml:space="preserve">For example, our lab uses </w:t>
      </w:r>
      <w:proofErr w:type="spellStart"/>
      <w:r w:rsidR="00FD069A">
        <w:rPr>
          <w:rFonts w:ascii="Times New Roman" w:hAnsi="Times New Roman" w:cs="Times New Roman"/>
          <w:sz w:val="24"/>
          <w:szCs w:val="24"/>
        </w:rPr>
        <w:t>Pytorch</w:t>
      </w:r>
      <w:proofErr w:type="spellEnd"/>
      <w:r w:rsidR="00FD069A">
        <w:rPr>
          <w:rFonts w:ascii="Times New Roman" w:hAnsi="Times New Roman" w:cs="Times New Roman"/>
          <w:sz w:val="24"/>
          <w:szCs w:val="24"/>
        </w:rPr>
        <w:t xml:space="preserve"> as our deep learning frameworks, but only Bridges support a very old version of it. We have to submit tickets to ask for </w:t>
      </w:r>
      <w:r w:rsidR="001819BE">
        <w:rPr>
          <w:rFonts w:ascii="Times New Roman" w:hAnsi="Times New Roman" w:cs="Times New Roman"/>
          <w:sz w:val="24"/>
          <w:szCs w:val="24"/>
        </w:rPr>
        <w:t>them to install it</w:t>
      </w:r>
      <w:r w:rsidR="00FD069A">
        <w:rPr>
          <w:rFonts w:ascii="Times New Roman" w:hAnsi="Times New Roman" w:cs="Times New Roman"/>
          <w:sz w:val="24"/>
          <w:szCs w:val="24"/>
        </w:rPr>
        <w:t>. It would be better</w:t>
      </w:r>
      <w:r w:rsidR="00252812">
        <w:rPr>
          <w:rFonts w:ascii="Times New Roman" w:hAnsi="Times New Roman" w:cs="Times New Roman"/>
          <w:sz w:val="24"/>
          <w:szCs w:val="24"/>
        </w:rPr>
        <w:t xml:space="preserve"> that</w:t>
      </w:r>
      <w:r w:rsidR="00FD069A">
        <w:rPr>
          <w:rFonts w:ascii="Times New Roman" w:hAnsi="Times New Roman" w:cs="Times New Roman"/>
          <w:sz w:val="24"/>
          <w:szCs w:val="24"/>
        </w:rPr>
        <w:t xml:space="preserve"> the user</w:t>
      </w:r>
      <w:r w:rsidR="00EF6011">
        <w:rPr>
          <w:rFonts w:ascii="Times New Roman" w:hAnsi="Times New Roman" w:cs="Times New Roman"/>
          <w:sz w:val="24"/>
          <w:szCs w:val="24"/>
        </w:rPr>
        <w:t>s</w:t>
      </w:r>
      <w:r w:rsidR="00FD069A">
        <w:rPr>
          <w:rFonts w:ascii="Times New Roman" w:hAnsi="Times New Roman" w:cs="Times New Roman"/>
          <w:sz w:val="24"/>
          <w:szCs w:val="24"/>
        </w:rPr>
        <w:t xml:space="preserve"> </w:t>
      </w:r>
      <w:r w:rsidR="00D13468">
        <w:rPr>
          <w:rFonts w:ascii="Times New Roman" w:hAnsi="Times New Roman" w:cs="Times New Roman"/>
          <w:sz w:val="24"/>
          <w:szCs w:val="24"/>
        </w:rPr>
        <w:t xml:space="preserve">can </w:t>
      </w:r>
      <w:bookmarkStart w:id="0" w:name="_GoBack"/>
      <w:bookmarkEnd w:id="0"/>
      <w:r w:rsidR="00FD069A">
        <w:rPr>
          <w:rFonts w:ascii="Times New Roman" w:hAnsi="Times New Roman" w:cs="Times New Roman"/>
          <w:sz w:val="24"/>
          <w:szCs w:val="24"/>
        </w:rPr>
        <w:t>ha</w:t>
      </w:r>
      <w:r w:rsidR="00EF6011">
        <w:rPr>
          <w:rFonts w:ascii="Times New Roman" w:hAnsi="Times New Roman" w:cs="Times New Roman"/>
          <w:sz w:val="24"/>
          <w:szCs w:val="24"/>
        </w:rPr>
        <w:t>ve</w:t>
      </w:r>
      <w:r w:rsidR="00FD069A">
        <w:rPr>
          <w:rFonts w:ascii="Times New Roman" w:hAnsi="Times New Roman" w:cs="Times New Roman"/>
          <w:sz w:val="24"/>
          <w:szCs w:val="24"/>
        </w:rPr>
        <w:t xml:space="preserve"> their own Virtual Machine Image or at least grant some freedom on software installation.</w:t>
      </w:r>
    </w:p>
    <w:sectPr w:rsidR="000665E6" w:rsidRPr="00326ACF" w:rsidSect="0092182E">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D86"/>
    <w:rsid w:val="00017D86"/>
    <w:rsid w:val="000665E6"/>
    <w:rsid w:val="00075DE9"/>
    <w:rsid w:val="001534FF"/>
    <w:rsid w:val="001819BE"/>
    <w:rsid w:val="00184E9A"/>
    <w:rsid w:val="00232689"/>
    <w:rsid w:val="00252812"/>
    <w:rsid w:val="00326ACF"/>
    <w:rsid w:val="003475D8"/>
    <w:rsid w:val="00403B60"/>
    <w:rsid w:val="00454B26"/>
    <w:rsid w:val="00461A14"/>
    <w:rsid w:val="00841E46"/>
    <w:rsid w:val="008848F0"/>
    <w:rsid w:val="008A417D"/>
    <w:rsid w:val="0092182E"/>
    <w:rsid w:val="00936580"/>
    <w:rsid w:val="00A65B21"/>
    <w:rsid w:val="00B313D8"/>
    <w:rsid w:val="00BB341E"/>
    <w:rsid w:val="00BC365D"/>
    <w:rsid w:val="00C03719"/>
    <w:rsid w:val="00D13468"/>
    <w:rsid w:val="00D516F5"/>
    <w:rsid w:val="00EF6011"/>
    <w:rsid w:val="00FD06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D9002"/>
  <w15:chartTrackingRefBased/>
  <w15:docId w15:val="{C61DD1AA-5DE9-4775-9796-E87E1A3E4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00921">
      <w:bodyDiv w:val="1"/>
      <w:marLeft w:val="0"/>
      <w:marRight w:val="0"/>
      <w:marTop w:val="0"/>
      <w:marBottom w:val="0"/>
      <w:divBdr>
        <w:top w:val="none" w:sz="0" w:space="0" w:color="auto"/>
        <w:left w:val="none" w:sz="0" w:space="0" w:color="auto"/>
        <w:bottom w:val="none" w:sz="0" w:space="0" w:color="auto"/>
        <w:right w:val="none" w:sz="0" w:space="0" w:color="auto"/>
      </w:divBdr>
      <w:divsChild>
        <w:div w:id="9136626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303</Words>
  <Characters>1731</Characters>
  <Application>Microsoft Office Word</Application>
  <DocSecurity>0</DocSecurity>
  <Lines>14</Lines>
  <Paragraphs>4</Paragraphs>
  <ScaleCrop>false</ScaleCrop>
  <Company/>
  <LinksUpToDate>false</LinksUpToDate>
  <CharactersWithSpaces>2030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22</cp:revision>
  <dcterms:created xsi:type="dcterms:W3CDTF">2018-12-04T15:09:00Z</dcterms:created>
  <dcterms:modified xsi:type="dcterms:W3CDTF">2018-12-04T16:05:00Z</dcterms:modified>
</cp:coreProperties>
</file>