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1D77" w:rsidRDefault="0037072B" w:rsidP="004F5B47">
      <w:r>
        <w:rPr>
          <w:noProof/>
        </w:rPr>
        <w:drawing>
          <wp:inline distT="0" distB="0" distL="0" distR="0">
            <wp:extent cx="5943600" cy="3740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-1Mux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2B" w:rsidRDefault="0037072B" w:rsidP="0037072B">
      <w:pPr>
        <w:jc w:val="center"/>
      </w:pPr>
      <w:r>
        <w:t>8-1 Mux</w:t>
      </w: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192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8Demux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2B" w:rsidRDefault="0037072B" w:rsidP="0037072B">
      <w:pPr>
        <w:jc w:val="center"/>
      </w:pPr>
      <w:r>
        <w:t>1-8 Demux</w:t>
      </w: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206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-3Encod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2B" w:rsidRDefault="0037072B" w:rsidP="0037072B">
      <w:pPr>
        <w:jc w:val="center"/>
      </w:pPr>
      <w:r>
        <w:t>8-3 Encoder</w:t>
      </w: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192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8Decod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2B" w:rsidRDefault="0037072B" w:rsidP="0037072B">
      <w:pPr>
        <w:jc w:val="center"/>
      </w:pPr>
      <w:r>
        <w:t>3-8 Decoder</w:t>
      </w: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</w:p>
    <w:p w:rsidR="0037072B" w:rsidRDefault="0037072B" w:rsidP="0037072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192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-bitAdd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2B" w:rsidRDefault="0037072B" w:rsidP="0037072B">
      <w:pPr>
        <w:jc w:val="center"/>
      </w:pPr>
      <w:r>
        <w:t>4-bit Adder</w:t>
      </w:r>
      <w:bookmarkStart w:id="0" w:name="_GoBack"/>
      <w:bookmarkEnd w:id="0"/>
    </w:p>
    <w:sectPr w:rsidR="0037072B" w:rsidSect="00DE1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47"/>
    <w:rsid w:val="002C02B8"/>
    <w:rsid w:val="0037072B"/>
    <w:rsid w:val="004F5B47"/>
    <w:rsid w:val="00752550"/>
    <w:rsid w:val="00831D77"/>
    <w:rsid w:val="009A487C"/>
    <w:rsid w:val="00C0730C"/>
    <w:rsid w:val="00DE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A4C028"/>
  <w15:chartTrackingRefBased/>
  <w15:docId w15:val="{3A12DAD1-06F6-7E48-B3AD-5211A8E4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3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3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3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i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30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30C"/>
    <w:rPr>
      <w:rFonts w:asciiTheme="majorHAnsi" w:eastAsiaTheme="majorEastAsia" w:hAnsiTheme="majorHAnsi" w:cstheme="majorBidi"/>
      <w:b/>
      <w:i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730C"/>
    <w:rPr>
      <w:rFonts w:asciiTheme="majorHAnsi" w:eastAsiaTheme="majorEastAsia" w:hAnsiTheme="majorHAnsi" w:cstheme="majorBidi"/>
      <w:b/>
      <w:i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730C"/>
    <w:rPr>
      <w:rFonts w:asciiTheme="majorHAnsi" w:eastAsiaTheme="majorEastAsia" w:hAnsiTheme="majorHAnsi" w:cstheme="majorBidi"/>
      <w:b/>
      <w:i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730C"/>
    <w:rPr>
      <w:rFonts w:asciiTheme="majorHAnsi" w:eastAsiaTheme="majorEastAsia" w:hAnsiTheme="majorHAnsi" w:cstheme="majorBidi"/>
      <w:b/>
      <w:i/>
      <w:iCs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0730C"/>
    <w:pPr>
      <w:contextualSpacing/>
    </w:pPr>
    <w:rPr>
      <w:rFonts w:asciiTheme="majorHAnsi" w:eastAsiaTheme="majorEastAsia" w:hAnsiTheme="majorHAnsi" w:cstheme="majorBidi"/>
      <w:b/>
      <w:i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30C"/>
    <w:rPr>
      <w:rFonts w:asciiTheme="majorHAnsi" w:eastAsiaTheme="majorEastAsia" w:hAnsiTheme="majorHAnsi" w:cstheme="majorBidi"/>
      <w:b/>
      <w:i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2018-02-20T05:49:00Z</dcterms:created>
  <dcterms:modified xsi:type="dcterms:W3CDTF">2018-02-20T05:52:00Z</dcterms:modified>
</cp:coreProperties>
</file>