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before="0" w:after="0"/>
        <w:rPr>
          <w:rFonts w:hint="eastAsia" w:ascii="黑体" w:hAnsi="黑体" w:eastAsia="黑体"/>
          <w:sz w:val="44"/>
          <w:szCs w:val="44"/>
        </w:rPr>
      </w:pPr>
      <w:r>
        <w:rPr>
          <w:rFonts w:hint="eastAsia" w:ascii="黑体" w:hAnsi="黑体" w:eastAsia="黑体"/>
          <w:sz w:val="44"/>
          <w:szCs w:val="44"/>
        </w:rPr>
        <w:t>2021年工作设想和思路</w:t>
      </w:r>
    </w:p>
    <w:p>
      <w:pPr>
        <w:rPr>
          <w:sz w:val="32"/>
          <w:szCs w:val="32"/>
        </w:rPr>
      </w:pPr>
    </w:p>
    <w:p>
      <w:pPr>
        <w:pStyle w:val="4"/>
        <w:numPr>
          <w:ilvl w:val="0"/>
          <w:numId w:val="1"/>
        </w:numPr>
        <w:spacing w:before="0" w:after="0"/>
        <w:rPr>
          <w:rFonts w:ascii="黑体" w:hAnsi="黑体" w:eastAsia="黑体"/>
        </w:rPr>
      </w:pPr>
      <w:r>
        <w:rPr>
          <w:rFonts w:hint="eastAsia" w:ascii="黑体" w:hAnsi="黑体" w:eastAsia="黑体"/>
        </w:rPr>
        <w:t>提升系统处理性能</w:t>
      </w:r>
    </w:p>
    <w:p>
      <w:pPr>
        <w:pStyle w:val="5"/>
        <w:spacing w:before="0" w:after="0"/>
        <w:rPr>
          <w:rFonts w:ascii="黑体" w:hAnsi="黑体" w:eastAsia="黑体"/>
        </w:rPr>
      </w:pPr>
      <w:r>
        <w:rPr>
          <w:rFonts w:hint="eastAsia" w:ascii="黑体" w:hAnsi="黑体" w:eastAsia="黑体"/>
        </w:rPr>
        <w:t>1、“积极应对程序化交易”</w:t>
      </w:r>
    </w:p>
    <w:p>
      <w:pPr>
        <w:pStyle w:val="20"/>
        <w:numPr>
          <w:ilvl w:val="0"/>
          <w:numId w:val="2"/>
        </w:numPr>
        <w:ind w:firstLineChars="0"/>
        <w:rPr>
          <w:rFonts w:hint="eastAsia"/>
          <w:sz w:val="24"/>
          <w:szCs w:val="24"/>
        </w:rPr>
      </w:pPr>
      <w:r>
        <w:rPr>
          <w:rFonts w:hint="eastAsia"/>
          <w:b/>
          <w:bCs/>
          <w:sz w:val="24"/>
          <w:szCs w:val="24"/>
        </w:rPr>
        <w:t>流量控制系统</w:t>
      </w:r>
      <w:r>
        <w:rPr>
          <w:b/>
          <w:bCs/>
          <w:sz w:val="24"/>
          <w:szCs w:val="24"/>
        </w:rPr>
        <w:br w:type="textWrapping"/>
      </w:r>
      <w:r>
        <w:rPr>
          <w:rFonts w:hint="eastAsia"/>
          <w:sz w:val="24"/>
          <w:szCs w:val="24"/>
        </w:rPr>
        <w:t>面对程序化交易这种对外的量化交易方式，如果能建立起一个强大的前哨系统，可以</w:t>
      </w:r>
      <w:r>
        <w:rPr>
          <w:rFonts w:hint="eastAsia"/>
          <w:sz w:val="24"/>
          <w:szCs w:val="24"/>
          <w:lang w:val="en-US" w:eastAsia="zh-CN"/>
        </w:rPr>
        <w:t>通过流量控制、流量整形、熔断限流，提高系统自身的可靠性和弹性，通过开放的SPI接口灵活的使用规则进行流控，保护后台服务，后台服务通过自身业务生成规则反哺流控系统，形成良性的应用循环。</w:t>
      </w:r>
      <w:r>
        <w:rPr>
          <w:rFonts w:hint="eastAsia"/>
          <w:sz w:val="24"/>
          <w:szCs w:val="24"/>
          <w:lang w:val="en-US" w:eastAsia="zh-CN"/>
        </w:rPr>
        <w:br w:type="textWrapping"/>
      </w:r>
      <w:r>
        <w:rPr>
          <w:rFonts w:hint="eastAsia"/>
          <w:sz w:val="24"/>
          <w:szCs w:val="24"/>
          <w:lang w:val="en-US" w:eastAsia="zh-CN"/>
        </w:rPr>
        <w:t>- 流量控制：Rate Limiter模式</w:t>
      </w:r>
      <w:r>
        <w:rPr>
          <w:rFonts w:hint="eastAsia"/>
          <w:sz w:val="24"/>
          <w:szCs w:val="24"/>
          <w:lang w:val="en-US" w:eastAsia="zh-CN"/>
        </w:rPr>
        <w:br w:type="textWrapping"/>
      </w:r>
      <w:r>
        <w:rPr>
          <w:rFonts w:hint="eastAsia"/>
          <w:sz w:val="24"/>
          <w:szCs w:val="24"/>
          <w:lang w:val="en-US" w:eastAsia="zh-CN"/>
        </w:rPr>
        <w:t>- 流量整形：预热模式、匀速器模式、预热排队模式</w:t>
      </w:r>
      <w:r>
        <w:rPr>
          <w:rFonts w:hint="eastAsia"/>
          <w:sz w:val="24"/>
          <w:szCs w:val="24"/>
          <w:lang w:val="en-US" w:eastAsia="zh-CN"/>
        </w:rPr>
        <w:br w:type="textWrapping"/>
      </w:r>
      <w:r>
        <w:rPr>
          <w:rFonts w:hint="eastAsia"/>
          <w:sz w:val="24"/>
          <w:szCs w:val="24"/>
          <w:lang w:val="en-US" w:eastAsia="zh-CN"/>
        </w:rPr>
        <w:t>- 熔断限流：规则限流、异常熔断</w:t>
      </w:r>
    </w:p>
    <w:p>
      <w:pPr>
        <w:pStyle w:val="20"/>
        <w:numPr>
          <w:ilvl w:val="0"/>
          <w:numId w:val="2"/>
        </w:numPr>
        <w:ind w:firstLineChars="0"/>
        <w:rPr>
          <w:sz w:val="24"/>
          <w:szCs w:val="24"/>
        </w:rPr>
      </w:pPr>
      <w:r>
        <w:rPr>
          <w:rFonts w:hint="eastAsia"/>
          <w:b/>
          <w:bCs/>
          <w:sz w:val="24"/>
          <w:szCs w:val="24"/>
        </w:rPr>
        <w:t>系统监控平台</w:t>
      </w:r>
      <w:r>
        <w:rPr>
          <w:b/>
          <w:bCs/>
          <w:sz w:val="24"/>
          <w:szCs w:val="24"/>
        </w:rPr>
        <w:br w:type="textWrapping"/>
      </w:r>
      <w:r>
        <w:rPr>
          <w:rFonts w:hint="eastAsia"/>
          <w:sz w:val="24"/>
          <w:szCs w:val="24"/>
        </w:rPr>
        <w:t>随着程序化交易的接入，大量的数据压力会对现有系统造成不小的冲击。所以，一些服务的优化势在必行。但哪些服务需要优化？这些服务现状如何？优化后效果怎样？我们都缺少有效的了解手段。只有认识现状，才能明确方向,改变现状。</w:t>
      </w:r>
      <w:r>
        <w:rPr>
          <w:rFonts w:hint="eastAsia"/>
          <w:sz w:val="24"/>
          <w:szCs w:val="24"/>
        </w:rPr>
        <w:br w:type="textWrapping"/>
      </w:r>
      <w:r>
        <w:rPr>
          <w:rFonts w:hint="eastAsia"/>
          <w:sz w:val="24"/>
          <w:szCs w:val="24"/>
        </w:rPr>
        <w:t>系统监控平台能够做到：</w:t>
      </w:r>
    </w:p>
    <w:p>
      <w:pPr>
        <w:pStyle w:val="20"/>
        <w:numPr>
          <w:ilvl w:val="1"/>
          <w:numId w:val="2"/>
        </w:numPr>
        <w:ind w:left="1263" w:leftChars="0" w:hanging="420" w:firstLineChars="0"/>
        <w:rPr>
          <w:sz w:val="24"/>
          <w:szCs w:val="24"/>
        </w:rPr>
      </w:pPr>
      <w:r>
        <w:rPr>
          <w:rFonts w:hint="eastAsia"/>
          <w:sz w:val="24"/>
          <w:szCs w:val="24"/>
        </w:rPr>
        <w:t>可视化的展示平台。</w:t>
      </w:r>
    </w:p>
    <w:p>
      <w:pPr>
        <w:pStyle w:val="20"/>
        <w:numPr>
          <w:ilvl w:val="1"/>
          <w:numId w:val="2"/>
        </w:numPr>
        <w:ind w:left="1263" w:leftChars="0" w:hanging="420" w:firstLineChars="0"/>
        <w:rPr>
          <w:sz w:val="24"/>
          <w:szCs w:val="24"/>
        </w:rPr>
      </w:pPr>
      <w:r>
        <w:rPr>
          <w:rFonts w:hint="eastAsia"/>
          <w:sz w:val="24"/>
          <w:szCs w:val="24"/>
        </w:rPr>
        <w:t>对系统cpu情况、内存情况、线程情况，rest接口、dsp消息处理、事件处理、批处理任务、核心方法处理等多</w:t>
      </w:r>
      <w:r>
        <w:rPr>
          <w:rFonts w:hint="eastAsia"/>
          <w:sz w:val="24"/>
          <w:szCs w:val="24"/>
          <w:lang w:val="en-US" w:eastAsia="zh-CN"/>
        </w:rPr>
        <w:t>节点进行监控。</w:t>
      </w:r>
    </w:p>
    <w:p>
      <w:pPr>
        <w:pStyle w:val="20"/>
        <w:numPr>
          <w:ilvl w:val="1"/>
          <w:numId w:val="2"/>
        </w:numPr>
        <w:ind w:left="1263" w:leftChars="0" w:hanging="420" w:firstLineChars="0"/>
        <w:rPr>
          <w:sz w:val="24"/>
          <w:szCs w:val="24"/>
        </w:rPr>
      </w:pPr>
      <w:r>
        <w:rPr>
          <w:rFonts w:hint="eastAsia"/>
          <w:sz w:val="24"/>
          <w:szCs w:val="24"/>
          <w:lang w:val="en-US" w:eastAsia="zh-CN"/>
        </w:rPr>
        <w:t>从</w:t>
      </w:r>
      <w:r>
        <w:rPr>
          <w:rFonts w:hint="eastAsia"/>
          <w:sz w:val="24"/>
          <w:szCs w:val="24"/>
        </w:rPr>
        <w:t>调用次数、处理耗时、失败次数、失败比率等等多</w:t>
      </w:r>
      <w:r>
        <w:rPr>
          <w:rFonts w:hint="eastAsia"/>
          <w:sz w:val="24"/>
          <w:szCs w:val="24"/>
          <w:lang w:val="en-US" w:eastAsia="zh-CN"/>
        </w:rPr>
        <w:t>方面进行</w:t>
      </w:r>
      <w:r>
        <w:rPr>
          <w:rFonts w:hint="eastAsia"/>
          <w:sz w:val="24"/>
          <w:szCs w:val="24"/>
        </w:rPr>
        <w:t>统计和展示。</w:t>
      </w:r>
    </w:p>
    <w:p>
      <w:pPr>
        <w:pStyle w:val="20"/>
        <w:numPr>
          <w:ilvl w:val="1"/>
          <w:numId w:val="2"/>
        </w:numPr>
        <w:ind w:left="1263" w:leftChars="0" w:hanging="420" w:firstLineChars="0"/>
        <w:rPr>
          <w:sz w:val="24"/>
          <w:szCs w:val="24"/>
        </w:rPr>
      </w:pPr>
      <w:r>
        <w:rPr>
          <w:rFonts w:hint="eastAsia"/>
          <w:sz w:val="24"/>
          <w:szCs w:val="24"/>
        </w:rPr>
        <w:t>对应用系统低耦合，即插即用是一个优秀组件应该具备的素质。</w:t>
      </w:r>
    </w:p>
    <w:p>
      <w:pPr>
        <w:pStyle w:val="20"/>
        <w:numPr>
          <w:ilvl w:val="0"/>
          <w:numId w:val="2"/>
        </w:numPr>
        <w:ind w:firstLineChars="0"/>
        <w:rPr>
          <w:rFonts w:hint="eastAsia"/>
          <w:sz w:val="24"/>
          <w:szCs w:val="24"/>
        </w:rPr>
      </w:pPr>
      <w:r>
        <w:rPr>
          <w:rFonts w:hint="eastAsia"/>
          <w:b/>
          <w:bCs/>
          <w:sz w:val="24"/>
          <w:szCs w:val="24"/>
        </w:rPr>
        <w:t>报价行情等系统优化</w:t>
      </w:r>
      <w:r>
        <w:rPr>
          <w:b/>
          <w:bCs/>
          <w:sz w:val="24"/>
          <w:szCs w:val="24"/>
        </w:rPr>
        <w:br w:type="textWrapping"/>
      </w:r>
      <w:r>
        <w:rPr>
          <w:rFonts w:hint="eastAsia"/>
          <w:sz w:val="24"/>
          <w:szCs w:val="24"/>
        </w:rPr>
        <w:t>本币新平台的各个系统上线都有一年多的时间了，通过这么长时间的积累，我们不管是对于需求的理解还是对服务痛点的了解都有了较为深入的掌握，这是一笔巨大的财富，相信这些能对系统优化起到很大的帮助作用。</w:t>
      </w:r>
      <w:r>
        <w:rPr>
          <w:sz w:val="24"/>
          <w:szCs w:val="24"/>
        </w:rPr>
        <w:br w:type="textWrapping"/>
      </w:r>
      <w:r>
        <w:rPr>
          <w:rFonts w:hint="eastAsia"/>
          <w:sz w:val="24"/>
          <w:szCs w:val="24"/>
        </w:rPr>
        <w:t>-</w:t>
      </w:r>
      <w:r>
        <w:rPr>
          <w:sz w:val="24"/>
          <w:szCs w:val="24"/>
        </w:rPr>
        <w:t xml:space="preserve"> </w:t>
      </w:r>
      <w:r>
        <w:rPr>
          <w:rFonts w:hint="eastAsia"/>
          <w:i/>
          <w:iCs/>
          <w:sz w:val="24"/>
          <w:szCs w:val="24"/>
          <w:u w:val="single"/>
        </w:rPr>
        <w:t>以需求为导向总结明确整体方案</w:t>
      </w:r>
      <w:r>
        <w:rPr>
          <w:rFonts w:hint="eastAsia"/>
          <w:sz w:val="24"/>
          <w:szCs w:val="24"/>
        </w:rPr>
        <w:t>，讨论原方案是否还适用于现在的业务发展，现有实现是否完全遵守原定计划。</w:t>
      </w:r>
      <w:r>
        <w:rPr>
          <w:sz w:val="24"/>
          <w:szCs w:val="24"/>
        </w:rPr>
        <w:br w:type="textWrapping"/>
      </w:r>
      <w:r>
        <w:rPr>
          <w:rFonts w:hint="eastAsia"/>
          <w:sz w:val="20"/>
          <w:szCs w:val="20"/>
        </w:rPr>
        <w:t xml:space="preserve"> </w:t>
      </w:r>
      <w:r>
        <w:rPr>
          <w:sz w:val="20"/>
          <w:szCs w:val="20"/>
        </w:rPr>
        <w:t xml:space="preserve">   </w:t>
      </w:r>
      <w:r>
        <w:rPr>
          <w:rFonts w:hint="eastAsia"/>
          <w:sz w:val="20"/>
          <w:szCs w:val="20"/>
        </w:rPr>
        <w:t>例如报价行情设计原则：通过[公有行情</w:t>
      </w:r>
      <w:r>
        <w:rPr>
          <w:sz w:val="20"/>
          <w:szCs w:val="20"/>
        </w:rPr>
        <w:t>]</w:t>
      </w:r>
      <w:r>
        <w:rPr>
          <w:rFonts w:hint="eastAsia"/>
          <w:sz w:val="20"/>
          <w:szCs w:val="20"/>
        </w:rPr>
        <w:t>进程分维度计算逐笔报价，按秒分片入库和下发，来应对高吞吐量问题；通过[私有行情</w:t>
      </w:r>
      <w:r>
        <w:rPr>
          <w:sz w:val="20"/>
          <w:szCs w:val="20"/>
        </w:rPr>
        <w:t>]</w:t>
      </w:r>
      <w:r>
        <w:rPr>
          <w:rFonts w:hint="eastAsia"/>
          <w:sz w:val="20"/>
          <w:szCs w:val="20"/>
        </w:rPr>
        <w:t>分布式进程接受分片消息，聚合成私有行情，来应对高计算量问题。</w:t>
      </w:r>
      <w:r>
        <w:rPr>
          <w:b/>
          <w:bCs/>
          <w:sz w:val="20"/>
          <w:szCs w:val="20"/>
        </w:rPr>
        <w:br w:type="textWrapping"/>
      </w:r>
      <w:r>
        <w:rPr>
          <w:rFonts w:hint="eastAsia"/>
          <w:sz w:val="24"/>
          <w:szCs w:val="24"/>
        </w:rPr>
        <w:t>-</w:t>
      </w:r>
      <w:r>
        <w:rPr>
          <w:i/>
          <w:iCs/>
          <w:sz w:val="24"/>
          <w:szCs w:val="24"/>
          <w:u w:val="single"/>
        </w:rPr>
        <w:t xml:space="preserve"> </w:t>
      </w:r>
      <w:r>
        <w:rPr>
          <w:rFonts w:hint="eastAsia"/>
          <w:i/>
          <w:iCs/>
          <w:sz w:val="24"/>
          <w:szCs w:val="24"/>
          <w:u w:val="single"/>
        </w:rPr>
        <w:t>以现有系统状况为基础优化设计方案</w:t>
      </w:r>
      <w:r>
        <w:rPr>
          <w:rFonts w:hint="eastAsia"/>
          <w:sz w:val="24"/>
          <w:szCs w:val="24"/>
        </w:rPr>
        <w:t>，认识现在系统瓶颈，识别技术痛点，预估业务发展，选择合适的技术框架或解决方案。</w:t>
      </w:r>
      <w:r>
        <w:rPr>
          <w:sz w:val="24"/>
          <w:szCs w:val="24"/>
        </w:rPr>
        <w:br w:type="textWrapping"/>
      </w:r>
      <w:r>
        <w:rPr>
          <w:sz w:val="20"/>
          <w:szCs w:val="20"/>
        </w:rPr>
        <w:t xml:space="preserve">    </w:t>
      </w:r>
      <w:r>
        <w:rPr>
          <w:rFonts w:hint="eastAsia"/>
          <w:sz w:val="20"/>
          <w:szCs w:val="20"/>
        </w:rPr>
        <w:t>例如报价行情痛点-内存占用过高问题：可以尝试通过换用流计算等其他方式替换现有的计算流程来减少对象的创建。</w:t>
      </w:r>
      <w:r>
        <w:rPr>
          <w:sz w:val="20"/>
          <w:szCs w:val="20"/>
        </w:rPr>
        <w:br w:type="textWrapping"/>
      </w:r>
    </w:p>
    <w:p>
      <w:pPr>
        <w:pStyle w:val="5"/>
        <w:spacing w:before="0" w:after="0"/>
        <w:rPr>
          <w:rFonts w:ascii="黑体" w:hAnsi="黑体" w:eastAsia="黑体"/>
        </w:rPr>
      </w:pPr>
      <w:r>
        <w:rPr>
          <w:rFonts w:ascii="黑体" w:hAnsi="黑体" w:eastAsia="黑体"/>
        </w:rPr>
        <w:t>2</w:t>
      </w:r>
      <w:r>
        <w:rPr>
          <w:rFonts w:hint="eastAsia" w:ascii="黑体" w:hAnsi="黑体" w:eastAsia="黑体"/>
        </w:rPr>
        <w:t>、“深化对系统数据分析和运用”</w:t>
      </w:r>
    </w:p>
    <w:p>
      <w:pPr>
        <w:rPr>
          <w:sz w:val="24"/>
          <w:szCs w:val="24"/>
        </w:rPr>
      </w:pPr>
      <w:r>
        <w:rPr>
          <w:sz w:val="24"/>
          <w:szCs w:val="24"/>
        </w:rPr>
        <w:tab/>
      </w:r>
      <w:r>
        <w:rPr>
          <w:rFonts w:hint="eastAsia"/>
          <w:sz w:val="24"/>
          <w:szCs w:val="24"/>
        </w:rPr>
        <w:t>在过去的一年里，我们对数据分析进行了一些小项目的开发，例如：用户行为分析。但比较遗憾的是，我们并未形成一套大数据平台体系。由于大数据平台的搭建需要一定的门槛和成本，所以我们需要</w:t>
      </w:r>
      <w:r>
        <w:rPr>
          <w:rFonts w:hint="eastAsia"/>
          <w:sz w:val="24"/>
          <w:szCs w:val="24"/>
          <w:lang w:val="en-US" w:eastAsia="zh-CN"/>
        </w:rPr>
        <w:t>寻找能</w:t>
      </w:r>
      <w:r>
        <w:rPr>
          <w:rFonts w:hint="eastAsia"/>
          <w:sz w:val="24"/>
          <w:szCs w:val="24"/>
        </w:rPr>
        <w:t>创造“利益”</w:t>
      </w:r>
      <w:r>
        <w:rPr>
          <w:rFonts w:hint="eastAsia"/>
          <w:sz w:val="24"/>
          <w:szCs w:val="24"/>
          <w:lang w:val="en-US" w:eastAsia="zh-CN"/>
        </w:rPr>
        <w:t>的切入点</w:t>
      </w:r>
      <w:r>
        <w:rPr>
          <w:rFonts w:hint="eastAsia"/>
          <w:sz w:val="24"/>
          <w:szCs w:val="24"/>
        </w:rPr>
        <w:t>，来“推销”自己。</w:t>
      </w:r>
    </w:p>
    <w:p>
      <w:pPr>
        <w:pStyle w:val="20"/>
        <w:numPr>
          <w:ilvl w:val="0"/>
          <w:numId w:val="3"/>
        </w:numPr>
        <w:ind w:firstLineChars="0"/>
        <w:rPr>
          <w:sz w:val="24"/>
          <w:szCs w:val="24"/>
        </w:rPr>
      </w:pPr>
      <w:r>
        <w:rPr>
          <w:rFonts w:hint="eastAsia"/>
          <w:b/>
          <w:bCs/>
          <w:sz w:val="24"/>
          <w:szCs w:val="24"/>
        </w:rPr>
        <w:t>场务查询系统</w:t>
      </w:r>
      <w:r>
        <w:rPr>
          <w:b/>
          <w:bCs/>
          <w:sz w:val="24"/>
          <w:szCs w:val="24"/>
        </w:rPr>
        <w:br w:type="textWrapping"/>
      </w:r>
      <w:r>
        <w:rPr>
          <w:rFonts w:hint="eastAsia"/>
          <w:sz w:val="24"/>
          <w:szCs w:val="24"/>
        </w:rPr>
        <w:t>场务系统的查询效率一直是被人诟病的一个问题，随着数据量的不断增加，现有体系架构的查询压力越来越大，引入大数据平台可以有效的解决这个问题。同时，在有了一定的数据基础以后，能够更丰富我们查询功能。并且能够将场务查询，监控页面等内容的开发从小项目中解放出来。</w:t>
      </w:r>
    </w:p>
    <w:p>
      <w:pPr>
        <w:pStyle w:val="20"/>
        <w:numPr>
          <w:ilvl w:val="0"/>
          <w:numId w:val="3"/>
        </w:numPr>
        <w:ind w:firstLineChars="0"/>
        <w:rPr>
          <w:b/>
          <w:bCs/>
          <w:sz w:val="24"/>
          <w:szCs w:val="24"/>
        </w:rPr>
      </w:pPr>
      <w:r>
        <w:rPr>
          <w:rFonts w:hint="eastAsia"/>
          <w:b/>
          <w:bCs/>
          <w:sz w:val="24"/>
          <w:szCs w:val="24"/>
        </w:rPr>
        <w:t>权限引擎优化</w:t>
      </w:r>
    </w:p>
    <w:p>
      <w:pPr>
        <w:pStyle w:val="20"/>
        <w:numPr>
          <w:ilvl w:val="0"/>
          <w:numId w:val="3"/>
        </w:numPr>
        <w:ind w:firstLineChars="0"/>
        <w:rPr>
          <w:b/>
          <w:bCs/>
          <w:sz w:val="24"/>
          <w:szCs w:val="24"/>
        </w:rPr>
      </w:pPr>
      <w:r>
        <w:rPr>
          <w:rFonts w:hint="eastAsia"/>
          <w:b/>
          <w:bCs/>
          <w:sz w:val="24"/>
          <w:szCs w:val="24"/>
        </w:rPr>
        <w:t>宽窄表同步优化</w:t>
      </w:r>
    </w:p>
    <w:p>
      <w:pPr>
        <w:ind w:left="420"/>
        <w:rPr>
          <w:rFonts w:hint="eastAsia"/>
          <w:sz w:val="24"/>
          <w:szCs w:val="24"/>
        </w:rPr>
      </w:pPr>
    </w:p>
    <w:p>
      <w:pPr>
        <w:ind w:left="420"/>
        <w:rPr>
          <w:rFonts w:hint="eastAsia"/>
          <w:sz w:val="24"/>
          <w:szCs w:val="24"/>
          <w:lang w:val="en-US" w:eastAsia="zh-CN"/>
        </w:rPr>
      </w:pPr>
      <w:r>
        <w:rPr>
          <w:rFonts w:hint="eastAsia"/>
          <w:sz w:val="24"/>
          <w:szCs w:val="24"/>
          <w:lang w:val="en-US" w:eastAsia="zh-CN"/>
        </w:rPr>
        <w:t>-</w:t>
      </w:r>
      <w:r>
        <w:rPr>
          <w:rFonts w:hint="eastAsia"/>
          <w:i/>
          <w:iCs/>
          <w:sz w:val="24"/>
          <w:szCs w:val="24"/>
          <w:lang w:val="en-US" w:eastAsia="zh-CN"/>
        </w:rPr>
        <w:t>通过各个业务系统优化项目，将系统运行数据，业务数据，行为数据逐步引入大数据平台，有了数据基础之后，用户画像、市场行为分析、活跃价格推荐等功能的实现也就能水到渠成。</w:t>
      </w:r>
    </w:p>
    <w:p>
      <w:pPr>
        <w:pStyle w:val="20"/>
        <w:numPr>
          <w:ilvl w:val="0"/>
          <w:numId w:val="3"/>
        </w:numPr>
        <w:ind w:firstLineChars="0"/>
        <w:rPr>
          <w:rFonts w:hint="eastAsia"/>
          <w:sz w:val="24"/>
          <w:szCs w:val="24"/>
        </w:rPr>
      </w:pPr>
      <w:r>
        <w:rPr>
          <w:rFonts w:hint="eastAsia"/>
          <w:b/>
          <w:bCs/>
          <w:sz w:val="24"/>
          <w:szCs w:val="24"/>
          <w:lang w:val="en-US" w:eastAsia="zh-CN"/>
        </w:rPr>
        <w:t>数据分析平台</w:t>
      </w:r>
      <w:r>
        <w:rPr>
          <w:rFonts w:hint="eastAsia"/>
          <w:b/>
          <w:bCs/>
          <w:sz w:val="24"/>
          <w:szCs w:val="24"/>
          <w:lang w:val="en-US" w:eastAsia="zh-CN"/>
        </w:rPr>
        <w:br w:type="textWrapping"/>
      </w:r>
      <w:r>
        <w:rPr>
          <w:rFonts w:hint="eastAsia"/>
          <w:sz w:val="24"/>
          <w:szCs w:val="24"/>
          <w:lang w:val="en-US" w:eastAsia="zh-CN"/>
        </w:rPr>
        <w:t>化零为整，整合需求点，以产品化的思维推出可视化的数据分析平台。分功能点分期逐步开发。</w:t>
      </w:r>
    </w:p>
    <w:p>
      <w:pPr>
        <w:ind w:left="420"/>
        <w:rPr>
          <w:rFonts w:hint="default" w:eastAsiaTheme="minorEastAsia"/>
          <w:sz w:val="24"/>
          <w:szCs w:val="24"/>
          <w:lang w:val="en-US" w:eastAsia="zh-CN"/>
        </w:rPr>
      </w:pPr>
    </w:p>
    <w:p>
      <w:pPr>
        <w:pStyle w:val="5"/>
        <w:spacing w:before="0" w:after="0"/>
        <w:rPr>
          <w:rFonts w:ascii="黑体" w:hAnsi="黑体" w:eastAsia="黑体"/>
        </w:rPr>
      </w:pPr>
      <w:r>
        <w:rPr>
          <w:rFonts w:ascii="黑体" w:hAnsi="黑体" w:eastAsia="黑体"/>
        </w:rPr>
        <w:t>3</w:t>
      </w:r>
      <w:r>
        <w:rPr>
          <w:rFonts w:hint="eastAsia" w:ascii="黑体" w:hAnsi="黑体" w:eastAsia="黑体"/>
        </w:rPr>
        <w:t>、“加强技术沉淀，做好共享业务服务建设”</w:t>
      </w:r>
    </w:p>
    <w:p>
      <w:pPr>
        <w:ind w:firstLine="420" w:firstLineChars="0"/>
        <w:rPr>
          <w:rFonts w:hint="eastAsia"/>
          <w:sz w:val="24"/>
          <w:szCs w:val="24"/>
        </w:rPr>
      </w:pPr>
    </w:p>
    <w:p>
      <w:pPr>
        <w:ind w:firstLine="420" w:firstLineChars="0"/>
        <w:rPr>
          <w:rFonts w:hint="eastAsia"/>
          <w:sz w:val="24"/>
          <w:szCs w:val="24"/>
        </w:rPr>
      </w:pPr>
    </w:p>
    <w:p>
      <w:pPr>
        <w:rPr>
          <w:rFonts w:hint="eastAsia"/>
          <w:sz w:val="24"/>
          <w:szCs w:val="24"/>
        </w:rPr>
      </w:pPr>
    </w:p>
    <w:p>
      <w:pPr>
        <w:pStyle w:val="4"/>
        <w:numPr>
          <w:ilvl w:val="0"/>
          <w:numId w:val="1"/>
        </w:numPr>
        <w:spacing w:before="0" w:after="0"/>
        <w:rPr>
          <w:rFonts w:hint="eastAsia" w:ascii="黑体" w:hAnsi="黑体" w:eastAsia="黑体"/>
        </w:rPr>
      </w:pPr>
      <w:r>
        <w:rPr>
          <w:rFonts w:hint="eastAsia" w:ascii="黑体" w:hAnsi="黑体" w:eastAsia="黑体"/>
        </w:rPr>
        <w:t>开发模式优化方向</w:t>
      </w:r>
    </w:p>
    <w:p>
      <w:pPr>
        <w:pStyle w:val="20"/>
        <w:numPr>
          <w:ilvl w:val="0"/>
          <w:numId w:val="4"/>
        </w:numPr>
        <w:ind w:firstLineChars="0"/>
        <w:rPr>
          <w:rFonts w:hint="eastAsia"/>
          <w:sz w:val="24"/>
          <w:szCs w:val="24"/>
          <w:lang w:val="en-US" w:eastAsia="zh-CN"/>
        </w:rPr>
      </w:pPr>
      <w:r>
        <w:rPr>
          <w:rFonts w:hint="eastAsia"/>
          <w:b/>
          <w:bCs/>
          <w:sz w:val="24"/>
          <w:szCs w:val="24"/>
          <w:lang w:val="en-US" w:eastAsia="zh-CN"/>
        </w:rPr>
        <w:t>小项目知识总结和延续性</w:t>
      </w:r>
      <w:r>
        <w:rPr>
          <w:rFonts w:hint="eastAsia"/>
          <w:b/>
          <w:bCs/>
          <w:sz w:val="24"/>
          <w:szCs w:val="24"/>
          <w:lang w:val="en-US" w:eastAsia="zh-CN"/>
        </w:rPr>
        <w:br w:type="textWrapping"/>
      </w:r>
      <w:r>
        <w:rPr>
          <w:rFonts w:hint="eastAsia"/>
          <w:sz w:val="24"/>
          <w:szCs w:val="24"/>
          <w:lang w:val="en-US" w:eastAsia="zh-CN"/>
        </w:rPr>
        <w:t>现在小项目结束后虽然交付了很多文档，但对项目自身功能的实现方式，代码流程，资源使用等等的说明寥寥无几。造成在后续代码集成，问题排查，缺陷修复的过程中过度依赖于对应代码的开发人员，即增加了沟通成本，也容易因交流不清引发更大的问题。</w:t>
      </w:r>
      <w:r>
        <w:rPr>
          <w:rFonts w:hint="eastAsia"/>
          <w:sz w:val="24"/>
          <w:szCs w:val="24"/>
          <w:lang w:val="en-US" w:eastAsia="zh-CN"/>
        </w:rPr>
        <w:br w:type="textWrapping"/>
      </w:r>
      <w:r>
        <w:rPr>
          <w:rFonts w:hint="eastAsia"/>
          <w:sz w:val="24"/>
          <w:szCs w:val="24"/>
          <w:lang w:val="en-US" w:eastAsia="zh-CN"/>
        </w:rPr>
        <w:t>建议在开发过程、项目结项后进行相应开发文档的编写：</w:t>
      </w:r>
      <w:r>
        <w:rPr>
          <w:rFonts w:hint="eastAsia"/>
          <w:sz w:val="24"/>
          <w:szCs w:val="24"/>
          <w:lang w:val="en-US" w:eastAsia="zh-CN"/>
        </w:rPr>
        <w:br w:type="textWrapping"/>
      </w:r>
      <w:r>
        <w:rPr>
          <w:rFonts w:hint="eastAsia"/>
          <w:sz w:val="24"/>
          <w:szCs w:val="24"/>
          <w:lang w:val="en-US" w:eastAsia="zh-CN"/>
        </w:rPr>
        <w:t>- 核心流程的代码流程图；</w:t>
      </w:r>
      <w:r>
        <w:rPr>
          <w:rFonts w:hint="eastAsia"/>
          <w:sz w:val="24"/>
          <w:szCs w:val="24"/>
          <w:lang w:val="en-US" w:eastAsia="zh-CN"/>
        </w:rPr>
        <w:br w:type="textWrapping"/>
      </w:r>
      <w:r>
        <w:rPr>
          <w:rFonts w:hint="eastAsia"/>
          <w:sz w:val="24"/>
          <w:szCs w:val="24"/>
          <w:lang w:val="en-US" w:eastAsia="zh-CN"/>
        </w:rPr>
        <w:t>- 数据库ER图；</w:t>
      </w:r>
      <w:r>
        <w:rPr>
          <w:rFonts w:hint="eastAsia"/>
          <w:sz w:val="24"/>
          <w:szCs w:val="24"/>
          <w:lang w:val="en-US" w:eastAsia="zh-CN"/>
        </w:rPr>
        <w:br w:type="textWrapping"/>
      </w:r>
      <w:r>
        <w:rPr>
          <w:rFonts w:hint="eastAsia"/>
          <w:sz w:val="24"/>
          <w:szCs w:val="24"/>
          <w:lang w:val="en-US" w:eastAsia="zh-CN"/>
        </w:rPr>
        <w:t>- 网络拓扑；</w:t>
      </w:r>
      <w:r>
        <w:rPr>
          <w:rFonts w:hint="eastAsia"/>
          <w:sz w:val="24"/>
          <w:szCs w:val="24"/>
          <w:lang w:val="en-US" w:eastAsia="zh-CN"/>
        </w:rPr>
        <w:br w:type="textWrapping"/>
      </w:r>
      <w:r>
        <w:rPr>
          <w:rFonts w:hint="eastAsia"/>
          <w:sz w:val="24"/>
          <w:szCs w:val="24"/>
          <w:lang w:val="en-US" w:eastAsia="zh-CN"/>
        </w:rPr>
        <w:t>- 关键类的类图（例如四色模型等）；</w:t>
      </w:r>
    </w:p>
    <w:p>
      <w:pPr>
        <w:pStyle w:val="20"/>
        <w:numPr>
          <w:ilvl w:val="0"/>
          <w:numId w:val="4"/>
        </w:numPr>
        <w:ind w:firstLineChars="0"/>
        <w:rPr>
          <w:rFonts w:hint="eastAsia"/>
          <w:sz w:val="24"/>
          <w:szCs w:val="24"/>
          <w:lang w:val="en-US" w:eastAsia="zh-CN"/>
        </w:rPr>
      </w:pPr>
      <w:r>
        <w:rPr>
          <w:rFonts w:hint="eastAsia"/>
          <w:b/>
          <w:bCs/>
          <w:sz w:val="24"/>
          <w:szCs w:val="24"/>
          <w:lang w:val="en-US" w:eastAsia="zh-CN"/>
        </w:rPr>
        <w:t>建立小项目标杆</w:t>
      </w:r>
      <w:r>
        <w:rPr>
          <w:rFonts w:hint="eastAsia"/>
          <w:sz w:val="24"/>
          <w:szCs w:val="24"/>
          <w:lang w:val="en-US" w:eastAsia="zh-CN"/>
        </w:rPr>
        <w:br w:type="textWrapping"/>
      </w:r>
      <w:r>
        <w:rPr>
          <w:rFonts w:hint="eastAsia"/>
          <w:sz w:val="24"/>
          <w:szCs w:val="24"/>
          <w:lang w:val="en-US" w:eastAsia="zh-CN"/>
        </w:rPr>
        <w:t>打造一个各方面完善，大家都认可的小项目，以此为标杆，来作为后续小项目的参照，后继者可以以此为起点，继续向前完善小项目模式的推进。</w:t>
      </w:r>
    </w:p>
    <w:p>
      <w:pPr>
        <w:pStyle w:val="20"/>
        <w:numPr>
          <w:ilvl w:val="0"/>
          <w:numId w:val="4"/>
        </w:numPr>
        <w:ind w:firstLineChars="0"/>
        <w:rPr>
          <w:rFonts w:hint="eastAsia"/>
          <w:sz w:val="24"/>
          <w:szCs w:val="24"/>
          <w:lang w:val="en-US" w:eastAsia="zh-CN"/>
        </w:rPr>
      </w:pPr>
      <w:r>
        <w:rPr>
          <w:rFonts w:hint="eastAsia"/>
          <w:b/>
          <w:bCs/>
          <w:sz w:val="24"/>
          <w:szCs w:val="24"/>
          <w:lang w:val="en-US" w:eastAsia="zh-CN"/>
        </w:rPr>
        <w:t>人员培养和团队建设</w:t>
      </w:r>
      <w:r>
        <w:rPr>
          <w:rFonts w:hint="eastAsia"/>
          <w:b/>
          <w:bCs/>
          <w:sz w:val="24"/>
          <w:szCs w:val="24"/>
          <w:lang w:val="en-US" w:eastAsia="zh-CN"/>
        </w:rPr>
        <w:br w:type="textWrapping"/>
      </w:r>
      <w:bookmarkStart w:id="0" w:name="_GoBack"/>
      <w:bookmarkEnd w:id="0"/>
    </w:p>
    <w:p/>
    <w:p/>
    <w:p/>
    <w:p/>
    <w:p/>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F27CD3"/>
    <w:multiLevelType w:val="multilevel"/>
    <w:tmpl w:val="9AF27CD3"/>
    <w:lvl w:ilvl="0" w:tentative="0">
      <w:start w:val="1"/>
      <w:numFmt w:val="decimal"/>
      <w:lvlText w:val="%1)"/>
      <w:lvlJc w:val="left"/>
      <w:pPr>
        <w:ind w:left="843" w:hanging="420"/>
      </w:pPr>
    </w:lvl>
    <w:lvl w:ilvl="1" w:tentative="0">
      <w:start w:val="1"/>
      <w:numFmt w:val="lowerLetter"/>
      <w:lvlText w:val="%2)"/>
      <w:lvlJc w:val="left"/>
      <w:pPr>
        <w:ind w:left="1263" w:hanging="420"/>
      </w:pPr>
    </w:lvl>
    <w:lvl w:ilvl="2" w:tentative="0">
      <w:start w:val="1"/>
      <w:numFmt w:val="lowerRoman"/>
      <w:lvlText w:val="%3."/>
      <w:lvlJc w:val="right"/>
      <w:pPr>
        <w:ind w:left="1683" w:hanging="420"/>
      </w:pPr>
    </w:lvl>
    <w:lvl w:ilvl="3" w:tentative="0">
      <w:start w:val="1"/>
      <w:numFmt w:val="decimal"/>
      <w:lvlText w:val="%4."/>
      <w:lvlJc w:val="left"/>
      <w:pPr>
        <w:ind w:left="2103" w:hanging="420"/>
      </w:pPr>
    </w:lvl>
    <w:lvl w:ilvl="4" w:tentative="0">
      <w:start w:val="1"/>
      <w:numFmt w:val="lowerLetter"/>
      <w:lvlText w:val="%5)"/>
      <w:lvlJc w:val="left"/>
      <w:pPr>
        <w:ind w:left="2523" w:hanging="420"/>
      </w:pPr>
    </w:lvl>
    <w:lvl w:ilvl="5" w:tentative="0">
      <w:start w:val="1"/>
      <w:numFmt w:val="lowerRoman"/>
      <w:lvlText w:val="%6."/>
      <w:lvlJc w:val="right"/>
      <w:pPr>
        <w:ind w:left="2943" w:hanging="420"/>
      </w:pPr>
    </w:lvl>
    <w:lvl w:ilvl="6" w:tentative="0">
      <w:start w:val="1"/>
      <w:numFmt w:val="decimal"/>
      <w:lvlText w:val="%7."/>
      <w:lvlJc w:val="left"/>
      <w:pPr>
        <w:ind w:left="3363" w:hanging="420"/>
      </w:pPr>
    </w:lvl>
    <w:lvl w:ilvl="7" w:tentative="0">
      <w:start w:val="1"/>
      <w:numFmt w:val="lowerLetter"/>
      <w:lvlText w:val="%8)"/>
      <w:lvlJc w:val="left"/>
      <w:pPr>
        <w:ind w:left="3783" w:hanging="420"/>
      </w:pPr>
    </w:lvl>
    <w:lvl w:ilvl="8" w:tentative="0">
      <w:start w:val="1"/>
      <w:numFmt w:val="lowerRoman"/>
      <w:lvlText w:val="%9."/>
      <w:lvlJc w:val="right"/>
      <w:pPr>
        <w:ind w:left="4203" w:hanging="420"/>
      </w:pPr>
    </w:lvl>
  </w:abstractNum>
  <w:abstractNum w:abstractNumId="1">
    <w:nsid w:val="33B01FA0"/>
    <w:multiLevelType w:val="multilevel"/>
    <w:tmpl w:val="33B01FA0"/>
    <w:lvl w:ilvl="0" w:tentative="0">
      <w:start w:val="1"/>
      <w:numFmt w:val="japaneseCounting"/>
      <w:lvlText w:val="%1、"/>
      <w:lvlJc w:val="left"/>
      <w:pPr>
        <w:ind w:left="645" w:hanging="64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7792573"/>
    <w:multiLevelType w:val="multilevel"/>
    <w:tmpl w:val="47792573"/>
    <w:lvl w:ilvl="0" w:tentative="0">
      <w:start w:val="1"/>
      <w:numFmt w:val="decimal"/>
      <w:lvlText w:val="%1)"/>
      <w:lvlJc w:val="left"/>
      <w:pPr>
        <w:ind w:left="843" w:hanging="420"/>
      </w:pPr>
    </w:lvl>
    <w:lvl w:ilvl="1" w:tentative="0">
      <w:start w:val="1"/>
      <w:numFmt w:val="lowerLetter"/>
      <w:lvlText w:val="%2)"/>
      <w:lvlJc w:val="left"/>
      <w:pPr>
        <w:ind w:left="1263" w:hanging="420"/>
      </w:pPr>
    </w:lvl>
    <w:lvl w:ilvl="2" w:tentative="0">
      <w:start w:val="1"/>
      <w:numFmt w:val="lowerRoman"/>
      <w:lvlText w:val="%3."/>
      <w:lvlJc w:val="right"/>
      <w:pPr>
        <w:ind w:left="1683" w:hanging="420"/>
      </w:pPr>
    </w:lvl>
    <w:lvl w:ilvl="3" w:tentative="0">
      <w:start w:val="1"/>
      <w:numFmt w:val="decimal"/>
      <w:lvlText w:val="%4."/>
      <w:lvlJc w:val="left"/>
      <w:pPr>
        <w:ind w:left="2103" w:hanging="420"/>
      </w:pPr>
    </w:lvl>
    <w:lvl w:ilvl="4" w:tentative="0">
      <w:start w:val="1"/>
      <w:numFmt w:val="lowerLetter"/>
      <w:lvlText w:val="%5)"/>
      <w:lvlJc w:val="left"/>
      <w:pPr>
        <w:ind w:left="2523" w:hanging="420"/>
      </w:pPr>
    </w:lvl>
    <w:lvl w:ilvl="5" w:tentative="0">
      <w:start w:val="1"/>
      <w:numFmt w:val="lowerRoman"/>
      <w:lvlText w:val="%6."/>
      <w:lvlJc w:val="right"/>
      <w:pPr>
        <w:ind w:left="2943" w:hanging="420"/>
      </w:pPr>
    </w:lvl>
    <w:lvl w:ilvl="6" w:tentative="0">
      <w:start w:val="1"/>
      <w:numFmt w:val="decimal"/>
      <w:lvlText w:val="%7."/>
      <w:lvlJc w:val="left"/>
      <w:pPr>
        <w:ind w:left="3363" w:hanging="420"/>
      </w:pPr>
    </w:lvl>
    <w:lvl w:ilvl="7" w:tentative="0">
      <w:start w:val="1"/>
      <w:numFmt w:val="lowerLetter"/>
      <w:lvlText w:val="%8)"/>
      <w:lvlJc w:val="left"/>
      <w:pPr>
        <w:ind w:left="3783" w:hanging="420"/>
      </w:pPr>
    </w:lvl>
    <w:lvl w:ilvl="8" w:tentative="0">
      <w:start w:val="1"/>
      <w:numFmt w:val="lowerRoman"/>
      <w:lvlText w:val="%9."/>
      <w:lvlJc w:val="right"/>
      <w:pPr>
        <w:ind w:left="4203" w:hanging="420"/>
      </w:pPr>
    </w:lvl>
  </w:abstractNum>
  <w:abstractNum w:abstractNumId="3">
    <w:nsid w:val="60AA324B"/>
    <w:multiLevelType w:val="multilevel"/>
    <w:tmpl w:val="60AA324B"/>
    <w:lvl w:ilvl="0" w:tentative="0">
      <w:start w:val="1"/>
      <w:numFmt w:val="decimal"/>
      <w:lvlText w:val="%1)"/>
      <w:lvlJc w:val="left"/>
      <w:pPr>
        <w:ind w:left="843" w:hanging="420"/>
      </w:pPr>
    </w:lvl>
    <w:lvl w:ilvl="1" w:tentative="0">
      <w:start w:val="1"/>
      <w:numFmt w:val="lowerLetter"/>
      <w:lvlText w:val="%2)"/>
      <w:lvlJc w:val="left"/>
      <w:pPr>
        <w:ind w:left="1263" w:hanging="420"/>
      </w:pPr>
    </w:lvl>
    <w:lvl w:ilvl="2" w:tentative="0">
      <w:start w:val="1"/>
      <w:numFmt w:val="lowerRoman"/>
      <w:lvlText w:val="%3."/>
      <w:lvlJc w:val="right"/>
      <w:pPr>
        <w:ind w:left="1683" w:hanging="420"/>
      </w:pPr>
    </w:lvl>
    <w:lvl w:ilvl="3" w:tentative="0">
      <w:start w:val="1"/>
      <w:numFmt w:val="decimal"/>
      <w:lvlText w:val="%4."/>
      <w:lvlJc w:val="left"/>
      <w:pPr>
        <w:ind w:left="2103" w:hanging="420"/>
      </w:pPr>
    </w:lvl>
    <w:lvl w:ilvl="4" w:tentative="0">
      <w:start w:val="1"/>
      <w:numFmt w:val="lowerLetter"/>
      <w:lvlText w:val="%5)"/>
      <w:lvlJc w:val="left"/>
      <w:pPr>
        <w:ind w:left="2523" w:hanging="420"/>
      </w:pPr>
    </w:lvl>
    <w:lvl w:ilvl="5" w:tentative="0">
      <w:start w:val="1"/>
      <w:numFmt w:val="lowerRoman"/>
      <w:lvlText w:val="%6."/>
      <w:lvlJc w:val="right"/>
      <w:pPr>
        <w:ind w:left="2943" w:hanging="420"/>
      </w:pPr>
    </w:lvl>
    <w:lvl w:ilvl="6" w:tentative="0">
      <w:start w:val="1"/>
      <w:numFmt w:val="decimal"/>
      <w:lvlText w:val="%7."/>
      <w:lvlJc w:val="left"/>
      <w:pPr>
        <w:ind w:left="3363" w:hanging="420"/>
      </w:pPr>
    </w:lvl>
    <w:lvl w:ilvl="7" w:tentative="0">
      <w:start w:val="1"/>
      <w:numFmt w:val="lowerLetter"/>
      <w:lvlText w:val="%8)"/>
      <w:lvlJc w:val="left"/>
      <w:pPr>
        <w:ind w:left="3783" w:hanging="420"/>
      </w:pPr>
    </w:lvl>
    <w:lvl w:ilvl="8" w:tentative="0">
      <w:start w:val="1"/>
      <w:numFmt w:val="lowerRoman"/>
      <w:lvlText w:val="%9."/>
      <w:lvlJc w:val="right"/>
      <w:pPr>
        <w:ind w:left="4203"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1DE"/>
    <w:rsid w:val="00053EA1"/>
    <w:rsid w:val="000A470E"/>
    <w:rsid w:val="00102593"/>
    <w:rsid w:val="001F343F"/>
    <w:rsid w:val="002C3AB8"/>
    <w:rsid w:val="003006A8"/>
    <w:rsid w:val="003D2F15"/>
    <w:rsid w:val="00404895"/>
    <w:rsid w:val="0041334F"/>
    <w:rsid w:val="00477DA8"/>
    <w:rsid w:val="004E0584"/>
    <w:rsid w:val="004F6631"/>
    <w:rsid w:val="00545791"/>
    <w:rsid w:val="0055038C"/>
    <w:rsid w:val="00564501"/>
    <w:rsid w:val="00582356"/>
    <w:rsid w:val="00611BC7"/>
    <w:rsid w:val="006353D8"/>
    <w:rsid w:val="00654AB9"/>
    <w:rsid w:val="00665F25"/>
    <w:rsid w:val="00700CE1"/>
    <w:rsid w:val="00754432"/>
    <w:rsid w:val="00776C1E"/>
    <w:rsid w:val="007C4C31"/>
    <w:rsid w:val="00853C4A"/>
    <w:rsid w:val="00896286"/>
    <w:rsid w:val="008B307D"/>
    <w:rsid w:val="00904272"/>
    <w:rsid w:val="00BC23E8"/>
    <w:rsid w:val="00BC2E24"/>
    <w:rsid w:val="00BF0469"/>
    <w:rsid w:val="00BF05EF"/>
    <w:rsid w:val="00C64EDA"/>
    <w:rsid w:val="00C71D87"/>
    <w:rsid w:val="00C94288"/>
    <w:rsid w:val="00D12ED4"/>
    <w:rsid w:val="00D53A29"/>
    <w:rsid w:val="00D8263F"/>
    <w:rsid w:val="00DA305E"/>
    <w:rsid w:val="00DF71BD"/>
    <w:rsid w:val="00F061DE"/>
    <w:rsid w:val="00F163C3"/>
    <w:rsid w:val="00FC41A8"/>
    <w:rsid w:val="00FD5EF6"/>
    <w:rsid w:val="0A3C3E1D"/>
    <w:rsid w:val="10703958"/>
    <w:rsid w:val="113C3689"/>
    <w:rsid w:val="115D30CB"/>
    <w:rsid w:val="12117F28"/>
    <w:rsid w:val="147E1C31"/>
    <w:rsid w:val="17122699"/>
    <w:rsid w:val="1C75244F"/>
    <w:rsid w:val="1F021EB8"/>
    <w:rsid w:val="21FB6EDD"/>
    <w:rsid w:val="23664019"/>
    <w:rsid w:val="243E386D"/>
    <w:rsid w:val="29665817"/>
    <w:rsid w:val="2D6567EA"/>
    <w:rsid w:val="2DEB1A62"/>
    <w:rsid w:val="309052A3"/>
    <w:rsid w:val="31CB3FDD"/>
    <w:rsid w:val="333172B7"/>
    <w:rsid w:val="336F0859"/>
    <w:rsid w:val="353A7777"/>
    <w:rsid w:val="35603495"/>
    <w:rsid w:val="37D87AA6"/>
    <w:rsid w:val="38A5395D"/>
    <w:rsid w:val="39622022"/>
    <w:rsid w:val="3A611571"/>
    <w:rsid w:val="3AE51DB1"/>
    <w:rsid w:val="3CC637B5"/>
    <w:rsid w:val="3D415B66"/>
    <w:rsid w:val="3D82031F"/>
    <w:rsid w:val="41FF36F0"/>
    <w:rsid w:val="43096992"/>
    <w:rsid w:val="432D3112"/>
    <w:rsid w:val="45F164D9"/>
    <w:rsid w:val="46132877"/>
    <w:rsid w:val="4792469C"/>
    <w:rsid w:val="4EA90A56"/>
    <w:rsid w:val="4F822E09"/>
    <w:rsid w:val="512A1FC8"/>
    <w:rsid w:val="54CF48A8"/>
    <w:rsid w:val="54DD2F54"/>
    <w:rsid w:val="568A0B91"/>
    <w:rsid w:val="578F335A"/>
    <w:rsid w:val="5B3D28EC"/>
    <w:rsid w:val="5D28732D"/>
    <w:rsid w:val="5DD354C2"/>
    <w:rsid w:val="5FD5697F"/>
    <w:rsid w:val="644A25BB"/>
    <w:rsid w:val="66BA0213"/>
    <w:rsid w:val="6B662439"/>
    <w:rsid w:val="733D0B16"/>
    <w:rsid w:val="753972AF"/>
    <w:rsid w:val="757B7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6">
    <w:name w:val="footer"/>
    <w:basedOn w:val="1"/>
    <w:link w:val="19"/>
    <w:unhideWhenUsed/>
    <w:qFormat/>
    <w:uiPriority w:val="99"/>
    <w:pPr>
      <w:tabs>
        <w:tab w:val="center" w:pos="4153"/>
        <w:tab w:val="right" w:pos="8306"/>
      </w:tabs>
      <w:snapToGrid w:val="0"/>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5"/>
    <w:qFormat/>
    <w:uiPriority w:val="11"/>
    <w:pPr>
      <w:spacing w:before="240" w:after="60" w:line="312" w:lineRule="auto"/>
      <w:jc w:val="center"/>
      <w:outlineLvl w:val="1"/>
    </w:pPr>
    <w:rPr>
      <w:b/>
      <w:bCs/>
      <w:kern w:val="28"/>
      <w:sz w:val="32"/>
      <w:szCs w:val="32"/>
    </w:rPr>
  </w:style>
  <w:style w:type="paragraph" w:styleId="9">
    <w:name w:val="Title"/>
    <w:basedOn w:val="1"/>
    <w:next w:val="1"/>
    <w:link w:val="13"/>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12">
    <w:name w:val="标题 1 字符"/>
    <w:basedOn w:val="11"/>
    <w:link w:val="2"/>
    <w:qFormat/>
    <w:uiPriority w:val="9"/>
    <w:rPr>
      <w:b/>
      <w:bCs/>
      <w:kern w:val="44"/>
      <w:sz w:val="44"/>
      <w:szCs w:val="44"/>
    </w:rPr>
  </w:style>
  <w:style w:type="character" w:customStyle="1" w:styleId="13">
    <w:name w:val="标题 字符"/>
    <w:basedOn w:val="11"/>
    <w:link w:val="9"/>
    <w:uiPriority w:val="10"/>
    <w:rPr>
      <w:rFonts w:asciiTheme="majorHAnsi" w:hAnsiTheme="majorHAnsi" w:eastAsiaTheme="majorEastAsia" w:cstheme="majorBidi"/>
      <w:b/>
      <w:bCs/>
      <w:sz w:val="32"/>
      <w:szCs w:val="32"/>
    </w:rPr>
  </w:style>
  <w:style w:type="character" w:customStyle="1" w:styleId="14">
    <w:name w:val="标题 2 字符"/>
    <w:basedOn w:val="11"/>
    <w:link w:val="3"/>
    <w:uiPriority w:val="9"/>
    <w:rPr>
      <w:rFonts w:asciiTheme="majorHAnsi" w:hAnsiTheme="majorHAnsi" w:eastAsiaTheme="majorEastAsia" w:cstheme="majorBidi"/>
      <w:b/>
      <w:bCs/>
      <w:sz w:val="32"/>
      <w:szCs w:val="32"/>
    </w:rPr>
  </w:style>
  <w:style w:type="character" w:customStyle="1" w:styleId="15">
    <w:name w:val="副标题 字符"/>
    <w:basedOn w:val="11"/>
    <w:link w:val="8"/>
    <w:qFormat/>
    <w:uiPriority w:val="11"/>
    <w:rPr>
      <w:b/>
      <w:bCs/>
      <w:kern w:val="28"/>
      <w:sz w:val="32"/>
      <w:szCs w:val="32"/>
    </w:rPr>
  </w:style>
  <w:style w:type="character" w:customStyle="1" w:styleId="16">
    <w:name w:val="标题 3 字符"/>
    <w:basedOn w:val="11"/>
    <w:link w:val="4"/>
    <w:uiPriority w:val="9"/>
    <w:rPr>
      <w:b/>
      <w:bCs/>
      <w:sz w:val="32"/>
      <w:szCs w:val="32"/>
    </w:rPr>
  </w:style>
  <w:style w:type="character" w:customStyle="1" w:styleId="17">
    <w:name w:val="标题 4 字符"/>
    <w:basedOn w:val="11"/>
    <w:link w:val="5"/>
    <w:uiPriority w:val="9"/>
    <w:rPr>
      <w:rFonts w:asciiTheme="majorHAnsi" w:hAnsiTheme="majorHAnsi" w:eastAsiaTheme="majorEastAsia" w:cstheme="majorBidi"/>
      <w:b/>
      <w:bCs/>
      <w:sz w:val="28"/>
      <w:szCs w:val="28"/>
    </w:rPr>
  </w:style>
  <w:style w:type="character" w:customStyle="1" w:styleId="18">
    <w:name w:val="页眉 字符"/>
    <w:basedOn w:val="11"/>
    <w:link w:val="7"/>
    <w:uiPriority w:val="99"/>
    <w:rPr>
      <w:sz w:val="18"/>
      <w:szCs w:val="18"/>
    </w:rPr>
  </w:style>
  <w:style w:type="character" w:customStyle="1" w:styleId="19">
    <w:name w:val="页脚 字符"/>
    <w:basedOn w:val="11"/>
    <w:link w:val="6"/>
    <w:uiPriority w:val="99"/>
    <w:rPr>
      <w:sz w:val="18"/>
      <w:szCs w:val="18"/>
    </w:rPr>
  </w:style>
  <w:style w:type="paragraph"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121</Words>
  <Characters>691</Characters>
  <Lines>5</Lines>
  <Paragraphs>1</Paragraphs>
  <TotalTime>104</TotalTime>
  <ScaleCrop>false</ScaleCrop>
  <LinksUpToDate>false</LinksUpToDate>
  <CharactersWithSpaces>811</CharactersWithSpaces>
  <Application>WPS Office_11.1.0.10024_F1E327BC-269C-435d-A152-05C5408002CA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2020-12-06T18:22:00Z</dcterms:created>
  <dc:creator>lenovo</dc:creator>
  <cp:lastModifiedBy>diaowangqing</cp:lastModifiedBy>
  <dcterms:modified xsi:type="dcterms:W3CDTF">2020-12-07T12:41:50Z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