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72BEA" w:rsidRDefault="00C72BEA" w:rsidP="00C72BEA">
      <w:pPr>
        <w:pStyle w:val="Balk2"/>
      </w:pPr>
      <w:r>
        <w:t>Teknik Mimari ve Tasarım Raporu</w:t>
      </w:r>
    </w:p>
    <w:p w:rsidR="00C72BEA" w:rsidRDefault="00C72BEA" w:rsidP="00C72BEA">
      <w:r>
        <w:pict>
          <v:rect id="_x0000_i1025" style="width:0;height:1.5pt" o:hralign="center" o:hrstd="t" o:hr="t" fillcolor="#a0a0a0" stroked="f"/>
        </w:pict>
      </w:r>
    </w:p>
    <w:p w:rsidR="00C72BEA" w:rsidRDefault="00C72BEA" w:rsidP="00C72BEA">
      <w:pPr>
        <w:pStyle w:val="Balk2"/>
      </w:pPr>
      <w:r>
        <w:t>1. Amaç ve Kapsam</w:t>
      </w:r>
    </w:p>
    <w:p w:rsidR="00C72BEA" w:rsidRDefault="00C72BEA" w:rsidP="00C72BEA">
      <w:pPr>
        <w:pStyle w:val="NormalWeb"/>
      </w:pPr>
      <w:r>
        <w:t xml:space="preserve">Bu çalışmanın amacı; PLC tabanlı endüstriyel sistemlerden elde edilen </w:t>
      </w:r>
      <w:proofErr w:type="spellStart"/>
      <w:r>
        <w:t>sensör</w:t>
      </w:r>
      <w:proofErr w:type="spellEnd"/>
      <w:r>
        <w:t xml:space="preserve"> verilerinin (sıcaklık, titreşim vb.) güvenli, ölçeklenebilir ve sürdürülebilir bir yazılım mimarisi üzerinden toplanması, işlenmesi, kalıcı olarak saklanması ve görselleştirilmesidir.</w:t>
      </w:r>
    </w:p>
    <w:p w:rsidR="00C72BEA" w:rsidRDefault="00C72BEA" w:rsidP="00C72BEA">
      <w:pPr>
        <w:pStyle w:val="NormalWeb"/>
      </w:pPr>
      <w:r>
        <w:t xml:space="preserve">Sistem, </w:t>
      </w:r>
      <w:r>
        <w:rPr>
          <w:rStyle w:val="Gl"/>
        </w:rPr>
        <w:t>kontrol</w:t>
      </w:r>
      <w:r>
        <w:t xml:space="preserve"> değil </w:t>
      </w:r>
      <w:r>
        <w:rPr>
          <w:rStyle w:val="Gl"/>
        </w:rPr>
        <w:t>izleme (</w:t>
      </w:r>
      <w:proofErr w:type="spellStart"/>
      <w:r>
        <w:rPr>
          <w:rStyle w:val="Gl"/>
        </w:rPr>
        <w:t>monitoring</w:t>
      </w:r>
      <w:proofErr w:type="spellEnd"/>
      <w:r>
        <w:rPr>
          <w:rStyle w:val="Gl"/>
        </w:rPr>
        <w:t>)</w:t>
      </w:r>
      <w:r>
        <w:t xml:space="preserve"> odaklıdır. </w:t>
      </w:r>
      <w:proofErr w:type="spellStart"/>
      <w:r>
        <w:t>PLC’ler</w:t>
      </w:r>
      <w:proofErr w:type="spellEnd"/>
      <w:r>
        <w:t xml:space="preserve"> bağımsız çalışır ve yalnızca veri sağlayıcı (</w:t>
      </w:r>
      <w:proofErr w:type="gramStart"/>
      <w:r>
        <w:t>data</w:t>
      </w:r>
      <w:proofErr w:type="gramEnd"/>
      <w:r>
        <w:t xml:space="preserve"> </w:t>
      </w:r>
      <w:proofErr w:type="spellStart"/>
      <w:r>
        <w:t>producer</w:t>
      </w:r>
      <w:proofErr w:type="spellEnd"/>
      <w:r>
        <w:t>) rolündedir.</w:t>
      </w:r>
    </w:p>
    <w:p w:rsidR="00C72BEA" w:rsidRDefault="00C72BEA" w:rsidP="00C72BEA">
      <w:r>
        <w:pict>
          <v:rect id="_x0000_i1026" style="width:0;height:1.5pt" o:hralign="center" o:hrstd="t" o:hr="t" fillcolor="#a0a0a0" stroked="f"/>
        </w:pict>
      </w:r>
    </w:p>
    <w:p w:rsidR="00C72BEA" w:rsidRDefault="00C72BEA" w:rsidP="00C72BEA">
      <w:pPr>
        <w:pStyle w:val="Balk2"/>
      </w:pPr>
      <w:r>
        <w:t>2. Genel Mimari Yaklaşım</w:t>
      </w:r>
    </w:p>
    <w:p w:rsidR="00C72BEA" w:rsidRDefault="00C72BEA" w:rsidP="00C72BEA">
      <w:pPr>
        <w:pStyle w:val="NormalWeb"/>
      </w:pPr>
      <w:r>
        <w:t>Tasarımda katmanlı mimari yaklaşımı benimsenmiştir. Her katman tek bir sorumluluğa sahiptir ve diğer katmanlardan gevşek bağlıdır (</w:t>
      </w:r>
      <w:proofErr w:type="spellStart"/>
      <w:r>
        <w:t>loose</w:t>
      </w:r>
      <w:proofErr w:type="spellEnd"/>
      <w:r>
        <w:t xml:space="preserve"> </w:t>
      </w:r>
      <w:proofErr w:type="spellStart"/>
      <w:r>
        <w:t>coupling</w:t>
      </w:r>
      <w:proofErr w:type="spellEnd"/>
      <w:r>
        <w:t>).</w:t>
      </w:r>
    </w:p>
    <w:p w:rsidR="00C72BEA" w:rsidRDefault="00C72BEA" w:rsidP="00C72BEA">
      <w:pPr>
        <w:pStyle w:val="HTMLncedenBiimlendirilmi"/>
        <w:rPr>
          <w:rStyle w:val="HTMLKodu"/>
        </w:rPr>
      </w:pPr>
      <w:r>
        <w:rPr>
          <w:rStyle w:val="HTMLKodu"/>
        </w:rPr>
        <w:t xml:space="preserve">PLC → OPC UA → </w:t>
      </w:r>
      <w:proofErr w:type="spellStart"/>
      <w:r>
        <w:rPr>
          <w:rStyle w:val="HTMLKodu"/>
        </w:rPr>
        <w:t>Node</w:t>
      </w:r>
      <w:proofErr w:type="spellEnd"/>
      <w:r>
        <w:rPr>
          <w:rStyle w:val="HTMLKodu"/>
        </w:rPr>
        <w:t xml:space="preserve">-RED → </w:t>
      </w:r>
      <w:proofErr w:type="spellStart"/>
      <w:r>
        <w:rPr>
          <w:rStyle w:val="HTMLKodu"/>
        </w:rPr>
        <w:t>InfluxDB</w:t>
      </w:r>
      <w:proofErr w:type="spellEnd"/>
      <w:r>
        <w:rPr>
          <w:rStyle w:val="HTMLKodu"/>
        </w:rPr>
        <w:t xml:space="preserve"> → </w:t>
      </w:r>
      <w:proofErr w:type="spellStart"/>
      <w:r>
        <w:rPr>
          <w:rStyle w:val="HTMLKodu"/>
        </w:rPr>
        <w:t>Grafana</w:t>
      </w:r>
      <w:proofErr w:type="spellEnd"/>
    </w:p>
    <w:p w:rsidR="00C72BEA" w:rsidRDefault="00C72BEA" w:rsidP="00C72BEA">
      <w:pPr>
        <w:pStyle w:val="NormalWeb"/>
      </w:pPr>
      <w:r>
        <w:t>Bu yapı:</w:t>
      </w:r>
    </w:p>
    <w:p w:rsidR="00C72BEA" w:rsidRDefault="00C72BEA" w:rsidP="00C72BEA">
      <w:pPr>
        <w:pStyle w:val="NormalWeb"/>
        <w:numPr>
          <w:ilvl w:val="0"/>
          <w:numId w:val="8"/>
        </w:numPr>
      </w:pPr>
      <w:r>
        <w:t>OT (</w:t>
      </w:r>
      <w:proofErr w:type="spellStart"/>
      <w:r>
        <w:t>Operational</w:t>
      </w:r>
      <w:proofErr w:type="spellEnd"/>
      <w:r>
        <w:t xml:space="preserve"> </w:t>
      </w:r>
      <w:proofErr w:type="spellStart"/>
      <w:r>
        <w:t>Technology</w:t>
      </w:r>
      <w:proofErr w:type="spellEnd"/>
      <w:r>
        <w:t xml:space="preserve">) ve IT (Information </w:t>
      </w:r>
      <w:proofErr w:type="spellStart"/>
      <w:r>
        <w:t>Technology</w:t>
      </w:r>
      <w:proofErr w:type="spellEnd"/>
      <w:r>
        <w:t>) ayrımını korur</w:t>
      </w:r>
    </w:p>
    <w:p w:rsidR="00C72BEA" w:rsidRDefault="00C72BEA" w:rsidP="00C72BEA">
      <w:pPr>
        <w:pStyle w:val="NormalWeb"/>
        <w:numPr>
          <w:ilvl w:val="0"/>
          <w:numId w:val="8"/>
        </w:numPr>
      </w:pPr>
      <w:r>
        <w:t xml:space="preserve">Bakım ve </w:t>
      </w:r>
      <w:proofErr w:type="spellStart"/>
      <w:r>
        <w:t>genişletilebilirliği</w:t>
      </w:r>
      <w:proofErr w:type="spellEnd"/>
      <w:r>
        <w:t xml:space="preserve"> artırır</w:t>
      </w:r>
    </w:p>
    <w:p w:rsidR="00C72BEA" w:rsidRDefault="00C72BEA" w:rsidP="00C72BEA">
      <w:pPr>
        <w:pStyle w:val="NormalWeb"/>
        <w:numPr>
          <w:ilvl w:val="0"/>
          <w:numId w:val="8"/>
        </w:numPr>
      </w:pPr>
      <w:r>
        <w:t>Performans darboğazlarını sınırlar</w:t>
      </w:r>
    </w:p>
    <w:p w:rsidR="00C72BEA" w:rsidRDefault="00C72BEA" w:rsidP="00C72BEA">
      <w:r>
        <w:pict>
          <v:rect id="_x0000_i1027" style="width:0;height:1.5pt" o:hralign="center" o:hrstd="t" o:hr="t" fillcolor="#a0a0a0" stroked="f"/>
        </w:pict>
      </w:r>
    </w:p>
    <w:p w:rsidR="00C72BEA" w:rsidRDefault="00C72BEA" w:rsidP="00C72BEA">
      <w:pPr>
        <w:pStyle w:val="Balk2"/>
      </w:pPr>
      <w:r>
        <w:t xml:space="preserve">3. PLC Katmanı (Data Source </w:t>
      </w:r>
      <w:proofErr w:type="spellStart"/>
      <w:r>
        <w:t>Layer</w:t>
      </w:r>
      <w:proofErr w:type="spellEnd"/>
      <w:r>
        <w:t>)</w:t>
      </w:r>
    </w:p>
    <w:p w:rsidR="00C72BEA" w:rsidRDefault="00C72BEA" w:rsidP="00C72BEA">
      <w:pPr>
        <w:pStyle w:val="Balk3"/>
      </w:pPr>
      <w:r>
        <w:t>3.1 Rol ve Sorumluluklar</w:t>
      </w:r>
    </w:p>
    <w:p w:rsidR="00C72BEA" w:rsidRDefault="00C72BEA" w:rsidP="00C72BEA">
      <w:pPr>
        <w:pStyle w:val="NormalWeb"/>
        <w:numPr>
          <w:ilvl w:val="0"/>
          <w:numId w:val="9"/>
        </w:numPr>
      </w:pPr>
      <w:r>
        <w:t xml:space="preserve">Fiziksel </w:t>
      </w:r>
      <w:proofErr w:type="spellStart"/>
      <w:r>
        <w:t>sensörlerden</w:t>
      </w:r>
      <w:proofErr w:type="spellEnd"/>
      <w:r>
        <w:t xml:space="preserve"> veri toplamak</w:t>
      </w:r>
    </w:p>
    <w:p w:rsidR="00C72BEA" w:rsidRDefault="00C72BEA" w:rsidP="00C72BEA">
      <w:pPr>
        <w:pStyle w:val="NormalWeb"/>
        <w:numPr>
          <w:ilvl w:val="0"/>
          <w:numId w:val="9"/>
        </w:numPr>
      </w:pPr>
      <w:proofErr w:type="spellStart"/>
      <w:r>
        <w:t>Sensör</w:t>
      </w:r>
      <w:proofErr w:type="spellEnd"/>
      <w:r>
        <w:t xml:space="preserve"> verilerini PLC belleğinde (</w:t>
      </w:r>
      <w:proofErr w:type="spellStart"/>
      <w:r>
        <w:t>tag</w:t>
      </w:r>
      <w:proofErr w:type="spellEnd"/>
      <w:r>
        <w:t>/</w:t>
      </w:r>
      <w:proofErr w:type="spellStart"/>
      <w:r>
        <w:t>register</w:t>
      </w:r>
      <w:proofErr w:type="spellEnd"/>
      <w:r>
        <w:t>) tutmak</w:t>
      </w:r>
    </w:p>
    <w:p w:rsidR="00C72BEA" w:rsidRDefault="00C72BEA" w:rsidP="00C72BEA">
      <w:pPr>
        <w:pStyle w:val="NormalWeb"/>
        <w:numPr>
          <w:ilvl w:val="0"/>
          <w:numId w:val="9"/>
        </w:numPr>
      </w:pPr>
      <w:r>
        <w:t>Dış sistemlere veri sunmak</w:t>
      </w:r>
    </w:p>
    <w:p w:rsidR="00C72BEA" w:rsidRDefault="00C72BEA" w:rsidP="00C72BEA">
      <w:pPr>
        <w:pStyle w:val="NormalWeb"/>
      </w:pPr>
      <w:r>
        <w:t>PLC katmanı:</w:t>
      </w:r>
    </w:p>
    <w:p w:rsidR="00C72BEA" w:rsidRDefault="00C72BEA" w:rsidP="00C72BEA">
      <w:pPr>
        <w:pStyle w:val="NormalWeb"/>
        <w:numPr>
          <w:ilvl w:val="0"/>
          <w:numId w:val="10"/>
        </w:numPr>
      </w:pPr>
      <w:r>
        <w:t>Veri saklamaz</w:t>
      </w:r>
    </w:p>
    <w:p w:rsidR="00C72BEA" w:rsidRDefault="00C72BEA" w:rsidP="00C72BEA">
      <w:pPr>
        <w:pStyle w:val="NormalWeb"/>
        <w:numPr>
          <w:ilvl w:val="0"/>
          <w:numId w:val="10"/>
        </w:numPr>
      </w:pPr>
      <w:r>
        <w:t>Alarm/analitik yapmaz</w:t>
      </w:r>
    </w:p>
    <w:p w:rsidR="00C72BEA" w:rsidRDefault="00C72BEA" w:rsidP="00C72BEA">
      <w:pPr>
        <w:pStyle w:val="NormalWeb"/>
        <w:numPr>
          <w:ilvl w:val="0"/>
          <w:numId w:val="10"/>
        </w:numPr>
      </w:pPr>
      <w:r>
        <w:t>Görselleştirme içermez</w:t>
      </w:r>
    </w:p>
    <w:p w:rsidR="00C72BEA" w:rsidRDefault="00C72BEA" w:rsidP="00C72BEA">
      <w:pPr>
        <w:pStyle w:val="Balk3"/>
      </w:pPr>
      <w:r>
        <w:t>3.2 Haberleşme Protokolü</w:t>
      </w:r>
    </w:p>
    <w:p w:rsidR="00C72BEA" w:rsidRDefault="00C72BEA" w:rsidP="00C72BEA">
      <w:pPr>
        <w:pStyle w:val="NormalWeb"/>
      </w:pPr>
      <w:r>
        <w:rPr>
          <w:rStyle w:val="Gl"/>
        </w:rPr>
        <w:t xml:space="preserve">OPC UA (Open Platform Communications – </w:t>
      </w:r>
      <w:proofErr w:type="spellStart"/>
      <w:r>
        <w:rPr>
          <w:rStyle w:val="Gl"/>
        </w:rPr>
        <w:t>Unified</w:t>
      </w:r>
      <w:proofErr w:type="spellEnd"/>
      <w:r>
        <w:rPr>
          <w:rStyle w:val="Gl"/>
        </w:rPr>
        <w:t xml:space="preserve"> Architecture)</w:t>
      </w:r>
      <w:r>
        <w:br/>
        <w:t>Birincil haberleşme protokolü olarak seçilmiştir.</w:t>
      </w:r>
    </w:p>
    <w:p w:rsidR="00C72BEA" w:rsidRDefault="00C72BEA" w:rsidP="00C72BEA">
      <w:pPr>
        <w:pStyle w:val="NormalWeb"/>
      </w:pPr>
      <w:r>
        <w:lastRenderedPageBreak/>
        <w:t>Gerekçeler:</w:t>
      </w:r>
    </w:p>
    <w:p w:rsidR="00C72BEA" w:rsidRDefault="00C72BEA" w:rsidP="00C72BEA">
      <w:pPr>
        <w:pStyle w:val="NormalWeb"/>
        <w:numPr>
          <w:ilvl w:val="0"/>
          <w:numId w:val="11"/>
        </w:numPr>
      </w:pPr>
      <w:r>
        <w:t>Platform bağımsızlığı</w:t>
      </w:r>
    </w:p>
    <w:p w:rsidR="00C72BEA" w:rsidRDefault="00C72BEA" w:rsidP="00C72BEA">
      <w:pPr>
        <w:pStyle w:val="NormalWeb"/>
        <w:numPr>
          <w:ilvl w:val="0"/>
          <w:numId w:val="11"/>
        </w:numPr>
      </w:pPr>
      <w:r>
        <w:t>Tipli veri modeli (</w:t>
      </w:r>
      <w:proofErr w:type="spellStart"/>
      <w:r>
        <w:t>int</w:t>
      </w:r>
      <w:proofErr w:type="spellEnd"/>
      <w:r>
        <w:t xml:space="preserve">, </w:t>
      </w:r>
      <w:proofErr w:type="spellStart"/>
      <w:r>
        <w:t>float</w:t>
      </w:r>
      <w:proofErr w:type="spellEnd"/>
      <w:r>
        <w:t xml:space="preserve">, </w:t>
      </w:r>
      <w:proofErr w:type="spellStart"/>
      <w:r>
        <w:t>bool</w:t>
      </w:r>
      <w:proofErr w:type="spellEnd"/>
      <w:r>
        <w:t>)</w:t>
      </w:r>
    </w:p>
    <w:p w:rsidR="00C72BEA" w:rsidRDefault="00C72BEA" w:rsidP="00C72BEA">
      <w:pPr>
        <w:pStyle w:val="NormalWeb"/>
        <w:numPr>
          <w:ilvl w:val="0"/>
          <w:numId w:val="11"/>
        </w:numPr>
      </w:pPr>
      <w:proofErr w:type="spellStart"/>
      <w:r>
        <w:t>Timestamp</w:t>
      </w:r>
      <w:proofErr w:type="spellEnd"/>
      <w:r>
        <w:t xml:space="preserve"> ve </w:t>
      </w:r>
      <w:proofErr w:type="spellStart"/>
      <w:r>
        <w:t>metadata</w:t>
      </w:r>
      <w:proofErr w:type="spellEnd"/>
      <w:r>
        <w:t xml:space="preserve"> desteği</w:t>
      </w:r>
    </w:p>
    <w:p w:rsidR="00C72BEA" w:rsidRDefault="00C72BEA" w:rsidP="00C72BEA">
      <w:pPr>
        <w:pStyle w:val="NormalWeb"/>
        <w:numPr>
          <w:ilvl w:val="0"/>
          <w:numId w:val="11"/>
        </w:numPr>
      </w:pPr>
      <w:r>
        <w:t xml:space="preserve">Güvenlik (sertifika, </w:t>
      </w:r>
      <w:proofErr w:type="spellStart"/>
      <w:r>
        <w:t>encryption</w:t>
      </w:r>
      <w:proofErr w:type="spellEnd"/>
      <w:r>
        <w:t>)</w:t>
      </w:r>
    </w:p>
    <w:p w:rsidR="00C72BEA" w:rsidRDefault="00C72BEA" w:rsidP="00C72BEA">
      <w:pPr>
        <w:pStyle w:val="NormalWeb"/>
        <w:numPr>
          <w:ilvl w:val="0"/>
          <w:numId w:val="11"/>
        </w:numPr>
      </w:pPr>
      <w:r>
        <w:t>Endüstri standardı olması</w:t>
      </w:r>
    </w:p>
    <w:p w:rsidR="00C72BEA" w:rsidRDefault="00C72BEA" w:rsidP="00C72BEA">
      <w:r>
        <w:pict>
          <v:rect id="_x0000_i1028" style="width:0;height:1.5pt" o:hralign="center" o:hrstd="t" o:hr="t" fillcolor="#a0a0a0" stroked="f"/>
        </w:pict>
      </w:r>
    </w:p>
    <w:p w:rsidR="00C72BEA" w:rsidRDefault="00C72BEA" w:rsidP="00C72BEA">
      <w:pPr>
        <w:pStyle w:val="Balk2"/>
      </w:pPr>
      <w:r>
        <w:t>4. Entegrasyon Katmanı (</w:t>
      </w:r>
      <w:proofErr w:type="spellStart"/>
      <w:r>
        <w:t>Node</w:t>
      </w:r>
      <w:proofErr w:type="spellEnd"/>
      <w:r>
        <w:t xml:space="preserve">-RED – </w:t>
      </w:r>
      <w:proofErr w:type="spellStart"/>
      <w:r>
        <w:t>Edge</w:t>
      </w:r>
      <w:proofErr w:type="spellEnd"/>
      <w:r>
        <w:t xml:space="preserve"> </w:t>
      </w:r>
      <w:proofErr w:type="spellStart"/>
      <w:r>
        <w:t>Layer</w:t>
      </w:r>
      <w:proofErr w:type="spellEnd"/>
      <w:r>
        <w:t>)</w:t>
      </w:r>
    </w:p>
    <w:p w:rsidR="00C72BEA" w:rsidRDefault="00C72BEA" w:rsidP="00C72BEA">
      <w:pPr>
        <w:pStyle w:val="Balk3"/>
      </w:pPr>
      <w:r>
        <w:t>4.1 Katmanın Konumu</w:t>
      </w:r>
    </w:p>
    <w:p w:rsidR="00C72BEA" w:rsidRDefault="00C72BEA" w:rsidP="00C72BEA">
      <w:pPr>
        <w:pStyle w:val="NormalWeb"/>
      </w:pPr>
      <w:proofErr w:type="spellStart"/>
      <w:r>
        <w:t>Node</w:t>
      </w:r>
      <w:proofErr w:type="spellEnd"/>
      <w:r>
        <w:t xml:space="preserve">-RED, sistemin </w:t>
      </w:r>
      <w:proofErr w:type="gramStart"/>
      <w:r>
        <w:rPr>
          <w:rStyle w:val="Gl"/>
        </w:rPr>
        <w:t>entegrasyon</w:t>
      </w:r>
      <w:proofErr w:type="gramEnd"/>
      <w:r>
        <w:rPr>
          <w:rStyle w:val="Gl"/>
        </w:rPr>
        <w:t xml:space="preserve"> ve işleme merkezi</w:t>
      </w:r>
      <w:r>
        <w:t xml:space="preserve"> olarak konumlandırılmıştır. PLC ile veri tüketicileri (DB, </w:t>
      </w:r>
      <w:proofErr w:type="spellStart"/>
      <w:r>
        <w:t>dashboard</w:t>
      </w:r>
      <w:proofErr w:type="spellEnd"/>
      <w:r>
        <w:t>) arasındaki tüm etkileşim bu katman üzerinden geçer.</w:t>
      </w:r>
    </w:p>
    <w:p w:rsidR="00C72BEA" w:rsidRDefault="00C72BEA" w:rsidP="00C72BEA">
      <w:pPr>
        <w:pStyle w:val="Balk3"/>
      </w:pPr>
      <w:r>
        <w:t>4.2 Temel Fonksiyonlar</w:t>
      </w:r>
    </w:p>
    <w:p w:rsidR="00C72BEA" w:rsidRDefault="00C72BEA" w:rsidP="00C72BEA">
      <w:pPr>
        <w:pStyle w:val="NormalWeb"/>
      </w:pPr>
      <w:proofErr w:type="spellStart"/>
      <w:r>
        <w:t>Node</w:t>
      </w:r>
      <w:proofErr w:type="spellEnd"/>
      <w:r>
        <w:t>-RED aşağıdaki görevleri yerine getirir:</w:t>
      </w:r>
    </w:p>
    <w:p w:rsidR="00C72BEA" w:rsidRDefault="00C72BEA" w:rsidP="00C72BEA">
      <w:pPr>
        <w:pStyle w:val="NormalWeb"/>
        <w:numPr>
          <w:ilvl w:val="0"/>
          <w:numId w:val="12"/>
        </w:numPr>
      </w:pPr>
      <w:proofErr w:type="spellStart"/>
      <w:r>
        <w:rPr>
          <w:rStyle w:val="Gl"/>
        </w:rPr>
        <w:t>PLC’den</w:t>
      </w:r>
      <w:proofErr w:type="spellEnd"/>
      <w:r>
        <w:rPr>
          <w:rStyle w:val="Gl"/>
        </w:rPr>
        <w:t xml:space="preserve"> Veri Okuma</w:t>
      </w:r>
    </w:p>
    <w:p w:rsidR="00C72BEA" w:rsidRDefault="00C72BEA" w:rsidP="00C72BEA">
      <w:pPr>
        <w:pStyle w:val="NormalWeb"/>
        <w:numPr>
          <w:ilvl w:val="1"/>
          <w:numId w:val="12"/>
        </w:numPr>
      </w:pPr>
      <w:r>
        <w:t xml:space="preserve">OPC UA </w:t>
      </w:r>
      <w:proofErr w:type="spellStart"/>
      <w:r>
        <w:t>client</w:t>
      </w:r>
      <w:proofErr w:type="spellEnd"/>
      <w:r>
        <w:t xml:space="preserve"> </w:t>
      </w:r>
      <w:proofErr w:type="spellStart"/>
      <w:r>
        <w:t>node’ları</w:t>
      </w:r>
      <w:proofErr w:type="spellEnd"/>
      <w:r>
        <w:t xml:space="preserve"> kullanılarak belirlenen </w:t>
      </w:r>
      <w:proofErr w:type="spellStart"/>
      <w:r>
        <w:t>tag’ler</w:t>
      </w:r>
      <w:proofErr w:type="spellEnd"/>
      <w:r>
        <w:t xml:space="preserve"> okunur</w:t>
      </w:r>
    </w:p>
    <w:p w:rsidR="00C72BEA" w:rsidRDefault="00C72BEA" w:rsidP="00C72BEA">
      <w:pPr>
        <w:pStyle w:val="NormalWeb"/>
        <w:numPr>
          <w:ilvl w:val="1"/>
          <w:numId w:val="12"/>
        </w:numPr>
      </w:pPr>
      <w:r>
        <w:t xml:space="preserve">Okuma periyotları </w:t>
      </w:r>
      <w:proofErr w:type="spellStart"/>
      <w:r>
        <w:t>konfigüre</w:t>
      </w:r>
      <w:proofErr w:type="spellEnd"/>
      <w:r>
        <w:t xml:space="preserve"> edilebilir </w:t>
      </w:r>
      <w:proofErr w:type="gramStart"/>
      <w:r>
        <w:t>(</w:t>
      </w:r>
      <w:proofErr w:type="gramEnd"/>
      <w:r>
        <w:t xml:space="preserve">ör. 100 </w:t>
      </w:r>
      <w:proofErr w:type="spellStart"/>
      <w:r>
        <w:t>ms</w:t>
      </w:r>
      <w:proofErr w:type="spellEnd"/>
      <w:r>
        <w:t>, 1 s</w:t>
      </w:r>
      <w:proofErr w:type="gramStart"/>
      <w:r>
        <w:t>)</w:t>
      </w:r>
      <w:proofErr w:type="gramEnd"/>
    </w:p>
    <w:p w:rsidR="00C72BEA" w:rsidRDefault="00C72BEA" w:rsidP="00C72BEA">
      <w:pPr>
        <w:pStyle w:val="NormalWeb"/>
        <w:numPr>
          <w:ilvl w:val="0"/>
          <w:numId w:val="12"/>
        </w:numPr>
      </w:pPr>
      <w:bookmarkStart w:id="0" w:name="_GoBack"/>
      <w:bookmarkEnd w:id="0"/>
      <w:r>
        <w:rPr>
          <w:rStyle w:val="Gl"/>
        </w:rPr>
        <w:t>Protokol Soyutlama</w:t>
      </w:r>
    </w:p>
    <w:p w:rsidR="00C72BEA" w:rsidRDefault="00C72BEA" w:rsidP="00C72BEA">
      <w:pPr>
        <w:pStyle w:val="NormalWeb"/>
        <w:numPr>
          <w:ilvl w:val="1"/>
          <w:numId w:val="12"/>
        </w:numPr>
      </w:pPr>
      <w:r>
        <w:t xml:space="preserve">Endüstriyel protokoller </w:t>
      </w:r>
      <w:proofErr w:type="spellStart"/>
      <w:r>
        <w:t>Node</w:t>
      </w:r>
      <w:proofErr w:type="spellEnd"/>
      <w:r>
        <w:t>-RED içinde sonlanır</w:t>
      </w:r>
    </w:p>
    <w:p w:rsidR="00C72BEA" w:rsidRDefault="00C72BEA" w:rsidP="00C72BEA">
      <w:pPr>
        <w:pStyle w:val="NormalWeb"/>
        <w:numPr>
          <w:ilvl w:val="1"/>
          <w:numId w:val="12"/>
        </w:numPr>
      </w:pPr>
      <w:r>
        <w:t>Sistem içi veri formatı JSON olarak standardize edilir</w:t>
      </w:r>
    </w:p>
    <w:p w:rsidR="00C72BEA" w:rsidRDefault="00C72BEA" w:rsidP="00C72BEA">
      <w:pPr>
        <w:pStyle w:val="NormalWeb"/>
        <w:numPr>
          <w:ilvl w:val="0"/>
          <w:numId w:val="12"/>
        </w:numPr>
      </w:pPr>
      <w:r>
        <w:rPr>
          <w:rStyle w:val="Gl"/>
        </w:rPr>
        <w:t xml:space="preserve">Veri </w:t>
      </w:r>
      <w:proofErr w:type="spellStart"/>
      <w:r>
        <w:rPr>
          <w:rStyle w:val="Gl"/>
        </w:rPr>
        <w:t>Normalizasyonu</w:t>
      </w:r>
      <w:proofErr w:type="spellEnd"/>
    </w:p>
    <w:p w:rsidR="00C72BEA" w:rsidRDefault="00C72BEA" w:rsidP="00C72BEA">
      <w:pPr>
        <w:pStyle w:val="NormalWeb"/>
        <w:numPr>
          <w:ilvl w:val="1"/>
          <w:numId w:val="12"/>
        </w:numPr>
      </w:pPr>
      <w:r>
        <w:t>Ham veriler mühendislik birimlerine dönüştürülür</w:t>
      </w:r>
    </w:p>
    <w:p w:rsidR="00C72BEA" w:rsidRDefault="00C72BEA" w:rsidP="00C72BEA">
      <w:pPr>
        <w:pStyle w:val="NormalWeb"/>
        <w:numPr>
          <w:ilvl w:val="1"/>
          <w:numId w:val="12"/>
        </w:numPr>
      </w:pPr>
      <w:r>
        <w:t>Ortak veri şeması oluşturulur</w:t>
      </w:r>
    </w:p>
    <w:p w:rsidR="00C72BEA" w:rsidRDefault="00C72BEA" w:rsidP="00C72BEA">
      <w:pPr>
        <w:pStyle w:val="NormalWeb"/>
        <w:ind w:left="720"/>
      </w:pPr>
      <w:r>
        <w:t xml:space="preserve">Örnek </w:t>
      </w:r>
      <w:proofErr w:type="spellStart"/>
      <w:r>
        <w:t>normalize</w:t>
      </w:r>
      <w:proofErr w:type="spellEnd"/>
      <w:r>
        <w:t xml:space="preserve"> veri:</w:t>
      </w:r>
    </w:p>
    <w:p w:rsidR="00C72BEA" w:rsidRDefault="00C72BEA" w:rsidP="00C72BEA">
      <w:pPr>
        <w:pStyle w:val="HTMLncedenBiimlendirilmi"/>
        <w:ind w:left="720"/>
        <w:rPr>
          <w:rStyle w:val="HTMLKodu"/>
        </w:rPr>
      </w:pPr>
      <w:proofErr w:type="gramStart"/>
      <w:r>
        <w:rPr>
          <w:rStyle w:val="HTMLKodu"/>
        </w:rPr>
        <w:t>{</w:t>
      </w:r>
      <w:proofErr w:type="gramEnd"/>
    </w:p>
    <w:p w:rsidR="00C72BEA" w:rsidRDefault="00C72BEA" w:rsidP="00C72BEA">
      <w:pPr>
        <w:pStyle w:val="HTMLncedenBiimlendirilmi"/>
        <w:ind w:left="720"/>
        <w:rPr>
          <w:rStyle w:val="HTMLKodu"/>
        </w:rPr>
      </w:pPr>
      <w:r>
        <w:rPr>
          <w:rStyle w:val="HTMLKodu"/>
        </w:rPr>
        <w:t xml:space="preserve">  "</w:t>
      </w:r>
      <w:proofErr w:type="spellStart"/>
      <w:r>
        <w:rPr>
          <w:rStyle w:val="HTMLKodu"/>
        </w:rPr>
        <w:t>machineId</w:t>
      </w:r>
      <w:proofErr w:type="spellEnd"/>
      <w:r>
        <w:rPr>
          <w:rStyle w:val="HTMLKodu"/>
        </w:rPr>
        <w:t>": "M-01",</w:t>
      </w:r>
    </w:p>
    <w:p w:rsidR="00C72BEA" w:rsidRDefault="00C72BEA" w:rsidP="00C72BEA">
      <w:pPr>
        <w:pStyle w:val="HTMLncedenBiimlendirilmi"/>
        <w:ind w:left="720"/>
        <w:rPr>
          <w:rStyle w:val="HTMLKodu"/>
        </w:rPr>
      </w:pPr>
      <w:r>
        <w:rPr>
          <w:rStyle w:val="HTMLKodu"/>
        </w:rPr>
        <w:t xml:space="preserve">  "</w:t>
      </w:r>
      <w:proofErr w:type="spellStart"/>
      <w:r>
        <w:rPr>
          <w:rStyle w:val="HTMLKodu"/>
        </w:rPr>
        <w:t>temperature</w:t>
      </w:r>
      <w:proofErr w:type="spellEnd"/>
      <w:r>
        <w:rPr>
          <w:rStyle w:val="HTMLKodu"/>
        </w:rPr>
        <w:t xml:space="preserve">": </w:t>
      </w:r>
      <w:proofErr w:type="gramStart"/>
      <w:r>
        <w:rPr>
          <w:rStyle w:val="HTMLKodu"/>
        </w:rPr>
        <w:t>74.2</w:t>
      </w:r>
      <w:proofErr w:type="gramEnd"/>
      <w:r>
        <w:rPr>
          <w:rStyle w:val="HTMLKodu"/>
        </w:rPr>
        <w:t>,</w:t>
      </w:r>
    </w:p>
    <w:p w:rsidR="00C72BEA" w:rsidRDefault="00C72BEA" w:rsidP="00C72BEA">
      <w:pPr>
        <w:pStyle w:val="HTMLncedenBiimlendirilmi"/>
        <w:ind w:left="720"/>
        <w:rPr>
          <w:rStyle w:val="HTMLKodu"/>
        </w:rPr>
      </w:pPr>
      <w:r>
        <w:rPr>
          <w:rStyle w:val="HTMLKodu"/>
        </w:rPr>
        <w:t xml:space="preserve">  "</w:t>
      </w:r>
      <w:proofErr w:type="spellStart"/>
      <w:r>
        <w:rPr>
          <w:rStyle w:val="HTMLKodu"/>
        </w:rPr>
        <w:t>vibration</w:t>
      </w:r>
      <w:proofErr w:type="spellEnd"/>
      <w:r>
        <w:rPr>
          <w:rStyle w:val="HTMLKodu"/>
        </w:rPr>
        <w:t>": 1.85,</w:t>
      </w:r>
    </w:p>
    <w:p w:rsidR="00C72BEA" w:rsidRDefault="00C72BEA" w:rsidP="00C72BEA">
      <w:pPr>
        <w:pStyle w:val="HTMLncedenBiimlendirilmi"/>
        <w:ind w:left="720"/>
        <w:rPr>
          <w:rStyle w:val="HTMLKodu"/>
        </w:rPr>
      </w:pPr>
      <w:r>
        <w:rPr>
          <w:rStyle w:val="HTMLKodu"/>
        </w:rPr>
        <w:t xml:space="preserve">  "</w:t>
      </w:r>
      <w:proofErr w:type="spellStart"/>
      <w:r>
        <w:rPr>
          <w:rStyle w:val="HTMLKodu"/>
        </w:rPr>
        <w:t>timestamp</w:t>
      </w:r>
      <w:proofErr w:type="spellEnd"/>
      <w:r>
        <w:rPr>
          <w:rStyle w:val="HTMLKodu"/>
        </w:rPr>
        <w:t>": "2026-01-29T10:21:00Z"</w:t>
      </w:r>
    </w:p>
    <w:p w:rsidR="00C72BEA" w:rsidRDefault="00C72BEA" w:rsidP="00C72BEA">
      <w:pPr>
        <w:pStyle w:val="HTMLncedenBiimlendirilmi"/>
        <w:ind w:left="720"/>
        <w:rPr>
          <w:rStyle w:val="HTMLKodu"/>
        </w:rPr>
      </w:pPr>
      <w:proofErr w:type="gramStart"/>
      <w:r>
        <w:rPr>
          <w:rStyle w:val="HTMLKodu"/>
        </w:rPr>
        <w:t>}</w:t>
      </w:r>
      <w:proofErr w:type="gramEnd"/>
    </w:p>
    <w:p w:rsidR="00C72BEA" w:rsidRDefault="00C72BEA" w:rsidP="00C72BEA">
      <w:pPr>
        <w:pStyle w:val="NormalWeb"/>
        <w:numPr>
          <w:ilvl w:val="0"/>
          <w:numId w:val="12"/>
        </w:numPr>
      </w:pPr>
      <w:proofErr w:type="spellStart"/>
      <w:r>
        <w:rPr>
          <w:rStyle w:val="Gl"/>
        </w:rPr>
        <w:t>Threshold</w:t>
      </w:r>
      <w:proofErr w:type="spellEnd"/>
      <w:r>
        <w:rPr>
          <w:rStyle w:val="Gl"/>
        </w:rPr>
        <w:t xml:space="preserve"> / Alarm Mantığı</w:t>
      </w:r>
    </w:p>
    <w:p w:rsidR="00C72BEA" w:rsidRDefault="00C72BEA" w:rsidP="00C72BEA">
      <w:pPr>
        <w:pStyle w:val="NormalWeb"/>
        <w:numPr>
          <w:ilvl w:val="1"/>
          <w:numId w:val="12"/>
        </w:numPr>
      </w:pPr>
      <w:r>
        <w:t>Eşik değer kontrolleri yapılır</w:t>
      </w:r>
    </w:p>
    <w:p w:rsidR="00C72BEA" w:rsidRDefault="00C72BEA" w:rsidP="00C72BEA">
      <w:pPr>
        <w:pStyle w:val="NormalWeb"/>
        <w:numPr>
          <w:ilvl w:val="1"/>
          <w:numId w:val="12"/>
        </w:numPr>
      </w:pPr>
      <w:r>
        <w:t>Alarm durumu hesaplanır</w:t>
      </w:r>
    </w:p>
    <w:p w:rsidR="00C72BEA" w:rsidRDefault="00C72BEA" w:rsidP="00C72BEA">
      <w:pPr>
        <w:pStyle w:val="NormalWeb"/>
        <w:numPr>
          <w:ilvl w:val="1"/>
          <w:numId w:val="12"/>
        </w:numPr>
      </w:pPr>
      <w:r>
        <w:t>Bu mantık PLC ve UI katmanlarından ayrıştırılmıştır</w:t>
      </w:r>
    </w:p>
    <w:p w:rsidR="00C72BEA" w:rsidRDefault="00C72BEA" w:rsidP="00C72BEA">
      <w:pPr>
        <w:pStyle w:val="NormalWeb"/>
        <w:numPr>
          <w:ilvl w:val="0"/>
          <w:numId w:val="12"/>
        </w:numPr>
      </w:pPr>
      <w:r>
        <w:rPr>
          <w:rStyle w:val="Gl"/>
        </w:rPr>
        <w:t>Veri Dağıtımı</w:t>
      </w:r>
    </w:p>
    <w:p w:rsidR="00C72BEA" w:rsidRDefault="00C72BEA" w:rsidP="00C72BEA">
      <w:pPr>
        <w:pStyle w:val="NormalWeb"/>
        <w:numPr>
          <w:ilvl w:val="1"/>
          <w:numId w:val="12"/>
        </w:numPr>
      </w:pPr>
      <w:r>
        <w:t xml:space="preserve">Kalıcı saklama için </w:t>
      </w:r>
      <w:proofErr w:type="spellStart"/>
      <w:r>
        <w:t>InfluxDB’ye</w:t>
      </w:r>
      <w:proofErr w:type="spellEnd"/>
      <w:r>
        <w:t xml:space="preserve"> yazım</w:t>
      </w:r>
    </w:p>
    <w:p w:rsidR="00C72BEA" w:rsidRDefault="00C72BEA" w:rsidP="00C72BEA">
      <w:pPr>
        <w:pStyle w:val="NormalWeb"/>
        <w:numPr>
          <w:ilvl w:val="1"/>
          <w:numId w:val="12"/>
        </w:numPr>
      </w:pPr>
      <w:r>
        <w:t>Görselleştirme katmanlarına veri servis edilmesi</w:t>
      </w:r>
    </w:p>
    <w:p w:rsidR="00C72BEA" w:rsidRDefault="00C72BEA" w:rsidP="00C72BEA">
      <w:r>
        <w:pict>
          <v:rect id="_x0000_i1029" style="width:0;height:1.5pt" o:hralign="center" o:hrstd="t" o:hr="t" fillcolor="#a0a0a0" stroked="f"/>
        </w:pict>
      </w:r>
    </w:p>
    <w:p w:rsidR="00C72BEA" w:rsidRDefault="00C72BEA" w:rsidP="00C72BEA">
      <w:pPr>
        <w:pStyle w:val="Balk2"/>
      </w:pPr>
      <w:r>
        <w:lastRenderedPageBreak/>
        <w:t xml:space="preserve">5. Veri Katmanı (Data </w:t>
      </w:r>
      <w:proofErr w:type="spellStart"/>
      <w:r>
        <w:t>Layer</w:t>
      </w:r>
      <w:proofErr w:type="spellEnd"/>
      <w:r>
        <w:t xml:space="preserve"> – </w:t>
      </w:r>
      <w:proofErr w:type="spellStart"/>
      <w:r>
        <w:t>InfluxDB</w:t>
      </w:r>
      <w:proofErr w:type="spellEnd"/>
      <w:r>
        <w:t>)</w:t>
      </w:r>
    </w:p>
    <w:p w:rsidR="00C72BEA" w:rsidRDefault="00C72BEA" w:rsidP="00C72BEA">
      <w:pPr>
        <w:pStyle w:val="Balk3"/>
      </w:pPr>
      <w:r>
        <w:t>5.1 Veri Karakteristiği</w:t>
      </w:r>
    </w:p>
    <w:p w:rsidR="00C72BEA" w:rsidRDefault="00C72BEA" w:rsidP="00C72BEA">
      <w:pPr>
        <w:pStyle w:val="NormalWeb"/>
      </w:pPr>
      <w:r>
        <w:t>Toplanan veriler:</w:t>
      </w:r>
    </w:p>
    <w:p w:rsidR="00C72BEA" w:rsidRDefault="00C72BEA" w:rsidP="00C72BEA">
      <w:pPr>
        <w:pStyle w:val="NormalWeb"/>
        <w:numPr>
          <w:ilvl w:val="0"/>
          <w:numId w:val="13"/>
        </w:numPr>
      </w:pPr>
      <w:r>
        <w:t>Zaman serisi (time-</w:t>
      </w:r>
      <w:proofErr w:type="spellStart"/>
      <w:r>
        <w:t>series</w:t>
      </w:r>
      <w:proofErr w:type="spellEnd"/>
      <w:r>
        <w:t>)</w:t>
      </w:r>
    </w:p>
    <w:p w:rsidR="00C72BEA" w:rsidRDefault="00C72BEA" w:rsidP="00C72BEA">
      <w:pPr>
        <w:pStyle w:val="NormalWeb"/>
        <w:numPr>
          <w:ilvl w:val="0"/>
          <w:numId w:val="13"/>
        </w:numPr>
      </w:pPr>
      <w:r>
        <w:t>Sürekli ve yüksek frekanslı</w:t>
      </w:r>
    </w:p>
    <w:p w:rsidR="00C72BEA" w:rsidRDefault="00C72BEA" w:rsidP="00C72BEA">
      <w:pPr>
        <w:pStyle w:val="NormalWeb"/>
        <w:numPr>
          <w:ilvl w:val="0"/>
          <w:numId w:val="13"/>
        </w:numPr>
      </w:pPr>
      <w:proofErr w:type="spellStart"/>
      <w:r>
        <w:t>Append-only</w:t>
      </w:r>
      <w:proofErr w:type="spellEnd"/>
    </w:p>
    <w:p w:rsidR="00C72BEA" w:rsidRDefault="00C72BEA" w:rsidP="00C72BEA">
      <w:pPr>
        <w:pStyle w:val="NormalWeb"/>
        <w:numPr>
          <w:ilvl w:val="0"/>
          <w:numId w:val="13"/>
        </w:numPr>
      </w:pPr>
      <w:r>
        <w:t>Güncellenmez, yalnızca eklenir</w:t>
      </w:r>
    </w:p>
    <w:p w:rsidR="00C72BEA" w:rsidRDefault="00C72BEA" w:rsidP="00C72BEA">
      <w:pPr>
        <w:pStyle w:val="NormalWeb"/>
      </w:pPr>
      <w:r>
        <w:t xml:space="preserve">Bu nedenle klasik ilişkisel </w:t>
      </w:r>
      <w:proofErr w:type="spellStart"/>
      <w:r>
        <w:t>veritabanları</w:t>
      </w:r>
      <w:proofErr w:type="spellEnd"/>
      <w:r>
        <w:t xml:space="preserve"> tercih edilmemiştir.</w:t>
      </w:r>
    </w:p>
    <w:p w:rsidR="00C72BEA" w:rsidRDefault="00C72BEA" w:rsidP="00C72BEA">
      <w:r>
        <w:pict>
          <v:rect id="_x0000_i1030" style="width:0;height:1.5pt" o:hralign="center" o:hrstd="t" o:hr="t" fillcolor="#a0a0a0" stroked="f"/>
        </w:pict>
      </w:r>
    </w:p>
    <w:p w:rsidR="00C72BEA" w:rsidRDefault="00C72BEA" w:rsidP="00C72BEA">
      <w:pPr>
        <w:pStyle w:val="Balk3"/>
      </w:pPr>
      <w:r>
        <w:t xml:space="preserve">5.2 </w:t>
      </w:r>
      <w:proofErr w:type="spellStart"/>
      <w:r>
        <w:t>InfluxDB</w:t>
      </w:r>
      <w:proofErr w:type="spellEnd"/>
      <w:r>
        <w:t xml:space="preserve"> Seçim Gerekçesi</w:t>
      </w:r>
    </w:p>
    <w:p w:rsidR="00C72BEA" w:rsidRDefault="00C72BEA" w:rsidP="00C72BEA">
      <w:pPr>
        <w:pStyle w:val="NormalWeb"/>
        <w:numPr>
          <w:ilvl w:val="0"/>
          <w:numId w:val="14"/>
        </w:numPr>
      </w:pPr>
      <w:r>
        <w:t xml:space="preserve">Yüksek </w:t>
      </w:r>
      <w:proofErr w:type="spellStart"/>
      <w:r>
        <w:t>write</w:t>
      </w:r>
      <w:proofErr w:type="spellEnd"/>
      <w:r>
        <w:t xml:space="preserve"> </w:t>
      </w:r>
      <w:proofErr w:type="spellStart"/>
      <w:r>
        <w:t>throughput</w:t>
      </w:r>
      <w:proofErr w:type="spellEnd"/>
    </w:p>
    <w:p w:rsidR="00C72BEA" w:rsidRDefault="00C72BEA" w:rsidP="00C72BEA">
      <w:pPr>
        <w:pStyle w:val="NormalWeb"/>
        <w:numPr>
          <w:ilvl w:val="0"/>
          <w:numId w:val="14"/>
        </w:numPr>
      </w:pPr>
      <w:r>
        <w:t>Time-</w:t>
      </w:r>
      <w:proofErr w:type="spellStart"/>
      <w:r>
        <w:t>series</w:t>
      </w:r>
      <w:proofErr w:type="spellEnd"/>
      <w:r>
        <w:t xml:space="preserve"> veri modeli</w:t>
      </w:r>
    </w:p>
    <w:p w:rsidR="00C72BEA" w:rsidRDefault="00C72BEA" w:rsidP="00C72BEA">
      <w:pPr>
        <w:pStyle w:val="NormalWeb"/>
        <w:numPr>
          <w:ilvl w:val="0"/>
          <w:numId w:val="14"/>
        </w:numPr>
      </w:pPr>
      <w:proofErr w:type="spellStart"/>
      <w:r>
        <w:t>Retention</w:t>
      </w:r>
      <w:proofErr w:type="spellEnd"/>
      <w:r>
        <w:t xml:space="preserve"> </w:t>
      </w:r>
      <w:proofErr w:type="spellStart"/>
      <w:r>
        <w:t>policy</w:t>
      </w:r>
      <w:proofErr w:type="spellEnd"/>
      <w:r>
        <w:t xml:space="preserve"> desteği</w:t>
      </w:r>
    </w:p>
    <w:p w:rsidR="00C72BEA" w:rsidRDefault="00C72BEA" w:rsidP="00C72BEA">
      <w:pPr>
        <w:pStyle w:val="NormalWeb"/>
        <w:numPr>
          <w:ilvl w:val="0"/>
          <w:numId w:val="14"/>
        </w:numPr>
      </w:pPr>
      <w:proofErr w:type="spellStart"/>
      <w:r>
        <w:t>Grafana</w:t>
      </w:r>
      <w:proofErr w:type="spellEnd"/>
      <w:r>
        <w:t xml:space="preserve"> ile </w:t>
      </w:r>
      <w:proofErr w:type="spellStart"/>
      <w:r>
        <w:t>native</w:t>
      </w:r>
      <w:proofErr w:type="spellEnd"/>
      <w:r>
        <w:t xml:space="preserve"> </w:t>
      </w:r>
      <w:proofErr w:type="gramStart"/>
      <w:r>
        <w:t>entegrasyon</w:t>
      </w:r>
      <w:proofErr w:type="gramEnd"/>
    </w:p>
    <w:p w:rsidR="00C72BEA" w:rsidRDefault="00C72BEA" w:rsidP="00C72BEA">
      <w:pPr>
        <w:pStyle w:val="Balk3"/>
      </w:pPr>
      <w:r>
        <w:t>5.3 Veri Modeli</w:t>
      </w:r>
    </w:p>
    <w:p w:rsidR="00C72BEA" w:rsidRDefault="00C72BEA" w:rsidP="00C72BEA">
      <w:pPr>
        <w:pStyle w:val="NormalWeb"/>
      </w:pPr>
      <w:proofErr w:type="spellStart"/>
      <w:r>
        <w:t>InfluxDB</w:t>
      </w:r>
      <w:proofErr w:type="spellEnd"/>
      <w:r>
        <w:t xml:space="preserve"> veri yapısı aşağıdaki şekilde tasarlanır:</w:t>
      </w:r>
    </w:p>
    <w:p w:rsidR="00C72BEA" w:rsidRDefault="00C72BEA" w:rsidP="00C72BEA">
      <w:pPr>
        <w:pStyle w:val="NormalWeb"/>
        <w:numPr>
          <w:ilvl w:val="0"/>
          <w:numId w:val="15"/>
        </w:numPr>
      </w:pPr>
      <w:proofErr w:type="spellStart"/>
      <w:r>
        <w:rPr>
          <w:rStyle w:val="Gl"/>
        </w:rPr>
        <w:t>Measurement</w:t>
      </w:r>
      <w:proofErr w:type="spellEnd"/>
      <w:r>
        <w:rPr>
          <w:rStyle w:val="Gl"/>
        </w:rPr>
        <w:t>:</w:t>
      </w:r>
      <w:r>
        <w:t xml:space="preserve"> </w:t>
      </w:r>
      <w:proofErr w:type="spellStart"/>
      <w:r>
        <w:rPr>
          <w:rStyle w:val="HTMLKodu"/>
        </w:rPr>
        <w:t>machine_metrics</w:t>
      </w:r>
      <w:proofErr w:type="spellEnd"/>
    </w:p>
    <w:p w:rsidR="00C72BEA" w:rsidRDefault="00C72BEA" w:rsidP="00C72BEA">
      <w:pPr>
        <w:pStyle w:val="NormalWeb"/>
        <w:numPr>
          <w:ilvl w:val="0"/>
          <w:numId w:val="15"/>
        </w:numPr>
      </w:pPr>
      <w:proofErr w:type="spellStart"/>
      <w:r>
        <w:rPr>
          <w:rStyle w:val="Gl"/>
        </w:rPr>
        <w:t>Tags</w:t>
      </w:r>
      <w:proofErr w:type="spellEnd"/>
      <w:r>
        <w:rPr>
          <w:rStyle w:val="Gl"/>
        </w:rPr>
        <w:t>:</w:t>
      </w:r>
      <w:r>
        <w:t xml:space="preserve"> </w:t>
      </w:r>
      <w:proofErr w:type="spellStart"/>
      <w:r>
        <w:rPr>
          <w:rStyle w:val="HTMLKodu"/>
        </w:rPr>
        <w:t>machineId</w:t>
      </w:r>
      <w:proofErr w:type="spellEnd"/>
      <w:r>
        <w:t xml:space="preserve">, </w:t>
      </w:r>
      <w:proofErr w:type="spellStart"/>
      <w:r>
        <w:rPr>
          <w:rStyle w:val="HTMLKodu"/>
        </w:rPr>
        <w:t>sensorType</w:t>
      </w:r>
      <w:proofErr w:type="spellEnd"/>
    </w:p>
    <w:p w:rsidR="00C72BEA" w:rsidRDefault="00C72BEA" w:rsidP="00C72BEA">
      <w:pPr>
        <w:pStyle w:val="NormalWeb"/>
        <w:numPr>
          <w:ilvl w:val="0"/>
          <w:numId w:val="15"/>
        </w:numPr>
      </w:pPr>
      <w:proofErr w:type="spellStart"/>
      <w:r>
        <w:rPr>
          <w:rStyle w:val="Gl"/>
        </w:rPr>
        <w:t>Fields</w:t>
      </w:r>
      <w:proofErr w:type="spellEnd"/>
      <w:r>
        <w:rPr>
          <w:rStyle w:val="Gl"/>
        </w:rPr>
        <w:t>:</w:t>
      </w:r>
      <w:r>
        <w:t xml:space="preserve"> </w:t>
      </w:r>
      <w:proofErr w:type="spellStart"/>
      <w:r>
        <w:rPr>
          <w:rStyle w:val="HTMLKodu"/>
        </w:rPr>
        <w:t>value</w:t>
      </w:r>
      <w:proofErr w:type="spellEnd"/>
    </w:p>
    <w:p w:rsidR="00C72BEA" w:rsidRDefault="00C72BEA" w:rsidP="00C72BEA">
      <w:pPr>
        <w:pStyle w:val="NormalWeb"/>
        <w:numPr>
          <w:ilvl w:val="0"/>
          <w:numId w:val="15"/>
        </w:numPr>
      </w:pPr>
      <w:r>
        <w:rPr>
          <w:rStyle w:val="Gl"/>
        </w:rPr>
        <w:t>Time:</w:t>
      </w:r>
      <w:r>
        <w:t xml:space="preserve"> </w:t>
      </w:r>
      <w:proofErr w:type="spellStart"/>
      <w:r>
        <w:t>timestamp</w:t>
      </w:r>
      <w:proofErr w:type="spellEnd"/>
    </w:p>
    <w:p w:rsidR="00C72BEA" w:rsidRDefault="00C72BEA" w:rsidP="00C72BEA">
      <w:pPr>
        <w:pStyle w:val="NormalWeb"/>
      </w:pPr>
      <w:r>
        <w:t>Bu yapı:</w:t>
      </w:r>
    </w:p>
    <w:p w:rsidR="00C72BEA" w:rsidRDefault="00C72BEA" w:rsidP="00C72BEA">
      <w:pPr>
        <w:pStyle w:val="NormalWeb"/>
        <w:numPr>
          <w:ilvl w:val="0"/>
          <w:numId w:val="16"/>
        </w:numPr>
      </w:pPr>
      <w:r>
        <w:t>Performanslı sorgulama</w:t>
      </w:r>
    </w:p>
    <w:p w:rsidR="00C72BEA" w:rsidRDefault="00C72BEA" w:rsidP="00C72BEA">
      <w:pPr>
        <w:pStyle w:val="NormalWeb"/>
        <w:numPr>
          <w:ilvl w:val="0"/>
          <w:numId w:val="16"/>
        </w:numPr>
      </w:pPr>
      <w:r>
        <w:t>Esnek filtreleme</w:t>
      </w:r>
    </w:p>
    <w:p w:rsidR="00C72BEA" w:rsidRDefault="00C72BEA" w:rsidP="00C72BEA">
      <w:pPr>
        <w:pStyle w:val="NormalWeb"/>
        <w:numPr>
          <w:ilvl w:val="0"/>
          <w:numId w:val="16"/>
        </w:numPr>
      </w:pPr>
      <w:r>
        <w:t>Uzun vadeli analiz</w:t>
      </w:r>
    </w:p>
    <w:p w:rsidR="00C72BEA" w:rsidRDefault="00C72BEA" w:rsidP="00C72BEA">
      <w:pPr>
        <w:pStyle w:val="NormalWeb"/>
      </w:pPr>
      <w:proofErr w:type="gramStart"/>
      <w:r>
        <w:t>sağlar</w:t>
      </w:r>
      <w:proofErr w:type="gramEnd"/>
      <w:r>
        <w:t>.</w:t>
      </w:r>
    </w:p>
    <w:p w:rsidR="00C72BEA" w:rsidRDefault="00C72BEA" w:rsidP="00C72BEA"/>
    <w:p w:rsidR="002B58D0" w:rsidRDefault="002B58D0" w:rsidP="00C72BEA">
      <w:pPr>
        <w:pStyle w:val="Balk2"/>
      </w:pPr>
    </w:p>
    <w:p w:rsidR="002B58D0" w:rsidRDefault="002B58D0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>
        <w:br w:type="page"/>
      </w:r>
    </w:p>
    <w:p w:rsidR="00C72BEA" w:rsidRDefault="00C72BEA" w:rsidP="00C72BEA">
      <w:pPr>
        <w:pStyle w:val="Balk2"/>
      </w:pPr>
      <w:r>
        <w:lastRenderedPageBreak/>
        <w:t>6. Görselleştirme Katmanı (</w:t>
      </w:r>
      <w:proofErr w:type="spellStart"/>
      <w:r>
        <w:t>Visualization</w:t>
      </w:r>
      <w:proofErr w:type="spellEnd"/>
      <w:r>
        <w:t xml:space="preserve"> </w:t>
      </w:r>
      <w:proofErr w:type="spellStart"/>
      <w:r>
        <w:t>Layer</w:t>
      </w:r>
      <w:proofErr w:type="spellEnd"/>
      <w:r>
        <w:t xml:space="preserve"> – </w:t>
      </w:r>
      <w:proofErr w:type="spellStart"/>
      <w:r>
        <w:t>Grafana</w:t>
      </w:r>
      <w:proofErr w:type="spellEnd"/>
      <w:r>
        <w:t>)</w:t>
      </w:r>
    </w:p>
    <w:p w:rsidR="00C72BEA" w:rsidRDefault="00C72BEA" w:rsidP="00C72BEA">
      <w:pPr>
        <w:pStyle w:val="Balk3"/>
      </w:pPr>
      <w:r>
        <w:t>6.1 Rol</w:t>
      </w:r>
    </w:p>
    <w:p w:rsidR="00C72BEA" w:rsidRDefault="00C72BEA" w:rsidP="00C72BEA">
      <w:pPr>
        <w:pStyle w:val="NormalWeb"/>
      </w:pPr>
      <w:proofErr w:type="spellStart"/>
      <w:r>
        <w:t>Grafana</w:t>
      </w:r>
      <w:proofErr w:type="spellEnd"/>
      <w:r>
        <w:t xml:space="preserve">, sistemin </w:t>
      </w:r>
      <w:r>
        <w:rPr>
          <w:rStyle w:val="Gl"/>
        </w:rPr>
        <w:t>salt-okunur (</w:t>
      </w:r>
      <w:proofErr w:type="spellStart"/>
      <w:r>
        <w:rPr>
          <w:rStyle w:val="Gl"/>
        </w:rPr>
        <w:t>read-only</w:t>
      </w:r>
      <w:proofErr w:type="spellEnd"/>
      <w:r>
        <w:rPr>
          <w:rStyle w:val="Gl"/>
        </w:rPr>
        <w:t>)</w:t>
      </w:r>
      <w:r>
        <w:t xml:space="preserve"> görselleştirme katmanıdır.</w:t>
      </w:r>
    </w:p>
    <w:p w:rsidR="00C72BEA" w:rsidRDefault="00C72BEA" w:rsidP="00C72BEA">
      <w:pPr>
        <w:pStyle w:val="NormalWeb"/>
        <w:numPr>
          <w:ilvl w:val="0"/>
          <w:numId w:val="17"/>
        </w:numPr>
      </w:pPr>
      <w:r>
        <w:t xml:space="preserve">PLC veya </w:t>
      </w:r>
      <w:proofErr w:type="spellStart"/>
      <w:r>
        <w:t>Node</w:t>
      </w:r>
      <w:proofErr w:type="spellEnd"/>
      <w:r>
        <w:t>-RED ile doğrudan iletişim kurmaz</w:t>
      </w:r>
    </w:p>
    <w:p w:rsidR="00C72BEA" w:rsidRDefault="00C72BEA" w:rsidP="00C72BEA">
      <w:pPr>
        <w:pStyle w:val="NormalWeb"/>
        <w:numPr>
          <w:ilvl w:val="0"/>
          <w:numId w:val="17"/>
        </w:numPr>
      </w:pPr>
      <w:r>
        <w:t xml:space="preserve">Tüm veriyi </w:t>
      </w:r>
      <w:proofErr w:type="spellStart"/>
      <w:r>
        <w:t>InfluxDB</w:t>
      </w:r>
      <w:proofErr w:type="spellEnd"/>
      <w:r>
        <w:t xml:space="preserve"> üzerinden okur</w:t>
      </w:r>
    </w:p>
    <w:p w:rsidR="00C72BEA" w:rsidRDefault="00C72BEA" w:rsidP="00C72BEA">
      <w:pPr>
        <w:pStyle w:val="Balk3"/>
      </w:pPr>
      <w:r>
        <w:t>6.2 Fonksiyonlar</w:t>
      </w:r>
    </w:p>
    <w:p w:rsidR="00C72BEA" w:rsidRDefault="00C72BEA" w:rsidP="00C72BEA">
      <w:pPr>
        <w:pStyle w:val="NormalWeb"/>
        <w:numPr>
          <w:ilvl w:val="0"/>
          <w:numId w:val="18"/>
        </w:numPr>
      </w:pPr>
      <w:r>
        <w:t>Anlık ve geçmiş veri grafikleri</w:t>
      </w:r>
    </w:p>
    <w:p w:rsidR="00C72BEA" w:rsidRDefault="00C72BEA" w:rsidP="00C72BEA">
      <w:pPr>
        <w:pStyle w:val="NormalWeb"/>
        <w:numPr>
          <w:ilvl w:val="0"/>
          <w:numId w:val="18"/>
        </w:numPr>
      </w:pPr>
      <w:r>
        <w:t>Trend analizi</w:t>
      </w:r>
    </w:p>
    <w:p w:rsidR="00C72BEA" w:rsidRDefault="00C72BEA" w:rsidP="00C72BEA">
      <w:pPr>
        <w:pStyle w:val="NormalWeb"/>
        <w:numPr>
          <w:ilvl w:val="0"/>
          <w:numId w:val="18"/>
        </w:numPr>
      </w:pPr>
      <w:r>
        <w:t>Alarm ve eşik görselleştirme</w:t>
      </w:r>
    </w:p>
    <w:p w:rsidR="00C72BEA" w:rsidRDefault="00C72BEA" w:rsidP="00C72BEA">
      <w:pPr>
        <w:pStyle w:val="NormalWeb"/>
        <w:numPr>
          <w:ilvl w:val="0"/>
          <w:numId w:val="18"/>
        </w:numPr>
      </w:pPr>
      <w:r>
        <w:t xml:space="preserve">Kullanıcı </w:t>
      </w:r>
      <w:proofErr w:type="gramStart"/>
      <w:r>
        <w:t>bazlı</w:t>
      </w:r>
      <w:proofErr w:type="gramEnd"/>
      <w:r>
        <w:t xml:space="preserve"> erişim</w:t>
      </w:r>
    </w:p>
    <w:p w:rsidR="00C72BEA" w:rsidRDefault="00C72BEA" w:rsidP="00C72BEA">
      <w:pPr>
        <w:pStyle w:val="NormalWeb"/>
      </w:pPr>
      <w:proofErr w:type="spellStart"/>
      <w:r>
        <w:t>Grafana</w:t>
      </w:r>
      <w:proofErr w:type="spellEnd"/>
      <w:r>
        <w:t>:</w:t>
      </w:r>
    </w:p>
    <w:p w:rsidR="00C72BEA" w:rsidRDefault="00C72BEA" w:rsidP="00C72BEA">
      <w:pPr>
        <w:pStyle w:val="NormalWeb"/>
        <w:numPr>
          <w:ilvl w:val="0"/>
          <w:numId w:val="19"/>
        </w:numPr>
      </w:pPr>
      <w:r>
        <w:t>İş mantığı içermez</w:t>
      </w:r>
    </w:p>
    <w:p w:rsidR="00C72BEA" w:rsidRDefault="00C72BEA" w:rsidP="00C72BEA">
      <w:pPr>
        <w:pStyle w:val="NormalWeb"/>
        <w:numPr>
          <w:ilvl w:val="0"/>
          <w:numId w:val="19"/>
        </w:numPr>
      </w:pPr>
      <w:r>
        <w:t>Veri üretmez</w:t>
      </w:r>
    </w:p>
    <w:p w:rsidR="00C72BEA" w:rsidRDefault="00C72BEA" w:rsidP="00C72BEA">
      <w:pPr>
        <w:pStyle w:val="NormalWeb"/>
        <w:numPr>
          <w:ilvl w:val="0"/>
          <w:numId w:val="19"/>
        </w:numPr>
      </w:pPr>
      <w:r>
        <w:t>Karar mekanizması barındırmaz</w:t>
      </w:r>
    </w:p>
    <w:p w:rsidR="00C72BEA" w:rsidRDefault="00C72BEA" w:rsidP="00C72BEA">
      <w:r>
        <w:pict>
          <v:rect id="_x0000_i1031" style="width:0;height:1.5pt" o:hralign="center" o:hrstd="t" o:hr="t" fillcolor="#a0a0a0" stroked="f"/>
        </w:pict>
      </w:r>
    </w:p>
    <w:p w:rsidR="00C72BEA" w:rsidRDefault="00C72BEA" w:rsidP="00C72BEA">
      <w:pPr>
        <w:pStyle w:val="Balk2"/>
      </w:pPr>
      <w:r>
        <w:t>7. Performans ve Ölçeklenebilirlik Yaklaşımı</w:t>
      </w:r>
    </w:p>
    <w:p w:rsidR="00C72BEA" w:rsidRDefault="00C72BEA" w:rsidP="00C72BEA">
      <w:pPr>
        <w:pStyle w:val="NormalWeb"/>
        <w:numPr>
          <w:ilvl w:val="0"/>
          <w:numId w:val="20"/>
        </w:numPr>
      </w:pPr>
      <w:proofErr w:type="spellStart"/>
      <w:r>
        <w:t>Node</w:t>
      </w:r>
      <w:proofErr w:type="spellEnd"/>
      <w:r>
        <w:t xml:space="preserve">-RED → </w:t>
      </w:r>
      <w:proofErr w:type="spellStart"/>
      <w:r>
        <w:t>InfluxDB</w:t>
      </w:r>
      <w:proofErr w:type="spellEnd"/>
      <w:r>
        <w:t xml:space="preserve"> yazımı </w:t>
      </w:r>
      <w:r>
        <w:rPr>
          <w:rStyle w:val="Gl"/>
        </w:rPr>
        <w:t>asenkron</w:t>
      </w:r>
      <w:r>
        <w:t xml:space="preserve"> yapılır</w:t>
      </w:r>
    </w:p>
    <w:p w:rsidR="00C72BEA" w:rsidRDefault="00C72BEA" w:rsidP="00C72BEA">
      <w:pPr>
        <w:pStyle w:val="NormalWeb"/>
        <w:numPr>
          <w:ilvl w:val="0"/>
          <w:numId w:val="20"/>
        </w:numPr>
      </w:pPr>
      <w:r>
        <w:t xml:space="preserve">Gerçek zamanlı izleme </w:t>
      </w:r>
      <w:proofErr w:type="spellStart"/>
      <w:r>
        <w:t>DB’ye</w:t>
      </w:r>
      <w:proofErr w:type="spellEnd"/>
      <w:r>
        <w:t xml:space="preserve"> bağımlı değildir</w:t>
      </w:r>
    </w:p>
    <w:p w:rsidR="00C72BEA" w:rsidRDefault="00C72BEA" w:rsidP="00C72BEA">
      <w:pPr>
        <w:pStyle w:val="NormalWeb"/>
        <w:numPr>
          <w:ilvl w:val="0"/>
          <w:numId w:val="20"/>
        </w:numPr>
      </w:pPr>
      <w:r>
        <w:t>Katmanlar arası paralel akış sağlanır</w:t>
      </w:r>
    </w:p>
    <w:p w:rsidR="00C72BEA" w:rsidRDefault="00C72BEA" w:rsidP="00C72BEA">
      <w:pPr>
        <w:pStyle w:val="NormalWeb"/>
        <w:numPr>
          <w:ilvl w:val="0"/>
          <w:numId w:val="20"/>
        </w:numPr>
      </w:pPr>
      <w:r>
        <w:t>Sistem yatayda genişletilmeye uygundur</w:t>
      </w:r>
    </w:p>
    <w:p w:rsidR="00C72BEA" w:rsidRDefault="00C72BEA" w:rsidP="00C72BEA">
      <w:pPr>
        <w:pStyle w:val="NormalWeb"/>
      </w:pPr>
      <w:r>
        <w:t xml:space="preserve">Bu yaklaşım, DB veya </w:t>
      </w:r>
      <w:proofErr w:type="spellStart"/>
      <w:r>
        <w:t>dashboard</w:t>
      </w:r>
      <w:proofErr w:type="spellEnd"/>
      <w:r>
        <w:t xml:space="preserve"> kaynaklı gecikmelerin canlı veri akışını etkilemesini önler.</w:t>
      </w:r>
    </w:p>
    <w:p w:rsidR="00C72BEA" w:rsidRDefault="00C72BEA" w:rsidP="00C72BEA"/>
    <w:p w:rsidR="002B58D0" w:rsidRDefault="002B58D0" w:rsidP="00C72BEA">
      <w:pPr>
        <w:pStyle w:val="Balk2"/>
      </w:pPr>
    </w:p>
    <w:p w:rsidR="002B58D0" w:rsidRPr="002B58D0" w:rsidRDefault="002B58D0" w:rsidP="002B58D0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</w:p>
    <w:p w:rsidR="002B58D0" w:rsidRDefault="002B58D0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>
        <w:br w:type="page"/>
      </w:r>
    </w:p>
    <w:p w:rsidR="00C72BEA" w:rsidRDefault="00C72BEA" w:rsidP="00C72BEA">
      <w:pPr>
        <w:pStyle w:val="Balk2"/>
      </w:pPr>
      <w:r>
        <w:lastRenderedPageBreak/>
        <w:t>8. Sonuç</w:t>
      </w:r>
    </w:p>
    <w:p w:rsidR="00C72BEA" w:rsidRDefault="00C72BEA" w:rsidP="00C72BEA">
      <w:pPr>
        <w:pStyle w:val="NormalWeb"/>
      </w:pPr>
      <w:r>
        <w:t>Bu mimari;</w:t>
      </w:r>
    </w:p>
    <w:p w:rsidR="00C72BEA" w:rsidRDefault="00C72BEA" w:rsidP="00C72BEA">
      <w:pPr>
        <w:pStyle w:val="NormalWeb"/>
        <w:numPr>
          <w:ilvl w:val="0"/>
          <w:numId w:val="21"/>
        </w:numPr>
      </w:pPr>
      <w:r>
        <w:t>Endüstri standartlarına uygun</w:t>
      </w:r>
    </w:p>
    <w:p w:rsidR="00C72BEA" w:rsidRDefault="00C72BEA" w:rsidP="00C72BEA">
      <w:pPr>
        <w:pStyle w:val="NormalWeb"/>
        <w:numPr>
          <w:ilvl w:val="0"/>
          <w:numId w:val="21"/>
        </w:numPr>
      </w:pPr>
      <w:r>
        <w:t>Katmanlı ve ayrıştırılmış</w:t>
      </w:r>
    </w:p>
    <w:p w:rsidR="00C72BEA" w:rsidRDefault="00C72BEA" w:rsidP="00C72BEA">
      <w:pPr>
        <w:pStyle w:val="NormalWeb"/>
        <w:numPr>
          <w:ilvl w:val="0"/>
          <w:numId w:val="21"/>
        </w:numPr>
      </w:pPr>
      <w:r>
        <w:t>Bakımı ve genişletilmesi kolay</w:t>
      </w:r>
    </w:p>
    <w:p w:rsidR="00C72BEA" w:rsidRDefault="00C72BEA" w:rsidP="00C72BEA">
      <w:pPr>
        <w:pStyle w:val="NormalWeb"/>
        <w:numPr>
          <w:ilvl w:val="0"/>
          <w:numId w:val="21"/>
        </w:numPr>
      </w:pPr>
      <w:r>
        <w:t>Kurumsal ölçekte savunulabilir</w:t>
      </w:r>
    </w:p>
    <w:p w:rsidR="00C72BEA" w:rsidRDefault="00C72BEA" w:rsidP="00C72BEA">
      <w:pPr>
        <w:pStyle w:val="NormalWeb"/>
      </w:pPr>
      <w:proofErr w:type="gramStart"/>
      <w:r>
        <w:t>bir</w:t>
      </w:r>
      <w:proofErr w:type="gramEnd"/>
      <w:r>
        <w:t xml:space="preserve"> endüstriyel veri toplama ve izleme altyapısı sunmaktadır.</w:t>
      </w:r>
    </w:p>
    <w:p w:rsidR="00C72BEA" w:rsidRDefault="00C72BEA" w:rsidP="00C72BEA">
      <w:pPr>
        <w:pStyle w:val="NormalWeb"/>
      </w:pPr>
      <w:r>
        <w:t>Gelecek aşamalarda sistem;</w:t>
      </w:r>
    </w:p>
    <w:p w:rsidR="00C72BEA" w:rsidRDefault="00C72BEA" w:rsidP="00C72BEA">
      <w:pPr>
        <w:pStyle w:val="NormalWeb"/>
        <w:numPr>
          <w:ilvl w:val="0"/>
          <w:numId w:val="22"/>
        </w:numPr>
      </w:pPr>
      <w:r>
        <w:t>Alarm yönetimi</w:t>
      </w:r>
    </w:p>
    <w:p w:rsidR="00C72BEA" w:rsidRDefault="00C72BEA" w:rsidP="00C72BEA">
      <w:pPr>
        <w:pStyle w:val="NormalWeb"/>
        <w:numPr>
          <w:ilvl w:val="0"/>
          <w:numId w:val="22"/>
        </w:numPr>
      </w:pPr>
      <w:r>
        <w:t>Gelişmiş analitik</w:t>
      </w:r>
    </w:p>
    <w:p w:rsidR="00C72BEA" w:rsidRDefault="00C72BEA" w:rsidP="00C72BEA">
      <w:pPr>
        <w:pStyle w:val="NormalWeb"/>
        <w:numPr>
          <w:ilvl w:val="0"/>
          <w:numId w:val="22"/>
        </w:numPr>
      </w:pPr>
      <w:proofErr w:type="spellStart"/>
      <w:r>
        <w:t>Kestirimci</w:t>
      </w:r>
      <w:proofErr w:type="spellEnd"/>
      <w:r>
        <w:t xml:space="preserve"> bakım</w:t>
      </w:r>
    </w:p>
    <w:p w:rsidR="00C72BEA" w:rsidRDefault="00C72BEA" w:rsidP="00C72BEA">
      <w:pPr>
        <w:pStyle w:val="NormalWeb"/>
        <w:numPr>
          <w:ilvl w:val="0"/>
          <w:numId w:val="22"/>
        </w:numPr>
      </w:pPr>
      <w:r>
        <w:t>Alternatif görselleştirme katmanları</w:t>
      </w:r>
    </w:p>
    <w:p w:rsidR="00C72BEA" w:rsidRDefault="00C72BEA" w:rsidP="00C72BEA">
      <w:pPr>
        <w:pStyle w:val="NormalWeb"/>
      </w:pPr>
      <w:proofErr w:type="gramStart"/>
      <w:r>
        <w:t>ile</w:t>
      </w:r>
      <w:proofErr w:type="gramEnd"/>
      <w:r>
        <w:t xml:space="preserve"> genişletilebilir.</w:t>
      </w:r>
    </w:p>
    <w:p w:rsidR="00C72BEA" w:rsidRDefault="00C72BEA" w:rsidP="00C72BEA">
      <w:pPr>
        <w:pStyle w:val="NormalWeb"/>
      </w:pPr>
      <w:proofErr w:type="gramStart"/>
      <w:r>
        <w:t>koyduğun</w:t>
      </w:r>
      <w:proofErr w:type="gramEnd"/>
      <w:r>
        <w:t xml:space="preserve"> yapı, mühendislik açısından oldukça olgun.</w:t>
      </w:r>
    </w:p>
    <w:p w:rsidR="00DA4737" w:rsidRPr="00C72BEA" w:rsidRDefault="002B58D0" w:rsidP="00C72BEA"/>
    <w:sectPr w:rsidR="00DA4737" w:rsidRPr="00C72BE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DB093D"/>
    <w:multiLevelType w:val="multilevel"/>
    <w:tmpl w:val="16CE5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01937AB"/>
    <w:multiLevelType w:val="multilevel"/>
    <w:tmpl w:val="BC40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37F33C8"/>
    <w:multiLevelType w:val="multilevel"/>
    <w:tmpl w:val="7BF28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95760C5"/>
    <w:multiLevelType w:val="multilevel"/>
    <w:tmpl w:val="6C289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9E35B79"/>
    <w:multiLevelType w:val="multilevel"/>
    <w:tmpl w:val="13502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477326D"/>
    <w:multiLevelType w:val="multilevel"/>
    <w:tmpl w:val="7E62E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80456F5"/>
    <w:multiLevelType w:val="multilevel"/>
    <w:tmpl w:val="5A8AC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B35509A"/>
    <w:multiLevelType w:val="multilevel"/>
    <w:tmpl w:val="EDA0C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C7073E4"/>
    <w:multiLevelType w:val="multilevel"/>
    <w:tmpl w:val="620C0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4247E52"/>
    <w:multiLevelType w:val="multilevel"/>
    <w:tmpl w:val="B2003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DEA7E9F"/>
    <w:multiLevelType w:val="multilevel"/>
    <w:tmpl w:val="C7660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E1D1F25"/>
    <w:multiLevelType w:val="multilevel"/>
    <w:tmpl w:val="26A4B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3EE065A1"/>
    <w:multiLevelType w:val="multilevel"/>
    <w:tmpl w:val="340E5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0E67680"/>
    <w:multiLevelType w:val="multilevel"/>
    <w:tmpl w:val="DFE01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253208A"/>
    <w:multiLevelType w:val="multilevel"/>
    <w:tmpl w:val="FD9E3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61B3B9E"/>
    <w:multiLevelType w:val="multilevel"/>
    <w:tmpl w:val="DC368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E47394A"/>
    <w:multiLevelType w:val="multilevel"/>
    <w:tmpl w:val="36FE1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32D1DA9"/>
    <w:multiLevelType w:val="multilevel"/>
    <w:tmpl w:val="346C8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57B7BB5"/>
    <w:multiLevelType w:val="multilevel"/>
    <w:tmpl w:val="3E3CD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8AD7DCE"/>
    <w:multiLevelType w:val="multilevel"/>
    <w:tmpl w:val="2C0C2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BDD3FF6"/>
    <w:multiLevelType w:val="multilevel"/>
    <w:tmpl w:val="125CB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CE55139"/>
    <w:multiLevelType w:val="multilevel"/>
    <w:tmpl w:val="67B89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F9452FE"/>
    <w:multiLevelType w:val="multilevel"/>
    <w:tmpl w:val="40E02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6"/>
  </w:num>
  <w:num w:numId="3">
    <w:abstractNumId w:val="14"/>
  </w:num>
  <w:num w:numId="4">
    <w:abstractNumId w:val="4"/>
  </w:num>
  <w:num w:numId="5">
    <w:abstractNumId w:val="11"/>
  </w:num>
  <w:num w:numId="6">
    <w:abstractNumId w:val="20"/>
  </w:num>
  <w:num w:numId="7">
    <w:abstractNumId w:val="13"/>
  </w:num>
  <w:num w:numId="8">
    <w:abstractNumId w:val="10"/>
  </w:num>
  <w:num w:numId="9">
    <w:abstractNumId w:val="9"/>
  </w:num>
  <w:num w:numId="10">
    <w:abstractNumId w:val="3"/>
  </w:num>
  <w:num w:numId="11">
    <w:abstractNumId w:val="12"/>
  </w:num>
  <w:num w:numId="12">
    <w:abstractNumId w:val="8"/>
  </w:num>
  <w:num w:numId="13">
    <w:abstractNumId w:val="15"/>
  </w:num>
  <w:num w:numId="14">
    <w:abstractNumId w:val="19"/>
  </w:num>
  <w:num w:numId="15">
    <w:abstractNumId w:val="0"/>
  </w:num>
  <w:num w:numId="16">
    <w:abstractNumId w:val="16"/>
  </w:num>
  <w:num w:numId="17">
    <w:abstractNumId w:val="1"/>
  </w:num>
  <w:num w:numId="18">
    <w:abstractNumId w:val="5"/>
  </w:num>
  <w:num w:numId="19">
    <w:abstractNumId w:val="21"/>
  </w:num>
  <w:num w:numId="20">
    <w:abstractNumId w:val="7"/>
  </w:num>
  <w:num w:numId="21">
    <w:abstractNumId w:val="2"/>
  </w:num>
  <w:num w:numId="22">
    <w:abstractNumId w:val="17"/>
  </w:num>
  <w:num w:numId="2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17F6"/>
    <w:rsid w:val="002B58D0"/>
    <w:rsid w:val="00980827"/>
    <w:rsid w:val="00B554D1"/>
    <w:rsid w:val="00B977E9"/>
    <w:rsid w:val="00C72BEA"/>
    <w:rsid w:val="00F51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C72BE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link w:val="Balk2Char"/>
    <w:uiPriority w:val="9"/>
    <w:qFormat/>
    <w:rsid w:val="00C72BE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C72BE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2Char">
    <w:name w:val="Başlık 2 Char"/>
    <w:basedOn w:val="VarsaylanParagrafYazTipi"/>
    <w:link w:val="Balk2"/>
    <w:uiPriority w:val="9"/>
    <w:rsid w:val="00C72BEA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C72BEA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C72B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C72BEA"/>
    <w:rPr>
      <w:b/>
      <w:bCs/>
    </w:rPr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C72B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tr-TR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C72BEA"/>
    <w:rPr>
      <w:rFonts w:ascii="Courier New" w:eastAsia="Times New Roman" w:hAnsi="Courier New" w:cs="Courier New"/>
      <w:sz w:val="20"/>
      <w:szCs w:val="20"/>
      <w:lang w:eastAsia="tr-TR"/>
    </w:rPr>
  </w:style>
  <w:style w:type="character" w:styleId="HTMLKodu">
    <w:name w:val="HTML Code"/>
    <w:basedOn w:val="VarsaylanParagrafYazTipi"/>
    <w:uiPriority w:val="99"/>
    <w:semiHidden/>
    <w:unhideWhenUsed/>
    <w:rsid w:val="00C72BEA"/>
    <w:rPr>
      <w:rFonts w:ascii="Courier New" w:eastAsia="Times New Roman" w:hAnsi="Courier New" w:cs="Courier New"/>
      <w:sz w:val="20"/>
      <w:szCs w:val="20"/>
    </w:rPr>
  </w:style>
  <w:style w:type="character" w:customStyle="1" w:styleId="Balk1Char">
    <w:name w:val="Başlık 1 Char"/>
    <w:basedOn w:val="VarsaylanParagrafYazTipi"/>
    <w:link w:val="Balk1"/>
    <w:uiPriority w:val="9"/>
    <w:rsid w:val="00C72BE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C72BE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link w:val="Balk2Char"/>
    <w:uiPriority w:val="9"/>
    <w:qFormat/>
    <w:rsid w:val="00C72BE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C72BE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2Char">
    <w:name w:val="Başlık 2 Char"/>
    <w:basedOn w:val="VarsaylanParagrafYazTipi"/>
    <w:link w:val="Balk2"/>
    <w:uiPriority w:val="9"/>
    <w:rsid w:val="00C72BEA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C72BEA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C72B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C72BEA"/>
    <w:rPr>
      <w:b/>
      <w:bCs/>
    </w:rPr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C72B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tr-TR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C72BEA"/>
    <w:rPr>
      <w:rFonts w:ascii="Courier New" w:eastAsia="Times New Roman" w:hAnsi="Courier New" w:cs="Courier New"/>
      <w:sz w:val="20"/>
      <w:szCs w:val="20"/>
      <w:lang w:eastAsia="tr-TR"/>
    </w:rPr>
  </w:style>
  <w:style w:type="character" w:styleId="HTMLKodu">
    <w:name w:val="HTML Code"/>
    <w:basedOn w:val="VarsaylanParagrafYazTipi"/>
    <w:uiPriority w:val="99"/>
    <w:semiHidden/>
    <w:unhideWhenUsed/>
    <w:rsid w:val="00C72BEA"/>
    <w:rPr>
      <w:rFonts w:ascii="Courier New" w:eastAsia="Times New Roman" w:hAnsi="Courier New" w:cs="Courier New"/>
      <w:sz w:val="20"/>
      <w:szCs w:val="20"/>
    </w:rPr>
  </w:style>
  <w:style w:type="character" w:customStyle="1" w:styleId="Balk1Char">
    <w:name w:val="Başlık 1 Char"/>
    <w:basedOn w:val="VarsaylanParagrafYazTipi"/>
    <w:link w:val="Balk1"/>
    <w:uiPriority w:val="9"/>
    <w:rsid w:val="00C72BE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446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5</Pages>
  <Words>614</Words>
  <Characters>3506</Characters>
  <Application>Microsoft Office Word</Application>
  <DocSecurity>0</DocSecurity>
  <Lines>29</Lines>
  <Paragraphs>8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Emirhan ERSOY</dc:creator>
  <cp:keywords/>
  <dc:description/>
  <cp:lastModifiedBy>Emirhan ERSOY</cp:lastModifiedBy>
  <cp:revision>3</cp:revision>
  <dcterms:created xsi:type="dcterms:W3CDTF">2026-01-29T12:54:00Z</dcterms:created>
  <dcterms:modified xsi:type="dcterms:W3CDTF">2026-01-29T13:18:00Z</dcterms:modified>
</cp:coreProperties>
</file>